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8684"/>
      <w:r>
        <w:rPr>
          <w:rFonts w:hint="eastAsia"/>
          <w:color w:val="0070C0"/>
          <w:sz w:val="44"/>
          <w:szCs w:val="44"/>
          <w:lang w:val="en-US" w:eastAsia="zh-CN"/>
        </w:rPr>
        <w:t>XEngine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0" w:name="_GoBack"/>
          <w:bookmarkEnd w:id="5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_Toc8684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Service Docment</w:t>
          </w:r>
          <w:r>
            <w:tab/>
          </w:r>
          <w:r>
            <w:fldChar w:fldCharType="begin"/>
          </w:r>
          <w:r>
            <w:instrText xml:space="preserve"> PAGEREF _Toc8684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_Toc2007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_Toc7852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_Toc27295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_Toc22241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_Toc23930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Detailed Protocol</w:t>
          </w:r>
          <w:r>
            <w:tab/>
          </w:r>
          <w:r>
            <w:fldChar w:fldCharType="begin"/>
          </w:r>
          <w:r>
            <w:instrText xml:space="preserve"> PAGEREF _Toc29828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Environment</w:t>
          </w:r>
          <w:r>
            <w:tab/>
          </w:r>
          <w:r>
            <w:fldChar w:fldCharType="begin"/>
          </w:r>
          <w:r>
            <w:instrText xml:space="preserve"> PAGEREF _Toc18455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XEngien Env</w:t>
          </w:r>
          <w:r>
            <w:tab/>
          </w:r>
          <w:r>
            <w:fldChar w:fldCharType="begin"/>
          </w:r>
          <w:r>
            <w:instrText xml:space="preserve"> PAGEREF _Toc30647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_Toc19581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_Toc15148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_Toc8270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_Toc13514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_Toc25951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_Toc7287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_Toc9175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_Toc12847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_Toc23149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_Toc26063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_Toc32133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_Toc30270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_Toc17462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_Toc2776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_Toc23169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_Toc8525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_Toc2624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_Toc15184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_Toc14489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_Toc21183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_Toc17401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04-18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007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7852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729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241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3930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 and http2 and websocket and udp.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422"/>
      <w:bookmarkStart w:id="8" w:name="_Toc30259"/>
      <w:bookmarkStart w:id="9" w:name="_Toc29828"/>
      <w:r>
        <w:rPr>
          <w:rFonts w:hint="eastAsia"/>
          <w:lang w:val="en-US" w:eastAsia="zh-CN"/>
        </w:rPr>
        <w:t>1.1 Detailed Protocol</w:t>
      </w:r>
      <w:bookmarkEnd w:id="7"/>
      <w:bookmarkEnd w:id="8"/>
      <w:bookmarkEnd w:id="9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5592"/>
      <w:bookmarkStart w:id="11" w:name="_Toc1845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0"/>
      <w:r>
        <w:rPr>
          <w:rFonts w:hint="eastAsia"/>
          <w:lang w:val="en-US" w:eastAsia="zh-CN"/>
        </w:rPr>
        <w:t>Configure Environment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0809"/>
      <w:bookmarkStart w:id="13" w:name="_Toc30647"/>
      <w:r>
        <w:rPr>
          <w:rFonts w:hint="eastAsia"/>
          <w:lang w:val="en-US" w:eastAsia="zh-CN"/>
        </w:rPr>
        <w:t xml:space="preserve">2.1 </w:t>
      </w:r>
      <w:bookmarkEnd w:id="12"/>
      <w:r>
        <w:rPr>
          <w:rFonts w:hint="eastAsia"/>
          <w:lang w:val="en-US" w:eastAsia="zh-CN"/>
        </w:rPr>
        <w:t>XEngien Env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Configure the environment as described in the XEngine Readme file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1502"/>
      <w:bookmarkStart w:id="15" w:name="_Toc19581"/>
      <w:r>
        <w:rPr>
          <w:rFonts w:hint="eastAsia"/>
          <w:lang w:val="en-US" w:eastAsia="zh-CN"/>
        </w:rPr>
        <w:t>2.</w:t>
      </w:r>
      <w:bookmarkEnd w:id="14"/>
      <w:r>
        <w:rPr>
          <w:rFonts w:hint="eastAsia"/>
          <w:lang w:val="en-US" w:eastAsia="zh-CN"/>
        </w:rPr>
        <w:t>2 Windows</w:t>
      </w:r>
      <w:bookmarkEnd w:id="15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6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5148"/>
      <w:r>
        <w:rPr>
          <w:rFonts w:hint="eastAsia"/>
          <w:lang w:val="en-US" w:eastAsia="zh-CN"/>
        </w:rPr>
        <w:t>2.2 LINUX</w:t>
      </w:r>
      <w:bookmarkEnd w:id="16"/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8977"/>
      <w:bookmarkStart w:id="19" w:name="_Toc8270"/>
      <w:r>
        <w:rPr>
          <w:rFonts w:hint="eastAsia"/>
          <w:lang w:val="en-US" w:eastAsia="zh-CN"/>
        </w:rPr>
        <w:t>2.3 MacOS</w:t>
      </w:r>
      <w:bookmarkEnd w:id="18"/>
      <w:bookmarkEnd w:id="19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compilation and operation mode can refer to 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6830"/>
      <w:bookmarkStart w:id="21" w:name="_Toc13514"/>
      <w:r>
        <w:rPr>
          <w:rFonts w:hint="eastAsia"/>
          <w:lang w:val="en-US" w:eastAsia="zh-CN"/>
        </w:rPr>
        <w:t>三 Interface Protocol</w:t>
      </w:r>
      <w:bookmarkEnd w:id="20"/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016"/>
      <w:bookmarkStart w:id="23" w:name="_Toc25951"/>
      <w:r>
        <w:rPr>
          <w:rFonts w:hint="eastAsia"/>
          <w:lang w:val="en-US" w:eastAsia="zh-CN"/>
        </w:rPr>
        <w:t xml:space="preserve">3.1 </w:t>
      </w:r>
      <w:bookmarkEnd w:id="22"/>
      <w:r>
        <w:rPr>
          <w:rFonts w:hint="eastAsia"/>
          <w:lang w:val="en-US" w:eastAsia="zh-CN"/>
        </w:rPr>
        <w:t>TCP</w:t>
      </w:r>
      <w:bookmarkEnd w:id="23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5653"/>
      <w:bookmarkStart w:id="25" w:name="_Toc7287"/>
      <w:r>
        <w:rPr>
          <w:rFonts w:hint="eastAsia"/>
          <w:lang w:val="en-US" w:eastAsia="zh-CN"/>
        </w:rPr>
        <w:t xml:space="preserve">3.1.1 </w:t>
      </w:r>
      <w:bookmarkEnd w:id="24"/>
      <w:r>
        <w:rPr>
          <w:rFonts w:hint="eastAsia"/>
          <w:lang w:val="en-US" w:eastAsia="zh-CN"/>
        </w:rPr>
        <w:t>Example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XENGINE_PROTOCOLHDR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Body:JSON DATA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ascii="新宋体" w:hAnsi="新宋体" w:eastAsia="新宋体"/>
          <w:i/>
          <w:color w:val="0000FF"/>
          <w:sz w:val="19"/>
          <w:szCs w:val="24"/>
        </w:rPr>
      </w:pPr>
      <w:r>
        <w:rPr>
          <w:rFonts w:hint="eastAsia"/>
          <w:lang w:val="en-US" w:eastAsia="zh-CN"/>
        </w:rPr>
        <w:t>Protocol Header: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XENGINE_PROTOCOLHDR</w:t>
      </w:r>
    </w:p>
    <w:p>
      <w:pPr>
        <w:ind w:firstLine="420" w:firstLineChars="0"/>
        <w:rPr>
          <w:rFonts w:hint="default" w:ascii="新宋体" w:hAnsi="新宋体" w:eastAsia="新宋体"/>
          <w:i/>
          <w:color w:val="0000FF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Optional</w:t>
      </w:r>
      <w:r>
        <w:rPr>
          <w:rFonts w:hint="eastAsia"/>
          <w:lang w:val="en-US" w:eastAsia="zh-CN"/>
        </w:rPr>
        <w:t>(json)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9175"/>
      <w:r>
        <w:rPr>
          <w:rFonts w:hint="eastAsia"/>
          <w:lang w:val="en-US" w:eastAsia="zh-CN"/>
        </w:rPr>
        <w:t>3.2 HTTP</w:t>
      </w:r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2847"/>
      <w:r>
        <w:rPr>
          <w:rFonts w:hint="eastAsia"/>
          <w:lang w:val="en-US" w:eastAsia="zh-CN"/>
        </w:rPr>
        <w:t>3.2.1 Request</w:t>
      </w:r>
      <w:bookmarkEnd w:id="2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Address:http://127.0.0.1:5001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28" w:name="_Toc23149"/>
      <w:r>
        <w:rPr>
          <w:rFonts w:hint="eastAsia"/>
          <w:lang w:val="en-US" w:eastAsia="zh-CN"/>
        </w:rPr>
        <w:t>3.2.2 Reply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20002"/>
      <w:bookmarkStart w:id="30" w:name="_Toc26063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2133"/>
      <w:r>
        <w:rPr>
          <w:rFonts w:hint="eastAsia"/>
          <w:lang w:val="en-US" w:eastAsia="zh-CN"/>
        </w:rPr>
        <w:t>4.1 Service Configure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1127"/>
      <w:bookmarkStart w:id="33" w:name="_Toc30270"/>
      <w:r>
        <w:rPr>
          <w:rFonts w:hint="eastAsia"/>
          <w:lang w:val="en-US" w:eastAsia="zh-CN"/>
        </w:rPr>
        <w:t>4.1.1 basic configure</w:t>
      </w:r>
      <w:bookmarkEnd w:id="32"/>
      <w:bookmarkEnd w:id="33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nPort:tcp port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9614"/>
      <w:bookmarkStart w:id="35" w:name="_Toc17462"/>
      <w:r>
        <w:rPr>
          <w:rFonts w:hint="eastAsia"/>
          <w:lang w:val="en-US" w:eastAsia="zh-CN"/>
        </w:rPr>
        <w:t>4.1.2 Max Configure</w:t>
      </w:r>
      <w:bookmarkEnd w:id="34"/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:Allow Max Client Count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:Allow Max Queue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:business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8838"/>
      <w:bookmarkStart w:id="37" w:name="_Toc2776"/>
      <w:r>
        <w:rPr>
          <w:rFonts w:hint="eastAsia"/>
          <w:lang w:val="en-US" w:eastAsia="zh-CN"/>
        </w:rPr>
        <w:t>4.1.3 Time Configure</w:t>
      </w:r>
      <w:bookmarkEnd w:id="36"/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:client 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763"/>
      <w:bookmarkStart w:id="39" w:name="_Toc23169"/>
      <w:r>
        <w:rPr>
          <w:rFonts w:hint="eastAsia"/>
          <w:lang w:val="en-US" w:eastAsia="zh-CN"/>
        </w:rPr>
        <w:t>4.1.4 Log Configure</w:t>
      </w:r>
      <w:bookmarkEnd w:id="38"/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8525"/>
      <w:r>
        <w:rPr>
          <w:rFonts w:hint="eastAsia"/>
          <w:lang w:val="en-US" w:eastAsia="zh-CN"/>
        </w:rPr>
        <w:t>五 Advanced configuration</w:t>
      </w:r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2624"/>
      <w:r>
        <w:rPr>
          <w:rFonts w:hint="eastAsia"/>
          <w:lang w:val="en-US" w:eastAsia="zh-CN"/>
        </w:rPr>
        <w:t>appendix</w:t>
      </w:r>
      <w:bookmarkEnd w:id="41"/>
    </w:p>
    <w:p>
      <w:pPr>
        <w:pStyle w:val="3"/>
        <w:rPr>
          <w:rFonts w:hint="default"/>
          <w:lang w:val="en-US" w:eastAsia="zh-CN"/>
        </w:rPr>
      </w:pPr>
      <w:bookmarkStart w:id="42" w:name="_Toc5865"/>
      <w:bookmarkStart w:id="43" w:name="_Toc15184"/>
      <w:r>
        <w:rPr>
          <w:rFonts w:hint="eastAsia"/>
          <w:lang w:val="en-US" w:eastAsia="zh-CN"/>
        </w:rPr>
        <w:t xml:space="preserve">Appendix 1 </w:t>
      </w:r>
      <w:bookmarkEnd w:id="42"/>
      <w:r>
        <w:rPr>
          <w:rFonts w:hint="eastAsia"/>
          <w:lang w:val="en-US" w:eastAsia="zh-CN"/>
        </w:rPr>
        <w:t>Type Define</w:t>
      </w:r>
      <w:bookmarkEnd w:id="4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44" w:name="_Toc27100"/>
      <w:bookmarkStart w:id="45" w:name="_Toc14489"/>
      <w:r>
        <w:rPr>
          <w:rFonts w:hint="eastAsia"/>
          <w:lang w:val="en-US" w:eastAsia="zh-CN"/>
        </w:rPr>
        <w:t xml:space="preserve">Appendix 2 </w:t>
      </w:r>
      <w:bookmarkEnd w:id="44"/>
      <w:r>
        <w:rPr>
          <w:rFonts w:hint="eastAsia"/>
          <w:lang w:val="en-US" w:eastAsia="zh-CN"/>
        </w:rPr>
        <w:t>Protocol Define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55"/>
      <w:bookmarkStart w:id="47" w:name="_Toc21183"/>
      <w:r>
        <w:rPr>
          <w:rFonts w:hint="eastAsia"/>
          <w:lang w:val="en-US" w:eastAsia="zh-CN"/>
        </w:rPr>
        <w:t xml:space="preserve">Appendix 3 </w:t>
      </w:r>
      <w:bookmarkEnd w:id="46"/>
      <w:r>
        <w:rPr>
          <w:rFonts w:hint="eastAsia"/>
          <w:lang w:val="en-US" w:eastAsia="zh-CN"/>
        </w:rPr>
        <w:t>Transformation Definition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2198"/>
      <w:bookmarkStart w:id="49" w:name="_Toc17401"/>
      <w:r>
        <w:rPr>
          <w:rFonts w:hint="eastAsia"/>
          <w:lang w:val="en-US" w:eastAsia="zh-CN"/>
        </w:rPr>
        <w:t xml:space="preserve">Appendix 4 </w:t>
      </w:r>
      <w:bookmarkEnd w:id="48"/>
      <w:r>
        <w:rPr>
          <w:rFonts w:hint="eastAsia"/>
          <w:lang w:val="en-US" w:eastAsia="zh-CN"/>
        </w:rPr>
        <w:t>update log</w:t>
      </w:r>
      <w:bookmarkEnd w:id="49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545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26E6"/>
    <w:rsid w:val="015150C0"/>
    <w:rsid w:val="01515C03"/>
    <w:rsid w:val="0153073A"/>
    <w:rsid w:val="01545BED"/>
    <w:rsid w:val="01551C90"/>
    <w:rsid w:val="0155770E"/>
    <w:rsid w:val="015679D0"/>
    <w:rsid w:val="01583748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D6BB0"/>
    <w:rsid w:val="034E1704"/>
    <w:rsid w:val="035250D6"/>
    <w:rsid w:val="03531E0B"/>
    <w:rsid w:val="03535DDE"/>
    <w:rsid w:val="03546191"/>
    <w:rsid w:val="03553D8C"/>
    <w:rsid w:val="03555114"/>
    <w:rsid w:val="0358129B"/>
    <w:rsid w:val="035E0FE6"/>
    <w:rsid w:val="03604629"/>
    <w:rsid w:val="0361643C"/>
    <w:rsid w:val="036366A3"/>
    <w:rsid w:val="036369F5"/>
    <w:rsid w:val="0365214C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84572"/>
    <w:rsid w:val="05AA02EA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947A0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8358C"/>
    <w:rsid w:val="08283748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0B5543"/>
    <w:rsid w:val="091343F8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D54BA"/>
    <w:rsid w:val="092F119A"/>
    <w:rsid w:val="09336C73"/>
    <w:rsid w:val="09384B7D"/>
    <w:rsid w:val="09391225"/>
    <w:rsid w:val="093919E1"/>
    <w:rsid w:val="093E08D2"/>
    <w:rsid w:val="093E4A4A"/>
    <w:rsid w:val="09425F5E"/>
    <w:rsid w:val="09434CDD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86B9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E3B9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3E078F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B4003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21CA6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22B2"/>
    <w:rsid w:val="0CE43A52"/>
    <w:rsid w:val="0CE51C08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349C7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33F9D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13D2C"/>
    <w:rsid w:val="0DC22696"/>
    <w:rsid w:val="0DC32A8E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17D24"/>
    <w:rsid w:val="0F123DB5"/>
    <w:rsid w:val="0F124D26"/>
    <w:rsid w:val="0F130CAE"/>
    <w:rsid w:val="0F1C3DB0"/>
    <w:rsid w:val="0F1D0E21"/>
    <w:rsid w:val="0F1E3AE5"/>
    <w:rsid w:val="0F1E4529"/>
    <w:rsid w:val="0F20560A"/>
    <w:rsid w:val="0F221757"/>
    <w:rsid w:val="0F222C0B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953B8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B4B1A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0D797F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832F0"/>
    <w:rsid w:val="1163466C"/>
    <w:rsid w:val="11646033"/>
    <w:rsid w:val="11651D2C"/>
    <w:rsid w:val="1167094B"/>
    <w:rsid w:val="11671EF6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313E"/>
    <w:rsid w:val="12CF7FA1"/>
    <w:rsid w:val="12D2587F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B6A25"/>
    <w:rsid w:val="133C738F"/>
    <w:rsid w:val="13405E50"/>
    <w:rsid w:val="134064E8"/>
    <w:rsid w:val="13445FC8"/>
    <w:rsid w:val="13463FB0"/>
    <w:rsid w:val="1347361C"/>
    <w:rsid w:val="134850BE"/>
    <w:rsid w:val="134F2A4B"/>
    <w:rsid w:val="13503E85"/>
    <w:rsid w:val="13517719"/>
    <w:rsid w:val="13531CAA"/>
    <w:rsid w:val="13550BB4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749A0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73691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8078D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2269D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1628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B7C4F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77D74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57BF5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26C76"/>
    <w:rsid w:val="176522C3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2749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4E5B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C5231"/>
    <w:rsid w:val="184E0A07"/>
    <w:rsid w:val="184F194E"/>
    <w:rsid w:val="18522E98"/>
    <w:rsid w:val="185B2CAF"/>
    <w:rsid w:val="185C78BE"/>
    <w:rsid w:val="1863345C"/>
    <w:rsid w:val="186802B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2377D"/>
    <w:rsid w:val="1896230E"/>
    <w:rsid w:val="189721C7"/>
    <w:rsid w:val="189C4173"/>
    <w:rsid w:val="189D783A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35B95"/>
    <w:rsid w:val="18E43A3C"/>
    <w:rsid w:val="18E638E5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1474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03D7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56EF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259D8"/>
    <w:rsid w:val="1AE40345"/>
    <w:rsid w:val="1AE62E09"/>
    <w:rsid w:val="1AE71716"/>
    <w:rsid w:val="1AE87C2F"/>
    <w:rsid w:val="1AE96C7C"/>
    <w:rsid w:val="1AEA6E87"/>
    <w:rsid w:val="1AEB28C4"/>
    <w:rsid w:val="1AEC35D2"/>
    <w:rsid w:val="1AF2684C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779"/>
    <w:rsid w:val="1B1A6D70"/>
    <w:rsid w:val="1B1B2288"/>
    <w:rsid w:val="1B1B4AD1"/>
    <w:rsid w:val="1B1C3C59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222ED"/>
    <w:rsid w:val="1C1944F3"/>
    <w:rsid w:val="1C1A052F"/>
    <w:rsid w:val="1C1B1349"/>
    <w:rsid w:val="1C20566D"/>
    <w:rsid w:val="1C227B11"/>
    <w:rsid w:val="1C25202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B2985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4D10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05121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36DB"/>
    <w:rsid w:val="1E1B515E"/>
    <w:rsid w:val="1E1D2150"/>
    <w:rsid w:val="1E1E707B"/>
    <w:rsid w:val="1E222748"/>
    <w:rsid w:val="1E224811"/>
    <w:rsid w:val="1E2614BE"/>
    <w:rsid w:val="1E262C95"/>
    <w:rsid w:val="1E275E23"/>
    <w:rsid w:val="1E276524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F44C6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EE5205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3A6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72AAE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72880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191"/>
    <w:rsid w:val="28414772"/>
    <w:rsid w:val="284230AF"/>
    <w:rsid w:val="284304F7"/>
    <w:rsid w:val="28440A48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741E0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C235B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47823"/>
    <w:rsid w:val="29A5004C"/>
    <w:rsid w:val="29B13146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61515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2230A"/>
    <w:rsid w:val="2B16707F"/>
    <w:rsid w:val="2B1769B8"/>
    <w:rsid w:val="2B1A1662"/>
    <w:rsid w:val="2B1C0A93"/>
    <w:rsid w:val="2B1F40CF"/>
    <w:rsid w:val="2B230A44"/>
    <w:rsid w:val="2B240234"/>
    <w:rsid w:val="2B282E7F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9F5A10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125C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93467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67FD4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84632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11743"/>
    <w:rsid w:val="2CC3577D"/>
    <w:rsid w:val="2CC413E2"/>
    <w:rsid w:val="2CC53318"/>
    <w:rsid w:val="2CCC529A"/>
    <w:rsid w:val="2CCF325E"/>
    <w:rsid w:val="2CD0056C"/>
    <w:rsid w:val="2CD15AD1"/>
    <w:rsid w:val="2CD624D9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D47AF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B12CE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0B51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B7B98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7F3F9D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F7772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2520E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5CAD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542D4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9017C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2D77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66952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0DA3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E1A7A"/>
    <w:rsid w:val="3441634B"/>
    <w:rsid w:val="34425FC0"/>
    <w:rsid w:val="34447DCD"/>
    <w:rsid w:val="344672C5"/>
    <w:rsid w:val="34480143"/>
    <w:rsid w:val="344A70BA"/>
    <w:rsid w:val="344B129E"/>
    <w:rsid w:val="344C4197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87A7E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BB5604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083E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921E5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37D01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4DF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D4DF2"/>
    <w:rsid w:val="39831589"/>
    <w:rsid w:val="3983382C"/>
    <w:rsid w:val="398672D1"/>
    <w:rsid w:val="398A29FA"/>
    <w:rsid w:val="398C3000"/>
    <w:rsid w:val="398E61CF"/>
    <w:rsid w:val="39900FC9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07D2F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01ED9"/>
    <w:rsid w:val="3B230282"/>
    <w:rsid w:val="3B241DF8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B5FCB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D3BCC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430B5"/>
    <w:rsid w:val="3C05063E"/>
    <w:rsid w:val="3C0640EC"/>
    <w:rsid w:val="3C0C39D8"/>
    <w:rsid w:val="3C0E707C"/>
    <w:rsid w:val="3C12216A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0BB5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25E5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3280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B7587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0C61"/>
    <w:rsid w:val="3F765215"/>
    <w:rsid w:val="3F7822B5"/>
    <w:rsid w:val="3F7F50CE"/>
    <w:rsid w:val="3F7F7254"/>
    <w:rsid w:val="3F8073EA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1655A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63602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56EC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67F90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0481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28DC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930FC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822E7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264C6"/>
    <w:rsid w:val="45D77714"/>
    <w:rsid w:val="45DB2BC5"/>
    <w:rsid w:val="45DC3F0B"/>
    <w:rsid w:val="45DE39C3"/>
    <w:rsid w:val="45E03A79"/>
    <w:rsid w:val="45E31F9E"/>
    <w:rsid w:val="45E46B51"/>
    <w:rsid w:val="45E6024E"/>
    <w:rsid w:val="45E83F3B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4136B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A0995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6F1F67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02A05"/>
    <w:rsid w:val="46D444C6"/>
    <w:rsid w:val="46D5626E"/>
    <w:rsid w:val="46DC7CA4"/>
    <w:rsid w:val="46E345F7"/>
    <w:rsid w:val="46E541F2"/>
    <w:rsid w:val="46F0563B"/>
    <w:rsid w:val="46F06A15"/>
    <w:rsid w:val="46F30651"/>
    <w:rsid w:val="46F324BF"/>
    <w:rsid w:val="46F54B62"/>
    <w:rsid w:val="46F93F01"/>
    <w:rsid w:val="46FB7BAF"/>
    <w:rsid w:val="470038BF"/>
    <w:rsid w:val="4700392E"/>
    <w:rsid w:val="47037888"/>
    <w:rsid w:val="470557D3"/>
    <w:rsid w:val="47056CAE"/>
    <w:rsid w:val="47071601"/>
    <w:rsid w:val="47073046"/>
    <w:rsid w:val="47080765"/>
    <w:rsid w:val="47095F17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70930"/>
    <w:rsid w:val="479C1380"/>
    <w:rsid w:val="479C5084"/>
    <w:rsid w:val="479E324B"/>
    <w:rsid w:val="479E7EBB"/>
    <w:rsid w:val="47A42B19"/>
    <w:rsid w:val="47A572A6"/>
    <w:rsid w:val="47A97D1E"/>
    <w:rsid w:val="47AF6ABF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B7671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26E9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A4397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4F2050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84F34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0C5D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4E79"/>
    <w:rsid w:val="49F66BBA"/>
    <w:rsid w:val="49F77EB9"/>
    <w:rsid w:val="49F97EF2"/>
    <w:rsid w:val="4A004055"/>
    <w:rsid w:val="4A02381D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B48DF"/>
    <w:rsid w:val="4A1C1354"/>
    <w:rsid w:val="4A1C2405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459A1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0890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A1E61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3A4B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11EA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C28EB"/>
    <w:rsid w:val="4C3F36A4"/>
    <w:rsid w:val="4C404189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66490"/>
    <w:rsid w:val="4CFA62F8"/>
    <w:rsid w:val="4CFB33DD"/>
    <w:rsid w:val="4CFC5677"/>
    <w:rsid w:val="4D0308C8"/>
    <w:rsid w:val="4D097D6D"/>
    <w:rsid w:val="4D0E0101"/>
    <w:rsid w:val="4D0F1DA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1329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65465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14807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07F8E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51B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037D7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0C3B"/>
    <w:rsid w:val="53DB3C28"/>
    <w:rsid w:val="53DC65E3"/>
    <w:rsid w:val="53DD68A4"/>
    <w:rsid w:val="53DF5B2A"/>
    <w:rsid w:val="53E803B0"/>
    <w:rsid w:val="53E82648"/>
    <w:rsid w:val="53E96C63"/>
    <w:rsid w:val="53EB70D0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0D44"/>
    <w:rsid w:val="54211322"/>
    <w:rsid w:val="54255D74"/>
    <w:rsid w:val="5426433D"/>
    <w:rsid w:val="54282E00"/>
    <w:rsid w:val="5429642E"/>
    <w:rsid w:val="542A1672"/>
    <w:rsid w:val="542E3166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74E08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379AB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9070C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144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3B63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94E67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C4E03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A3E24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2085F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20F01"/>
    <w:rsid w:val="58F406E4"/>
    <w:rsid w:val="58F431F0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65848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03CE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B5C1C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255E5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73D3C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50070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AB5B22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A7D5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AD"/>
    <w:rsid w:val="5E443FC6"/>
    <w:rsid w:val="5E453881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6130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62FF6"/>
    <w:rsid w:val="5EA801BB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52B54"/>
    <w:rsid w:val="5EF7164C"/>
    <w:rsid w:val="5EFA7083"/>
    <w:rsid w:val="5F031C6B"/>
    <w:rsid w:val="5F033155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6034F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94285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E1F39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2108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001C7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8485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B3277"/>
    <w:rsid w:val="621C570D"/>
    <w:rsid w:val="621D71E6"/>
    <w:rsid w:val="6224568D"/>
    <w:rsid w:val="622514D1"/>
    <w:rsid w:val="622857D1"/>
    <w:rsid w:val="6232236E"/>
    <w:rsid w:val="62370CEF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76540"/>
    <w:rsid w:val="633914DA"/>
    <w:rsid w:val="633D38A6"/>
    <w:rsid w:val="633F4066"/>
    <w:rsid w:val="63410AE0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67212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B2EEB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2F5543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D119D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192"/>
    <w:rsid w:val="67851251"/>
    <w:rsid w:val="67856353"/>
    <w:rsid w:val="67861144"/>
    <w:rsid w:val="67892A30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C5CF5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3303E"/>
    <w:rsid w:val="68534DEC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6E1C26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3F10"/>
    <w:rsid w:val="68914ED2"/>
    <w:rsid w:val="689360BC"/>
    <w:rsid w:val="68975FEA"/>
    <w:rsid w:val="68993116"/>
    <w:rsid w:val="689B2C48"/>
    <w:rsid w:val="68A14D47"/>
    <w:rsid w:val="68A74D79"/>
    <w:rsid w:val="68A815DC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70E7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37A3C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0E5BFA"/>
    <w:rsid w:val="6C143D3E"/>
    <w:rsid w:val="6C152C11"/>
    <w:rsid w:val="6C161F56"/>
    <w:rsid w:val="6C1D124D"/>
    <w:rsid w:val="6C1F634B"/>
    <w:rsid w:val="6C2076D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B78DC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50CC6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5141F"/>
    <w:rsid w:val="6FF60301"/>
    <w:rsid w:val="6FF66758"/>
    <w:rsid w:val="6FFC4D1C"/>
    <w:rsid w:val="6FFD1BF3"/>
    <w:rsid w:val="6FFF495E"/>
    <w:rsid w:val="7003534A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2A8B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B0E85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7389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7D3192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91FB8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7134F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74085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DE5EB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0126D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3023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15061"/>
    <w:rsid w:val="76544269"/>
    <w:rsid w:val="765443D9"/>
    <w:rsid w:val="76544B51"/>
    <w:rsid w:val="765468FF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25CB9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C2D36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2EA9"/>
    <w:rsid w:val="78CC417A"/>
    <w:rsid w:val="78CE2F6E"/>
    <w:rsid w:val="78D21B02"/>
    <w:rsid w:val="78D3487A"/>
    <w:rsid w:val="78D448D7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17C4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D62D1"/>
    <w:rsid w:val="791E1415"/>
    <w:rsid w:val="791E4FA3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7F3C93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B2CDA"/>
    <w:rsid w:val="79AF162F"/>
    <w:rsid w:val="79B00374"/>
    <w:rsid w:val="79B0209F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8301C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027B5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A5A84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B073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73559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9F2B56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24581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4360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545</Words>
  <Characters>3097</Characters>
  <Lines>331</Lines>
  <Paragraphs>93</Paragraphs>
  <TotalTime>0</TotalTime>
  <ScaleCrop>false</ScaleCrop>
  <LinksUpToDate>false</LinksUpToDate>
  <CharactersWithSpaces>3616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2024-04-18T08:59:48Z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