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4"/>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_Toc84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_Toc84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_Toc7065 </w:instrText>
          </w:r>
          <w:r>
            <w:rPr>
              <w:bCs/>
              <w:lang w:val="zh-CN"/>
            </w:rPr>
            <w:fldChar w:fldCharType="separate"/>
          </w:r>
          <w:r>
            <w:rPr>
              <w:rFonts w:hint="eastAsia"/>
            </w:rPr>
            <w:t>前言</w:t>
          </w:r>
          <w:r>
            <w:tab/>
          </w:r>
          <w:r>
            <w:fldChar w:fldCharType="begin"/>
          </w:r>
          <w:r>
            <w:instrText xml:space="preserve"> PAGEREF _Toc7065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_Toc7276 </w:instrText>
          </w:r>
          <w:r>
            <w:rPr>
              <w:bCs/>
              <w:lang w:val="zh-CN"/>
            </w:rPr>
            <w:fldChar w:fldCharType="separate"/>
          </w:r>
          <w:r>
            <w:rPr>
              <w:rFonts w:hint="eastAsia"/>
            </w:rPr>
            <w:t>阅读者</w:t>
          </w:r>
          <w:r>
            <w:tab/>
          </w:r>
          <w:r>
            <w:fldChar w:fldCharType="begin"/>
          </w:r>
          <w:r>
            <w:instrText xml:space="preserve"> PAGEREF _Toc7276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_Toc13439 </w:instrText>
          </w:r>
          <w:r>
            <w:rPr>
              <w:bCs/>
              <w:lang w:val="zh-CN"/>
            </w:rPr>
            <w:fldChar w:fldCharType="separate"/>
          </w:r>
          <w:r>
            <w:rPr>
              <w:rFonts w:hint="eastAsia"/>
              <w:bCs/>
              <w:lang w:eastAsia="zh-CN"/>
            </w:rPr>
            <w:t>概述</w:t>
          </w:r>
          <w:r>
            <w:tab/>
          </w:r>
          <w:r>
            <w:fldChar w:fldCharType="begin"/>
          </w:r>
          <w:r>
            <w:instrText xml:space="preserve"> PAGEREF _Toc13439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_Toc9558 </w:instrText>
          </w:r>
          <w:r>
            <w:rPr>
              <w:bCs/>
              <w:lang w:val="zh-CN"/>
            </w:rPr>
            <w:fldChar w:fldCharType="separate"/>
          </w:r>
          <w:r>
            <w:rPr>
              <w:rFonts w:hint="eastAsia"/>
              <w:lang w:val="en-US" w:eastAsia="zh-CN"/>
            </w:rPr>
            <w:t>相关模块</w:t>
          </w:r>
          <w:r>
            <w:tab/>
          </w:r>
          <w:r>
            <w:fldChar w:fldCharType="begin"/>
          </w:r>
          <w:r>
            <w:instrText xml:space="preserve"> PAGEREF _Toc9558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_Toc19854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_Toc19854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_Toc13020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_Toc13020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_Toc16000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_Toc16000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_Toc10398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_Toc10398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_Toc17425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_Toc17425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_Toc8575 </w:instrText>
          </w:r>
          <w:r>
            <w:rPr>
              <w:bCs/>
              <w:lang w:val="zh-CN"/>
            </w:rPr>
            <w:fldChar w:fldCharType="separate"/>
          </w:r>
          <w:r>
            <w:rPr>
              <w:rFonts w:hint="eastAsia"/>
              <w:lang w:val="en-US" w:eastAsia="zh-CN"/>
            </w:rPr>
            <w:t>2.1 WINDOWS</w:t>
          </w:r>
          <w:r>
            <w:tab/>
          </w:r>
          <w:r>
            <w:fldChar w:fldCharType="begin"/>
          </w:r>
          <w:r>
            <w:instrText xml:space="preserve"> PAGEREF _Toc8575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_Toc592 </w:instrText>
          </w:r>
          <w:r>
            <w:rPr>
              <w:bCs/>
              <w:lang w:val="zh-CN"/>
            </w:rPr>
            <w:fldChar w:fldCharType="separate"/>
          </w:r>
          <w:r>
            <w:rPr>
              <w:rFonts w:hint="eastAsia"/>
              <w:lang w:val="en-US" w:eastAsia="zh-CN"/>
            </w:rPr>
            <w:t>2.1.1 配置环境</w:t>
          </w:r>
          <w:r>
            <w:tab/>
          </w:r>
          <w:r>
            <w:fldChar w:fldCharType="begin"/>
          </w:r>
          <w:r>
            <w:instrText xml:space="preserve"> PAGEREF _Toc592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_Toc6976 </w:instrText>
          </w:r>
          <w:r>
            <w:rPr>
              <w:bCs/>
              <w:lang w:val="zh-CN"/>
            </w:rPr>
            <w:fldChar w:fldCharType="separate"/>
          </w:r>
          <w:r>
            <w:rPr>
              <w:rFonts w:hint="eastAsia"/>
              <w:lang w:val="en-US" w:eastAsia="zh-CN"/>
            </w:rPr>
            <w:t>2.1.2 编译运行</w:t>
          </w:r>
          <w:r>
            <w:tab/>
          </w:r>
          <w:r>
            <w:fldChar w:fldCharType="begin"/>
          </w:r>
          <w:r>
            <w:instrText xml:space="preserve"> PAGEREF _Toc6976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_Toc27192 </w:instrText>
          </w:r>
          <w:r>
            <w:rPr>
              <w:bCs/>
              <w:lang w:val="zh-CN"/>
            </w:rPr>
            <w:fldChar w:fldCharType="separate"/>
          </w:r>
          <w:r>
            <w:rPr>
              <w:rFonts w:hint="eastAsia"/>
              <w:lang w:val="en-US" w:eastAsia="zh-CN"/>
            </w:rPr>
            <w:t>2.2 LINUX</w:t>
          </w:r>
          <w:r>
            <w:tab/>
          </w:r>
          <w:r>
            <w:fldChar w:fldCharType="begin"/>
          </w:r>
          <w:r>
            <w:instrText xml:space="preserve"> PAGEREF _Toc27192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_Toc3108 </w:instrText>
          </w:r>
          <w:r>
            <w:rPr>
              <w:bCs/>
              <w:lang w:val="zh-CN"/>
            </w:rPr>
            <w:fldChar w:fldCharType="separate"/>
          </w:r>
          <w:r>
            <w:rPr>
              <w:rFonts w:hint="eastAsia"/>
              <w:lang w:val="en-US" w:eastAsia="zh-CN"/>
            </w:rPr>
            <w:t>2.2.1 环境配置</w:t>
          </w:r>
          <w:r>
            <w:tab/>
          </w:r>
          <w:r>
            <w:fldChar w:fldCharType="begin"/>
          </w:r>
          <w:r>
            <w:instrText xml:space="preserve"> PAGEREF _Toc3108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_Toc9556 </w:instrText>
          </w:r>
          <w:r>
            <w:rPr>
              <w:bCs/>
              <w:lang w:val="zh-CN"/>
            </w:rPr>
            <w:fldChar w:fldCharType="separate"/>
          </w:r>
          <w:r>
            <w:rPr>
              <w:rFonts w:hint="eastAsia"/>
              <w:lang w:val="en-US" w:eastAsia="zh-CN"/>
            </w:rPr>
            <w:t>2.2.2 编译运行</w:t>
          </w:r>
          <w:r>
            <w:tab/>
          </w:r>
          <w:r>
            <w:fldChar w:fldCharType="begin"/>
          </w:r>
          <w:r>
            <w:instrText xml:space="preserve"> PAGEREF _Toc9556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_Toc6809 </w:instrText>
          </w:r>
          <w:r>
            <w:rPr>
              <w:bCs/>
              <w:lang w:val="zh-CN"/>
            </w:rPr>
            <w:fldChar w:fldCharType="separate"/>
          </w:r>
          <w:r>
            <w:rPr>
              <w:rFonts w:hint="eastAsia"/>
              <w:lang w:val="en-US" w:eastAsia="zh-CN"/>
            </w:rPr>
            <w:t>2.3 版本要求</w:t>
          </w:r>
          <w:r>
            <w:tab/>
          </w:r>
          <w:r>
            <w:fldChar w:fldCharType="begin"/>
          </w:r>
          <w:r>
            <w:instrText xml:space="preserve"> PAGEREF _Toc6809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_Toc32570 </w:instrText>
          </w:r>
          <w:r>
            <w:rPr>
              <w:bCs/>
              <w:lang w:val="zh-CN"/>
            </w:rPr>
            <w:fldChar w:fldCharType="separate"/>
          </w:r>
          <w:r>
            <w:rPr>
              <w:rFonts w:hint="eastAsia"/>
              <w:lang w:val="en-US" w:eastAsia="zh-CN"/>
            </w:rPr>
            <w:t>2.3.1 系统版本</w:t>
          </w:r>
          <w:r>
            <w:tab/>
          </w:r>
          <w:r>
            <w:fldChar w:fldCharType="begin"/>
          </w:r>
          <w:r>
            <w:instrText xml:space="preserve"> PAGEREF _Toc32570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_Toc12085 </w:instrText>
          </w:r>
          <w:r>
            <w:rPr>
              <w:bCs/>
              <w:lang w:val="zh-CN"/>
            </w:rPr>
            <w:fldChar w:fldCharType="separate"/>
          </w:r>
          <w:r>
            <w:rPr>
              <w:rFonts w:hint="eastAsia"/>
              <w:lang w:val="en-US" w:eastAsia="zh-CN"/>
            </w:rPr>
            <w:t>2.3.2 软件需求</w:t>
          </w:r>
          <w:r>
            <w:tab/>
          </w:r>
          <w:r>
            <w:fldChar w:fldCharType="begin"/>
          </w:r>
          <w:r>
            <w:instrText xml:space="preserve"> PAGEREF _Toc12085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_Toc17438 </w:instrText>
          </w:r>
          <w:r>
            <w:rPr>
              <w:bCs/>
              <w:lang w:val="zh-CN"/>
            </w:rPr>
            <w:fldChar w:fldCharType="separate"/>
          </w:r>
          <w:r>
            <w:rPr>
              <w:rFonts w:hint="eastAsia"/>
              <w:lang w:val="en-US" w:eastAsia="zh-CN"/>
            </w:rPr>
            <w:t>三 接口协议</w:t>
          </w:r>
          <w:r>
            <w:tab/>
          </w:r>
          <w:r>
            <w:fldChar w:fldCharType="begin"/>
          </w:r>
          <w:r>
            <w:instrText xml:space="preserve"> PAGEREF _Toc17438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_Toc7046 </w:instrText>
          </w:r>
          <w:r>
            <w:rPr>
              <w:bCs/>
              <w:lang w:val="zh-CN"/>
            </w:rPr>
            <w:fldChar w:fldCharType="separate"/>
          </w:r>
          <w:r>
            <w:rPr>
              <w:rFonts w:hint="eastAsia"/>
              <w:lang w:val="en-US" w:eastAsia="zh-CN"/>
            </w:rPr>
            <w:t>3.1 管理协议</w:t>
          </w:r>
          <w:r>
            <w:tab/>
          </w:r>
          <w:r>
            <w:fldChar w:fldCharType="begin"/>
          </w:r>
          <w:r>
            <w:instrText xml:space="preserve"> PAGEREF _Toc7046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lang w:val="en-US" w:eastAsia="zh-CN"/>
            </w:rPr>
            <w:t>3.1.1 文件列表</w:t>
          </w:r>
          <w:r>
            <w:tab/>
          </w:r>
          <w:r>
            <w:fldChar w:fldCharType="begin"/>
          </w:r>
          <w:r>
            <w:instrText xml:space="preserve"> PAGEREF _Toc1236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_Toc9356 </w:instrText>
          </w:r>
          <w:r>
            <w:rPr>
              <w:bCs/>
              <w:lang w:val="zh-CN"/>
            </w:rPr>
            <w:fldChar w:fldCharType="separate"/>
          </w:r>
          <w:r>
            <w:rPr>
              <w:rFonts w:hint="eastAsia"/>
              <w:lang w:val="en-US" w:eastAsia="zh-CN"/>
            </w:rPr>
            <w:t>3.1.2 P2P管理接口</w:t>
          </w:r>
          <w:r>
            <w:tab/>
          </w:r>
          <w:r>
            <w:fldChar w:fldCharType="begin"/>
          </w:r>
          <w:r>
            <w:instrText xml:space="preserve"> PAGEREF _Toc9356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_Toc29679 </w:instrText>
          </w:r>
          <w:r>
            <w:rPr>
              <w:bCs/>
              <w:lang w:val="zh-CN"/>
            </w:rPr>
            <w:fldChar w:fldCharType="separate"/>
          </w:r>
          <w:r>
            <w:rPr>
              <w:rFonts w:hint="eastAsia"/>
              <w:lang w:val="en-US" w:eastAsia="zh-CN"/>
            </w:rPr>
            <w:t>3.1.3 文件夹协议</w:t>
          </w:r>
          <w:r>
            <w:tab/>
          </w:r>
          <w:r>
            <w:fldChar w:fldCharType="begin"/>
          </w:r>
          <w:r>
            <w:instrText xml:space="preserve"> PAGEREF _Toc29679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_Toc30163 </w:instrText>
          </w:r>
          <w:r>
            <w:rPr>
              <w:bCs/>
              <w:lang w:val="zh-CN"/>
            </w:rPr>
            <w:fldChar w:fldCharType="separate"/>
          </w:r>
          <w:r>
            <w:rPr>
              <w:rFonts w:hint="eastAsia"/>
              <w:lang w:val="en-US" w:eastAsia="zh-CN"/>
            </w:rPr>
            <w:t>3.1.4 任务查询协议</w:t>
          </w:r>
          <w:r>
            <w:tab/>
          </w:r>
          <w:r>
            <w:fldChar w:fldCharType="begin"/>
          </w:r>
          <w:r>
            <w:instrText xml:space="preserve"> PAGEREF _Toc30163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_Toc27883 </w:instrText>
          </w:r>
          <w:r>
            <w:rPr>
              <w:bCs/>
              <w:lang w:val="zh-CN"/>
            </w:rPr>
            <w:fldChar w:fldCharType="separate"/>
          </w:r>
          <w:r>
            <w:rPr>
              <w:rFonts w:hint="eastAsia"/>
              <w:lang w:val="en-US" w:eastAsia="zh-CN"/>
            </w:rPr>
            <w:t>3.2 三方接口</w:t>
          </w:r>
          <w:r>
            <w:tab/>
          </w:r>
          <w:r>
            <w:fldChar w:fldCharType="begin"/>
          </w:r>
          <w:r>
            <w:instrText xml:space="preserve"> PAGEREF _Toc27883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_Toc27271 </w:instrText>
          </w:r>
          <w:r>
            <w:rPr>
              <w:bCs/>
              <w:lang w:val="zh-CN"/>
            </w:rPr>
            <w:fldChar w:fldCharType="separate"/>
          </w:r>
          <w:r>
            <w:rPr>
              <w:rFonts w:hint="eastAsia"/>
              <w:lang w:val="en-US" w:eastAsia="zh-CN"/>
            </w:rPr>
            <w:t>3.2.1 用户验证</w:t>
          </w:r>
          <w:r>
            <w:tab/>
          </w:r>
          <w:r>
            <w:fldChar w:fldCharType="begin"/>
          </w:r>
          <w:r>
            <w:instrText xml:space="preserve"> PAGEREF _Toc27271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_Toc32122 </w:instrText>
          </w:r>
          <w:r>
            <w:rPr>
              <w:bCs/>
              <w:lang w:val="zh-CN"/>
            </w:rPr>
            <w:fldChar w:fldCharType="separate"/>
          </w:r>
          <w:r>
            <w:rPr>
              <w:rFonts w:hint="eastAsia"/>
              <w:lang w:val="en-US" w:eastAsia="zh-CN"/>
            </w:rPr>
            <w:t>3.2.2 上传代理</w:t>
          </w:r>
          <w:r>
            <w:tab/>
          </w:r>
          <w:r>
            <w:fldChar w:fldCharType="begin"/>
          </w:r>
          <w:r>
            <w:instrText xml:space="preserve"> PAGEREF _Toc32122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_Toc17399 </w:instrText>
          </w:r>
          <w:r>
            <w:rPr>
              <w:bCs/>
              <w:lang w:val="zh-CN"/>
            </w:rPr>
            <w:fldChar w:fldCharType="separate"/>
          </w:r>
          <w:r>
            <w:rPr>
              <w:rFonts w:hint="eastAsia"/>
              <w:lang w:val="en-US" w:eastAsia="zh-CN"/>
            </w:rPr>
            <w:t>3.2.3 完成通知</w:t>
          </w:r>
          <w:r>
            <w:tab/>
          </w:r>
          <w:r>
            <w:fldChar w:fldCharType="begin"/>
          </w:r>
          <w:r>
            <w:instrText xml:space="preserve"> PAGEREF _Toc17399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_Toc19058 </w:instrText>
          </w:r>
          <w:r>
            <w:rPr>
              <w:bCs/>
              <w:lang w:val="zh-CN"/>
            </w:rPr>
            <w:fldChar w:fldCharType="separate"/>
          </w:r>
          <w:r>
            <w:rPr>
              <w:rFonts w:hint="eastAsia"/>
              <w:lang w:val="en-US" w:eastAsia="zh-CN"/>
            </w:rPr>
            <w:t>3.3 P2XP协议</w:t>
          </w:r>
          <w:r>
            <w:tab/>
          </w:r>
          <w:r>
            <w:fldChar w:fldCharType="begin"/>
          </w:r>
          <w:r>
            <w:instrText xml:space="preserve"> PAGEREF _Toc19058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_Toc24927 </w:instrText>
          </w:r>
          <w:r>
            <w:rPr>
              <w:bCs/>
              <w:lang w:val="zh-CN"/>
            </w:rPr>
            <w:fldChar w:fldCharType="separate"/>
          </w:r>
          <w:r>
            <w:rPr>
              <w:rFonts w:hint="eastAsia"/>
              <w:lang w:val="en-US" w:eastAsia="zh-CN"/>
            </w:rPr>
            <w:t>3.3.1 加入网络</w:t>
          </w:r>
          <w:r>
            <w:tab/>
          </w:r>
          <w:r>
            <w:fldChar w:fldCharType="begin"/>
          </w:r>
          <w:r>
            <w:instrText xml:space="preserve"> PAGEREF _Toc24927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_Toc13547 </w:instrText>
          </w:r>
          <w:r>
            <w:rPr>
              <w:bCs/>
              <w:lang w:val="zh-CN"/>
            </w:rPr>
            <w:fldChar w:fldCharType="separate"/>
          </w:r>
          <w:r>
            <w:rPr>
              <w:rFonts w:hint="eastAsia"/>
              <w:lang w:val="en-US" w:eastAsia="zh-CN"/>
            </w:rPr>
            <w:t>3.3.2 同步列表</w:t>
          </w:r>
          <w:r>
            <w:tab/>
          </w:r>
          <w:r>
            <w:fldChar w:fldCharType="begin"/>
          </w:r>
          <w:r>
            <w:instrText xml:space="preserve"> PAGEREF _Toc13547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_Toc27390 </w:instrText>
          </w:r>
          <w:r>
            <w:rPr>
              <w:bCs/>
              <w:lang w:val="zh-CN"/>
            </w:rPr>
            <w:fldChar w:fldCharType="separate"/>
          </w:r>
          <w:r>
            <w:rPr>
              <w:rFonts w:hint="eastAsia"/>
              <w:lang w:val="en-US" w:eastAsia="zh-CN"/>
            </w:rPr>
            <w:t>3.3.3 用户查询</w:t>
          </w:r>
          <w:r>
            <w:tab/>
          </w:r>
          <w:r>
            <w:fldChar w:fldCharType="begin"/>
          </w:r>
          <w:r>
            <w:instrText xml:space="preserve"> PAGEREF _Toc27390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 </w:instrText>
          </w:r>
          <w:r>
            <w:rPr>
              <w:bCs/>
              <w:lang w:val="zh-CN"/>
            </w:rPr>
            <w:fldChar w:fldCharType="separate"/>
          </w:r>
          <w:r>
            <w:rPr>
              <w:rFonts w:hint="eastAsia"/>
              <w:lang w:val="en-US" w:eastAsia="zh-CN"/>
            </w:rPr>
            <w:t>3.3.4 请求连接</w:t>
          </w:r>
          <w:r>
            <w:tab/>
          </w:r>
          <w:r>
            <w:fldChar w:fldCharType="begin"/>
          </w:r>
          <w:r>
            <w:instrText xml:space="preserve"> PAGEREF _Toc2446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_Toc12981 </w:instrText>
          </w:r>
          <w:r>
            <w:rPr>
              <w:bCs/>
              <w:lang w:val="zh-CN"/>
            </w:rPr>
            <w:fldChar w:fldCharType="separate"/>
          </w:r>
          <w:r>
            <w:rPr>
              <w:rFonts w:hint="eastAsia"/>
              <w:lang w:val="en-US" w:eastAsia="zh-CN"/>
            </w:rPr>
            <w:t>四 配置说明</w:t>
          </w:r>
          <w:r>
            <w:tab/>
          </w:r>
          <w:r>
            <w:fldChar w:fldCharType="begin"/>
          </w:r>
          <w:r>
            <w:instrText xml:space="preserve"> PAGEREF _Toc12981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_Toc4904 </w:instrText>
          </w:r>
          <w:r>
            <w:rPr>
              <w:bCs/>
              <w:lang w:val="zh-CN"/>
            </w:rPr>
            <w:fldChar w:fldCharType="separate"/>
          </w:r>
          <w:r>
            <w:rPr>
              <w:rFonts w:hint="eastAsia"/>
              <w:lang w:val="en-US" w:eastAsia="zh-CN"/>
            </w:rPr>
            <w:t>4.1 服务器配置</w:t>
          </w:r>
          <w:r>
            <w:tab/>
          </w:r>
          <w:r>
            <w:fldChar w:fldCharType="begin"/>
          </w:r>
          <w:r>
            <w:instrText xml:space="preserve"> PAGEREF _Toc4904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_Toc24262 </w:instrText>
          </w:r>
          <w:r>
            <w:rPr>
              <w:bCs/>
              <w:lang w:val="zh-CN"/>
            </w:rPr>
            <w:fldChar w:fldCharType="separate"/>
          </w:r>
          <w:r>
            <w:rPr>
              <w:rFonts w:hint="eastAsia"/>
              <w:lang w:val="en-US" w:eastAsia="zh-CN"/>
            </w:rPr>
            <w:t>4.1.1 基本配置</w:t>
          </w:r>
          <w:r>
            <w:tab/>
          </w:r>
          <w:r>
            <w:fldChar w:fldCharType="begin"/>
          </w:r>
          <w:r>
            <w:instrText xml:space="preserve"> PAGEREF _Toc24262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_Toc29432 </w:instrText>
          </w:r>
          <w:r>
            <w:rPr>
              <w:bCs/>
              <w:lang w:val="zh-CN"/>
            </w:rPr>
            <w:fldChar w:fldCharType="separate"/>
          </w:r>
          <w:r>
            <w:rPr>
              <w:rFonts w:hint="eastAsia"/>
              <w:lang w:val="en-US" w:eastAsia="zh-CN"/>
            </w:rPr>
            <w:t>4.1.2 最大配置</w:t>
          </w:r>
          <w:r>
            <w:tab/>
          </w:r>
          <w:r>
            <w:fldChar w:fldCharType="begin"/>
          </w:r>
          <w:r>
            <w:instrText xml:space="preserve"> PAGEREF _Toc29432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_Toc22382 </w:instrText>
          </w:r>
          <w:r>
            <w:rPr>
              <w:bCs/>
              <w:lang w:val="zh-CN"/>
            </w:rPr>
            <w:fldChar w:fldCharType="separate"/>
          </w:r>
          <w:r>
            <w:rPr>
              <w:rFonts w:hint="eastAsia"/>
              <w:lang w:val="en-US" w:eastAsia="zh-CN"/>
            </w:rPr>
            <w:t>4.1.3 时间配置</w:t>
          </w:r>
          <w:r>
            <w:tab/>
          </w:r>
          <w:r>
            <w:fldChar w:fldCharType="begin"/>
          </w:r>
          <w:r>
            <w:instrText xml:space="preserve"> PAGEREF _Toc22382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_Toc29783 </w:instrText>
          </w:r>
          <w:r>
            <w:rPr>
              <w:bCs/>
              <w:lang w:val="zh-CN"/>
            </w:rPr>
            <w:fldChar w:fldCharType="separate"/>
          </w:r>
          <w:r>
            <w:rPr>
              <w:rFonts w:hint="eastAsia"/>
              <w:lang w:val="en-US" w:eastAsia="zh-CN"/>
            </w:rPr>
            <w:t>4.1.4 日志配置</w:t>
          </w:r>
          <w:r>
            <w:tab/>
          </w:r>
          <w:r>
            <w:fldChar w:fldCharType="begin"/>
          </w:r>
          <w:r>
            <w:instrText xml:space="preserve"> PAGEREF _Toc29783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_Toc30318 </w:instrText>
          </w:r>
          <w:r>
            <w:rPr>
              <w:bCs/>
              <w:lang w:val="zh-CN"/>
            </w:rPr>
            <w:fldChar w:fldCharType="separate"/>
          </w:r>
          <w:r>
            <w:rPr>
              <w:rFonts w:hint="eastAsia"/>
              <w:lang w:val="en-US" w:eastAsia="zh-CN"/>
            </w:rPr>
            <w:t>4.1.5 数据库配置</w:t>
          </w:r>
          <w:r>
            <w:tab/>
          </w:r>
          <w:r>
            <w:fldChar w:fldCharType="begin"/>
          </w:r>
          <w:r>
            <w:instrText xml:space="preserve"> PAGEREF _Toc30318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_Toc32420 </w:instrText>
          </w:r>
          <w:r>
            <w:rPr>
              <w:bCs/>
              <w:lang w:val="zh-CN"/>
            </w:rPr>
            <w:fldChar w:fldCharType="separate"/>
          </w:r>
          <w:r>
            <w:rPr>
              <w:rFonts w:hint="eastAsia"/>
              <w:lang w:val="en-US" w:eastAsia="zh-CN"/>
            </w:rPr>
            <w:t>4.1.6 存储配置</w:t>
          </w:r>
          <w:r>
            <w:tab/>
          </w:r>
          <w:r>
            <w:fldChar w:fldCharType="begin"/>
          </w:r>
          <w:r>
            <w:instrText xml:space="preserve"> PAGEREF _Toc32420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_Toc12225 </w:instrText>
          </w:r>
          <w:r>
            <w:rPr>
              <w:bCs/>
              <w:lang w:val="zh-CN"/>
            </w:rPr>
            <w:fldChar w:fldCharType="separate"/>
          </w:r>
          <w:r>
            <w:rPr>
              <w:rFonts w:hint="eastAsia"/>
              <w:lang w:val="en-US" w:eastAsia="zh-CN"/>
            </w:rPr>
            <w:t>4.1.7 代理配置</w:t>
          </w:r>
          <w:r>
            <w:tab/>
          </w:r>
          <w:r>
            <w:fldChar w:fldCharType="begin"/>
          </w:r>
          <w:r>
            <w:instrText xml:space="preserve"> PAGEREF _Toc12225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_Toc8096 </w:instrText>
          </w:r>
          <w:r>
            <w:rPr>
              <w:bCs/>
              <w:lang w:val="zh-CN"/>
            </w:rPr>
            <w:fldChar w:fldCharType="separate"/>
          </w:r>
          <w:r>
            <w:rPr>
              <w:rFonts w:hint="eastAsia"/>
              <w:lang w:val="en-US" w:eastAsia="zh-CN"/>
            </w:rPr>
            <w:t>4.1.8 限制配置</w:t>
          </w:r>
          <w:r>
            <w:tab/>
          </w:r>
          <w:r>
            <w:fldChar w:fldCharType="begin"/>
          </w:r>
          <w:r>
            <w:instrText xml:space="preserve"> PAGEREF _Toc8096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_Toc25868 </w:instrText>
          </w:r>
          <w:r>
            <w:rPr>
              <w:bCs/>
              <w:lang w:val="zh-CN"/>
            </w:rPr>
            <w:fldChar w:fldCharType="separate"/>
          </w:r>
          <w:r>
            <w:rPr>
              <w:rFonts w:hint="eastAsia"/>
              <w:lang w:val="en-US" w:eastAsia="zh-CN"/>
            </w:rPr>
            <w:t>4.1.9 P2XP配置</w:t>
          </w:r>
          <w:r>
            <w:tab/>
          </w:r>
          <w:r>
            <w:fldChar w:fldCharType="begin"/>
          </w:r>
          <w:r>
            <w:instrText xml:space="preserve"> PAGEREF _Toc25868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_Toc14752 </w:instrText>
          </w:r>
          <w:r>
            <w:rPr>
              <w:bCs/>
              <w:lang w:val="zh-CN"/>
            </w:rPr>
            <w:fldChar w:fldCharType="separate"/>
          </w:r>
          <w:r>
            <w:rPr>
              <w:rFonts w:hint="eastAsia"/>
              <w:lang w:val="en-US" w:eastAsia="zh-CN"/>
            </w:rPr>
            <w:t>4.1.10 版本配置</w:t>
          </w:r>
          <w:r>
            <w:tab/>
          </w:r>
          <w:r>
            <w:fldChar w:fldCharType="begin"/>
          </w:r>
          <w:r>
            <w:instrText xml:space="preserve"> PAGEREF _Toc14752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_Toc24974 </w:instrText>
          </w:r>
          <w:r>
            <w:rPr>
              <w:bCs/>
              <w:lang w:val="zh-CN"/>
            </w:rPr>
            <w:fldChar w:fldCharType="separate"/>
          </w:r>
          <w:r>
            <w:rPr>
              <w:rFonts w:hint="eastAsia"/>
              <w:lang w:val="en-US" w:eastAsia="zh-CN"/>
            </w:rPr>
            <w:t>4.2 分布式配置</w:t>
          </w:r>
          <w:r>
            <w:tab/>
          </w:r>
          <w:r>
            <w:fldChar w:fldCharType="begin"/>
          </w:r>
          <w:r>
            <w:instrText xml:space="preserve"> PAGEREF _Toc24974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_Toc31796 </w:instrText>
          </w:r>
          <w:r>
            <w:rPr>
              <w:bCs/>
              <w:lang w:val="zh-CN"/>
            </w:rPr>
            <w:fldChar w:fldCharType="separate"/>
          </w:r>
          <w:r>
            <w:rPr>
              <w:rFonts w:hint="eastAsia"/>
              <w:lang w:val="en-US" w:eastAsia="zh-CN"/>
            </w:rPr>
            <w:t>4.2.1 基本配置</w:t>
          </w:r>
          <w:r>
            <w:tab/>
          </w:r>
          <w:r>
            <w:fldChar w:fldCharType="begin"/>
          </w:r>
          <w:r>
            <w:instrText xml:space="preserve"> PAGEREF _Toc31796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_Toc10910 </w:instrText>
          </w:r>
          <w:r>
            <w:rPr>
              <w:bCs/>
              <w:lang w:val="zh-CN"/>
            </w:rPr>
            <w:fldChar w:fldCharType="separate"/>
          </w:r>
          <w:r>
            <w:rPr>
              <w:rFonts w:hint="eastAsia"/>
              <w:lang w:val="en-US" w:eastAsia="zh-CN"/>
            </w:rPr>
            <w:t>4.2.2 负载配置</w:t>
          </w:r>
          <w:r>
            <w:tab/>
          </w:r>
          <w:r>
            <w:fldChar w:fldCharType="begin"/>
          </w:r>
          <w:r>
            <w:instrText xml:space="preserve"> PAGEREF _Toc10910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_Toc17214 </w:instrText>
          </w:r>
          <w:r>
            <w:rPr>
              <w:bCs/>
              <w:lang w:val="zh-CN"/>
            </w:rPr>
            <w:fldChar w:fldCharType="separate"/>
          </w:r>
          <w:r>
            <w:rPr>
              <w:rFonts w:hint="eastAsia"/>
              <w:lang w:val="en-US" w:eastAsia="zh-CN"/>
            </w:rPr>
            <w:t>4.2.3 负载属性</w:t>
          </w:r>
          <w:r>
            <w:tab/>
          </w:r>
          <w:r>
            <w:fldChar w:fldCharType="begin"/>
          </w:r>
          <w:r>
            <w:instrText xml:space="preserve"> PAGEREF _Toc17214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_Toc28914 </w:instrText>
          </w:r>
          <w:r>
            <w:rPr>
              <w:bCs/>
              <w:lang w:val="zh-CN"/>
            </w:rPr>
            <w:fldChar w:fldCharType="separate"/>
          </w:r>
          <w:r>
            <w:rPr>
              <w:rFonts w:hint="eastAsia"/>
              <w:lang w:val="en-US" w:eastAsia="zh-CN"/>
            </w:rPr>
            <w:t>五 高级配置</w:t>
          </w:r>
          <w:r>
            <w:tab/>
          </w:r>
          <w:r>
            <w:fldChar w:fldCharType="begin"/>
          </w:r>
          <w:r>
            <w:instrText xml:space="preserve"> PAGEREF _Toc28914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_Toc6030 </w:instrText>
          </w:r>
          <w:r>
            <w:rPr>
              <w:bCs/>
              <w:lang w:val="zh-CN"/>
            </w:rPr>
            <w:fldChar w:fldCharType="separate"/>
          </w:r>
          <w:r>
            <w:rPr>
              <w:rFonts w:hint="eastAsia"/>
              <w:lang w:val="en-US" w:eastAsia="zh-CN"/>
            </w:rPr>
            <w:t>5.1 分布式</w:t>
          </w:r>
          <w:r>
            <w:tab/>
          </w:r>
          <w:r>
            <w:fldChar w:fldCharType="begin"/>
          </w:r>
          <w:r>
            <w:instrText xml:space="preserve"> PAGEREF _Toc6030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_Toc4420 </w:instrText>
          </w:r>
          <w:r>
            <w:rPr>
              <w:bCs/>
              <w:lang w:val="zh-CN"/>
            </w:rPr>
            <w:fldChar w:fldCharType="separate"/>
          </w:r>
          <w:r>
            <w:rPr>
              <w:rFonts w:hint="eastAsia"/>
              <w:lang w:val="en-US" w:eastAsia="zh-CN"/>
            </w:rPr>
            <w:t>5.1.1 网络分布式</w:t>
          </w:r>
          <w:r>
            <w:tab/>
          </w:r>
          <w:r>
            <w:fldChar w:fldCharType="begin"/>
          </w:r>
          <w:r>
            <w:instrText xml:space="preserve"> PAGEREF _Toc4420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_Toc9589 </w:instrText>
          </w:r>
          <w:r>
            <w:rPr>
              <w:bCs/>
              <w:lang w:val="zh-CN"/>
            </w:rPr>
            <w:fldChar w:fldCharType="separate"/>
          </w:r>
          <w:r>
            <w:rPr>
              <w:rFonts w:hint="eastAsia"/>
              <w:lang w:val="en-US" w:eastAsia="zh-CN"/>
            </w:rPr>
            <w:t>5.1.2 存储分布式</w:t>
          </w:r>
          <w:r>
            <w:tab/>
          </w:r>
          <w:r>
            <w:fldChar w:fldCharType="begin"/>
          </w:r>
          <w:r>
            <w:instrText xml:space="preserve"> PAGEREF _Toc9589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_Toc18200 </w:instrText>
          </w:r>
          <w:r>
            <w:rPr>
              <w:bCs/>
              <w:lang w:val="zh-CN"/>
            </w:rPr>
            <w:fldChar w:fldCharType="separate"/>
          </w:r>
          <w:r>
            <w:rPr>
              <w:rFonts w:hint="eastAsia"/>
              <w:lang w:val="en-US" w:eastAsia="zh-CN"/>
            </w:rPr>
            <w:t>FAQ</w:t>
          </w:r>
          <w:r>
            <w:tab/>
          </w:r>
          <w:r>
            <w:fldChar w:fldCharType="begin"/>
          </w:r>
          <w:r>
            <w:instrText xml:space="preserve"> PAGEREF _Toc18200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附录</w:t>
          </w:r>
          <w:r>
            <w:tab/>
          </w:r>
          <w:r>
            <w:fldChar w:fldCharType="begin"/>
          </w:r>
          <w:r>
            <w:instrText xml:space="preserve"> PAGEREF _Toc24825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_Toc2732 </w:instrText>
          </w:r>
          <w:r>
            <w:rPr>
              <w:bCs/>
              <w:lang w:val="zh-CN"/>
            </w:rPr>
            <w:fldChar w:fldCharType="separate"/>
          </w:r>
          <w:r>
            <w:rPr>
              <w:rFonts w:hint="eastAsia"/>
              <w:lang w:val="en-US" w:eastAsia="zh-CN"/>
            </w:rPr>
            <w:t>附录1 类型定义</w:t>
          </w:r>
          <w:r>
            <w:tab/>
          </w:r>
          <w:r>
            <w:fldChar w:fldCharType="begin"/>
          </w:r>
          <w:r>
            <w:instrText xml:space="preserve"> PAGEREF _Toc2732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_Toc3205 </w:instrText>
          </w:r>
          <w:r>
            <w:rPr>
              <w:bCs/>
              <w:lang w:val="zh-CN"/>
            </w:rPr>
            <w:fldChar w:fldCharType="separate"/>
          </w:r>
          <w:r>
            <w:rPr>
              <w:rFonts w:hint="eastAsia"/>
              <w:lang w:val="en-US" w:eastAsia="zh-CN"/>
            </w:rPr>
            <w:t>附录2 协议定义</w:t>
          </w:r>
          <w:r>
            <w:tab/>
          </w:r>
          <w:r>
            <w:fldChar w:fldCharType="begin"/>
          </w:r>
          <w:r>
            <w:instrText xml:space="preserve"> PAGEREF _Toc3205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_Toc6994 </w:instrText>
          </w:r>
          <w:r>
            <w:rPr>
              <w:bCs/>
              <w:lang w:val="zh-CN"/>
            </w:rPr>
            <w:fldChar w:fldCharType="separate"/>
          </w:r>
          <w:r>
            <w:rPr>
              <w:rFonts w:hint="eastAsia"/>
              <w:lang w:val="en-US" w:eastAsia="zh-CN"/>
            </w:rPr>
            <w:t>附录3 转换定义</w:t>
          </w:r>
          <w:r>
            <w:tab/>
          </w:r>
          <w:r>
            <w:fldChar w:fldCharType="begin"/>
          </w:r>
          <w:r>
            <w:instrText xml:space="preserve"> PAGEREF _Toc6994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_Toc15954 </w:instrText>
          </w:r>
          <w:r>
            <w:rPr>
              <w:bCs/>
              <w:lang w:val="zh-CN"/>
            </w:rPr>
            <w:fldChar w:fldCharType="separate"/>
          </w:r>
          <w:r>
            <w:rPr>
              <w:rFonts w:hint="eastAsia"/>
              <w:lang w:val="en-US" w:eastAsia="zh-CN"/>
            </w:rPr>
            <w:t>附录4 更新历史</w:t>
          </w:r>
          <w:r>
            <w:tab/>
          </w:r>
          <w:r>
            <w:fldChar w:fldCharType="begin"/>
          </w:r>
          <w:r>
            <w:instrText xml:space="preserve"> PAGEREF _Toc15954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17</w:t>
            </w:r>
            <w:bookmarkStart w:id="60" w:name="_GoBack"/>
            <w:bookmarkEnd w:id="6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7065"/>
      <w:r>
        <w:rPr>
          <w:rFonts w:hint="eastAsia"/>
        </w:rPr>
        <w:t>前言</w:t>
      </w:r>
      <w:bookmarkEnd w:id="1"/>
    </w:p>
    <w:p>
      <w:pPr>
        <w:pStyle w:val="3"/>
        <w:rPr>
          <w:rFonts w:hint="eastAsia"/>
        </w:rPr>
      </w:pPr>
      <w:bookmarkStart w:id="2" w:name="_Toc727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3439"/>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955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985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13020"/>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16000"/>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10398"/>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7425"/>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8575"/>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592"/>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6976"/>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如果环境没有错误,编译会直接成功.包含7个模块和一个EXE程序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27192"/>
      <w:r>
        <w:rPr>
          <w:rFonts w:hint="eastAsia"/>
          <w:lang w:val="en-US" w:eastAsia="zh-CN"/>
        </w:rPr>
        <w:t>2.2 LINUX</w:t>
      </w:r>
      <w:bookmarkEnd w:id="13"/>
    </w:p>
    <w:p>
      <w:pPr>
        <w:pStyle w:val="4"/>
        <w:bidi w:val="0"/>
        <w:rPr>
          <w:rFonts w:hint="default"/>
          <w:lang w:val="en-US" w:eastAsia="zh-CN"/>
        </w:rPr>
      </w:pPr>
      <w:bookmarkStart w:id="14" w:name="_Toc3108"/>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9556"/>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6809"/>
      <w:r>
        <w:rPr>
          <w:rFonts w:hint="eastAsia"/>
          <w:lang w:val="en-US" w:eastAsia="zh-CN"/>
        </w:rPr>
        <w:t>2.3 版本要求</w:t>
      </w:r>
      <w:bookmarkEnd w:id="16"/>
    </w:p>
    <w:p>
      <w:pPr>
        <w:pStyle w:val="4"/>
        <w:bidi w:val="0"/>
        <w:rPr>
          <w:rFonts w:hint="eastAsia"/>
          <w:lang w:val="en-US" w:eastAsia="zh-CN"/>
        </w:rPr>
      </w:pPr>
      <w:bookmarkStart w:id="17" w:name="_Toc32570"/>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12085"/>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17438"/>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7046"/>
      <w:r>
        <w:rPr>
          <w:rFonts w:hint="eastAsia"/>
          <w:lang w:val="en-US" w:eastAsia="zh-CN"/>
        </w:rPr>
        <w:t>3.1 管理协议</w:t>
      </w:r>
      <w:bookmarkEnd w:id="20"/>
    </w:p>
    <w:p>
      <w:pPr>
        <w:pStyle w:val="4"/>
        <w:bidi w:val="0"/>
        <w:rPr>
          <w:rFonts w:hint="eastAsia"/>
          <w:lang w:val="en-US" w:eastAsia="zh-CN"/>
        </w:rPr>
      </w:pPr>
      <w:bookmarkStart w:id="21" w:name="_Toc1236"/>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9356"/>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29679"/>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30163"/>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27883"/>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27271"/>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32122"/>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17399"/>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9058"/>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24927"/>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13547"/>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27390"/>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446"/>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12981"/>
      <w:r>
        <w:rPr>
          <w:rFonts w:hint="eastAsia"/>
          <w:lang w:val="en-US" w:eastAsia="zh-CN"/>
        </w:rPr>
        <w:t>四 配置说明</w:t>
      </w:r>
      <w:bookmarkEnd w:id="34"/>
    </w:p>
    <w:p>
      <w:pPr>
        <w:pStyle w:val="3"/>
        <w:bidi w:val="0"/>
        <w:rPr>
          <w:rFonts w:hint="eastAsia"/>
          <w:lang w:val="en-US" w:eastAsia="zh-CN"/>
        </w:rPr>
      </w:pPr>
      <w:bookmarkStart w:id="35" w:name="_Toc4904"/>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24262"/>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29432"/>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22382"/>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29783"/>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30318"/>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32420"/>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nSendMode:发送模式,1使用全局限速的模式,2使用全速模式</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:是否自动改名和路径,对于NGINX上传的文件有效</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12225"/>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8096"/>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25868"/>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default"/>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14752"/>
      <w:r>
        <w:rPr>
          <w:rFonts w:hint="eastAsia"/>
          <w:lang w:val="en-US" w:eastAsia="zh-CN"/>
        </w:rPr>
        <w:t>4.1.10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24974"/>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31796"/>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0910"/>
      <w:r>
        <w:rPr>
          <w:rFonts w:hint="eastAsia"/>
          <w:lang w:val="en-US" w:eastAsia="zh-CN"/>
        </w:rPr>
        <w:t>4.2.2 负载配置</w:t>
      </w:r>
      <w:bookmarkEnd w:id="48"/>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9" w:name="_Toc17214"/>
      <w:r>
        <w:rPr>
          <w:rFonts w:hint="eastAsia"/>
          <w:lang w:val="en-US" w:eastAsia="zh-CN"/>
        </w:rPr>
        <w:t>4.2.3 负载属性</w:t>
      </w:r>
      <w:bookmarkEnd w:id="49"/>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0" w:name="_Toc28914"/>
      <w:r>
        <w:rPr>
          <w:rFonts w:hint="eastAsia"/>
          <w:lang w:val="en-US" w:eastAsia="zh-CN"/>
        </w:rPr>
        <w:t>五 高级配置</w:t>
      </w:r>
      <w:bookmarkEnd w:id="50"/>
    </w:p>
    <w:p>
      <w:pPr>
        <w:pStyle w:val="3"/>
        <w:bidi w:val="0"/>
        <w:rPr>
          <w:rFonts w:hint="eastAsia"/>
          <w:lang w:val="en-US" w:eastAsia="zh-CN"/>
        </w:rPr>
      </w:pPr>
      <w:bookmarkStart w:id="51" w:name="_Toc6030"/>
      <w:r>
        <w:rPr>
          <w:rFonts w:hint="eastAsia"/>
          <w:lang w:val="en-US" w:eastAsia="zh-CN"/>
        </w:rPr>
        <w:t>5.1 分布式</w:t>
      </w:r>
      <w:bookmarkEnd w:id="51"/>
    </w:p>
    <w:p>
      <w:pPr>
        <w:pStyle w:val="4"/>
        <w:bidi w:val="0"/>
        <w:rPr>
          <w:rFonts w:hint="default"/>
          <w:lang w:val="en-US" w:eastAsia="zh-CN"/>
        </w:rPr>
      </w:pPr>
      <w:bookmarkStart w:id="52" w:name="_Toc4420"/>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9589"/>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rPr>
          <w:rFonts w:hint="default"/>
          <w:lang w:val="en-US" w:eastAsia="zh-CN"/>
        </w:rPr>
      </w:pPr>
      <w:r>
        <w:rPr>
          <w:rFonts w:hint="eastAsia"/>
          <w:lang w:val="en-US" w:eastAsia="zh-CN"/>
        </w:rPr>
        <w:t xml:space="preserve">    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2"/>
        <w:rPr>
          <w:rFonts w:hint="eastAsia"/>
          <w:lang w:val="en-US" w:eastAsia="zh-CN"/>
        </w:rPr>
      </w:pPr>
      <w:bookmarkStart w:id="54" w:name="_Toc18200"/>
      <w:r>
        <w:rPr>
          <w:rFonts w:hint="eastAsia"/>
          <w:lang w:val="en-US" w:eastAsia="zh-CN"/>
        </w:rPr>
        <w:t>FAQ</w:t>
      </w:r>
      <w:bookmarkEnd w:id="54"/>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5" w:name="_Toc24825"/>
      <w:r>
        <w:rPr>
          <w:rFonts w:hint="eastAsia"/>
          <w:lang w:val="en-US" w:eastAsia="zh-CN"/>
        </w:rPr>
        <w:t>附录</w:t>
      </w:r>
      <w:bookmarkEnd w:id="55"/>
    </w:p>
    <w:p>
      <w:pPr>
        <w:pStyle w:val="3"/>
        <w:rPr>
          <w:rFonts w:hint="eastAsia"/>
          <w:lang w:val="en-US" w:eastAsia="zh-CN"/>
        </w:rPr>
      </w:pPr>
      <w:bookmarkStart w:id="56" w:name="_Toc2732"/>
      <w:r>
        <w:rPr>
          <w:rFonts w:hint="eastAsia"/>
          <w:lang w:val="en-US" w:eastAsia="zh-CN"/>
        </w:rPr>
        <w:t>附录1 类型定义</w:t>
      </w:r>
      <w:bookmarkEnd w:id="5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7" w:name="_Toc3205"/>
      <w:r>
        <w:rPr>
          <w:rFonts w:hint="eastAsia"/>
          <w:lang w:val="en-US" w:eastAsia="zh-CN"/>
        </w:rPr>
        <w:t>附录2 协议定义</w:t>
      </w:r>
      <w:bookmarkEnd w:id="5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8" w:name="_Toc6994"/>
      <w:r>
        <w:rPr>
          <w:rFonts w:hint="eastAsia"/>
          <w:lang w:val="en-US" w:eastAsia="zh-CN"/>
        </w:rPr>
        <w:t>附录3 转换定义</w:t>
      </w:r>
      <w:bookmarkEnd w:id="5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9" w:name="_Toc15954"/>
      <w:r>
        <w:rPr>
          <w:rFonts w:hint="eastAsia"/>
          <w:lang w:val="en-US" w:eastAsia="zh-CN"/>
        </w:rPr>
        <w:t>附录4 更新历史</w:t>
      </w:r>
      <w:bookmarkEnd w:id="5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9596E"/>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20F45"/>
    <w:rsid w:val="12F30F2B"/>
    <w:rsid w:val="12F61EEE"/>
    <w:rsid w:val="12F71890"/>
    <w:rsid w:val="12FB0BBB"/>
    <w:rsid w:val="12FD0821"/>
    <w:rsid w:val="1303607D"/>
    <w:rsid w:val="13044DDC"/>
    <w:rsid w:val="1305603E"/>
    <w:rsid w:val="13071EA5"/>
    <w:rsid w:val="130E402E"/>
    <w:rsid w:val="13105E72"/>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B3AF1"/>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DF36FC"/>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E713D"/>
    <w:rsid w:val="6A9F1FDD"/>
    <w:rsid w:val="6AA17129"/>
    <w:rsid w:val="6AA4080D"/>
    <w:rsid w:val="6AA83281"/>
    <w:rsid w:val="6AA86E26"/>
    <w:rsid w:val="6AA94367"/>
    <w:rsid w:val="6AB125EB"/>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F2F78"/>
    <w:rsid w:val="75B16301"/>
    <w:rsid w:val="75B21075"/>
    <w:rsid w:val="75B308F8"/>
    <w:rsid w:val="75B35872"/>
    <w:rsid w:val="75B62505"/>
    <w:rsid w:val="75B6341A"/>
    <w:rsid w:val="75BA6E0B"/>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2021-09-13T01:32:02Z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