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1406"/>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_Toc11406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_Toc11406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_Toc10644 </w:instrText>
          </w:r>
          <w:r>
            <w:rPr>
              <w:bCs/>
              <w:lang w:val="zh-CN"/>
            </w:rPr>
            <w:fldChar w:fldCharType="separate"/>
          </w:r>
          <w:r>
            <w:rPr>
              <w:rFonts w:hint="eastAsia"/>
            </w:rPr>
            <w:t>前言</w:t>
          </w:r>
          <w:r>
            <w:tab/>
          </w:r>
          <w:r>
            <w:fldChar w:fldCharType="begin"/>
          </w:r>
          <w:r>
            <w:instrText xml:space="preserve"> PAGEREF _Toc10644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_Toc1119 </w:instrText>
          </w:r>
          <w:r>
            <w:rPr>
              <w:bCs/>
              <w:lang w:val="zh-CN"/>
            </w:rPr>
            <w:fldChar w:fldCharType="separate"/>
          </w:r>
          <w:r>
            <w:rPr>
              <w:rFonts w:hint="eastAsia"/>
            </w:rPr>
            <w:t>阅读者</w:t>
          </w:r>
          <w:r>
            <w:tab/>
          </w:r>
          <w:r>
            <w:fldChar w:fldCharType="begin"/>
          </w:r>
          <w:r>
            <w:instrText xml:space="preserve"> PAGEREF _Toc1119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_Toc26966 </w:instrText>
          </w:r>
          <w:r>
            <w:rPr>
              <w:bCs/>
              <w:lang w:val="zh-CN"/>
            </w:rPr>
            <w:fldChar w:fldCharType="separate"/>
          </w:r>
          <w:r>
            <w:rPr>
              <w:rFonts w:hint="eastAsia"/>
              <w:bCs/>
              <w:lang w:eastAsia="zh-CN"/>
            </w:rPr>
            <w:t>概述</w:t>
          </w:r>
          <w:r>
            <w:tab/>
          </w:r>
          <w:r>
            <w:fldChar w:fldCharType="begin"/>
          </w:r>
          <w:r>
            <w:instrText xml:space="preserve"> PAGEREF _Toc26966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_Toc22943 </w:instrText>
          </w:r>
          <w:r>
            <w:rPr>
              <w:bCs/>
              <w:lang w:val="zh-CN"/>
            </w:rPr>
            <w:fldChar w:fldCharType="separate"/>
          </w:r>
          <w:r>
            <w:rPr>
              <w:rFonts w:hint="eastAsia"/>
              <w:lang w:val="en-US" w:eastAsia="zh-CN"/>
            </w:rPr>
            <w:t>相关模块</w:t>
          </w:r>
          <w:r>
            <w:tab/>
          </w:r>
          <w:r>
            <w:fldChar w:fldCharType="begin"/>
          </w:r>
          <w:r>
            <w:instrText xml:space="preserve"> PAGEREF _Toc22943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_Toc28074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_Toc28074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_Toc31623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_Toc31623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_Toc18921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_Toc18921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_Toc13573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_Toc13573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_Toc30296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_Toc30296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_Toc23062 </w:instrText>
          </w:r>
          <w:r>
            <w:rPr>
              <w:bCs/>
              <w:lang w:val="zh-CN"/>
            </w:rPr>
            <w:fldChar w:fldCharType="separate"/>
          </w:r>
          <w:r>
            <w:rPr>
              <w:rFonts w:hint="eastAsia"/>
              <w:lang w:val="en-US" w:eastAsia="zh-CN"/>
            </w:rPr>
            <w:t>2.1 WINDOWS</w:t>
          </w:r>
          <w:r>
            <w:tab/>
          </w:r>
          <w:r>
            <w:fldChar w:fldCharType="begin"/>
          </w:r>
          <w:r>
            <w:instrText xml:space="preserve"> PAGEREF _Toc23062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_Toc26790 </w:instrText>
          </w:r>
          <w:r>
            <w:rPr>
              <w:bCs/>
              <w:lang w:val="zh-CN"/>
            </w:rPr>
            <w:fldChar w:fldCharType="separate"/>
          </w:r>
          <w:r>
            <w:rPr>
              <w:rFonts w:hint="eastAsia"/>
              <w:lang w:val="en-US" w:eastAsia="zh-CN"/>
            </w:rPr>
            <w:t>2.1.1 配置环境</w:t>
          </w:r>
          <w:r>
            <w:tab/>
          </w:r>
          <w:r>
            <w:fldChar w:fldCharType="begin"/>
          </w:r>
          <w:r>
            <w:instrText xml:space="preserve"> PAGEREF _Toc26790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_Toc15562 </w:instrText>
          </w:r>
          <w:r>
            <w:rPr>
              <w:bCs/>
              <w:lang w:val="zh-CN"/>
            </w:rPr>
            <w:fldChar w:fldCharType="separate"/>
          </w:r>
          <w:r>
            <w:rPr>
              <w:rFonts w:hint="eastAsia"/>
              <w:lang w:val="en-US" w:eastAsia="zh-CN"/>
            </w:rPr>
            <w:t>2.1.2 编译运行</w:t>
          </w:r>
          <w:r>
            <w:tab/>
          </w:r>
          <w:r>
            <w:fldChar w:fldCharType="begin"/>
          </w:r>
          <w:r>
            <w:instrText xml:space="preserve"> PAGEREF _Toc15562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_Toc31060 </w:instrText>
          </w:r>
          <w:r>
            <w:rPr>
              <w:bCs/>
              <w:lang w:val="zh-CN"/>
            </w:rPr>
            <w:fldChar w:fldCharType="separate"/>
          </w:r>
          <w:r>
            <w:rPr>
              <w:rFonts w:hint="eastAsia"/>
              <w:lang w:val="en-US" w:eastAsia="zh-CN"/>
            </w:rPr>
            <w:t>2.2 LINUX</w:t>
          </w:r>
          <w:r>
            <w:tab/>
          </w:r>
          <w:r>
            <w:fldChar w:fldCharType="begin"/>
          </w:r>
          <w:r>
            <w:instrText xml:space="preserve"> PAGEREF _Toc31060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_Toc12165 </w:instrText>
          </w:r>
          <w:r>
            <w:rPr>
              <w:bCs/>
              <w:lang w:val="zh-CN"/>
            </w:rPr>
            <w:fldChar w:fldCharType="separate"/>
          </w:r>
          <w:r>
            <w:rPr>
              <w:rFonts w:hint="eastAsia"/>
              <w:lang w:val="en-US" w:eastAsia="zh-CN"/>
            </w:rPr>
            <w:t>2.2.1 环境配置</w:t>
          </w:r>
          <w:r>
            <w:tab/>
          </w:r>
          <w:r>
            <w:fldChar w:fldCharType="begin"/>
          </w:r>
          <w:r>
            <w:instrText xml:space="preserve"> PAGEREF _Toc12165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_Toc17783 </w:instrText>
          </w:r>
          <w:r>
            <w:rPr>
              <w:bCs/>
              <w:lang w:val="zh-CN"/>
            </w:rPr>
            <w:fldChar w:fldCharType="separate"/>
          </w:r>
          <w:r>
            <w:rPr>
              <w:rFonts w:hint="eastAsia"/>
              <w:lang w:val="en-US" w:eastAsia="zh-CN"/>
            </w:rPr>
            <w:t>2.2.2 编译运行</w:t>
          </w:r>
          <w:r>
            <w:tab/>
          </w:r>
          <w:r>
            <w:fldChar w:fldCharType="begin"/>
          </w:r>
          <w:r>
            <w:instrText xml:space="preserve"> PAGEREF _Toc17783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_Toc9792 </w:instrText>
          </w:r>
          <w:r>
            <w:rPr>
              <w:bCs/>
              <w:lang w:val="zh-CN"/>
            </w:rPr>
            <w:fldChar w:fldCharType="separate"/>
          </w:r>
          <w:r>
            <w:rPr>
              <w:rFonts w:hint="eastAsia"/>
              <w:lang w:val="en-US" w:eastAsia="zh-CN"/>
            </w:rPr>
            <w:t>2.3 版本要求</w:t>
          </w:r>
          <w:r>
            <w:tab/>
          </w:r>
          <w:r>
            <w:fldChar w:fldCharType="begin"/>
          </w:r>
          <w:r>
            <w:instrText xml:space="preserve"> PAGEREF _Toc9792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_Toc30582 </w:instrText>
          </w:r>
          <w:r>
            <w:rPr>
              <w:bCs/>
              <w:lang w:val="zh-CN"/>
            </w:rPr>
            <w:fldChar w:fldCharType="separate"/>
          </w:r>
          <w:r>
            <w:rPr>
              <w:rFonts w:hint="eastAsia"/>
              <w:lang w:val="en-US" w:eastAsia="zh-CN"/>
            </w:rPr>
            <w:t>2.3.1 系统版本</w:t>
          </w:r>
          <w:r>
            <w:tab/>
          </w:r>
          <w:r>
            <w:fldChar w:fldCharType="begin"/>
          </w:r>
          <w:r>
            <w:instrText xml:space="preserve"> PAGEREF _Toc30582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_Toc22228 </w:instrText>
          </w:r>
          <w:r>
            <w:rPr>
              <w:bCs/>
              <w:lang w:val="zh-CN"/>
            </w:rPr>
            <w:fldChar w:fldCharType="separate"/>
          </w:r>
          <w:r>
            <w:rPr>
              <w:rFonts w:hint="eastAsia"/>
              <w:lang w:val="en-US" w:eastAsia="zh-CN"/>
            </w:rPr>
            <w:t>2.3.2 软件需求</w:t>
          </w:r>
          <w:r>
            <w:tab/>
          </w:r>
          <w:r>
            <w:fldChar w:fldCharType="begin"/>
          </w:r>
          <w:r>
            <w:instrText xml:space="preserve"> PAGEREF _Toc22228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_Toc30376 </w:instrText>
          </w:r>
          <w:r>
            <w:rPr>
              <w:bCs/>
              <w:lang w:val="zh-CN"/>
            </w:rPr>
            <w:fldChar w:fldCharType="separate"/>
          </w:r>
          <w:r>
            <w:rPr>
              <w:rFonts w:hint="eastAsia"/>
              <w:lang w:val="en-US" w:eastAsia="zh-CN"/>
            </w:rPr>
            <w:t>三 接口协议</w:t>
          </w:r>
          <w:r>
            <w:tab/>
          </w:r>
          <w:r>
            <w:fldChar w:fldCharType="begin"/>
          </w:r>
          <w:r>
            <w:instrText xml:space="preserve"> PAGEREF _Toc30376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_Toc30868 </w:instrText>
          </w:r>
          <w:r>
            <w:rPr>
              <w:bCs/>
              <w:lang w:val="zh-CN"/>
            </w:rPr>
            <w:fldChar w:fldCharType="separate"/>
          </w:r>
          <w:r>
            <w:rPr>
              <w:rFonts w:hint="eastAsia"/>
              <w:lang w:val="en-US" w:eastAsia="zh-CN"/>
            </w:rPr>
            <w:t>3.1 管理协议</w:t>
          </w:r>
          <w:r>
            <w:tab/>
          </w:r>
          <w:r>
            <w:fldChar w:fldCharType="begin"/>
          </w:r>
          <w:r>
            <w:instrText xml:space="preserve"> PAGEREF _Toc30868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_Toc15621 </w:instrText>
          </w:r>
          <w:r>
            <w:rPr>
              <w:bCs/>
              <w:lang w:val="zh-CN"/>
            </w:rPr>
            <w:fldChar w:fldCharType="separate"/>
          </w:r>
          <w:r>
            <w:rPr>
              <w:rFonts w:hint="eastAsia"/>
              <w:lang w:val="en-US" w:eastAsia="zh-CN"/>
            </w:rPr>
            <w:t>3.1.1 文件列表</w:t>
          </w:r>
          <w:r>
            <w:tab/>
          </w:r>
          <w:r>
            <w:fldChar w:fldCharType="begin"/>
          </w:r>
          <w:r>
            <w:instrText xml:space="preserve"> PAGEREF _Toc15621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_Toc1475 </w:instrText>
          </w:r>
          <w:r>
            <w:rPr>
              <w:bCs/>
              <w:lang w:val="zh-CN"/>
            </w:rPr>
            <w:fldChar w:fldCharType="separate"/>
          </w:r>
          <w:r>
            <w:rPr>
              <w:rFonts w:hint="eastAsia"/>
              <w:lang w:val="en-US" w:eastAsia="zh-CN"/>
            </w:rPr>
            <w:t>3.1.2 P2P管理接口</w:t>
          </w:r>
          <w:r>
            <w:tab/>
          </w:r>
          <w:r>
            <w:fldChar w:fldCharType="begin"/>
          </w:r>
          <w:r>
            <w:instrText xml:space="preserve"> PAGEREF _Toc1475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_Toc19273 </w:instrText>
          </w:r>
          <w:r>
            <w:rPr>
              <w:bCs/>
              <w:lang w:val="zh-CN"/>
            </w:rPr>
            <w:fldChar w:fldCharType="separate"/>
          </w:r>
          <w:r>
            <w:rPr>
              <w:rFonts w:hint="eastAsia"/>
              <w:lang w:val="en-US" w:eastAsia="zh-CN"/>
            </w:rPr>
            <w:t>3.1.3 文件夹协议</w:t>
          </w:r>
          <w:r>
            <w:tab/>
          </w:r>
          <w:r>
            <w:fldChar w:fldCharType="begin"/>
          </w:r>
          <w:r>
            <w:instrText xml:space="preserve"> PAGEREF _Toc19273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_Toc13734 </w:instrText>
          </w:r>
          <w:r>
            <w:rPr>
              <w:bCs/>
              <w:lang w:val="zh-CN"/>
            </w:rPr>
            <w:fldChar w:fldCharType="separate"/>
          </w:r>
          <w:r>
            <w:rPr>
              <w:rFonts w:hint="eastAsia"/>
              <w:lang w:val="en-US" w:eastAsia="zh-CN"/>
            </w:rPr>
            <w:t>3.1.4 任务查询协议</w:t>
          </w:r>
          <w:r>
            <w:tab/>
          </w:r>
          <w:r>
            <w:fldChar w:fldCharType="begin"/>
          </w:r>
          <w:r>
            <w:instrText xml:space="preserve"> PAGEREF _Toc13734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_Toc14132 </w:instrText>
          </w:r>
          <w:r>
            <w:rPr>
              <w:bCs/>
              <w:lang w:val="zh-CN"/>
            </w:rPr>
            <w:fldChar w:fldCharType="separate"/>
          </w:r>
          <w:r>
            <w:rPr>
              <w:rFonts w:hint="eastAsia"/>
              <w:lang w:val="en-US" w:eastAsia="zh-CN"/>
            </w:rPr>
            <w:t>3.2 三方接口</w:t>
          </w:r>
          <w:r>
            <w:tab/>
          </w:r>
          <w:r>
            <w:fldChar w:fldCharType="begin"/>
          </w:r>
          <w:r>
            <w:instrText xml:space="preserve"> PAGEREF _Toc14132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_Toc23621 </w:instrText>
          </w:r>
          <w:r>
            <w:rPr>
              <w:bCs/>
              <w:lang w:val="zh-CN"/>
            </w:rPr>
            <w:fldChar w:fldCharType="separate"/>
          </w:r>
          <w:r>
            <w:rPr>
              <w:rFonts w:hint="eastAsia"/>
              <w:lang w:val="en-US" w:eastAsia="zh-CN"/>
            </w:rPr>
            <w:t>3.2.1 用户验证</w:t>
          </w:r>
          <w:r>
            <w:tab/>
          </w:r>
          <w:r>
            <w:fldChar w:fldCharType="begin"/>
          </w:r>
          <w:r>
            <w:instrText xml:space="preserve"> PAGEREF _Toc23621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_Toc27859 </w:instrText>
          </w:r>
          <w:r>
            <w:rPr>
              <w:bCs/>
              <w:lang w:val="zh-CN"/>
            </w:rPr>
            <w:fldChar w:fldCharType="separate"/>
          </w:r>
          <w:r>
            <w:rPr>
              <w:rFonts w:hint="eastAsia"/>
              <w:lang w:val="en-US" w:eastAsia="zh-CN"/>
            </w:rPr>
            <w:t>3.2.2 上传代理</w:t>
          </w:r>
          <w:r>
            <w:tab/>
          </w:r>
          <w:r>
            <w:fldChar w:fldCharType="begin"/>
          </w:r>
          <w:r>
            <w:instrText xml:space="preserve"> PAGEREF _Toc27859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_Toc1304 </w:instrText>
          </w:r>
          <w:r>
            <w:rPr>
              <w:bCs/>
              <w:lang w:val="zh-CN"/>
            </w:rPr>
            <w:fldChar w:fldCharType="separate"/>
          </w:r>
          <w:r>
            <w:rPr>
              <w:rFonts w:hint="eastAsia"/>
              <w:lang w:val="en-US" w:eastAsia="zh-CN"/>
            </w:rPr>
            <w:t>3.2.3 完成通知</w:t>
          </w:r>
          <w:r>
            <w:tab/>
          </w:r>
          <w:r>
            <w:fldChar w:fldCharType="begin"/>
          </w:r>
          <w:r>
            <w:instrText xml:space="preserve"> PAGEREF _Toc1304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_Toc17132 </w:instrText>
          </w:r>
          <w:r>
            <w:rPr>
              <w:bCs/>
              <w:lang w:val="zh-CN"/>
            </w:rPr>
            <w:fldChar w:fldCharType="separate"/>
          </w:r>
          <w:r>
            <w:rPr>
              <w:rFonts w:hint="eastAsia"/>
              <w:lang w:val="en-US" w:eastAsia="zh-CN"/>
            </w:rPr>
            <w:t>3.3 P2XP协议</w:t>
          </w:r>
          <w:r>
            <w:tab/>
          </w:r>
          <w:r>
            <w:fldChar w:fldCharType="begin"/>
          </w:r>
          <w:r>
            <w:instrText xml:space="preserve"> PAGEREF _Toc17132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_Toc2098 </w:instrText>
          </w:r>
          <w:r>
            <w:rPr>
              <w:bCs/>
              <w:lang w:val="zh-CN"/>
            </w:rPr>
            <w:fldChar w:fldCharType="separate"/>
          </w:r>
          <w:r>
            <w:rPr>
              <w:rFonts w:hint="eastAsia"/>
              <w:lang w:val="en-US" w:eastAsia="zh-CN"/>
            </w:rPr>
            <w:t>3.3.1 加入网络</w:t>
          </w:r>
          <w:r>
            <w:tab/>
          </w:r>
          <w:r>
            <w:fldChar w:fldCharType="begin"/>
          </w:r>
          <w:r>
            <w:instrText xml:space="preserve"> PAGEREF _Toc2098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_Toc17422 </w:instrText>
          </w:r>
          <w:r>
            <w:rPr>
              <w:bCs/>
              <w:lang w:val="zh-CN"/>
            </w:rPr>
            <w:fldChar w:fldCharType="separate"/>
          </w:r>
          <w:r>
            <w:rPr>
              <w:rFonts w:hint="eastAsia"/>
              <w:lang w:val="en-US" w:eastAsia="zh-CN"/>
            </w:rPr>
            <w:t>3.3.2 同步列表</w:t>
          </w:r>
          <w:r>
            <w:tab/>
          </w:r>
          <w:r>
            <w:fldChar w:fldCharType="begin"/>
          </w:r>
          <w:r>
            <w:instrText xml:space="preserve"> PAGEREF _Toc17422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_Toc5542 </w:instrText>
          </w:r>
          <w:r>
            <w:rPr>
              <w:bCs/>
              <w:lang w:val="zh-CN"/>
            </w:rPr>
            <w:fldChar w:fldCharType="separate"/>
          </w:r>
          <w:r>
            <w:rPr>
              <w:rFonts w:hint="eastAsia"/>
              <w:lang w:val="en-US" w:eastAsia="zh-CN"/>
            </w:rPr>
            <w:t>3.3.3 用户查询</w:t>
          </w:r>
          <w:r>
            <w:tab/>
          </w:r>
          <w:r>
            <w:fldChar w:fldCharType="begin"/>
          </w:r>
          <w:r>
            <w:instrText xml:space="preserve"> PAGEREF _Toc5542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_Toc22732 </w:instrText>
          </w:r>
          <w:r>
            <w:rPr>
              <w:bCs/>
              <w:lang w:val="zh-CN"/>
            </w:rPr>
            <w:fldChar w:fldCharType="separate"/>
          </w:r>
          <w:r>
            <w:rPr>
              <w:rFonts w:hint="eastAsia"/>
              <w:lang w:val="en-US" w:eastAsia="zh-CN"/>
            </w:rPr>
            <w:t>3.3.4 请求连接</w:t>
          </w:r>
          <w:r>
            <w:tab/>
          </w:r>
          <w:r>
            <w:fldChar w:fldCharType="begin"/>
          </w:r>
          <w:r>
            <w:instrText xml:space="preserve"> PAGEREF _Toc22732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_Toc20796 </w:instrText>
          </w:r>
          <w:r>
            <w:rPr>
              <w:bCs/>
              <w:lang w:val="zh-CN"/>
            </w:rPr>
            <w:fldChar w:fldCharType="separate"/>
          </w:r>
          <w:r>
            <w:rPr>
              <w:rFonts w:hint="eastAsia"/>
              <w:lang w:val="en-US" w:eastAsia="zh-CN"/>
            </w:rPr>
            <w:t>四 配置说明</w:t>
          </w:r>
          <w:r>
            <w:tab/>
          </w:r>
          <w:r>
            <w:fldChar w:fldCharType="begin"/>
          </w:r>
          <w:r>
            <w:instrText xml:space="preserve"> PAGEREF _Toc20796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_Toc9521 </w:instrText>
          </w:r>
          <w:r>
            <w:rPr>
              <w:bCs/>
              <w:lang w:val="zh-CN"/>
            </w:rPr>
            <w:fldChar w:fldCharType="separate"/>
          </w:r>
          <w:r>
            <w:rPr>
              <w:rFonts w:hint="eastAsia"/>
              <w:lang w:val="en-US" w:eastAsia="zh-CN"/>
            </w:rPr>
            <w:t>4.1 服务器配置</w:t>
          </w:r>
          <w:r>
            <w:tab/>
          </w:r>
          <w:r>
            <w:fldChar w:fldCharType="begin"/>
          </w:r>
          <w:r>
            <w:instrText xml:space="preserve"> PAGEREF _Toc9521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_Toc10421 </w:instrText>
          </w:r>
          <w:r>
            <w:rPr>
              <w:bCs/>
              <w:lang w:val="zh-CN"/>
            </w:rPr>
            <w:fldChar w:fldCharType="separate"/>
          </w:r>
          <w:r>
            <w:rPr>
              <w:rFonts w:hint="eastAsia"/>
              <w:lang w:val="en-US" w:eastAsia="zh-CN"/>
            </w:rPr>
            <w:t>4.1.1 基本配置</w:t>
          </w:r>
          <w:r>
            <w:tab/>
          </w:r>
          <w:r>
            <w:fldChar w:fldCharType="begin"/>
          </w:r>
          <w:r>
            <w:instrText xml:space="preserve"> PAGEREF _Toc10421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_Toc14959 </w:instrText>
          </w:r>
          <w:r>
            <w:rPr>
              <w:bCs/>
              <w:lang w:val="zh-CN"/>
            </w:rPr>
            <w:fldChar w:fldCharType="separate"/>
          </w:r>
          <w:r>
            <w:rPr>
              <w:rFonts w:hint="eastAsia"/>
              <w:lang w:val="en-US" w:eastAsia="zh-CN"/>
            </w:rPr>
            <w:t>4.1.2 最大配置</w:t>
          </w:r>
          <w:r>
            <w:tab/>
          </w:r>
          <w:r>
            <w:fldChar w:fldCharType="begin"/>
          </w:r>
          <w:r>
            <w:instrText xml:space="preserve"> PAGEREF _Toc14959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_Toc8484 </w:instrText>
          </w:r>
          <w:r>
            <w:rPr>
              <w:bCs/>
              <w:lang w:val="zh-CN"/>
            </w:rPr>
            <w:fldChar w:fldCharType="separate"/>
          </w:r>
          <w:r>
            <w:rPr>
              <w:rFonts w:hint="eastAsia"/>
              <w:lang w:val="en-US" w:eastAsia="zh-CN"/>
            </w:rPr>
            <w:t>4.1.3 时间配置</w:t>
          </w:r>
          <w:r>
            <w:tab/>
          </w:r>
          <w:r>
            <w:fldChar w:fldCharType="begin"/>
          </w:r>
          <w:r>
            <w:instrText xml:space="preserve"> PAGEREF _Toc8484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_Toc1867 </w:instrText>
          </w:r>
          <w:r>
            <w:rPr>
              <w:bCs/>
              <w:lang w:val="zh-CN"/>
            </w:rPr>
            <w:fldChar w:fldCharType="separate"/>
          </w:r>
          <w:r>
            <w:rPr>
              <w:rFonts w:hint="eastAsia"/>
              <w:lang w:val="en-US" w:eastAsia="zh-CN"/>
            </w:rPr>
            <w:t>4.1.4 日志配置</w:t>
          </w:r>
          <w:r>
            <w:tab/>
          </w:r>
          <w:r>
            <w:fldChar w:fldCharType="begin"/>
          </w:r>
          <w:r>
            <w:instrText xml:space="preserve"> PAGEREF _Toc1867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_Toc31790 </w:instrText>
          </w:r>
          <w:r>
            <w:rPr>
              <w:bCs/>
              <w:lang w:val="zh-CN"/>
            </w:rPr>
            <w:fldChar w:fldCharType="separate"/>
          </w:r>
          <w:r>
            <w:rPr>
              <w:rFonts w:hint="eastAsia"/>
              <w:lang w:val="en-US" w:eastAsia="zh-CN"/>
            </w:rPr>
            <w:t>4.1.5 数据库配置</w:t>
          </w:r>
          <w:r>
            <w:tab/>
          </w:r>
          <w:r>
            <w:fldChar w:fldCharType="begin"/>
          </w:r>
          <w:r>
            <w:instrText xml:space="preserve"> PAGEREF _Toc31790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_Toc1261 </w:instrText>
          </w:r>
          <w:r>
            <w:rPr>
              <w:bCs/>
              <w:lang w:val="zh-CN"/>
            </w:rPr>
            <w:fldChar w:fldCharType="separate"/>
          </w:r>
          <w:r>
            <w:rPr>
              <w:rFonts w:hint="eastAsia"/>
              <w:lang w:val="en-US" w:eastAsia="zh-CN"/>
            </w:rPr>
            <w:t>4.1.6 存储配置</w:t>
          </w:r>
          <w:r>
            <w:tab/>
          </w:r>
          <w:r>
            <w:fldChar w:fldCharType="begin"/>
          </w:r>
          <w:r>
            <w:instrText xml:space="preserve"> PAGEREF _Toc1261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_Toc23598 </w:instrText>
          </w:r>
          <w:r>
            <w:rPr>
              <w:bCs/>
              <w:lang w:val="zh-CN"/>
            </w:rPr>
            <w:fldChar w:fldCharType="separate"/>
          </w:r>
          <w:r>
            <w:rPr>
              <w:rFonts w:hint="eastAsia"/>
              <w:lang w:val="en-US" w:eastAsia="zh-CN"/>
            </w:rPr>
            <w:t>4.1.7 代理配置</w:t>
          </w:r>
          <w:r>
            <w:tab/>
          </w:r>
          <w:r>
            <w:fldChar w:fldCharType="begin"/>
          </w:r>
          <w:r>
            <w:instrText xml:space="preserve"> PAGEREF _Toc23598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_Toc19171 </w:instrText>
          </w:r>
          <w:r>
            <w:rPr>
              <w:bCs/>
              <w:lang w:val="zh-CN"/>
            </w:rPr>
            <w:fldChar w:fldCharType="separate"/>
          </w:r>
          <w:r>
            <w:rPr>
              <w:rFonts w:hint="eastAsia"/>
              <w:lang w:val="en-US" w:eastAsia="zh-CN"/>
            </w:rPr>
            <w:t>4.1.8 限制配置</w:t>
          </w:r>
          <w:r>
            <w:tab/>
          </w:r>
          <w:r>
            <w:fldChar w:fldCharType="begin"/>
          </w:r>
          <w:r>
            <w:instrText xml:space="preserve"> PAGEREF _Toc19171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_Toc1676 </w:instrText>
          </w:r>
          <w:r>
            <w:rPr>
              <w:bCs/>
              <w:lang w:val="zh-CN"/>
            </w:rPr>
            <w:fldChar w:fldCharType="separate"/>
          </w:r>
          <w:r>
            <w:rPr>
              <w:rFonts w:hint="eastAsia"/>
              <w:lang w:val="en-US" w:eastAsia="zh-CN"/>
            </w:rPr>
            <w:t>4.1.9 P2XP配置</w:t>
          </w:r>
          <w:r>
            <w:tab/>
          </w:r>
          <w:r>
            <w:fldChar w:fldCharType="begin"/>
          </w:r>
          <w:r>
            <w:instrText xml:space="preserve"> PAGEREF _Toc1676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_Toc19620 </w:instrText>
          </w:r>
          <w:r>
            <w:rPr>
              <w:bCs/>
              <w:lang w:val="zh-CN"/>
            </w:rPr>
            <w:fldChar w:fldCharType="separate"/>
          </w:r>
          <w:r>
            <w:rPr>
              <w:rFonts w:hint="eastAsia"/>
              <w:lang w:val="en-US" w:eastAsia="zh-CN"/>
            </w:rPr>
            <w:t>4.1.10 版本配置</w:t>
          </w:r>
          <w:r>
            <w:tab/>
          </w:r>
          <w:r>
            <w:fldChar w:fldCharType="begin"/>
          </w:r>
          <w:r>
            <w:instrText xml:space="preserve"> PAGEREF _Toc19620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_Toc7634 </w:instrText>
          </w:r>
          <w:r>
            <w:rPr>
              <w:bCs/>
              <w:lang w:val="zh-CN"/>
            </w:rPr>
            <w:fldChar w:fldCharType="separate"/>
          </w:r>
          <w:r>
            <w:rPr>
              <w:rFonts w:hint="eastAsia"/>
              <w:lang w:val="en-US" w:eastAsia="zh-CN"/>
            </w:rPr>
            <w:t>4.2 分布式配置</w:t>
          </w:r>
          <w:r>
            <w:tab/>
          </w:r>
          <w:r>
            <w:fldChar w:fldCharType="begin"/>
          </w:r>
          <w:r>
            <w:instrText xml:space="preserve"> PAGEREF _Toc7634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_Toc21467 </w:instrText>
          </w:r>
          <w:r>
            <w:rPr>
              <w:bCs/>
              <w:lang w:val="zh-CN"/>
            </w:rPr>
            <w:fldChar w:fldCharType="separate"/>
          </w:r>
          <w:r>
            <w:rPr>
              <w:rFonts w:hint="eastAsia"/>
              <w:lang w:val="en-US" w:eastAsia="zh-CN"/>
            </w:rPr>
            <w:t>4.2.1 基本配置</w:t>
          </w:r>
          <w:r>
            <w:tab/>
          </w:r>
          <w:r>
            <w:fldChar w:fldCharType="begin"/>
          </w:r>
          <w:r>
            <w:instrText xml:space="preserve"> PAGEREF _Toc21467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_Toc14644 </w:instrText>
          </w:r>
          <w:r>
            <w:rPr>
              <w:bCs/>
              <w:lang w:val="zh-CN"/>
            </w:rPr>
            <w:fldChar w:fldCharType="separate"/>
          </w:r>
          <w:r>
            <w:rPr>
              <w:rFonts w:hint="eastAsia"/>
              <w:lang w:val="en-US" w:eastAsia="zh-CN"/>
            </w:rPr>
            <w:t>4.2.2 负载配置</w:t>
          </w:r>
          <w:r>
            <w:tab/>
          </w:r>
          <w:r>
            <w:fldChar w:fldCharType="begin"/>
          </w:r>
          <w:r>
            <w:instrText xml:space="preserve"> PAGEREF _Toc14644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lang w:val="en-US" w:eastAsia="zh-CN"/>
            </w:rPr>
            <w:t>4.2.3 负载属性</w:t>
          </w:r>
          <w:r>
            <w:tab/>
          </w:r>
          <w:r>
            <w:fldChar w:fldCharType="begin"/>
          </w:r>
          <w:r>
            <w:instrText xml:space="preserve"> PAGEREF _Toc9784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_Toc11700 </w:instrText>
          </w:r>
          <w:r>
            <w:rPr>
              <w:bCs/>
              <w:lang w:val="zh-CN"/>
            </w:rPr>
            <w:fldChar w:fldCharType="separate"/>
          </w:r>
          <w:r>
            <w:rPr>
              <w:rFonts w:hint="eastAsia"/>
              <w:lang w:val="en-US" w:eastAsia="zh-CN"/>
            </w:rPr>
            <w:t>五 高级配置</w:t>
          </w:r>
          <w:r>
            <w:tab/>
          </w:r>
          <w:r>
            <w:fldChar w:fldCharType="begin"/>
          </w:r>
          <w:r>
            <w:instrText xml:space="preserve"> PAGEREF _Toc11700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_Toc31387 </w:instrText>
          </w:r>
          <w:r>
            <w:rPr>
              <w:bCs/>
              <w:lang w:val="zh-CN"/>
            </w:rPr>
            <w:fldChar w:fldCharType="separate"/>
          </w:r>
          <w:r>
            <w:rPr>
              <w:rFonts w:hint="eastAsia"/>
              <w:lang w:val="en-US" w:eastAsia="zh-CN"/>
            </w:rPr>
            <w:t>5.1 分布式</w:t>
          </w:r>
          <w:r>
            <w:tab/>
          </w:r>
          <w:r>
            <w:fldChar w:fldCharType="begin"/>
          </w:r>
          <w:r>
            <w:instrText xml:space="preserve"> PAGEREF _Toc31387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_Toc16600 </w:instrText>
          </w:r>
          <w:r>
            <w:rPr>
              <w:bCs/>
              <w:lang w:val="zh-CN"/>
            </w:rPr>
            <w:fldChar w:fldCharType="separate"/>
          </w:r>
          <w:r>
            <w:rPr>
              <w:rFonts w:hint="eastAsia"/>
              <w:lang w:val="en-US" w:eastAsia="zh-CN"/>
            </w:rPr>
            <w:t>5.1.1 网络分布式</w:t>
          </w:r>
          <w:r>
            <w:tab/>
          </w:r>
          <w:r>
            <w:fldChar w:fldCharType="begin"/>
          </w:r>
          <w:r>
            <w:instrText xml:space="preserve"> PAGEREF _Toc16600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_Toc16598 </w:instrText>
          </w:r>
          <w:r>
            <w:rPr>
              <w:bCs/>
              <w:lang w:val="zh-CN"/>
            </w:rPr>
            <w:fldChar w:fldCharType="separate"/>
          </w:r>
          <w:r>
            <w:rPr>
              <w:rFonts w:hint="eastAsia"/>
              <w:lang w:val="en-US" w:eastAsia="zh-CN"/>
            </w:rPr>
            <w:t>5.1.2 存储分布式</w:t>
          </w:r>
          <w:r>
            <w:tab/>
          </w:r>
          <w:r>
            <w:fldChar w:fldCharType="begin"/>
          </w:r>
          <w:r>
            <w:instrText xml:space="preserve"> PAGEREF _Toc16598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_Toc6251 </w:instrText>
          </w:r>
          <w:r>
            <w:rPr>
              <w:bCs/>
              <w:lang w:val="zh-CN"/>
            </w:rPr>
            <w:fldChar w:fldCharType="separate"/>
          </w:r>
          <w:r>
            <w:rPr>
              <w:rFonts w:hint="eastAsia"/>
              <w:lang w:val="en-US" w:eastAsia="zh-CN"/>
            </w:rPr>
            <w:t>FAQ</w:t>
          </w:r>
          <w:r>
            <w:tab/>
          </w:r>
          <w:r>
            <w:fldChar w:fldCharType="begin"/>
          </w:r>
          <w:r>
            <w:instrText xml:space="preserve"> PAGEREF _Toc6251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_Toc23857 </w:instrText>
          </w:r>
          <w:r>
            <w:rPr>
              <w:bCs/>
              <w:lang w:val="zh-CN"/>
            </w:rPr>
            <w:fldChar w:fldCharType="separate"/>
          </w:r>
          <w:r>
            <w:rPr>
              <w:rFonts w:hint="eastAsia"/>
              <w:lang w:val="en-US" w:eastAsia="zh-CN"/>
            </w:rPr>
            <w:t>附录</w:t>
          </w:r>
          <w:r>
            <w:tab/>
          </w:r>
          <w:r>
            <w:fldChar w:fldCharType="begin"/>
          </w:r>
          <w:r>
            <w:instrText xml:space="preserve"> PAGEREF _Toc23857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_Toc30147 </w:instrText>
          </w:r>
          <w:r>
            <w:rPr>
              <w:bCs/>
              <w:lang w:val="zh-CN"/>
            </w:rPr>
            <w:fldChar w:fldCharType="separate"/>
          </w:r>
          <w:r>
            <w:rPr>
              <w:rFonts w:hint="eastAsia"/>
              <w:lang w:val="en-US" w:eastAsia="zh-CN"/>
            </w:rPr>
            <w:t>附录1 类型定义</w:t>
          </w:r>
          <w:r>
            <w:tab/>
          </w:r>
          <w:r>
            <w:fldChar w:fldCharType="begin"/>
          </w:r>
          <w:r>
            <w:instrText xml:space="preserve"> PAGEREF _Toc30147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_Toc23308 </w:instrText>
          </w:r>
          <w:r>
            <w:rPr>
              <w:bCs/>
              <w:lang w:val="zh-CN"/>
            </w:rPr>
            <w:fldChar w:fldCharType="separate"/>
          </w:r>
          <w:r>
            <w:rPr>
              <w:rFonts w:hint="eastAsia"/>
              <w:lang w:val="en-US" w:eastAsia="zh-CN"/>
            </w:rPr>
            <w:t>附录2 协议定义</w:t>
          </w:r>
          <w:r>
            <w:tab/>
          </w:r>
          <w:r>
            <w:fldChar w:fldCharType="begin"/>
          </w:r>
          <w:r>
            <w:instrText xml:space="preserve"> PAGEREF _Toc23308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_Toc13087 </w:instrText>
          </w:r>
          <w:r>
            <w:rPr>
              <w:bCs/>
              <w:lang w:val="zh-CN"/>
            </w:rPr>
            <w:fldChar w:fldCharType="separate"/>
          </w:r>
          <w:r>
            <w:rPr>
              <w:rFonts w:hint="eastAsia"/>
              <w:lang w:val="en-US" w:eastAsia="zh-CN"/>
            </w:rPr>
            <w:t>附录3 转换定义</w:t>
          </w:r>
          <w:r>
            <w:tab/>
          </w:r>
          <w:r>
            <w:fldChar w:fldCharType="begin"/>
          </w:r>
          <w:r>
            <w:instrText xml:space="preserve"> PAGEREF _Toc13087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_Toc5195 </w:instrText>
          </w:r>
          <w:r>
            <w:rPr>
              <w:bCs/>
              <w:lang w:val="zh-CN"/>
            </w:rPr>
            <w:fldChar w:fldCharType="separate"/>
          </w:r>
          <w:r>
            <w:rPr>
              <w:rFonts w:hint="eastAsia"/>
              <w:lang w:val="en-US" w:eastAsia="zh-CN"/>
            </w:rPr>
            <w:t>附录4 更新历史</w:t>
          </w:r>
          <w:r>
            <w:tab/>
          </w:r>
          <w:r>
            <w:fldChar w:fldCharType="begin"/>
          </w:r>
          <w:r>
            <w:instrText xml:space="preserve"> PAGEREF _Toc5195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17</w:t>
            </w:r>
            <w:bookmarkStart w:id="60" w:name="_GoBack"/>
            <w:bookmarkEnd w:id="6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0644"/>
      <w:r>
        <w:rPr>
          <w:rFonts w:hint="eastAsia"/>
        </w:rPr>
        <w:t>前言</w:t>
      </w:r>
      <w:bookmarkEnd w:id="1"/>
    </w:p>
    <w:p>
      <w:pPr>
        <w:pStyle w:val="3"/>
        <w:rPr>
          <w:rFonts w:hint="eastAsia"/>
        </w:rPr>
      </w:pPr>
      <w:bookmarkStart w:id="2" w:name="_Toc111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696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2943"/>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2807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31623"/>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18921"/>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13573"/>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30296"/>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3062"/>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26790"/>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15562"/>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如果环境没有错误,编译会直接成功.包含7个模块和一个EXE程序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31060"/>
      <w:r>
        <w:rPr>
          <w:rFonts w:hint="eastAsia"/>
          <w:lang w:val="en-US" w:eastAsia="zh-CN"/>
        </w:rPr>
        <w:t>2.2 LINUX</w:t>
      </w:r>
      <w:bookmarkEnd w:id="13"/>
    </w:p>
    <w:p>
      <w:pPr>
        <w:pStyle w:val="4"/>
        <w:bidi w:val="0"/>
        <w:rPr>
          <w:rFonts w:hint="default"/>
          <w:lang w:val="en-US" w:eastAsia="zh-CN"/>
        </w:rPr>
      </w:pPr>
      <w:bookmarkStart w:id="14" w:name="_Toc12165"/>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17783"/>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9792"/>
      <w:r>
        <w:rPr>
          <w:rFonts w:hint="eastAsia"/>
          <w:lang w:val="en-US" w:eastAsia="zh-CN"/>
        </w:rPr>
        <w:t>2.3 版本要求</w:t>
      </w:r>
      <w:bookmarkEnd w:id="16"/>
    </w:p>
    <w:p>
      <w:pPr>
        <w:pStyle w:val="4"/>
        <w:bidi w:val="0"/>
        <w:rPr>
          <w:rFonts w:hint="eastAsia"/>
          <w:lang w:val="en-US" w:eastAsia="zh-CN"/>
        </w:rPr>
      </w:pPr>
      <w:bookmarkStart w:id="17" w:name="_Toc30582"/>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22228"/>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30376"/>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30868"/>
      <w:r>
        <w:rPr>
          <w:rFonts w:hint="eastAsia"/>
          <w:lang w:val="en-US" w:eastAsia="zh-CN"/>
        </w:rPr>
        <w:t>3.1 管理协议</w:t>
      </w:r>
      <w:bookmarkEnd w:id="20"/>
    </w:p>
    <w:p>
      <w:pPr>
        <w:pStyle w:val="4"/>
        <w:bidi w:val="0"/>
        <w:rPr>
          <w:rFonts w:hint="eastAsia"/>
          <w:lang w:val="en-US" w:eastAsia="zh-CN"/>
        </w:rPr>
      </w:pPr>
      <w:bookmarkStart w:id="21" w:name="_Toc15621"/>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1475"/>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19273"/>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13734"/>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:下载所属任务池,只有下载才有</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14132"/>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23621"/>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27859"/>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1304"/>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7132"/>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098"/>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7422"/>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5542"/>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2732"/>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20796"/>
      <w:r>
        <w:rPr>
          <w:rFonts w:hint="eastAsia"/>
          <w:lang w:val="en-US" w:eastAsia="zh-CN"/>
        </w:rPr>
        <w:t>四 配置说明</w:t>
      </w:r>
      <w:bookmarkEnd w:id="34"/>
    </w:p>
    <w:p>
      <w:pPr>
        <w:pStyle w:val="3"/>
        <w:bidi w:val="0"/>
        <w:rPr>
          <w:rFonts w:hint="eastAsia"/>
          <w:lang w:val="en-US" w:eastAsia="zh-CN"/>
        </w:rPr>
      </w:pPr>
      <w:bookmarkStart w:id="35" w:name="_Toc9521"/>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10421"/>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14959"/>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8484"/>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1867"/>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31790"/>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1261"/>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nSendMode:发送模式,1使用全局限速的模式,2使用全速模式</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:是否自动改名和路径,对于NGINX上传的文件有效</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23598"/>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19171"/>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eastAsia"/>
          <w:lang w:val="en-US" w:eastAsia="zh-CN"/>
        </w:rPr>
      </w:pPr>
      <w:r>
        <w:rPr>
          <w:rFonts w:hint="eastAsia"/>
          <w:lang w:val="en-US" w:eastAsia="zh-CN"/>
        </w:rPr>
        <w:t>nDLError:下载服务错误恢复次数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1676"/>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default"/>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19620"/>
      <w:r>
        <w:rPr>
          <w:rFonts w:hint="eastAsia"/>
          <w:lang w:val="en-US" w:eastAsia="zh-CN"/>
        </w:rPr>
        <w:t>4.1.10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7634"/>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21467"/>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4644"/>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9784"/>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11700"/>
      <w:r>
        <w:rPr>
          <w:rFonts w:hint="eastAsia"/>
          <w:lang w:val="en-US" w:eastAsia="zh-CN"/>
        </w:rPr>
        <w:t>五 高级配置</w:t>
      </w:r>
      <w:bookmarkEnd w:id="50"/>
    </w:p>
    <w:p>
      <w:pPr>
        <w:pStyle w:val="3"/>
        <w:bidi w:val="0"/>
        <w:rPr>
          <w:rFonts w:hint="eastAsia"/>
          <w:lang w:val="en-US" w:eastAsia="zh-CN"/>
        </w:rPr>
      </w:pPr>
      <w:bookmarkStart w:id="51" w:name="_Toc31387"/>
      <w:r>
        <w:rPr>
          <w:rFonts w:hint="eastAsia"/>
          <w:lang w:val="en-US" w:eastAsia="zh-CN"/>
        </w:rPr>
        <w:t>5.1 分布式</w:t>
      </w:r>
      <w:bookmarkEnd w:id="51"/>
    </w:p>
    <w:p>
      <w:pPr>
        <w:pStyle w:val="4"/>
        <w:bidi w:val="0"/>
        <w:rPr>
          <w:rFonts w:hint="default"/>
          <w:lang w:val="en-US" w:eastAsia="zh-CN"/>
        </w:rPr>
      </w:pPr>
      <w:bookmarkStart w:id="52" w:name="_Toc16600"/>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16598"/>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rPr>
          <w:rFonts w:hint="default"/>
          <w:lang w:val="en-US" w:eastAsia="zh-CN"/>
        </w:rPr>
      </w:pPr>
      <w:r>
        <w:rPr>
          <w:rFonts w:hint="eastAsia"/>
          <w:lang w:val="en-US" w:eastAsia="zh-CN"/>
        </w:rPr>
        <w:t xml:space="preserve">    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2"/>
        <w:rPr>
          <w:rFonts w:hint="eastAsia"/>
          <w:lang w:val="en-US" w:eastAsia="zh-CN"/>
        </w:rPr>
      </w:pPr>
      <w:bookmarkStart w:id="54" w:name="_Toc6251"/>
      <w:r>
        <w:rPr>
          <w:rFonts w:hint="eastAsia"/>
          <w:lang w:val="en-US" w:eastAsia="zh-CN"/>
        </w:rPr>
        <w:t>FAQ</w:t>
      </w:r>
      <w:bookmarkEnd w:id="54"/>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5" w:name="_Toc23857"/>
      <w:r>
        <w:rPr>
          <w:rFonts w:hint="eastAsia"/>
          <w:lang w:val="en-US" w:eastAsia="zh-CN"/>
        </w:rPr>
        <w:t>附录</w:t>
      </w:r>
      <w:bookmarkEnd w:id="55"/>
    </w:p>
    <w:p>
      <w:pPr>
        <w:pStyle w:val="3"/>
        <w:rPr>
          <w:rFonts w:hint="eastAsia"/>
          <w:lang w:val="en-US" w:eastAsia="zh-CN"/>
        </w:rPr>
      </w:pPr>
      <w:bookmarkStart w:id="56" w:name="_Toc30147"/>
      <w:r>
        <w:rPr>
          <w:rFonts w:hint="eastAsia"/>
          <w:lang w:val="en-US" w:eastAsia="zh-CN"/>
        </w:rPr>
        <w:t>附录1 类型定义</w:t>
      </w:r>
      <w:bookmarkEnd w:id="5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7" w:name="_Toc23308"/>
      <w:r>
        <w:rPr>
          <w:rFonts w:hint="eastAsia"/>
          <w:lang w:val="en-US" w:eastAsia="zh-CN"/>
        </w:rPr>
        <w:t>附录2 协议定义</w:t>
      </w:r>
      <w:bookmarkEnd w:id="5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8" w:name="_Toc13087"/>
      <w:r>
        <w:rPr>
          <w:rFonts w:hint="eastAsia"/>
          <w:lang w:val="en-US" w:eastAsia="zh-CN"/>
        </w:rPr>
        <w:t>附录3 转换定义</w:t>
      </w:r>
      <w:bookmarkEnd w:id="5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9" w:name="_Toc5195"/>
      <w:r>
        <w:rPr>
          <w:rFonts w:hint="eastAsia"/>
          <w:lang w:val="en-US" w:eastAsia="zh-CN"/>
        </w:rPr>
        <w:t>附录4 更新历史</w:t>
      </w:r>
      <w:bookmarkEnd w:id="5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20F45"/>
    <w:rsid w:val="12F30F2B"/>
    <w:rsid w:val="12F61EEE"/>
    <w:rsid w:val="12F71890"/>
    <w:rsid w:val="12FB0BBB"/>
    <w:rsid w:val="12FD0821"/>
    <w:rsid w:val="1303607D"/>
    <w:rsid w:val="13044DDC"/>
    <w:rsid w:val="1305603E"/>
    <w:rsid w:val="13071EA5"/>
    <w:rsid w:val="130E402E"/>
    <w:rsid w:val="13105E72"/>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E713D"/>
    <w:rsid w:val="6A9F1FDD"/>
    <w:rsid w:val="6AA17129"/>
    <w:rsid w:val="6AA4080D"/>
    <w:rsid w:val="6AA83281"/>
    <w:rsid w:val="6AA86E26"/>
    <w:rsid w:val="6AA94367"/>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2021-09-07T01:51:50Z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