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677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_Toc1677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_Toc1677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_Toc9412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_Toc29770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_Toc31390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_Toc15695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使用方式</w:t>
          </w:r>
          <w:r>
            <w:tab/>
          </w:r>
          <w:r>
            <w:fldChar w:fldCharType="begin"/>
          </w:r>
          <w:r>
            <w:instrText xml:space="preserve"> PAGEREF _Toc31289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_Toc13368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_Toc29945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_Toc25515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_Toc19743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_Toc22231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_Toc29545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_Toc3254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_Toc24371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_Toc2626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_Toc26741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_Toc6889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_Toc6629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_Toc4649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_Toc13104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_Toc13335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_Toc16671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_Toc30652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_Toc21496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_Toc13181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JT1078服务</w:t>
          </w:r>
          <w:r>
            <w:tab/>
          </w:r>
          <w:r>
            <w:fldChar w:fldCharType="begin"/>
          </w:r>
          <w:r>
            <w:instrText xml:space="preserve"> PAGEREF _Toc6899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_Toc27248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最大配置</w:t>
          </w:r>
          <w:r>
            <w:tab/>
          </w:r>
          <w:r>
            <w:fldChar w:fldCharType="begin"/>
          </w:r>
          <w:r>
            <w:instrText xml:space="preserve"> PAGEREF _Toc25225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时间配置</w:t>
          </w:r>
          <w:r>
            <w:tab/>
          </w:r>
          <w:r>
            <w:fldChar w:fldCharType="begin"/>
          </w:r>
          <w:r>
            <w:instrText xml:space="preserve"> PAGEREF _Toc7681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客户端配置</w:t>
          </w:r>
          <w:r>
            <w:tab/>
          </w:r>
          <w:r>
            <w:fldChar w:fldCharType="begin"/>
          </w:r>
          <w:r>
            <w:instrText xml:space="preserve"> PAGEREF _Toc14849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流转发配置</w:t>
          </w:r>
          <w:r>
            <w:tab/>
          </w:r>
          <w:r>
            <w:fldChar w:fldCharType="begin"/>
          </w:r>
          <w:r>
            <w:instrText xml:space="preserve"> PAGEREF _Toc3514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基本配置</w:t>
          </w:r>
          <w:r>
            <w:tab/>
          </w:r>
          <w:r>
            <w:fldChar w:fldCharType="begin"/>
          </w:r>
          <w:r>
            <w:instrText xml:space="preserve"> PAGEREF _Toc8854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最大配置</w:t>
          </w:r>
          <w:r>
            <w:tab/>
          </w:r>
          <w:r>
            <w:fldChar w:fldCharType="begin"/>
          </w:r>
          <w:r>
            <w:instrText xml:space="preserve"> PAGEREF _Toc24154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时间配置</w:t>
          </w:r>
          <w:r>
            <w:tab/>
          </w:r>
          <w:r>
            <w:fldChar w:fldCharType="begin"/>
          </w:r>
          <w:r>
            <w:instrText xml:space="preserve"> PAGEREF _Toc31924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_Toc10915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_Toc19474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12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28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611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92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9412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977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127"/>
      <w:r>
        <w:rPr>
          <w:rFonts w:hint="eastAsia"/>
          <w:lang w:val="en-US" w:eastAsia="zh-CN"/>
        </w:rPr>
        <w:t>2.1 WINDOWS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390"/>
      <w:r>
        <w:rPr>
          <w:rFonts w:hint="eastAsia"/>
          <w:lang w:val="en-US" w:eastAsia="zh-CN"/>
        </w:rPr>
        <w:t>2.2 LINUX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695"/>
      <w:r>
        <w:rPr>
          <w:rFonts w:hint="eastAsia"/>
          <w:lang w:val="en-US" w:eastAsia="zh-CN"/>
        </w:rPr>
        <w:t>2.3 MacOS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3368"/>
      <w:r>
        <w:rPr>
          <w:rFonts w:hint="eastAsia"/>
          <w:lang w:val="en-US" w:eastAsia="zh-CN"/>
        </w:rPr>
        <w:t>三 接口协议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4016"/>
      <w:bookmarkStart w:id="12" w:name="_Toc29945"/>
      <w:r>
        <w:rPr>
          <w:rFonts w:hint="eastAsia"/>
          <w:lang w:val="en-US" w:eastAsia="zh-CN"/>
        </w:rPr>
        <w:t xml:space="preserve">3.1 </w:t>
      </w:r>
      <w:bookmarkEnd w:id="11"/>
      <w:r>
        <w:rPr>
          <w:rFonts w:hint="eastAsia"/>
          <w:lang w:val="en-US" w:eastAsia="zh-CN"/>
        </w:rPr>
        <w:t>X流协议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5515"/>
      <w:r>
        <w:rPr>
          <w:rFonts w:hint="eastAsia"/>
          <w:lang w:val="en-US" w:eastAsia="zh-CN"/>
        </w:rPr>
        <w:t>3.3.1 创建流</w:t>
      </w:r>
      <w:bookmarkEnd w:id="1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</w:t>
      </w:r>
      <w:r>
        <w:rPr>
          <w:rFonts w:hint="eastAsia"/>
          <w:lang w:val="en-US" w:eastAsia="zh-CN"/>
        </w:rPr>
        <w:t>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9743"/>
      <w:r>
        <w:rPr>
          <w:rFonts w:hint="eastAsia"/>
          <w:lang w:val="en-US" w:eastAsia="zh-CN"/>
        </w:rPr>
        <w:t>3.3.2 销毁流</w:t>
      </w:r>
      <w:bookmarkEnd w:id="1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5" w:name="_Toc6365"/>
      <w:bookmarkStart w:id="16" w:name="_Toc22231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5"/>
      <w:r>
        <w:rPr>
          <w:rFonts w:hint="eastAsia"/>
          <w:sz w:val="32"/>
          <w:szCs w:val="32"/>
          <w:lang w:val="en-US" w:eastAsia="zh-CN"/>
        </w:rPr>
        <w:t>流</w:t>
      </w:r>
      <w:bookmarkEnd w:id="16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7" w:name="_Toc29545"/>
      <w:bookmarkStart w:id="18" w:name="_Toc1411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17"/>
      <w:bookmarkEnd w:id="18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9" w:name="_Toc11538"/>
      <w:bookmarkStart w:id="20" w:name="_Toc3254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19"/>
      <w:bookmarkEnd w:id="20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371"/>
      <w:r>
        <w:rPr>
          <w:rFonts w:hint="eastAsia"/>
          <w:lang w:val="en-US" w:eastAsia="zh-CN"/>
        </w:rPr>
        <w:t>3.2 JT1078流协议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626"/>
      <w:r>
        <w:rPr>
          <w:rFonts w:hint="eastAsia"/>
          <w:lang w:val="en-US" w:eastAsia="zh-CN"/>
        </w:rPr>
        <w:t>3.3 GB28181流协议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741"/>
      <w:r>
        <w:rPr>
          <w:rFonts w:hint="eastAsia"/>
          <w:lang w:val="en-US" w:eastAsia="zh-CN"/>
        </w:rPr>
        <w:t>3.4 转推流协议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此协议适用于XEngine_ForwardApp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6889"/>
      <w:r>
        <w:rPr>
          <w:rFonts w:hint="eastAsia"/>
          <w:lang w:val="en-US" w:eastAsia="zh-CN"/>
        </w:rPr>
        <w:t>3.4.1 播放</w:t>
      </w:r>
      <w:bookmarkEnd w:id="2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5" w:name="_Toc6869"/>
      <w:r>
        <w:rPr>
          <w:rFonts w:hint="eastAsia"/>
          <w:lang w:val="en-US" w:eastAsia="zh-CN"/>
        </w:rPr>
        <w:t>3.4.2 停止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6629"/>
      <w:r>
        <w:rPr>
          <w:rFonts w:hint="eastAsia"/>
          <w:lang w:val="en-US" w:eastAsia="zh-CN"/>
        </w:rPr>
        <w:t>3.4.3 列举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4649"/>
      <w:r>
        <w:rPr>
          <w:rFonts w:hint="eastAsia"/>
          <w:lang w:val="en-US" w:eastAsia="zh-CN"/>
        </w:rPr>
        <w:t>四 配置说明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3104"/>
      <w:r>
        <w:rPr>
          <w:rFonts w:hint="eastAsia"/>
          <w:lang w:val="en-US" w:eastAsia="zh-CN"/>
        </w:rPr>
        <w:t>4.1 服务器配置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3335"/>
      <w:r>
        <w:rPr>
          <w:rFonts w:hint="eastAsia"/>
          <w:lang w:val="en-US" w:eastAsia="zh-CN"/>
        </w:rPr>
        <w:t>4.1.1 基本配置</w:t>
      </w:r>
      <w:bookmarkEnd w:id="29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6671"/>
      <w:r>
        <w:rPr>
          <w:rFonts w:hint="eastAsia"/>
          <w:lang w:val="en-US" w:eastAsia="zh-CN"/>
        </w:rPr>
        <w:t>4.1.2 最大配置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30652"/>
      <w:r>
        <w:rPr>
          <w:rFonts w:hint="eastAsia"/>
          <w:lang w:val="en-US" w:eastAsia="zh-CN"/>
        </w:rPr>
        <w:t>4.1.3 时间配置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1496"/>
      <w:r>
        <w:rPr>
          <w:rFonts w:hint="eastAsia"/>
          <w:lang w:val="en-US" w:eastAsia="zh-CN"/>
        </w:rPr>
        <w:t>4.1.4 数据库配置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XSQL配置,MYSQL服务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tszSQLAddr</w:t>
      </w:r>
      <w:r>
        <w:rPr>
          <w:rFonts w:hint="eastAsia"/>
          <w:lang w:val="en-US" w:eastAsia="zh-CN"/>
        </w:rPr>
        <w:t>:数据库地址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nSQLPort</w:t>
      </w:r>
      <w:r>
        <w:rPr>
          <w:rFonts w:hint="eastAsia"/>
          <w:lang w:val="en-US" w:eastAsia="zh-CN"/>
        </w:rPr>
        <w:t>:数据库端口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tszSQLUser</w:t>
      </w:r>
      <w:r>
        <w:rPr>
          <w:rFonts w:hint="eastAsia"/>
          <w:lang w:val="en-US" w:eastAsia="zh-CN"/>
        </w:rPr>
        <w:t>:用户名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tszSQLPass</w:t>
      </w:r>
      <w:r>
        <w:rPr>
          <w:rFonts w:hint="eastAsia"/>
          <w:lang w:val="en-US" w:eastAsia="zh-CN"/>
        </w:rPr>
        <w:t>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3181"/>
      <w:r>
        <w:rPr>
          <w:rFonts w:hint="eastAsia"/>
          <w:lang w:val="en-US" w:eastAsia="zh-CN"/>
        </w:rPr>
        <w:t>4.1.5 日志配置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rPr>
          <w:rFonts w:hint="eastAsia"/>
          <w:lang w:val="en-US" w:eastAsia="zh-CN"/>
        </w:rPr>
      </w:pPr>
      <w:bookmarkStart w:id="34" w:name="_Toc10915"/>
      <w:bookmarkStart w:id="36" w:name="_GoBack"/>
      <w:bookmarkEnd w:id="36"/>
      <w:r>
        <w:rPr>
          <w:rFonts w:hint="eastAsia"/>
          <w:lang w:val="en-US" w:eastAsia="zh-CN"/>
        </w:rPr>
        <w:t>附录</w:t>
      </w:r>
      <w:bookmarkEnd w:id="34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5" w:name="_Toc19474"/>
      <w:r>
        <w:rPr>
          <w:rFonts w:hint="eastAsia"/>
          <w:lang w:val="en-US" w:eastAsia="zh-CN"/>
        </w:rPr>
        <w:t>附录 更新历史</w:t>
      </w:r>
      <w:bookmarkEnd w:id="35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5OGRiMmZmMjNkYjcwY2JkYTNlZmNhNmVlYzM4NzI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A210C"/>
    <w:rsid w:val="069B7C33"/>
    <w:rsid w:val="06A16292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C2A45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525E0"/>
    <w:rsid w:val="12D76496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86C22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627E1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3554C"/>
    <w:rsid w:val="64040211"/>
    <w:rsid w:val="64063AB3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A7B73"/>
    <w:rsid w:val="7EEB3B79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1937</Words>
  <Characters>6205</Characters>
  <Lines>331</Lines>
  <Paragraphs>93</Paragraphs>
  <TotalTime>9</TotalTime>
  <ScaleCrop>false</ScaleCrop>
  <LinksUpToDate>false</LinksUpToDate>
  <CharactersWithSpaces>7053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2023-07-07T11:24:49Z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