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30090"/>
      <w:r>
        <w:rPr>
          <w:rFonts w:hint="eastAsia"/>
          <w:color w:val="0070C0"/>
          <w:sz w:val="44"/>
          <w:szCs w:val="44"/>
          <w:lang w:val="en-US" w:eastAsia="zh-CN"/>
        </w:rPr>
        <w:t>XEngine后台服务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_Toc30090 </w:instrText>
          </w:r>
          <w:r>
            <w:fldChar w:fldCharType="separate"/>
          </w:r>
          <w:r>
            <w:rPr>
              <w:rFonts w:hint="eastAsia"/>
              <w:szCs w:val="44"/>
              <w:lang w:val="en-US" w:eastAsia="zh-CN"/>
            </w:rPr>
            <w:t>XEngine后台服务</w:t>
          </w:r>
          <w:r>
            <w:rPr>
              <w:rFonts w:hint="eastAsia"/>
              <w:szCs w:val="44"/>
            </w:rPr>
            <w:t>文档</w:t>
          </w:r>
          <w:r>
            <w:tab/>
          </w:r>
          <w:r>
            <w:fldChar w:fldCharType="begin"/>
          </w:r>
          <w:r>
            <w:instrText xml:space="preserve"> PAGEREF _Toc30090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_Toc28083 </w:instrText>
          </w:r>
          <w:r>
            <w:rPr>
              <w:bCs/>
              <w:lang w:val="zh-CN"/>
            </w:rPr>
            <w:fldChar w:fldCharType="separate"/>
          </w:r>
          <w:r>
            <w:rPr>
              <w:rFonts w:hint="eastAsia"/>
            </w:rPr>
            <w:t>前言</w:t>
          </w:r>
          <w:r>
            <w:tab/>
          </w:r>
          <w:r>
            <w:fldChar w:fldCharType="begin"/>
          </w:r>
          <w:r>
            <w:instrText xml:space="preserve"> PAGEREF _Toc28083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_Toc7606 </w:instrText>
          </w:r>
          <w:r>
            <w:rPr>
              <w:bCs/>
              <w:lang w:val="zh-CN"/>
            </w:rPr>
            <w:fldChar w:fldCharType="separate"/>
          </w:r>
          <w:r>
            <w:rPr>
              <w:rFonts w:hint="eastAsia"/>
            </w:rPr>
            <w:t>阅读者</w:t>
          </w:r>
          <w:r>
            <w:tab/>
          </w:r>
          <w:r>
            <w:fldChar w:fldCharType="begin"/>
          </w:r>
          <w:r>
            <w:instrText xml:space="preserve"> PAGEREF _Toc7606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_Toc25444 </w:instrText>
          </w:r>
          <w:r>
            <w:rPr>
              <w:bCs/>
              <w:lang w:val="zh-CN"/>
            </w:rPr>
            <w:fldChar w:fldCharType="separate"/>
          </w:r>
          <w:r>
            <w:rPr>
              <w:rFonts w:hint="eastAsia"/>
              <w:bCs/>
              <w:lang w:eastAsia="zh-CN"/>
            </w:rPr>
            <w:t>概述</w:t>
          </w:r>
          <w:r>
            <w:tab/>
          </w:r>
          <w:r>
            <w:fldChar w:fldCharType="begin"/>
          </w:r>
          <w:r>
            <w:instrText xml:space="preserve"> PAGEREF _Toc25444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_Toc29610 </w:instrText>
          </w:r>
          <w:r>
            <w:rPr>
              <w:bCs/>
              <w:lang w:val="zh-CN"/>
            </w:rPr>
            <w:fldChar w:fldCharType="separate"/>
          </w:r>
          <w:r>
            <w:rPr>
              <w:rFonts w:hint="eastAsia"/>
              <w:lang w:val="en-US" w:eastAsia="zh-CN"/>
            </w:rPr>
            <w:t>相关模块</w:t>
          </w:r>
          <w:r>
            <w:tab/>
          </w:r>
          <w:r>
            <w:fldChar w:fldCharType="begin"/>
          </w:r>
          <w:r>
            <w:instrText xml:space="preserve"> PAGEREF _Toc29610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_Toc14235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_Toc14235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_Toc874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_Toc874 \h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_Toc14152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_Toc14152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_Toc31549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_Toc31549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_Toc24670 </w:instrText>
          </w:r>
          <w:r>
            <w:rPr>
              <w:bCs/>
              <w:lang w:val="zh-CN"/>
            </w:rPr>
            <w:fldChar w:fldCharType="separate"/>
          </w:r>
          <w:r>
            <w:rPr>
              <w:rFonts w:hint="eastAsia"/>
              <w:lang w:val="en-US" w:eastAsia="zh-CN"/>
            </w:rPr>
            <w:t>2.1 WINDOWS</w:t>
          </w:r>
          <w:r>
            <w:tab/>
          </w:r>
          <w:r>
            <w:fldChar w:fldCharType="begin"/>
          </w:r>
          <w:r>
            <w:instrText xml:space="preserve"> PAGEREF _Toc24670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_Toc28397 </w:instrText>
          </w:r>
          <w:r>
            <w:rPr>
              <w:bCs/>
              <w:lang w:val="zh-CN"/>
            </w:rPr>
            <w:fldChar w:fldCharType="separate"/>
          </w:r>
          <w:r>
            <w:rPr>
              <w:rFonts w:hint="eastAsia"/>
              <w:lang w:val="en-US" w:eastAsia="zh-CN"/>
            </w:rPr>
            <w:t>2.1.1 配置环境</w:t>
          </w:r>
          <w:r>
            <w:tab/>
          </w:r>
          <w:r>
            <w:fldChar w:fldCharType="begin"/>
          </w:r>
          <w:r>
            <w:instrText xml:space="preserve"> PAGEREF _Toc28397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_Toc22171 </w:instrText>
          </w:r>
          <w:r>
            <w:rPr>
              <w:bCs/>
              <w:lang w:val="zh-CN"/>
            </w:rPr>
            <w:fldChar w:fldCharType="separate"/>
          </w:r>
          <w:r>
            <w:rPr>
              <w:rFonts w:hint="eastAsia"/>
              <w:lang w:val="en-US" w:eastAsia="zh-CN"/>
            </w:rPr>
            <w:t>2.1.2 编译运行</w:t>
          </w:r>
          <w:r>
            <w:tab/>
          </w:r>
          <w:r>
            <w:fldChar w:fldCharType="begin"/>
          </w:r>
          <w:r>
            <w:instrText xml:space="preserve"> PAGEREF _Toc22171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_Toc15854 </w:instrText>
          </w:r>
          <w:r>
            <w:rPr>
              <w:bCs/>
              <w:lang w:val="zh-CN"/>
            </w:rPr>
            <w:fldChar w:fldCharType="separate"/>
          </w:r>
          <w:r>
            <w:rPr>
              <w:rFonts w:hint="eastAsia"/>
              <w:lang w:val="en-US" w:eastAsia="zh-CN"/>
            </w:rPr>
            <w:t>2.2 LINUX</w:t>
          </w:r>
          <w:r>
            <w:tab/>
          </w:r>
          <w:r>
            <w:fldChar w:fldCharType="begin"/>
          </w:r>
          <w:r>
            <w:instrText xml:space="preserve"> PAGEREF _Toc15854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_Toc25483 </w:instrText>
          </w:r>
          <w:r>
            <w:rPr>
              <w:bCs/>
              <w:lang w:val="zh-CN"/>
            </w:rPr>
            <w:fldChar w:fldCharType="separate"/>
          </w:r>
          <w:r>
            <w:rPr>
              <w:rFonts w:hint="eastAsia"/>
              <w:lang w:val="en-US" w:eastAsia="zh-CN"/>
            </w:rPr>
            <w:t>2.2.1 环境配置</w:t>
          </w:r>
          <w:r>
            <w:tab/>
          </w:r>
          <w:r>
            <w:fldChar w:fldCharType="begin"/>
          </w:r>
          <w:r>
            <w:instrText xml:space="preserve"> PAGEREF _Toc25483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_Toc31714 </w:instrText>
          </w:r>
          <w:r>
            <w:rPr>
              <w:bCs/>
              <w:lang w:val="zh-CN"/>
            </w:rPr>
            <w:fldChar w:fldCharType="separate"/>
          </w:r>
          <w:r>
            <w:rPr>
              <w:rFonts w:hint="eastAsia"/>
              <w:lang w:val="en-US" w:eastAsia="zh-CN"/>
            </w:rPr>
            <w:t>2.2.2 编译运行</w:t>
          </w:r>
          <w:r>
            <w:tab/>
          </w:r>
          <w:r>
            <w:fldChar w:fldCharType="begin"/>
          </w:r>
          <w:r>
            <w:instrText xml:space="preserve"> PAGEREF _Toc31714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_Toc903 </w:instrText>
          </w:r>
          <w:r>
            <w:rPr>
              <w:bCs/>
              <w:lang w:val="zh-CN"/>
            </w:rPr>
            <w:fldChar w:fldCharType="separate"/>
          </w:r>
          <w:r>
            <w:rPr>
              <w:rFonts w:hint="eastAsia"/>
              <w:lang w:val="en-US" w:eastAsia="zh-CN"/>
            </w:rPr>
            <w:t>2.3 版本要求</w:t>
          </w:r>
          <w:r>
            <w:tab/>
          </w:r>
          <w:r>
            <w:fldChar w:fldCharType="begin"/>
          </w:r>
          <w:r>
            <w:instrText xml:space="preserve"> PAGEREF _Toc903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_Toc30224 </w:instrText>
          </w:r>
          <w:r>
            <w:rPr>
              <w:bCs/>
              <w:lang w:val="zh-CN"/>
            </w:rPr>
            <w:fldChar w:fldCharType="separate"/>
          </w:r>
          <w:r>
            <w:rPr>
              <w:rFonts w:hint="eastAsia"/>
              <w:lang w:val="en-US" w:eastAsia="zh-CN"/>
            </w:rPr>
            <w:t>2.3.1 系统版本</w:t>
          </w:r>
          <w:r>
            <w:tab/>
          </w:r>
          <w:r>
            <w:fldChar w:fldCharType="begin"/>
          </w:r>
          <w:r>
            <w:instrText xml:space="preserve"> PAGEREF _Toc30224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_Toc20413 </w:instrText>
          </w:r>
          <w:r>
            <w:rPr>
              <w:bCs/>
              <w:lang w:val="zh-CN"/>
            </w:rPr>
            <w:fldChar w:fldCharType="separate"/>
          </w:r>
          <w:r>
            <w:rPr>
              <w:rFonts w:hint="eastAsia"/>
              <w:lang w:val="en-US" w:eastAsia="zh-CN"/>
            </w:rPr>
            <w:t>2.3.2 软件需求</w:t>
          </w:r>
          <w:r>
            <w:tab/>
          </w:r>
          <w:r>
            <w:fldChar w:fldCharType="begin"/>
          </w:r>
          <w:r>
            <w:instrText xml:space="preserve"> PAGEREF _Toc20413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_Toc1483 </w:instrText>
          </w:r>
          <w:r>
            <w:rPr>
              <w:bCs/>
              <w:lang w:val="zh-CN"/>
            </w:rPr>
            <w:fldChar w:fldCharType="separate"/>
          </w:r>
          <w:r>
            <w:rPr>
              <w:rFonts w:hint="eastAsia"/>
              <w:lang w:val="en-US" w:eastAsia="zh-CN"/>
            </w:rPr>
            <w:t>三 接口协议</w:t>
          </w:r>
          <w:r>
            <w:tab/>
          </w:r>
          <w:r>
            <w:fldChar w:fldCharType="begin"/>
          </w:r>
          <w:r>
            <w:instrText xml:space="preserve"> PAGEREF _Toc1483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_Toc21904 </w:instrText>
          </w:r>
          <w:r>
            <w:rPr>
              <w:bCs/>
              <w:lang w:val="zh-CN"/>
            </w:rPr>
            <w:fldChar w:fldCharType="separate"/>
          </w:r>
          <w:r>
            <w:rPr>
              <w:rFonts w:hint="eastAsia"/>
              <w:lang w:val="en-US" w:eastAsia="zh-CN"/>
            </w:rPr>
            <w:t>3.1 后台服务协议</w:t>
          </w:r>
          <w:r>
            <w:tab/>
          </w:r>
          <w:r>
            <w:fldChar w:fldCharType="begin"/>
          </w:r>
          <w:r>
            <w:instrText xml:space="preserve"> PAGEREF _Toc21904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_Toc7903 </w:instrText>
          </w:r>
          <w:r>
            <w:rPr>
              <w:bCs/>
              <w:lang w:val="zh-CN"/>
            </w:rPr>
            <w:fldChar w:fldCharType="separate"/>
          </w:r>
          <w:r>
            <w:rPr>
              <w:rFonts w:hint="eastAsia"/>
              <w:lang w:val="en-US" w:eastAsia="zh-CN"/>
            </w:rPr>
            <w:t>3.1.1 协议处理</w:t>
          </w:r>
          <w:r>
            <w:tab/>
          </w:r>
          <w:r>
            <w:fldChar w:fldCharType="begin"/>
          </w:r>
          <w:r>
            <w:instrText xml:space="preserve"> PAGEREF _Toc7903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_Toc11722 </w:instrText>
          </w:r>
          <w:r>
            <w:rPr>
              <w:bCs/>
              <w:lang w:val="zh-CN"/>
            </w:rPr>
            <w:fldChar w:fldCharType="separate"/>
          </w:r>
          <w:r>
            <w:rPr>
              <w:rFonts w:hint="eastAsia"/>
              <w:lang w:val="en-US" w:eastAsia="zh-CN"/>
            </w:rPr>
            <w:t>3.1.2 后台管理协议</w:t>
          </w:r>
          <w:r>
            <w:tab/>
          </w:r>
          <w:r>
            <w:fldChar w:fldCharType="begin"/>
          </w:r>
          <w:r>
            <w:instrText xml:space="preserve"> PAGEREF _Toc11722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_Toc17010 </w:instrText>
          </w:r>
          <w:r>
            <w:rPr>
              <w:bCs/>
              <w:lang w:val="zh-CN"/>
            </w:rPr>
            <w:fldChar w:fldCharType="separate"/>
          </w:r>
          <w:r>
            <w:rPr>
              <w:rFonts w:hint="eastAsia"/>
              <w:lang w:val="en-US" w:eastAsia="zh-CN"/>
            </w:rPr>
            <w:t>四 配置说明</w:t>
          </w:r>
          <w:r>
            <w:tab/>
          </w:r>
          <w:r>
            <w:fldChar w:fldCharType="begin"/>
          </w:r>
          <w:r>
            <w:instrText xml:space="preserve"> PAGEREF _Toc17010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_Toc31343 </w:instrText>
          </w:r>
          <w:r>
            <w:rPr>
              <w:bCs/>
              <w:lang w:val="zh-CN"/>
            </w:rPr>
            <w:fldChar w:fldCharType="separate"/>
          </w:r>
          <w:r>
            <w:rPr>
              <w:rFonts w:hint="eastAsia"/>
              <w:lang w:val="en-US" w:eastAsia="zh-CN"/>
            </w:rPr>
            <w:t>4.1 服务器配置</w:t>
          </w:r>
          <w:r>
            <w:tab/>
          </w:r>
          <w:r>
            <w:fldChar w:fldCharType="begin"/>
          </w:r>
          <w:r>
            <w:instrText xml:space="preserve"> PAGEREF _Toc31343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_Toc521 </w:instrText>
          </w:r>
          <w:r>
            <w:rPr>
              <w:bCs/>
              <w:lang w:val="zh-CN"/>
            </w:rPr>
            <w:fldChar w:fldCharType="separate"/>
          </w:r>
          <w:r>
            <w:rPr>
              <w:rFonts w:hint="eastAsia"/>
              <w:lang w:val="en-US" w:eastAsia="zh-CN"/>
            </w:rPr>
            <w:t>4.1.1 基本配置</w:t>
          </w:r>
          <w:r>
            <w:tab/>
          </w:r>
          <w:r>
            <w:fldChar w:fldCharType="begin"/>
          </w:r>
          <w:r>
            <w:instrText xml:space="preserve"> PAGEREF _Toc521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_Toc26685 </w:instrText>
          </w:r>
          <w:r>
            <w:rPr>
              <w:bCs/>
              <w:lang w:val="zh-CN"/>
            </w:rPr>
            <w:fldChar w:fldCharType="separate"/>
          </w:r>
          <w:r>
            <w:rPr>
              <w:rFonts w:hint="eastAsia"/>
              <w:lang w:val="en-US" w:eastAsia="zh-CN"/>
            </w:rPr>
            <w:t>4.1.2 客户端配置</w:t>
          </w:r>
          <w:r>
            <w:tab/>
          </w:r>
          <w:r>
            <w:fldChar w:fldCharType="begin"/>
          </w:r>
          <w:r>
            <w:instrText xml:space="preserve"> PAGEREF _Toc26685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_Toc23433 </w:instrText>
          </w:r>
          <w:r>
            <w:rPr>
              <w:bCs/>
              <w:lang w:val="zh-CN"/>
            </w:rPr>
            <w:fldChar w:fldCharType="separate"/>
          </w:r>
          <w:r>
            <w:rPr>
              <w:rFonts w:hint="eastAsia"/>
              <w:lang w:val="en-US" w:eastAsia="zh-CN"/>
            </w:rPr>
            <w:t>4.1.3 日志配置</w:t>
          </w:r>
          <w:r>
            <w:tab/>
          </w:r>
          <w:r>
            <w:fldChar w:fldCharType="begin"/>
          </w:r>
          <w:r>
            <w:instrText xml:space="preserve"> PAGEREF _Toc23433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_Toc31005 </w:instrText>
          </w:r>
          <w:r>
            <w:rPr>
              <w:bCs/>
              <w:lang w:val="zh-CN"/>
            </w:rPr>
            <w:fldChar w:fldCharType="separate"/>
          </w:r>
          <w:r>
            <w:rPr>
              <w:rFonts w:hint="eastAsia"/>
              <w:lang w:val="en-US" w:eastAsia="zh-CN"/>
            </w:rPr>
            <w:t>五 高级配置</w:t>
          </w:r>
          <w:r>
            <w:tab/>
          </w:r>
          <w:r>
            <w:fldChar w:fldCharType="begin"/>
          </w:r>
          <w:r>
            <w:instrText xml:space="preserve"> PAGEREF _Toc31005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_Toc15981 </w:instrText>
          </w:r>
          <w:r>
            <w:rPr>
              <w:bCs/>
              <w:lang w:val="zh-CN"/>
            </w:rPr>
            <w:fldChar w:fldCharType="separate"/>
          </w:r>
          <w:r>
            <w:rPr>
              <w:rFonts w:hint="eastAsia"/>
              <w:lang w:val="en-US" w:eastAsia="zh-CN"/>
            </w:rPr>
            <w:t>5.1 邮件报告</w:t>
          </w:r>
          <w:r>
            <w:tab/>
          </w:r>
          <w:r>
            <w:fldChar w:fldCharType="begin"/>
          </w:r>
          <w:r>
            <w:instrText xml:space="preserve"> PAGEREF _Toc15981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_Toc18183 </w:instrText>
          </w:r>
          <w:r>
            <w:rPr>
              <w:bCs/>
              <w:lang w:val="zh-CN"/>
            </w:rPr>
            <w:fldChar w:fldCharType="separate"/>
          </w:r>
          <w:r>
            <w:rPr>
              <w:rFonts w:hint="eastAsia"/>
              <w:lang w:val="en-US" w:eastAsia="zh-CN"/>
            </w:rPr>
            <w:t>5.1.1 配置文件</w:t>
          </w:r>
          <w:r>
            <w:tab/>
          </w:r>
          <w:r>
            <w:fldChar w:fldCharType="begin"/>
          </w:r>
          <w:r>
            <w:instrText xml:space="preserve"> PAGEREF _Toc18183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_Toc19341 </w:instrText>
          </w:r>
          <w:r>
            <w:rPr>
              <w:bCs/>
              <w:lang w:val="zh-CN"/>
            </w:rPr>
            <w:fldChar w:fldCharType="separate"/>
          </w:r>
          <w:r>
            <w:rPr>
              <w:rFonts w:hint="eastAsia"/>
              <w:lang w:val="en-US" w:eastAsia="zh-CN"/>
            </w:rPr>
            <w:t>5.1.2 生成配置</w:t>
          </w:r>
          <w:r>
            <w:tab/>
          </w:r>
          <w:r>
            <w:fldChar w:fldCharType="begin"/>
          </w:r>
          <w:r>
            <w:instrText xml:space="preserve"> PAGEREF _Toc19341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_Toc11054 </w:instrText>
          </w:r>
          <w:r>
            <w:rPr>
              <w:bCs/>
              <w:lang w:val="zh-CN"/>
            </w:rPr>
            <w:fldChar w:fldCharType="separate"/>
          </w:r>
          <w:r>
            <w:rPr>
              <w:rFonts w:hint="eastAsia"/>
              <w:lang w:val="en-US" w:eastAsia="zh-CN"/>
            </w:rPr>
            <w:t>附录</w:t>
          </w:r>
          <w:r>
            <w:tab/>
          </w:r>
          <w:r>
            <w:fldChar w:fldCharType="begin"/>
          </w:r>
          <w:r>
            <w:instrText xml:space="preserve"> PAGEREF _Toc11054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_Toc11298 </w:instrText>
          </w:r>
          <w:r>
            <w:rPr>
              <w:bCs/>
              <w:lang w:val="zh-CN"/>
            </w:rPr>
            <w:fldChar w:fldCharType="separate"/>
          </w:r>
          <w:r>
            <w:rPr>
              <w:rFonts w:hint="eastAsia"/>
              <w:lang w:val="en-US" w:eastAsia="zh-CN"/>
            </w:rPr>
            <w:t>附录1 类型定义</w:t>
          </w:r>
          <w:r>
            <w:tab/>
          </w:r>
          <w:r>
            <w:fldChar w:fldCharType="begin"/>
          </w:r>
          <w:r>
            <w:instrText xml:space="preserve"> PAGEREF _Toc11298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_Toc21361 </w:instrText>
          </w:r>
          <w:r>
            <w:rPr>
              <w:bCs/>
              <w:lang w:val="zh-CN"/>
            </w:rPr>
            <w:fldChar w:fldCharType="separate"/>
          </w:r>
          <w:r>
            <w:rPr>
              <w:rFonts w:hint="eastAsia"/>
              <w:lang w:val="en-US" w:eastAsia="zh-CN"/>
            </w:rPr>
            <w:t>附录2 协议定义</w:t>
          </w:r>
          <w:r>
            <w:tab/>
          </w:r>
          <w:r>
            <w:fldChar w:fldCharType="begin"/>
          </w:r>
          <w:r>
            <w:instrText xml:space="preserve"> PAGEREF _Toc21361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_Toc496 </w:instrText>
          </w:r>
          <w:r>
            <w:rPr>
              <w:bCs/>
              <w:lang w:val="zh-CN"/>
            </w:rPr>
            <w:fldChar w:fldCharType="separate"/>
          </w:r>
          <w:r>
            <w:rPr>
              <w:rFonts w:hint="eastAsia"/>
              <w:lang w:val="en-US" w:eastAsia="zh-CN"/>
            </w:rPr>
            <w:t>附录3 转换定义</w:t>
          </w:r>
          <w:r>
            <w:tab/>
          </w:r>
          <w:r>
            <w:fldChar w:fldCharType="begin"/>
          </w:r>
          <w:r>
            <w:instrText xml:space="preserve"> PAGEREF _Toc496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_Toc24672 </w:instrText>
          </w:r>
          <w:r>
            <w:rPr>
              <w:bCs/>
              <w:lang w:val="zh-CN"/>
            </w:rPr>
            <w:fldChar w:fldCharType="separate"/>
          </w:r>
          <w:r>
            <w:rPr>
              <w:rFonts w:hint="eastAsia"/>
              <w:lang w:val="en-US" w:eastAsia="zh-CN"/>
            </w:rPr>
            <w:t>附录4 更新历史</w:t>
          </w:r>
          <w:r>
            <w:tab/>
          </w:r>
          <w:r>
            <w:fldChar w:fldCharType="begin"/>
          </w:r>
          <w:r>
            <w:instrText xml:space="preserve"> PAGEREF _Toc24672 \h </w:instrText>
          </w:r>
          <w:r>
            <w:fldChar w:fldCharType="separate"/>
          </w:r>
          <w:r>
            <w:t>11</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default" w:eastAsiaTheme="minorEastAsia"/>
          <w:lang w:val="en-US" w:eastAsia="zh-CN"/>
        </w:rPr>
      </w:pPr>
      <w:bookmarkStart w:id="39" w:name="_GoBack"/>
      <w:bookmarkEnd w:id="39"/>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XEngin后台服务文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1.2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8083"/>
      <w:r>
        <w:rPr>
          <w:rFonts w:hint="eastAsia"/>
        </w:rPr>
        <w:t>前言</w:t>
      </w:r>
      <w:bookmarkEnd w:id="1"/>
    </w:p>
    <w:p>
      <w:pPr>
        <w:pStyle w:val="3"/>
        <w:rPr>
          <w:rFonts w:hint="eastAsia"/>
        </w:rPr>
      </w:pPr>
      <w:bookmarkStart w:id="2" w:name="_Toc7606"/>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25444"/>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9610"/>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default"/>
          <w:lang w:val="en-US" w:eastAsia="zh-CN"/>
        </w:rPr>
      </w:pPr>
      <w:r>
        <w:rPr>
          <w:rFonts w:hint="eastAsia"/>
          <w:lang w:val="en-US" w:eastAsia="zh-CN"/>
        </w:rPr>
        <w:t>此服务还使用了第三方模块jsoncpp</w:t>
      </w:r>
    </w:p>
    <w:p>
      <w:pPr>
        <w:pStyle w:val="2"/>
        <w:rPr>
          <w:rFonts w:hint="eastAsia"/>
          <w:lang w:val="en-US" w:eastAsia="zh-CN"/>
        </w:rPr>
      </w:pPr>
      <w:bookmarkStart w:id="5" w:name="_Toc14235"/>
      <w:r>
        <w:rPr>
          <w:rFonts w:hint="eastAsia"/>
        </w:rPr>
        <w:t xml:space="preserve">一 </w:t>
      </w:r>
      <w:r>
        <w:rPr>
          <w:rFonts w:hint="eastAsia"/>
          <w:lang w:val="en-US" w:eastAsia="zh-CN"/>
        </w:rPr>
        <w:t>技术结构</w:t>
      </w:r>
      <w:bookmarkEnd w:id="5"/>
    </w:p>
    <w:p>
      <w:pPr>
        <w:ind w:firstLine="420"/>
        <w:rPr>
          <w:rFonts w:hint="default"/>
          <w:lang w:val="en-US" w:eastAsia="zh-CN"/>
        </w:rPr>
      </w:pPr>
      <w:r>
        <w:rPr>
          <w:rFonts w:hint="eastAsia"/>
          <w:lang w:val="en-US" w:eastAsia="zh-CN"/>
        </w:rPr>
        <w:t>采用的是HTTP和TCP协议来作为基础通信协议.TCP和HTTP获取方式是不同的</w:t>
      </w:r>
    </w:p>
    <w:p>
      <w:pPr>
        <w:ind w:firstLine="420"/>
        <w:rPr>
          <w:rFonts w:hint="eastAsia"/>
          <w:lang w:val="en-US" w:eastAsia="zh-CN"/>
        </w:rPr>
      </w:pPr>
      <w:r>
        <w:rPr>
          <w:rFonts w:hint="eastAsia"/>
          <w:lang w:val="en-US" w:eastAsia="zh-CN"/>
        </w:rPr>
        <w:t>服务器启动会绑定两个端口,一个TCP消息端口,一个HTTP消息端口</w:t>
      </w:r>
    </w:p>
    <w:p>
      <w:pPr>
        <w:pStyle w:val="3"/>
        <w:numPr>
          <w:ilvl w:val="1"/>
          <w:numId w:val="1"/>
        </w:numPr>
        <w:bidi w:val="0"/>
        <w:rPr>
          <w:rFonts w:hint="eastAsia"/>
          <w:lang w:val="en-US" w:eastAsia="zh-CN"/>
        </w:rPr>
      </w:pPr>
      <w:bookmarkStart w:id="6" w:name="_Toc874"/>
      <w:r>
        <w:rPr>
          <w:rFonts w:hint="eastAsia"/>
          <w:lang w:val="en-US" w:eastAsia="zh-CN"/>
        </w:rPr>
        <w:t>TCP</w:t>
      </w:r>
      <w:bookmarkEnd w:id="6"/>
    </w:p>
    <w:p>
      <w:pPr>
        <w:ind w:firstLine="420"/>
        <w:rPr>
          <w:rFonts w:hint="default"/>
          <w:lang w:val="en-US" w:eastAsia="zh-CN"/>
        </w:rPr>
      </w:pPr>
      <w:r>
        <w:rPr>
          <w:rFonts w:hint="eastAsia"/>
          <w:lang w:val="en-US" w:eastAsia="zh-CN"/>
        </w:rPr>
        <w:t>TCP协议.TCP协议速度更快,功能更多.</w:t>
      </w:r>
    </w:p>
    <w:p>
      <w:pPr>
        <w:pStyle w:val="3"/>
        <w:numPr>
          <w:ilvl w:val="1"/>
          <w:numId w:val="1"/>
        </w:numPr>
        <w:bidi w:val="0"/>
        <w:rPr>
          <w:rFonts w:hint="default"/>
          <w:lang w:val="en-US" w:eastAsia="zh-CN"/>
        </w:rPr>
      </w:pPr>
      <w:bookmarkStart w:id="7" w:name="_Toc14152"/>
      <w:r>
        <w:rPr>
          <w:rFonts w:hint="eastAsia"/>
          <w:lang w:val="en-US" w:eastAsia="zh-CN"/>
        </w:rPr>
        <w:t>HTTP</w:t>
      </w:r>
      <w:bookmarkEnd w:id="7"/>
    </w:p>
    <w:p>
      <w:pPr>
        <w:ind w:firstLine="420"/>
        <w:rPr>
          <w:rFonts w:hint="default"/>
          <w:lang w:val="en-US" w:eastAsia="zh-CN"/>
        </w:rPr>
      </w:pPr>
      <w:r>
        <w:rPr>
          <w:rFonts w:hint="eastAsia"/>
          <w:lang w:val="en-US" w:eastAsia="zh-CN"/>
        </w:rPr>
        <w:t>消息通过通过POST方法提交.获取使用GET</w:t>
      </w:r>
    </w:p>
    <w:p>
      <w:pPr>
        <w:pStyle w:val="2"/>
        <w:bidi w:val="0"/>
        <w:rPr>
          <w:rFonts w:hint="eastAsia"/>
          <w:lang w:val="en-US" w:eastAsia="zh-CN"/>
        </w:rPr>
      </w:pPr>
      <w:bookmarkStart w:id="8" w:name="_Toc31549"/>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24670"/>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下载地址:https://gitee.com/xengine/libxengine</w:t>
      </w:r>
    </w:p>
    <w:p>
      <w:pPr>
        <w:pStyle w:val="4"/>
        <w:bidi w:val="0"/>
        <w:rPr>
          <w:rFonts w:hint="eastAsia"/>
          <w:lang w:val="en-US" w:eastAsia="zh-CN"/>
        </w:rPr>
      </w:pPr>
      <w:bookmarkStart w:id="10" w:name="_Toc28397"/>
      <w:r>
        <w:rPr>
          <w:rFonts w:hint="eastAsia"/>
          <w:lang w:val="en-US" w:eastAsia="zh-CN"/>
        </w:rPr>
        <w:t>2.1.1 配置环境</w:t>
      </w:r>
      <w:bookmarkEnd w:id="10"/>
    </w:p>
    <w:p>
      <w:pPr>
        <w:ind w:firstLine="420"/>
        <w:rPr>
          <w:rFonts w:hint="eastAsia"/>
          <w:lang w:val="en-US" w:eastAsia="zh-CN"/>
        </w:rPr>
      </w:pPr>
      <w:r>
        <w:rPr>
          <w:rFonts w:hint="eastAsia"/>
          <w:lang w:val="en-US" w:eastAsia="zh-CN"/>
        </w:rPr>
        <w:t>下载XEngine后,如果你是压缩包下载,需要解压,解压后,添加用户环境变量</w:t>
      </w:r>
    </w:p>
    <w:p>
      <w:pPr>
        <w:ind w:firstLine="420"/>
        <w:rPr>
          <w:rFonts w:hint="eastAsia"/>
          <w:lang w:val="en-US" w:eastAsia="zh-CN"/>
        </w:rPr>
      </w:pPr>
      <w:r>
        <w:rPr>
          <w:rFonts w:hint="eastAsia"/>
          <w:lang w:val="en-US" w:eastAsia="zh-CN"/>
        </w:rPr>
        <w:t>你需要在你的系统当中,添加下面两个用户环境变量</w:t>
      </w:r>
    </w:p>
    <w:p>
      <w:pPr>
        <w:numPr>
          <w:ilvl w:val="0"/>
          <w:numId w:val="2"/>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XEngine的头文件目录地址</w:t>
      </w:r>
    </w:p>
    <w:p>
      <w:pPr>
        <w:numPr>
          <w:ilvl w:val="0"/>
          <w:numId w:val="2"/>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XEngine的库目录文件地址</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numPr>
          <w:ilvl w:val="0"/>
          <w:numId w:val="0"/>
        </w:numPr>
        <w:ind w:leftChars="0" w:firstLine="420"/>
        <w:rPr>
          <w:rFonts w:hint="eastAsia"/>
          <w:lang w:val="en-US" w:eastAsia="zh-CN"/>
        </w:rPr>
      </w:pPr>
      <w:r>
        <w:rPr>
          <w:rFonts w:hint="eastAsia"/>
          <w:lang w:val="en-US" w:eastAsia="zh-CN"/>
        </w:rPr>
        <w:t>你还需要JSONCPP环境,你可以通过VCPKG来安装JSONCPP.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pStyle w:val="4"/>
        <w:bidi w:val="0"/>
        <w:rPr>
          <w:rFonts w:hint="eastAsia"/>
          <w:lang w:val="en-US" w:eastAsia="zh-CN"/>
        </w:rPr>
      </w:pPr>
      <w:bookmarkStart w:id="11" w:name="_Toc22171"/>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在完成环境配置后.你可以进入代码目录.使用VS2019打开XEngine_MQServiceApp.sln,然后选择x86 debug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成功后,你需要拷贝XEngine_Release下的文件到你编译的目录下.然后拷贝依赖的XEngine模块与JSONCPP模块到你的编译目录下,运行XEngine_MQServiceApp.exe即可.如果没有错误,你可以看到下面的界面信息</w:t>
      </w:r>
    </w:p>
    <w:p>
      <w:pPr>
        <w:ind w:firstLine="420"/>
      </w:pPr>
      <w:r>
        <w:drawing>
          <wp:inline distT="0" distB="0" distL="114300" distR="114300">
            <wp:extent cx="5268595" cy="2753360"/>
            <wp:effectExtent l="0" t="0" r="825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8595" cy="275336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15854"/>
      <w:r>
        <w:rPr>
          <w:rFonts w:hint="eastAsia"/>
          <w:lang w:val="en-US" w:eastAsia="zh-CN"/>
        </w:rPr>
        <w:t>2.2 LINUX</w:t>
      </w:r>
      <w:bookmarkEnd w:id="12"/>
    </w:p>
    <w:p>
      <w:pPr>
        <w:pStyle w:val="4"/>
        <w:bidi w:val="0"/>
        <w:rPr>
          <w:rFonts w:hint="default"/>
          <w:lang w:val="en-US" w:eastAsia="zh-CN"/>
        </w:rPr>
      </w:pPr>
      <w:bookmarkStart w:id="13" w:name="_Toc25483"/>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XEngine_RunEnv.sh -i 3</w:t>
      </w:r>
    </w:p>
    <w:p>
      <w:pPr>
        <w:ind w:firstLine="420"/>
        <w:rPr>
          <w:rFonts w:hint="eastAsia"/>
          <w:lang w:val="en-US" w:eastAsia="zh-CN"/>
        </w:rPr>
      </w:pPr>
      <w:r>
        <w:rPr>
          <w:rFonts w:hint="eastAsia"/>
          <w:lang w:val="en-US" w:eastAsia="zh-CN"/>
        </w:rPr>
        <w:t>即可完成XEngine的环境配置.</w:t>
      </w:r>
    </w:p>
    <w:p>
      <w:pPr>
        <w:ind w:firstLine="420"/>
        <w:rPr>
          <w:rFonts w:hint="eastAsia"/>
          <w:lang w:val="en-US" w:eastAsia="zh-CN"/>
        </w:rPr>
      </w:pPr>
      <w:r>
        <w:rPr>
          <w:rFonts w:hint="eastAsia"/>
          <w:lang w:val="en-US" w:eastAsia="zh-CN"/>
        </w:rPr>
        <w:t>当然,还需要JSONCPP的环境,你可以通过命令安装</w:t>
      </w:r>
    </w:p>
    <w:p>
      <w:pPr>
        <w:ind w:firstLine="420"/>
        <w:rPr>
          <w:rFonts w:hint="default"/>
          <w:lang w:val="en-US" w:eastAsia="zh-CN"/>
        </w:rPr>
      </w:pPr>
      <w:r>
        <w:rPr>
          <w:rFonts w:hint="eastAsia"/>
          <w:lang w:val="en-US" w:eastAsia="zh-CN"/>
        </w:rPr>
        <w:t>Ubuntu:sudo apt install libjsoncpp-devel -y</w:t>
      </w:r>
    </w:p>
    <w:p>
      <w:pPr>
        <w:ind w:firstLine="420"/>
        <w:rPr>
          <w:rFonts w:hint="eastAsia"/>
          <w:lang w:val="en-US" w:eastAsia="zh-CN"/>
        </w:rPr>
      </w:pPr>
      <w:r>
        <w:rPr>
          <w:rFonts w:hint="eastAsia"/>
          <w:lang w:val="en-US" w:eastAsia="zh-CN"/>
        </w:rPr>
        <w:t>Centos:sudo dnf install jsoncpp-devel -y</w:t>
      </w:r>
    </w:p>
    <w:p>
      <w:pPr>
        <w:pStyle w:val="4"/>
        <w:bidi w:val="0"/>
        <w:rPr>
          <w:rFonts w:hint="eastAsia"/>
          <w:lang w:val="en-US" w:eastAsia="zh-CN"/>
        </w:rPr>
      </w:pPr>
      <w:bookmarkStart w:id="14" w:name="_Toc31714"/>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 xml:space="preserve">如果没有错误,你可以在XEngine_Release目录下看到编译的XEngine_MQServiceApp </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65420" cy="1073150"/>
            <wp:effectExtent l="0" t="0" r="11430" b="1270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5420" cy="1073150"/>
                    </a:xfrm>
                    <a:prstGeom prst="rect">
                      <a:avLst/>
                    </a:prstGeom>
                    <a:noFill/>
                    <a:ln>
                      <a:noFill/>
                    </a:ln>
                  </pic:spPr>
                </pic:pic>
              </a:graphicData>
            </a:graphic>
          </wp:inline>
        </w:drawing>
      </w:r>
    </w:p>
    <w:p>
      <w:pPr>
        <w:pStyle w:val="3"/>
        <w:bidi w:val="0"/>
        <w:rPr>
          <w:rFonts w:hint="eastAsia"/>
          <w:lang w:val="en-US" w:eastAsia="zh-CN"/>
        </w:rPr>
      </w:pPr>
      <w:bookmarkStart w:id="15" w:name="_Toc903"/>
      <w:r>
        <w:rPr>
          <w:rFonts w:hint="eastAsia"/>
          <w:lang w:val="en-US" w:eastAsia="zh-CN"/>
        </w:rPr>
        <w:t>2.3 版本要求</w:t>
      </w:r>
      <w:bookmarkEnd w:id="15"/>
    </w:p>
    <w:p>
      <w:pPr>
        <w:pStyle w:val="4"/>
        <w:bidi w:val="0"/>
        <w:rPr>
          <w:rFonts w:hint="eastAsia"/>
          <w:lang w:val="en-US" w:eastAsia="zh-CN"/>
        </w:rPr>
      </w:pPr>
      <w:bookmarkStart w:id="16" w:name="_Toc30224"/>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20413"/>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XEngine:V7.18</w:t>
      </w:r>
    </w:p>
    <w:p>
      <w:pPr>
        <w:ind w:firstLine="420"/>
        <w:rPr>
          <w:rFonts w:hint="default"/>
          <w:lang w:val="en-US" w:eastAsia="zh-CN"/>
        </w:rPr>
      </w:pPr>
      <w:r>
        <w:rPr>
          <w:rFonts w:hint="eastAsia"/>
          <w:lang w:val="en-US" w:eastAsia="zh-CN"/>
        </w:rPr>
        <w:t>JsonCpp:V1.9.4</w:t>
      </w:r>
    </w:p>
    <w:p>
      <w:pPr>
        <w:pStyle w:val="2"/>
        <w:bidi w:val="0"/>
        <w:rPr>
          <w:rFonts w:hint="eastAsia"/>
          <w:lang w:val="en-US" w:eastAsia="zh-CN"/>
        </w:rPr>
      </w:pPr>
      <w:bookmarkStart w:id="18" w:name="_Toc1483"/>
      <w:r>
        <w:rPr>
          <w:rFonts w:hint="eastAsia"/>
          <w:lang w:val="en-US" w:eastAsia="zh-CN"/>
        </w:rPr>
        <w:t>三 接口协议</w:t>
      </w:r>
      <w:bookmarkEnd w:id="18"/>
    </w:p>
    <w:p>
      <w:pPr>
        <w:pStyle w:val="3"/>
        <w:bidi w:val="0"/>
        <w:rPr>
          <w:rFonts w:hint="eastAsia"/>
          <w:lang w:val="en-US" w:eastAsia="zh-CN"/>
        </w:rPr>
      </w:pPr>
      <w:bookmarkStart w:id="19" w:name="_Toc9453"/>
      <w:bookmarkStart w:id="20" w:name="_Toc21904"/>
      <w:r>
        <w:rPr>
          <w:rFonts w:hint="eastAsia"/>
          <w:lang w:val="en-US" w:eastAsia="zh-CN"/>
        </w:rPr>
        <w:t>3.1 后台服务协议</w:t>
      </w:r>
      <w:bookmarkEnd w:id="19"/>
      <w:bookmarkEnd w:id="20"/>
    </w:p>
    <w:p>
      <w:pPr>
        <w:ind w:firstLine="420"/>
        <w:rPr>
          <w:rFonts w:hint="eastAsia"/>
          <w:lang w:val="en-US" w:eastAsia="zh-CN"/>
        </w:rPr>
      </w:pPr>
      <w:r>
        <w:rPr>
          <w:rFonts w:hint="eastAsia"/>
          <w:lang w:val="en-US" w:eastAsia="zh-CN"/>
        </w:rPr>
        <w:t>后台服务协议用于后台程序服务,适用于XEngine_XContral服务,可以通过此服务对一个机器进行管理.后台服务协议没有回复确认包</w:t>
      </w:r>
    </w:p>
    <w:p>
      <w:pPr>
        <w:ind w:firstLine="420"/>
        <w:rPr>
          <w:rFonts w:hint="default"/>
          <w:lang w:val="en-US" w:eastAsia="zh-CN"/>
        </w:rPr>
      </w:pPr>
      <w:r>
        <w:rPr>
          <w:rFonts w:hint="eastAsia"/>
          <w:lang w:val="en-US" w:eastAsia="zh-CN"/>
        </w:rPr>
        <w:t>后台服务协议采用HTTP RESTFUL API.请求-应答模式</w:t>
      </w:r>
    </w:p>
    <w:p>
      <w:pPr>
        <w:pStyle w:val="4"/>
        <w:bidi w:val="0"/>
        <w:rPr>
          <w:rFonts w:hint="eastAsia"/>
          <w:lang w:val="en-US" w:eastAsia="zh-CN"/>
        </w:rPr>
      </w:pPr>
      <w:bookmarkStart w:id="21" w:name="_Toc3124"/>
      <w:bookmarkStart w:id="22" w:name="_Toc7903"/>
      <w:r>
        <w:rPr>
          <w:rFonts w:hint="eastAsia"/>
          <w:lang w:val="en-US" w:eastAsia="zh-CN"/>
        </w:rPr>
        <w:t>3.1.1 协议处理</w:t>
      </w:r>
      <w:bookmarkEnd w:id="21"/>
      <w:bookmarkEnd w:id="22"/>
    </w:p>
    <w:p>
      <w:pPr>
        <w:ind w:firstLine="420"/>
        <w:rPr>
          <w:rFonts w:hint="default"/>
          <w:lang w:val="en-US" w:eastAsia="zh-CN"/>
        </w:rPr>
      </w:pPr>
      <w:r>
        <w:rPr>
          <w:rFonts w:hint="eastAsia"/>
          <w:lang w:val="en-US" w:eastAsia="zh-CN"/>
        </w:rPr>
        <w:t>注意:每种协议的JSON里面都需要带上</w:t>
      </w:r>
      <w:r>
        <w:rPr>
          <w:rFonts w:hint="default"/>
          <w:lang w:val="en-US" w:eastAsia="zh-CN"/>
        </w:rPr>
        <w:t>”</w:t>
      </w:r>
      <w:r>
        <w:rPr>
          <w:rFonts w:hint="eastAsia"/>
          <w:lang w:val="en-US" w:eastAsia="zh-CN"/>
        </w:rPr>
        <w:t>unOperatorCode</w:t>
      </w:r>
      <w:r>
        <w:rPr>
          <w:rFonts w:hint="default"/>
          <w:lang w:val="en-US" w:eastAsia="zh-CN"/>
        </w:rPr>
        <w:t>”</w:t>
      </w:r>
      <w:r>
        <w:rPr>
          <w:rFonts w:hint="eastAsia"/>
          <w:lang w:val="en-US" w:eastAsia="zh-CN"/>
        </w:rPr>
        <w:t>:0x5001 字段.这个字段代表需要处理的协议类型.这个类型可以通过协议头找到,比如0x5001表示下载.</w:t>
      </w:r>
    </w:p>
    <w:p>
      <w:pPr>
        <w:pStyle w:val="4"/>
        <w:bidi w:val="0"/>
        <w:rPr>
          <w:rFonts w:hint="eastAsia"/>
          <w:lang w:val="en-US" w:eastAsia="zh-CN"/>
        </w:rPr>
      </w:pPr>
      <w:bookmarkStart w:id="23" w:name="_Toc16924"/>
      <w:bookmarkStart w:id="24" w:name="_Toc11722"/>
      <w:r>
        <w:rPr>
          <w:rFonts w:hint="eastAsia"/>
          <w:lang w:val="en-US" w:eastAsia="zh-CN"/>
        </w:rPr>
        <w:t>3.1.2 后台管理协议</w:t>
      </w:r>
      <w:bookmarkEnd w:id="23"/>
      <w:bookmarkEnd w:id="24"/>
    </w:p>
    <w:p>
      <w:pPr>
        <w:pStyle w:val="5"/>
        <w:bidi w:val="0"/>
        <w:rPr>
          <w:rFonts w:hint="eastAsia" w:eastAsiaTheme="majorEastAsia"/>
          <w:lang w:val="en-US" w:eastAsia="zh-CN"/>
        </w:rPr>
      </w:pPr>
      <w:r>
        <w:rPr>
          <w:rFonts w:hint="eastAsia"/>
          <w:lang w:val="en-US" w:eastAsia="zh-CN"/>
        </w:rPr>
        <w:t>3.1.2.1 下载协议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"DownloadUrl"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default" w:ascii="Tahoma" w:hAnsi="Tahoma" w:eastAsia="Tahoma" w:cs="Tahoma"/>
          <w:b/>
          <w:i w:val="0"/>
          <w:caps w:val="0"/>
          <w:color w:val="61D2D6"/>
          <w:spacing w:val="0"/>
          <w:sz w:val="23"/>
          <w:szCs w:val="23"/>
          <w:u w:val="none"/>
          <w:shd w:val="clear" w:fill="FFFFFF"/>
        </w:rPr>
        <w:fldChar w:fldCharType="begin"/>
      </w:r>
      <w:r>
        <w:rPr>
          <w:rStyle w:val="28"/>
          <w:rFonts w:hint="default" w:ascii="Tahoma" w:hAnsi="Tahoma" w:eastAsia="Tahoma" w:cs="Tahoma"/>
          <w:b/>
          <w:i w:val="0"/>
          <w:caps w:val="0"/>
          <w:color w:val="61D2D6"/>
          <w:spacing w:val="0"/>
          <w:sz w:val="23"/>
          <w:szCs w:val="23"/>
          <w:u w:val="none"/>
          <w:shd w:val="clear" w:fill="FFFFFF"/>
        </w:rPr>
        <w:instrText xml:space="preserve"> HYPERLINK "http://www.xyry.org/file.exe" \t "https://www.json.cn/_blank" </w:instrText>
      </w:r>
      <w:r>
        <w:rPr>
          <w:rStyle w:val="28"/>
          <w:rFonts w:hint="default" w:ascii="Tahoma" w:hAnsi="Tahoma" w:eastAsia="Tahoma" w:cs="Tahoma"/>
          <w:b/>
          <w:i w:val="0"/>
          <w:caps w:val="0"/>
          <w:color w:val="61D2D6"/>
          <w:spacing w:val="0"/>
          <w:sz w:val="23"/>
          <w:szCs w:val="23"/>
          <w:u w:val="none"/>
          <w:shd w:val="clear" w:fill="FFFFFF"/>
        </w:rPr>
        <w:fldChar w:fldCharType="separate"/>
      </w:r>
      <w:r>
        <w:rPr>
          <w:rStyle w:val="19"/>
          <w:rFonts w:hint="default" w:ascii="Tahoma" w:hAnsi="Tahoma" w:eastAsia="Tahoma" w:cs="Tahoma"/>
          <w:b/>
          <w:i w:val="0"/>
          <w:caps w:val="0"/>
          <w:color w:val="61D2D6"/>
          <w:spacing w:val="0"/>
          <w:sz w:val="23"/>
          <w:szCs w:val="23"/>
          <w:u w:val="none"/>
          <w:shd w:val="clear" w:fill="FFFFFF"/>
        </w:rPr>
        <w:t>http://www.xyry.org/file.exe</w:t>
      </w:r>
      <w:r>
        <w:rPr>
          <w:rStyle w:val="28"/>
          <w:rFonts w:hint="default" w:ascii="Tahoma" w:hAnsi="Tahoma" w:eastAsia="Tahoma" w:cs="Tahoma"/>
          <w:b/>
          <w:i w:val="0"/>
          <w:caps w:val="0"/>
          <w:color w:val="61D2D6"/>
          <w:spacing w:val="0"/>
          <w:sz w:val="23"/>
          <w:szCs w:val="23"/>
          <w:u w:val="none"/>
          <w:shd w:val="clear" w:fill="FFFFFF"/>
        </w:rPr>
        <w:fldChar w:fldCharType="end"/>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"SaveUrl"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3.5.2.2 删除文件协议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DeleteFile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3.1.2.3 删除文件夹协议</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DeleteDir</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3.1.2.4 上传文件协议</w:t>
      </w:r>
    </w:p>
    <w:p>
      <w:pPr>
        <w:rPr>
          <w:rFonts w:hint="default" w:eastAsiaTheme="minorEastAsia"/>
          <w:lang w:val="en-US" w:eastAsia="zh-CN"/>
        </w:rPr>
      </w:pPr>
      <w:r>
        <w:rPr>
          <w:rFonts w:hint="eastAsia"/>
          <w:lang w:val="en-US" w:eastAsia="zh-CN"/>
        </w:rPr>
        <w:t xml:space="preserve">    上传文件协议使用FTP进行上传文件,你必须准备好一个FTP服务器,当指令被客户端收到后,就会立即上传文件.</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"C:\1\file.exe"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"UPLoadUrl"</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"ftp://192.168.0.1/1.rar,用户名密码格式：ftp://ftpuser:123123@192.168.1.103/1.rar"</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3.1.2.5 获取文件列表协议</w:t>
      </w:r>
    </w:p>
    <w:p>
      <w:pPr>
        <w:pStyle w:val="6"/>
        <w:bidi w:val="0"/>
        <w:rPr>
          <w:rFonts w:hint="eastAsia"/>
          <w:lang w:val="en-US" w:eastAsia="zh-CN"/>
        </w:rPr>
      </w:pPr>
      <w:r>
        <w:rPr>
          <w:rFonts w:hint="eastAsia"/>
          <w:lang w:val="en-US" w:eastAsia="zh-CN"/>
        </w:rPr>
        <w:t>3.1.2.5.1 请求</w:t>
      </w:r>
    </w:p>
    <w:p>
      <w:pPr>
        <w:rPr>
          <w:rFonts w:hint="eastAsia"/>
          <w:lang w:val="en-US" w:eastAsia="zh-CN"/>
        </w:rPr>
      </w:pPr>
      <w:r>
        <w:rPr>
          <w:rFonts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"PostUrl"</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w:t>
      </w:r>
      <w:r>
        <w:rPr>
          <w:rStyle w:val="28"/>
          <w:rFonts w:hint="default" w:ascii="微软雅黑" w:hAnsi="微软雅黑" w:eastAsia="微软雅黑" w:cs="微软雅黑"/>
          <w:b/>
          <w:i w:val="0"/>
          <w:caps w:val="0"/>
          <w:color w:val="61D2D6"/>
          <w:spacing w:val="0"/>
          <w:sz w:val="28"/>
          <w:szCs w:val="28"/>
          <w:u w:val="none"/>
          <w:shd w:val="clear" w:fill="FFFFFF"/>
        </w:rPr>
        <w:fldChar w:fldCharType="begin"/>
      </w:r>
      <w:r>
        <w:rPr>
          <w:rStyle w:val="28"/>
          <w:rFonts w:hint="default" w:ascii="微软雅黑" w:hAnsi="微软雅黑" w:eastAsia="微软雅黑" w:cs="微软雅黑"/>
          <w:b/>
          <w:i w:val="0"/>
          <w:caps w:val="0"/>
          <w:color w:val="61D2D6"/>
          <w:spacing w:val="0"/>
          <w:sz w:val="28"/>
          <w:szCs w:val="28"/>
          <w:u w:val="none"/>
          <w:shd w:val="clear" w:fill="FFFFFF"/>
        </w:rPr>
        <w:instrText xml:space="preserve"> HYPERLINK "http://www.xyry.org/api/listfile" \t "https://www.json.cn/json/_blank" </w:instrText>
      </w:r>
      <w:r>
        <w:rPr>
          <w:rStyle w:val="28"/>
          <w:rFonts w:hint="default" w:ascii="微软雅黑" w:hAnsi="微软雅黑" w:eastAsia="微软雅黑" w:cs="微软雅黑"/>
          <w:b/>
          <w:i w:val="0"/>
          <w:caps w:val="0"/>
          <w:color w:val="61D2D6"/>
          <w:spacing w:val="0"/>
          <w:sz w:val="28"/>
          <w:szCs w:val="28"/>
          <w:u w:val="none"/>
          <w:shd w:val="clear" w:fill="FFFFFF"/>
        </w:rPr>
        <w:fldChar w:fldCharType="separate"/>
      </w:r>
      <w:r>
        <w:rPr>
          <w:rStyle w:val="19"/>
          <w:rFonts w:hint="eastAsia" w:ascii="微软雅黑" w:hAnsi="微软雅黑" w:eastAsia="微软雅黑" w:cs="微软雅黑"/>
          <w:b/>
          <w:i w:val="0"/>
          <w:caps w:val="0"/>
          <w:color w:val="61D2D6"/>
          <w:spacing w:val="0"/>
          <w:sz w:val="28"/>
          <w:szCs w:val="28"/>
          <w:u w:val="none"/>
          <w:shd w:val="clear" w:fill="FFFFFF"/>
        </w:rPr>
        <w:t>http://www.xyry.org/api/listfile</w:t>
      </w:r>
      <w:r>
        <w:rPr>
          <w:rStyle w:val="28"/>
          <w:rFonts w:hint="eastAsia" w:ascii="微软雅黑" w:hAnsi="微软雅黑" w:eastAsia="微软雅黑" w:cs="微软雅黑"/>
          <w:b/>
          <w:i w:val="0"/>
          <w:caps w:val="0"/>
          <w:color w:val="61D2D6"/>
          <w:spacing w:val="0"/>
          <w:sz w:val="28"/>
          <w:szCs w:val="28"/>
          <w:u w:val="none"/>
          <w:shd w:val="clear" w:fill="FFFFFF"/>
        </w:rPr>
        <w:fldChar w:fldCharType="end"/>
      </w:r>
      <w:r>
        <w:rPr>
          <w:rStyle w:val="28"/>
          <w:rFonts w:hint="default" w:ascii="Tahoma" w:hAnsi="Tahoma" w:eastAsia="Tahoma" w:cs="Tahoma"/>
          <w:b/>
          <w:i w:val="0"/>
          <w:caps w:val="0"/>
          <w:color w:val="3AB54A"/>
          <w:spacing w:val="0"/>
          <w:sz w:val="28"/>
          <w:szCs w:val="28"/>
          <w:shd w:val="clear" w:fill="FFFFFF"/>
        </w:rPr>
        <w:t>"</w:t>
      </w:r>
      <w:r>
        <w:rPr>
          <w:rFonts w:hint="default" w:ascii="Tahoma" w:hAnsi="Tahoma" w:eastAsia="Tahoma" w:cs="Tahoma"/>
          <w:i w:val="0"/>
          <w:caps w:val="0"/>
          <w:color w:val="353535"/>
          <w:spacing w:val="0"/>
          <w:sz w:val="28"/>
          <w:szCs w:val="28"/>
          <w:shd w:val="clear" w:fill="FFFFFF"/>
        </w:rPr>
        <w:t>,</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    </w:t>
      </w:r>
      <w:r>
        <w:rPr>
          <w:rStyle w:val="27"/>
          <w:rFonts w:hint="default" w:ascii="Tahoma" w:hAnsi="Tahoma" w:eastAsia="Tahoma" w:cs="Tahoma"/>
          <w:b/>
          <w:i w:val="0"/>
          <w:caps w:val="0"/>
          <w:color w:val="92278F"/>
          <w:spacing w:val="0"/>
          <w:sz w:val="28"/>
          <w:szCs w:val="28"/>
          <w:shd w:val="clear" w:fill="FFFFFF"/>
        </w:rPr>
        <w:t>"FilePath"</w:t>
      </w:r>
      <w:r>
        <w:rPr>
          <w:rFonts w:hint="default" w:ascii="Tahoma" w:hAnsi="Tahoma" w:eastAsia="Tahoma" w:cs="Tahoma"/>
          <w:i w:val="0"/>
          <w:caps w:val="0"/>
          <w:color w:val="353535"/>
          <w:spacing w:val="0"/>
          <w:sz w:val="28"/>
          <w:szCs w:val="28"/>
          <w:shd w:val="clear" w:fill="FFFFFF"/>
        </w:rPr>
        <w:t>:</w:t>
      </w:r>
      <w:r>
        <w:rPr>
          <w:rStyle w:val="28"/>
          <w:rFonts w:hint="default" w:ascii="Tahoma" w:hAnsi="Tahoma" w:eastAsia="Tahoma" w:cs="Tahoma"/>
          <w:b/>
          <w:i w:val="0"/>
          <w:caps w:val="0"/>
          <w:color w:val="3AB54A"/>
          <w:spacing w:val="0"/>
          <w:sz w:val="28"/>
          <w:szCs w:val="28"/>
          <w:shd w:val="clear" w:fill="FFFFFF"/>
        </w:rPr>
        <w:t>"C:\1\file.exe"</w:t>
      </w:r>
      <w:r>
        <w:rPr>
          <w:rFonts w:hint="default" w:ascii="Tahoma" w:hAnsi="Tahoma" w:eastAsia="Tahoma" w:cs="Tahoma"/>
          <w:i w:val="0"/>
          <w:caps w:val="0"/>
          <w:color w:val="353535"/>
          <w:spacing w:val="0"/>
          <w:sz w:val="28"/>
          <w:szCs w:val="28"/>
          <w:shd w:val="clear" w:fill="FFFFFF"/>
        </w:rPr>
        <w:br w:type="textWrapping"/>
      </w:r>
      <w:r>
        <w:rPr>
          <w:rFonts w:hint="default" w:ascii="Tahoma" w:hAnsi="Tahoma" w:eastAsia="Tahoma" w:cs="Tahoma"/>
          <w:i w:val="0"/>
          <w:caps w:val="0"/>
          <w:color w:val="353535"/>
          <w:spacing w:val="0"/>
          <w:sz w:val="28"/>
          <w:szCs w:val="28"/>
          <w:shd w:val="clear" w:fill="FFFFFF"/>
        </w:rPr>
        <w:t>}</w:t>
      </w:r>
    </w:p>
    <w:p>
      <w:pPr>
        <w:pStyle w:val="6"/>
        <w:bidi w:val="0"/>
        <w:rPr>
          <w:rFonts w:hint="eastAsia"/>
          <w:lang w:val="en-US" w:eastAsia="zh-CN"/>
        </w:rPr>
      </w:pPr>
      <w:r>
        <w:rPr>
          <w:rFonts w:hint="eastAsia"/>
          <w:lang w:val="en-US" w:eastAsia="zh-CN"/>
        </w:rPr>
        <w:t>3.1.2.5.2 回复</w:t>
      </w:r>
    </w:p>
    <w:p>
      <w:pPr>
        <w:rPr>
          <w:rFonts w:hint="default"/>
          <w:lang w:val="en-US" w:eastAsia="zh-CN"/>
        </w:rPr>
      </w:pPr>
      <w:r>
        <w:rPr>
          <w:rFonts w:hint="eastAsia"/>
          <w:lang w:val="en-US" w:eastAsia="zh-CN"/>
        </w:rPr>
        <w:t xml:space="preserve">    如果成功,那么将发送一个HTTP POST请求到你指定的POSTURL地址中.并且负载如下格式的JSON内容</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"FileName"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"2.exe"</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"FileDir"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3.1.2.6 执行文件协议</w:t>
      </w:r>
    </w:p>
    <w:p>
      <w:pPr>
        <w:ind w:firstLine="420"/>
        <w:rPr>
          <w:rFonts w:hint="default" w:eastAsiaTheme="minorEastAsia"/>
          <w:lang w:val="en-US" w:eastAsia="zh-CN"/>
        </w:rPr>
      </w:pPr>
      <w:r>
        <w:rPr>
          <w:rFonts w:hint="eastAsia"/>
          <w:lang w:val="en-US" w:eastAsia="zh-CN"/>
        </w:rPr>
        <w:t>协议体:ExecShow,1代表前端显示,0代表运行到后台</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"ExecShow"</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"ExecFile"</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"C:\1\1.exe"</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3.1.2.7 发送消息</w:t>
      </w:r>
    </w:p>
    <w:p>
      <w:pPr>
        <w:rPr>
          <w:rFonts w:hint="eastAsia" w:eastAsiaTheme="minorEastAsia"/>
          <w:lang w:val="en-US" w:eastAsia="zh-CN"/>
        </w:rPr>
      </w:pPr>
      <w:r>
        <w:rPr>
          <w:rFonts w:hint="eastAsia"/>
          <w:lang w:val="en-US" w:eastAsia="zh-CN"/>
        </w:rPr>
        <w:t xml:space="preserve">    此协议暂时不支持LINUX版本</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MessageBox</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w:t>
      </w:r>
      <w:r>
        <w:rPr>
          <w:rStyle w:val="28"/>
          <w:rFonts w:hint="eastAsia" w:ascii="Tahoma" w:hAnsi="Tahoma" w:eastAsia="宋体" w:cs="Tahoma"/>
          <w:b/>
          <w:i w:val="0"/>
          <w:caps w:val="0"/>
          <w:color w:val="3AB54A"/>
          <w:spacing w:val="0"/>
          <w:sz w:val="23"/>
          <w:szCs w:val="23"/>
          <w:shd w:val="clear" w:fill="FFFFFF"/>
          <w:lang w:eastAsia="zh-CN"/>
        </w:rPr>
        <w:t>弹出消息</w:t>
      </w:r>
      <w:r>
        <w:rPr>
          <w:rStyle w:val="28"/>
          <w:rFonts w:hint="default" w:ascii="Tahoma" w:hAnsi="Tahoma" w:eastAsia="Tahoma" w:cs="Tahoma"/>
          <w:b/>
          <w:i w:val="0"/>
          <w:caps w:val="0"/>
          <w:color w:val="3AB54A"/>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3.1.2.8 关闭系统</w:t>
      </w:r>
    </w:p>
    <w:p>
      <w:pPr>
        <w:ind w:firstLine="420"/>
        <w:rPr>
          <w:rFonts w:hint="eastAsia" w:eastAsiaTheme="minorEastAsia"/>
          <w:lang w:val="en-US" w:eastAsia="zh-CN"/>
        </w:rPr>
      </w:pPr>
      <w:r>
        <w:rPr>
          <w:rFonts w:hint="eastAsia"/>
          <w:lang w:val="en-US" w:eastAsia="zh-CN"/>
        </w:rPr>
        <w:t>协议体:支持的类型参考系统模块的SystemApi_System_Shutdown函数参数</w:t>
      </w:r>
    </w:p>
    <w:p>
      <w:pPr>
        <w:rPr>
          <w:rFonts w:hint="eastAsia"/>
          <w:lang w:val="en-US" w:eastAsia="zh-CN"/>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w:t>
      </w:r>
      <w:r>
        <w:rPr>
          <w:rStyle w:val="27"/>
          <w:rFonts w:hint="eastAsia" w:ascii="Tahoma" w:hAnsi="Tahoma" w:eastAsia="宋体" w:cs="Tahoma"/>
          <w:b/>
          <w:i w:val="0"/>
          <w:caps w:val="0"/>
          <w:color w:val="92278F"/>
          <w:spacing w:val="0"/>
          <w:sz w:val="23"/>
          <w:szCs w:val="23"/>
          <w:shd w:val="clear" w:fill="FFFFFF"/>
          <w:lang w:val="en-US" w:eastAsia="zh-CN"/>
        </w:rPr>
        <w:t>ShutDownType</w:t>
      </w:r>
      <w:r>
        <w:rPr>
          <w:rStyle w:val="27"/>
          <w:rFonts w:hint="default" w:ascii="Tahoma" w:hAnsi="Tahoma" w:eastAsia="Tahoma" w:cs="Tahoma"/>
          <w:b/>
          <w:i w:val="0"/>
          <w:caps w:val="0"/>
          <w:color w:val="92278F"/>
          <w:spacing w:val="0"/>
          <w:sz w:val="23"/>
          <w:szCs w:val="23"/>
          <w:shd w:val="clear" w:fill="FFFFFF"/>
        </w:rPr>
        <w:t>"</w:t>
      </w:r>
      <w:r>
        <w:rPr>
          <w:rFonts w:hint="default" w:ascii="Tahoma" w:hAnsi="Tahoma" w:eastAsia="Tahoma" w:cs="Tahoma"/>
          <w:i w:val="0"/>
          <w:caps w:val="0"/>
          <w:color w:val="4A5560"/>
          <w:spacing w:val="0"/>
          <w:sz w:val="23"/>
          <w:szCs w:val="23"/>
          <w:shd w:val="clear" w:fill="FFFFFF"/>
        </w:rPr>
        <w:t>:</w:t>
      </w:r>
      <w:r>
        <w:rPr>
          <w:rFonts w:hint="eastAsia" w:ascii="Tahoma" w:hAnsi="Tahoma" w:eastAsia="宋体" w:cs="Tahoma"/>
          <w:i w:val="0"/>
          <w:caps w:val="0"/>
          <w:color w:val="4A5560"/>
          <w:spacing w:val="0"/>
          <w:sz w:val="23"/>
          <w:szCs w:val="23"/>
          <w:shd w:val="clear" w:fill="FFFFFF"/>
          <w:lang w:val="en-US" w:eastAsia="zh-CN"/>
        </w:rPr>
        <w:t>1</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3.1.2.9 执行命令</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"tszExecCmd"</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"要执行的命令"</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5"/>
        <w:bidi w:val="0"/>
        <w:rPr>
          <w:rFonts w:hint="eastAsia"/>
          <w:lang w:val="en-US" w:eastAsia="zh-CN"/>
        </w:rPr>
      </w:pPr>
      <w:r>
        <w:rPr>
          <w:rFonts w:hint="eastAsia"/>
          <w:lang w:val="en-US" w:eastAsia="zh-CN"/>
        </w:rPr>
        <w:t>3.1.2.10 连接</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"nIPType"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bidi w:val="0"/>
        <w:rPr>
          <w:rFonts w:hint="default"/>
          <w:lang w:val="en-US" w:eastAsia="zh-CN"/>
        </w:rPr>
      </w:pPr>
      <w:r>
        <w:rPr>
          <w:rFonts w:hint="eastAsia"/>
          <w:lang w:val="en-US" w:eastAsia="zh-CN"/>
        </w:rPr>
        <w:t xml:space="preserve">    nIPType表示TCP还是UDP,需要按照socket头文件定义类型来设置</w:t>
      </w:r>
    </w:p>
    <w:p>
      <w:pPr>
        <w:rPr>
          <w:rFonts w:hint="eastAsia"/>
          <w:lang w:val="en-US" w:eastAsia="zh-CN"/>
        </w:rPr>
      </w:pPr>
    </w:p>
    <w:p>
      <w:pPr>
        <w:pStyle w:val="2"/>
        <w:bidi w:val="0"/>
        <w:rPr>
          <w:rFonts w:hint="eastAsia"/>
          <w:lang w:val="en-US" w:eastAsia="zh-CN"/>
        </w:rPr>
      </w:pPr>
      <w:bookmarkStart w:id="25" w:name="_Toc17010"/>
      <w:r>
        <w:rPr>
          <w:rFonts w:hint="eastAsia"/>
          <w:lang w:val="en-US" w:eastAsia="zh-CN"/>
        </w:rPr>
        <w:t>四 配置说明</w:t>
      </w:r>
      <w:bookmarkEnd w:id="25"/>
    </w:p>
    <w:p>
      <w:pPr>
        <w:pStyle w:val="3"/>
        <w:bidi w:val="0"/>
        <w:rPr>
          <w:rFonts w:hint="eastAsia"/>
          <w:lang w:val="en-US" w:eastAsia="zh-CN"/>
        </w:rPr>
      </w:pPr>
      <w:bookmarkStart w:id="26" w:name="_Toc31343"/>
      <w:r>
        <w:rPr>
          <w:rFonts w:hint="eastAsia"/>
          <w:lang w:val="en-US" w:eastAsia="zh-CN"/>
        </w:rPr>
        <w:t>4.1 服务器配置</w:t>
      </w:r>
      <w:bookmarkEnd w:id="26"/>
    </w:p>
    <w:p>
      <w:pPr>
        <w:rPr>
          <w:rFonts w:hint="default"/>
          <w:lang w:val="en-US" w:eastAsia="zh-CN"/>
        </w:rPr>
      </w:pPr>
      <w:r>
        <w:rPr>
          <w:rFonts w:hint="eastAsia"/>
          <w:lang w:val="en-US" w:eastAsia="zh-CN"/>
        </w:rPr>
        <w:t>基础配置文件:XContral_Config.ini</w:t>
      </w:r>
    </w:p>
    <w:p>
      <w:pPr>
        <w:pStyle w:val="4"/>
        <w:bidi w:val="0"/>
        <w:rPr>
          <w:rFonts w:hint="eastAsia"/>
          <w:lang w:val="en-US" w:eastAsia="zh-CN"/>
        </w:rPr>
      </w:pPr>
      <w:bookmarkStart w:id="27" w:name="_Toc521"/>
      <w:r>
        <w:rPr>
          <w:rFonts w:hint="eastAsia"/>
          <w:lang w:val="en-US" w:eastAsia="zh-CN"/>
        </w:rPr>
        <w:t>4.1.1 基本配置</w:t>
      </w:r>
      <w:bookmarkEnd w:id="27"/>
    </w:p>
    <w:p>
      <w:pPr>
        <w:rPr>
          <w:rFonts w:hint="default"/>
          <w:lang w:val="en-US" w:eastAsia="zh-CN"/>
        </w:rPr>
      </w:pPr>
      <w:r>
        <w:rPr>
          <w:rFonts w:hint="eastAsia"/>
          <w:lang w:val="en-US" w:eastAsia="zh-CN"/>
        </w:rPr>
        <w:t>ServiceManage 配置</w:t>
      </w:r>
    </w:p>
    <w:p>
      <w:pPr>
        <w:numPr>
          <w:ilvl w:val="0"/>
          <w:numId w:val="2"/>
        </w:numPr>
        <w:ind w:left="420" w:leftChars="0" w:hanging="420" w:firstLineChars="0"/>
        <w:rPr>
          <w:rFonts w:hint="eastAsia"/>
          <w:lang w:val="en-US" w:eastAsia="zh-CN"/>
        </w:rPr>
      </w:pPr>
      <w:r>
        <w:rPr>
          <w:rFonts w:hint="eastAsia"/>
          <w:lang w:val="en-US" w:eastAsia="zh-CN"/>
        </w:rPr>
        <w:t>AutoStart: 1自动启动,0不自动启动</w:t>
      </w:r>
    </w:p>
    <w:p>
      <w:pPr>
        <w:numPr>
          <w:ilvl w:val="0"/>
          <w:numId w:val="2"/>
        </w:numPr>
        <w:ind w:left="420" w:leftChars="0" w:hanging="420" w:firstLineChars="0"/>
        <w:rPr>
          <w:rFonts w:hint="eastAsia"/>
          <w:lang w:val="en-US" w:eastAsia="zh-CN"/>
        </w:rPr>
      </w:pPr>
      <w:r>
        <w:rPr>
          <w:rFonts w:hint="eastAsia"/>
          <w:lang w:val="en-US" w:eastAsia="zh-CN"/>
        </w:rPr>
        <w:t>HideWnd:后台运行</w:t>
      </w:r>
    </w:p>
    <w:p>
      <w:pPr>
        <w:numPr>
          <w:ilvl w:val="0"/>
          <w:numId w:val="2"/>
        </w:numPr>
        <w:ind w:left="420" w:leftChars="0" w:hanging="420" w:firstLineChars="0"/>
        <w:rPr>
          <w:rFonts w:hint="eastAsia"/>
          <w:lang w:val="en-US" w:eastAsia="zh-CN"/>
        </w:rPr>
      </w:pPr>
      <w:r>
        <w:rPr>
          <w:rFonts w:hint="eastAsia"/>
          <w:lang w:val="en-US" w:eastAsia="zh-CN"/>
        </w:rPr>
        <w:t>TaskTime:任务检查等待时间</w:t>
      </w:r>
    </w:p>
    <w:p>
      <w:pPr>
        <w:numPr>
          <w:ilvl w:val="0"/>
          <w:numId w:val="2"/>
        </w:numPr>
        <w:ind w:left="420" w:leftChars="0" w:hanging="420" w:firstLineChars="0"/>
        <w:rPr>
          <w:rFonts w:hint="eastAsia"/>
          <w:lang w:val="en-US" w:eastAsia="zh-CN"/>
        </w:rPr>
      </w:pPr>
      <w:r>
        <w:rPr>
          <w:rFonts w:hint="eastAsia"/>
          <w:lang w:val="en-US" w:eastAsia="zh-CN"/>
        </w:rPr>
        <w:t>TaskUrl:HTTP任务地址</w:t>
      </w:r>
    </w:p>
    <w:p>
      <w:pPr>
        <w:pStyle w:val="4"/>
        <w:bidi w:val="0"/>
        <w:rPr>
          <w:rFonts w:hint="default"/>
          <w:lang w:val="en-US" w:eastAsia="zh-CN"/>
        </w:rPr>
      </w:pPr>
      <w:bookmarkStart w:id="28" w:name="_Toc26685"/>
      <w:r>
        <w:rPr>
          <w:rFonts w:hint="eastAsia"/>
          <w:lang w:val="en-US" w:eastAsia="zh-CN"/>
        </w:rPr>
        <w:t>4.1.2 客户端配置</w:t>
      </w:r>
      <w:bookmarkEnd w:id="28"/>
    </w:p>
    <w:p>
      <w:pPr>
        <w:rPr>
          <w:rFonts w:hint="eastAsia"/>
          <w:lang w:val="en-US" w:eastAsia="zh-CN"/>
        </w:rPr>
      </w:pPr>
      <w:r>
        <w:rPr>
          <w:rFonts w:hint="eastAsia"/>
          <w:lang w:val="en-US" w:eastAsia="zh-CN"/>
        </w:rPr>
        <w:t>ClientConfig配置</w:t>
      </w:r>
    </w:p>
    <w:p>
      <w:pPr>
        <w:numPr>
          <w:ilvl w:val="0"/>
          <w:numId w:val="2"/>
        </w:numPr>
        <w:ind w:left="420" w:leftChars="0" w:hanging="420" w:firstLineChars="0"/>
        <w:rPr>
          <w:rFonts w:hint="default"/>
          <w:lang w:val="en-US" w:eastAsia="zh-CN"/>
        </w:rPr>
      </w:pPr>
      <w:r>
        <w:rPr>
          <w:rFonts w:hint="default"/>
          <w:lang w:val="en-US" w:eastAsia="zh-CN"/>
        </w:rPr>
        <w:t>bEnable</w:t>
      </w:r>
      <w:r>
        <w:rPr>
          <w:rFonts w:hint="eastAsia"/>
          <w:lang w:val="en-US" w:eastAsia="zh-CN"/>
        </w:rPr>
        <w:t>:是否启用TCP客户端</w:t>
      </w:r>
    </w:p>
    <w:p>
      <w:pPr>
        <w:numPr>
          <w:ilvl w:val="0"/>
          <w:numId w:val="2"/>
        </w:numPr>
        <w:ind w:left="420" w:leftChars="0" w:hanging="420" w:firstLineChars="0"/>
        <w:rPr>
          <w:rFonts w:hint="default"/>
          <w:lang w:val="en-US" w:eastAsia="zh-CN"/>
        </w:rPr>
      </w:pPr>
      <w:r>
        <w:rPr>
          <w:rFonts w:hint="default"/>
          <w:lang w:val="en-US" w:eastAsia="zh-CN"/>
        </w:rPr>
        <w:t>nIPType</w:t>
      </w:r>
      <w:r>
        <w:rPr>
          <w:rFonts w:hint="eastAsia"/>
          <w:lang w:val="en-US" w:eastAsia="zh-CN"/>
        </w:rPr>
        <w:t>:IP类型,TCP还是UDP</w:t>
      </w:r>
    </w:p>
    <w:p>
      <w:pPr>
        <w:numPr>
          <w:ilvl w:val="0"/>
          <w:numId w:val="2"/>
        </w:numPr>
        <w:ind w:left="420" w:leftChars="0" w:hanging="420" w:firstLineChars="0"/>
        <w:rPr>
          <w:rFonts w:hint="default"/>
          <w:lang w:val="en-US" w:eastAsia="zh-CN"/>
        </w:rPr>
      </w:pPr>
      <w:r>
        <w:rPr>
          <w:rFonts w:hint="default"/>
          <w:lang w:val="en-US" w:eastAsia="zh-CN"/>
        </w:rPr>
        <w:t>tszAddr</w:t>
      </w:r>
      <w:r>
        <w:rPr>
          <w:rFonts w:hint="eastAsia"/>
          <w:lang w:val="en-US" w:eastAsia="zh-CN"/>
        </w:rPr>
        <w:t>:服务器地址</w:t>
      </w:r>
    </w:p>
    <w:p>
      <w:pPr>
        <w:numPr>
          <w:ilvl w:val="0"/>
          <w:numId w:val="2"/>
        </w:numPr>
        <w:ind w:left="420" w:leftChars="0" w:hanging="420" w:firstLineChars="0"/>
        <w:rPr>
          <w:rFonts w:hint="default"/>
          <w:lang w:val="en-US" w:eastAsia="zh-CN"/>
        </w:rPr>
      </w:pPr>
      <w:r>
        <w:rPr>
          <w:rFonts w:hint="default"/>
          <w:lang w:val="en-US" w:eastAsia="zh-CN"/>
        </w:rPr>
        <w:t>nPort</w:t>
      </w:r>
      <w:r>
        <w:rPr>
          <w:rFonts w:hint="eastAsia"/>
          <w:lang w:val="en-US" w:eastAsia="zh-CN"/>
        </w:rPr>
        <w:t>:服务器端口</w:t>
      </w:r>
    </w:p>
    <w:p>
      <w:pPr>
        <w:pStyle w:val="4"/>
        <w:bidi w:val="0"/>
        <w:rPr>
          <w:rFonts w:hint="default"/>
          <w:lang w:val="en-US" w:eastAsia="zh-CN"/>
        </w:rPr>
      </w:pPr>
      <w:bookmarkStart w:id="29" w:name="_Toc23433"/>
      <w:r>
        <w:rPr>
          <w:rFonts w:hint="eastAsia"/>
          <w:lang w:val="en-US" w:eastAsia="zh-CN"/>
        </w:rPr>
        <w:t>4.1.3 日志配置</w:t>
      </w:r>
      <w:bookmarkEnd w:id="29"/>
    </w:p>
    <w:p>
      <w:pPr>
        <w:rPr>
          <w:rFonts w:hint="eastAsia"/>
          <w:lang w:val="en-US" w:eastAsia="zh-CN"/>
        </w:rPr>
      </w:pPr>
      <w:r>
        <w:rPr>
          <w:rFonts w:hint="eastAsia"/>
          <w:lang w:val="en-US" w:eastAsia="zh-CN"/>
        </w:rPr>
        <w:t>LogConfig配置</w:t>
      </w:r>
    </w:p>
    <w:p>
      <w:pPr>
        <w:numPr>
          <w:ilvl w:val="0"/>
          <w:numId w:val="2"/>
        </w:numPr>
        <w:ind w:left="420" w:leftChars="0" w:hanging="420" w:firstLineChars="0"/>
        <w:rPr>
          <w:rFonts w:hint="default"/>
          <w:lang w:val="en-US" w:eastAsia="zh-CN"/>
        </w:rPr>
      </w:pPr>
      <w:r>
        <w:rPr>
          <w:rFonts w:hint="default"/>
          <w:lang w:val="en-US" w:eastAsia="zh-CN"/>
        </w:rPr>
        <w:t>LogType</w:t>
      </w:r>
      <w:r>
        <w:rPr>
          <w:rFonts w:hint="eastAsia"/>
          <w:lang w:val="en-US" w:eastAsia="zh-CN"/>
        </w:rPr>
        <w:t>:日志级别</w:t>
      </w:r>
    </w:p>
    <w:p>
      <w:pPr>
        <w:pStyle w:val="2"/>
        <w:bidi w:val="0"/>
        <w:rPr>
          <w:rFonts w:hint="eastAsia"/>
          <w:lang w:val="en-US" w:eastAsia="zh-CN"/>
        </w:rPr>
      </w:pPr>
      <w:bookmarkStart w:id="30" w:name="_Toc31005"/>
      <w:r>
        <w:rPr>
          <w:rFonts w:hint="eastAsia"/>
          <w:lang w:val="en-US" w:eastAsia="zh-CN"/>
        </w:rPr>
        <w:t>五 高级配置</w:t>
      </w:r>
      <w:bookmarkEnd w:id="30"/>
    </w:p>
    <w:p>
      <w:pPr>
        <w:pStyle w:val="3"/>
        <w:bidi w:val="0"/>
        <w:rPr>
          <w:rFonts w:hint="eastAsia"/>
          <w:lang w:val="en-US" w:eastAsia="zh-CN"/>
        </w:rPr>
      </w:pPr>
      <w:bookmarkStart w:id="31" w:name="_Toc15981"/>
      <w:r>
        <w:rPr>
          <w:rFonts w:hint="eastAsia"/>
          <w:lang w:val="en-US" w:eastAsia="zh-CN"/>
        </w:rPr>
        <w:t>5.1 邮件报告</w:t>
      </w:r>
      <w:bookmarkEnd w:id="31"/>
    </w:p>
    <w:p>
      <w:pPr>
        <w:ind w:firstLine="420"/>
        <w:rPr>
          <w:rFonts w:hint="eastAsia"/>
          <w:lang w:val="en-US" w:eastAsia="zh-CN"/>
        </w:rPr>
      </w:pPr>
      <w:r>
        <w:rPr>
          <w:rFonts w:hint="eastAsia"/>
          <w:lang w:val="en-US" w:eastAsia="zh-CN"/>
        </w:rPr>
        <w:t>邮件报告是在程序第一次启动的时候给指定邮件地址发送一封报告邮件.</w:t>
      </w:r>
    </w:p>
    <w:p>
      <w:pPr>
        <w:ind w:firstLine="420"/>
        <w:rPr>
          <w:rFonts w:hint="eastAsia"/>
          <w:lang w:val="en-US" w:eastAsia="zh-CN"/>
        </w:rPr>
      </w:pPr>
      <w:r>
        <w:rPr>
          <w:rFonts w:hint="eastAsia"/>
          <w:lang w:val="en-US" w:eastAsia="zh-CN"/>
        </w:rPr>
        <w:t>你需要在发布软件前就配置好.</w:t>
      </w:r>
    </w:p>
    <w:p>
      <w:pPr>
        <w:ind w:firstLine="420"/>
        <w:rPr>
          <w:rFonts w:hint="eastAsia"/>
          <w:lang w:val="en-US" w:eastAsia="zh-CN"/>
        </w:rPr>
      </w:pPr>
      <w:r>
        <w:rPr>
          <w:rFonts w:hint="eastAsia"/>
          <w:lang w:val="en-US" w:eastAsia="zh-CN"/>
        </w:rPr>
        <w:t>这个配置会被程序加密,因为设计到一些敏感信息.</w:t>
      </w:r>
    </w:p>
    <w:p>
      <w:pPr>
        <w:pStyle w:val="4"/>
        <w:bidi w:val="0"/>
        <w:rPr>
          <w:rFonts w:hint="eastAsia"/>
          <w:lang w:val="en-US" w:eastAsia="zh-CN"/>
        </w:rPr>
      </w:pPr>
      <w:bookmarkStart w:id="32" w:name="_Toc18183"/>
      <w:r>
        <w:rPr>
          <w:rFonts w:hint="eastAsia"/>
          <w:lang w:val="en-US" w:eastAsia="zh-CN"/>
        </w:rPr>
        <w:t>5.1.1 配置文件</w:t>
      </w:r>
      <w:bookmarkEnd w:id="32"/>
    </w:p>
    <w:p>
      <w:pPr>
        <w:ind w:firstLine="420"/>
        <w:rPr>
          <w:rFonts w:hint="eastAsia"/>
          <w:lang w:val="en-US" w:eastAsia="zh-CN"/>
        </w:rPr>
      </w:pPr>
      <w:r>
        <w:rPr>
          <w:rFonts w:hint="eastAsia"/>
          <w:lang w:val="en-US" w:eastAsia="zh-CN"/>
        </w:rPr>
        <w:t>配置文件:XContral_EMail.ini</w:t>
      </w:r>
    </w:p>
    <w:p>
      <w:pPr>
        <w:ind w:firstLine="420"/>
        <w:rPr>
          <w:rFonts w:hint="default"/>
          <w:lang w:val="en-US" w:eastAsia="zh-CN"/>
        </w:rPr>
      </w:pPr>
      <w:r>
        <w:rPr>
          <w:rFonts w:hint="default"/>
          <w:lang w:val="en-US" w:eastAsia="zh-CN"/>
        </w:rPr>
        <w:t>[Email]</w:t>
      </w:r>
    </w:p>
    <w:p>
      <w:pPr>
        <w:numPr>
          <w:ilvl w:val="0"/>
          <w:numId w:val="2"/>
        </w:numPr>
        <w:ind w:left="420" w:leftChars="0" w:hanging="420" w:firstLineChars="0"/>
        <w:rPr>
          <w:rFonts w:hint="default"/>
          <w:lang w:val="en-US" w:eastAsia="zh-CN"/>
        </w:rPr>
      </w:pPr>
      <w:r>
        <w:rPr>
          <w:rFonts w:hint="default"/>
          <w:lang w:val="en-US" w:eastAsia="zh-CN"/>
        </w:rPr>
        <w:t>SmtpAddr=</w:t>
      </w:r>
      <w:r>
        <w:rPr>
          <w:rFonts w:hint="eastAsia"/>
          <w:lang w:val="en-US" w:eastAsia="zh-CN"/>
        </w:rPr>
        <w:t>邮箱服务器</w:t>
      </w:r>
    </w:p>
    <w:p>
      <w:pPr>
        <w:numPr>
          <w:ilvl w:val="0"/>
          <w:numId w:val="2"/>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2"/>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numPr>
          <w:ilvl w:val="0"/>
          <w:numId w:val="2"/>
        </w:numPr>
        <w:ind w:left="420" w:leftChars="0" w:hanging="420" w:firstLineChars="0"/>
        <w:rPr>
          <w:rFonts w:hint="default"/>
          <w:lang w:val="en-US" w:eastAsia="zh-CN"/>
        </w:rPr>
      </w:pPr>
      <w:r>
        <w:rPr>
          <w:rFonts w:hint="default"/>
          <w:lang w:val="en-US" w:eastAsia="zh-CN"/>
        </w:rPr>
        <w:t>SmtpFrom=</w:t>
      </w:r>
      <w:r>
        <w:rPr>
          <w:rFonts w:hint="eastAsia"/>
          <w:lang w:val="en-US" w:eastAsia="zh-CN"/>
        </w:rPr>
        <w:t>发送者邮件地址</w:t>
      </w:r>
    </w:p>
    <w:p>
      <w:pPr>
        <w:ind w:firstLine="420"/>
        <w:rPr>
          <w:rFonts w:hint="default"/>
          <w:lang w:val="en-US" w:eastAsia="zh-CN"/>
        </w:rPr>
      </w:pPr>
      <w:r>
        <w:rPr>
          <w:rFonts w:hint="default"/>
          <w:lang w:val="en-US" w:eastAsia="zh-CN"/>
        </w:rPr>
        <w:t>[SendTo]</w:t>
      </w:r>
    </w:p>
    <w:p>
      <w:pPr>
        <w:numPr>
          <w:ilvl w:val="0"/>
          <w:numId w:val="2"/>
        </w:numPr>
        <w:ind w:left="420" w:leftChars="0" w:hanging="420" w:firstLineChars="0"/>
        <w:rPr>
          <w:rFonts w:hint="default"/>
          <w:lang w:val="en-US" w:eastAsia="zh-CN"/>
        </w:rPr>
      </w:pPr>
      <w:r>
        <w:rPr>
          <w:rFonts w:hint="default"/>
          <w:lang w:val="en-US" w:eastAsia="zh-CN"/>
        </w:rPr>
        <w:t>MailAddr1=</w:t>
      </w:r>
      <w:r>
        <w:rPr>
          <w:rFonts w:hint="eastAsia"/>
          <w:lang w:val="en-US" w:eastAsia="zh-CN"/>
        </w:rPr>
        <w:t>要报告的地址,可以多个</w:t>
      </w:r>
    </w:p>
    <w:p>
      <w:pPr>
        <w:pStyle w:val="4"/>
        <w:bidi w:val="0"/>
        <w:rPr>
          <w:rFonts w:hint="eastAsia"/>
          <w:lang w:val="en-US" w:eastAsia="zh-CN"/>
        </w:rPr>
      </w:pPr>
      <w:bookmarkStart w:id="33" w:name="_Toc19341"/>
      <w:r>
        <w:rPr>
          <w:rFonts w:hint="eastAsia"/>
          <w:lang w:val="en-US" w:eastAsia="zh-CN"/>
        </w:rPr>
        <w:t>5.1.2 生成配置</w:t>
      </w:r>
      <w:bookmarkEnd w:id="33"/>
    </w:p>
    <w:p>
      <w:pPr>
        <w:ind w:left="420" w:leftChars="200" w:firstLine="0" w:firstLineChars="0"/>
        <w:rPr>
          <w:rFonts w:hint="default"/>
          <w:lang w:val="en-US" w:eastAsia="zh-CN"/>
        </w:rPr>
      </w:pPr>
      <w:r>
        <w:rPr>
          <w:rFonts w:hint="eastAsia"/>
          <w:lang w:val="en-US" w:eastAsia="zh-CN"/>
        </w:rPr>
        <w:t xml:space="preserve">当配置好后,你可以通过程序来生成配置文件.执行程序加参数XEngine_XContral.exe -c 1 </w:t>
      </w:r>
      <w:r>
        <w:rPr>
          <w:rFonts w:hint="default"/>
          <w:lang w:val="en-US" w:eastAsia="zh-CN"/>
        </w:rPr>
        <w:t>加密邮件配置,无参数.待加密文件:./Manage_Config/Manage_EMail.ini 加密后的文件:./Manage_Config/Manage_EMail.ini.dat</w:t>
      </w:r>
    </w:p>
    <w:p>
      <w:pPr>
        <w:ind w:firstLine="420"/>
        <w:rPr>
          <w:rFonts w:hint="default"/>
          <w:lang w:val="en-US" w:eastAsia="zh-CN"/>
        </w:rPr>
      </w:pPr>
      <w:r>
        <w:rPr>
          <w:rFonts w:hint="default"/>
          <w:color w:val="C00000"/>
          <w:lang w:val="en-US" w:eastAsia="zh-CN"/>
        </w:rPr>
        <w:t>注意:你必须按照格式放置文件.加密完成后可以删除Manage_EMail.ini而保留Manage_EMail.ini.dat</w:t>
      </w:r>
    </w:p>
    <w:p>
      <w:pPr>
        <w:pStyle w:val="2"/>
        <w:rPr>
          <w:rFonts w:hint="eastAsia"/>
          <w:lang w:val="en-US" w:eastAsia="zh-CN"/>
        </w:rPr>
      </w:pPr>
      <w:bookmarkStart w:id="34" w:name="_Toc11054"/>
      <w:r>
        <w:rPr>
          <w:rFonts w:hint="eastAsia"/>
          <w:lang w:val="en-US" w:eastAsia="zh-CN"/>
        </w:rPr>
        <w:t>附录</w:t>
      </w:r>
      <w:bookmarkEnd w:id="34"/>
    </w:p>
    <w:p>
      <w:pPr>
        <w:pStyle w:val="3"/>
        <w:rPr>
          <w:rFonts w:hint="eastAsia"/>
          <w:lang w:val="en-US" w:eastAsia="zh-CN"/>
        </w:rPr>
      </w:pPr>
      <w:bookmarkStart w:id="35" w:name="_Toc11298"/>
      <w:r>
        <w:rPr>
          <w:rFonts w:hint="eastAsia"/>
          <w:lang w:val="en-US" w:eastAsia="zh-CN"/>
        </w:rPr>
        <w:t>附录1 类型定义</w:t>
      </w:r>
      <w:bookmarkEnd w:id="3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36" w:name="_Toc21361"/>
      <w:r>
        <w:rPr>
          <w:rFonts w:hint="eastAsia"/>
          <w:lang w:val="en-US" w:eastAsia="zh-CN"/>
        </w:rPr>
        <w:t>附录2 协议定义</w:t>
      </w:r>
      <w:bookmarkEnd w:id="3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37" w:name="_Toc496"/>
      <w:r>
        <w:rPr>
          <w:rFonts w:hint="eastAsia"/>
          <w:lang w:val="en-US" w:eastAsia="zh-CN"/>
        </w:rPr>
        <w:t>附录3 转换定义</w:t>
      </w:r>
      <w:bookmarkEnd w:id="3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38" w:name="_Toc24672"/>
      <w:r>
        <w:rPr>
          <w:rFonts w:hint="eastAsia"/>
          <w:lang w:val="en-US" w:eastAsia="zh-CN"/>
        </w:rPr>
        <w:t>附录4 更新历史</w:t>
      </w:r>
      <w:bookmarkEnd w:id="3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0AD8"/>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648F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844"/>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C5D59"/>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291715"/>
    <w:rsid w:val="01347C30"/>
    <w:rsid w:val="0135548A"/>
    <w:rsid w:val="01357B97"/>
    <w:rsid w:val="013B1C16"/>
    <w:rsid w:val="013D5322"/>
    <w:rsid w:val="013F20BE"/>
    <w:rsid w:val="01437F30"/>
    <w:rsid w:val="0145624E"/>
    <w:rsid w:val="0148364F"/>
    <w:rsid w:val="014848E6"/>
    <w:rsid w:val="01494A21"/>
    <w:rsid w:val="014A387C"/>
    <w:rsid w:val="01502C83"/>
    <w:rsid w:val="015150C0"/>
    <w:rsid w:val="01515C03"/>
    <w:rsid w:val="0153073A"/>
    <w:rsid w:val="015340A8"/>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0957"/>
    <w:rsid w:val="01E86538"/>
    <w:rsid w:val="01EC2FDC"/>
    <w:rsid w:val="01F1715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35709"/>
    <w:rsid w:val="02257C86"/>
    <w:rsid w:val="02275218"/>
    <w:rsid w:val="02275565"/>
    <w:rsid w:val="02296CA7"/>
    <w:rsid w:val="022E7CEC"/>
    <w:rsid w:val="022F0200"/>
    <w:rsid w:val="022F37E7"/>
    <w:rsid w:val="02315CF5"/>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96105"/>
    <w:rsid w:val="027A06E9"/>
    <w:rsid w:val="028147DC"/>
    <w:rsid w:val="02831037"/>
    <w:rsid w:val="02892193"/>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D20C4"/>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31FC6"/>
    <w:rsid w:val="03B51BAB"/>
    <w:rsid w:val="03B62037"/>
    <w:rsid w:val="03B873B4"/>
    <w:rsid w:val="03BA5FF1"/>
    <w:rsid w:val="03BA6430"/>
    <w:rsid w:val="03BA745B"/>
    <w:rsid w:val="03BC452C"/>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B6725"/>
    <w:rsid w:val="03FE0CCC"/>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23894"/>
    <w:rsid w:val="042368C3"/>
    <w:rsid w:val="04240A4D"/>
    <w:rsid w:val="04250556"/>
    <w:rsid w:val="04266F64"/>
    <w:rsid w:val="042E0F84"/>
    <w:rsid w:val="042F7295"/>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C05DC"/>
    <w:rsid w:val="045D2BBB"/>
    <w:rsid w:val="045E2A06"/>
    <w:rsid w:val="04613601"/>
    <w:rsid w:val="0462302B"/>
    <w:rsid w:val="04641474"/>
    <w:rsid w:val="0466162A"/>
    <w:rsid w:val="046848A4"/>
    <w:rsid w:val="046A5F50"/>
    <w:rsid w:val="046B1E64"/>
    <w:rsid w:val="046B5263"/>
    <w:rsid w:val="046D70A6"/>
    <w:rsid w:val="046E5C17"/>
    <w:rsid w:val="046F53A1"/>
    <w:rsid w:val="04701A30"/>
    <w:rsid w:val="04721DCB"/>
    <w:rsid w:val="047425DC"/>
    <w:rsid w:val="047520E7"/>
    <w:rsid w:val="04760586"/>
    <w:rsid w:val="04785243"/>
    <w:rsid w:val="04823648"/>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330AAA"/>
    <w:rsid w:val="05352411"/>
    <w:rsid w:val="0537342C"/>
    <w:rsid w:val="05393942"/>
    <w:rsid w:val="053B7508"/>
    <w:rsid w:val="053F02B1"/>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82787"/>
    <w:rsid w:val="05791B04"/>
    <w:rsid w:val="057B5600"/>
    <w:rsid w:val="057D604E"/>
    <w:rsid w:val="057E43AD"/>
    <w:rsid w:val="05815A94"/>
    <w:rsid w:val="05820A87"/>
    <w:rsid w:val="05831715"/>
    <w:rsid w:val="05847F05"/>
    <w:rsid w:val="05893E43"/>
    <w:rsid w:val="058C2FD0"/>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D0EEC"/>
    <w:rsid w:val="05C625BE"/>
    <w:rsid w:val="05CB0606"/>
    <w:rsid w:val="05CC24E4"/>
    <w:rsid w:val="05D04478"/>
    <w:rsid w:val="05D244DC"/>
    <w:rsid w:val="05D306DE"/>
    <w:rsid w:val="05D53662"/>
    <w:rsid w:val="05D62AD8"/>
    <w:rsid w:val="05D63C9B"/>
    <w:rsid w:val="05D8188A"/>
    <w:rsid w:val="05DA16FB"/>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96529"/>
    <w:rsid w:val="063A4970"/>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8733A"/>
    <w:rsid w:val="06AD3541"/>
    <w:rsid w:val="06AE17CE"/>
    <w:rsid w:val="06AE3363"/>
    <w:rsid w:val="06B14AB9"/>
    <w:rsid w:val="06B330CF"/>
    <w:rsid w:val="06B82E54"/>
    <w:rsid w:val="06B937C0"/>
    <w:rsid w:val="06BC4164"/>
    <w:rsid w:val="06BC69DD"/>
    <w:rsid w:val="06BF4FFF"/>
    <w:rsid w:val="06C022F3"/>
    <w:rsid w:val="06C44F7F"/>
    <w:rsid w:val="06C551BA"/>
    <w:rsid w:val="06C5527E"/>
    <w:rsid w:val="06C742FC"/>
    <w:rsid w:val="06CB7978"/>
    <w:rsid w:val="06CE33FC"/>
    <w:rsid w:val="06D00E7D"/>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0F05"/>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591C"/>
    <w:rsid w:val="074505A1"/>
    <w:rsid w:val="0745484F"/>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60B7"/>
    <w:rsid w:val="076571DB"/>
    <w:rsid w:val="07693533"/>
    <w:rsid w:val="076B1D72"/>
    <w:rsid w:val="076C0552"/>
    <w:rsid w:val="076C29EF"/>
    <w:rsid w:val="076D54BF"/>
    <w:rsid w:val="076D7838"/>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21FB3"/>
    <w:rsid w:val="07F50FC2"/>
    <w:rsid w:val="07FB67D3"/>
    <w:rsid w:val="07FD69CB"/>
    <w:rsid w:val="08032C48"/>
    <w:rsid w:val="08064B20"/>
    <w:rsid w:val="08082C5C"/>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16489"/>
    <w:rsid w:val="08767DFE"/>
    <w:rsid w:val="087B21E0"/>
    <w:rsid w:val="08836007"/>
    <w:rsid w:val="088501D5"/>
    <w:rsid w:val="08851961"/>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7CA9"/>
    <w:rsid w:val="08C73CF3"/>
    <w:rsid w:val="08C81173"/>
    <w:rsid w:val="08D33877"/>
    <w:rsid w:val="08D4122C"/>
    <w:rsid w:val="08D55A10"/>
    <w:rsid w:val="08D778FF"/>
    <w:rsid w:val="08E107F5"/>
    <w:rsid w:val="08EA3D22"/>
    <w:rsid w:val="08EA6EB3"/>
    <w:rsid w:val="08EA760A"/>
    <w:rsid w:val="08ED6D39"/>
    <w:rsid w:val="08F237A6"/>
    <w:rsid w:val="08F40FAF"/>
    <w:rsid w:val="08F46127"/>
    <w:rsid w:val="08F534DA"/>
    <w:rsid w:val="08F71267"/>
    <w:rsid w:val="08FA2992"/>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39AD"/>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6D11A4"/>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D252C"/>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95DCE"/>
    <w:rsid w:val="0B9F6FBF"/>
    <w:rsid w:val="0BA1378E"/>
    <w:rsid w:val="0BA20B62"/>
    <w:rsid w:val="0BA3297E"/>
    <w:rsid w:val="0BA3310A"/>
    <w:rsid w:val="0BA82E34"/>
    <w:rsid w:val="0BA90811"/>
    <w:rsid w:val="0BAB64B8"/>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90902"/>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713CA"/>
    <w:rsid w:val="0C5C0B08"/>
    <w:rsid w:val="0C5E6462"/>
    <w:rsid w:val="0C602799"/>
    <w:rsid w:val="0C6176EA"/>
    <w:rsid w:val="0C637F41"/>
    <w:rsid w:val="0C661BE7"/>
    <w:rsid w:val="0C667956"/>
    <w:rsid w:val="0C681319"/>
    <w:rsid w:val="0C696558"/>
    <w:rsid w:val="0C734F9E"/>
    <w:rsid w:val="0C775658"/>
    <w:rsid w:val="0C79561F"/>
    <w:rsid w:val="0C7E3AEE"/>
    <w:rsid w:val="0C846E26"/>
    <w:rsid w:val="0C850D3A"/>
    <w:rsid w:val="0C882099"/>
    <w:rsid w:val="0C8A3870"/>
    <w:rsid w:val="0C8E651B"/>
    <w:rsid w:val="0C91631B"/>
    <w:rsid w:val="0C972444"/>
    <w:rsid w:val="0C9A7273"/>
    <w:rsid w:val="0C9F708D"/>
    <w:rsid w:val="0CA32CF8"/>
    <w:rsid w:val="0CA4368B"/>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1CDF"/>
    <w:rsid w:val="0D374E89"/>
    <w:rsid w:val="0D395BF7"/>
    <w:rsid w:val="0D3D12CC"/>
    <w:rsid w:val="0D461CE5"/>
    <w:rsid w:val="0D4D07F4"/>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54026"/>
    <w:rsid w:val="0D7B7DD7"/>
    <w:rsid w:val="0D7F0165"/>
    <w:rsid w:val="0D7F07EF"/>
    <w:rsid w:val="0D85235A"/>
    <w:rsid w:val="0D852A45"/>
    <w:rsid w:val="0D8674A5"/>
    <w:rsid w:val="0D884191"/>
    <w:rsid w:val="0D8D3326"/>
    <w:rsid w:val="0D8D5B0F"/>
    <w:rsid w:val="0D8D641A"/>
    <w:rsid w:val="0D927F45"/>
    <w:rsid w:val="0D956155"/>
    <w:rsid w:val="0D971AB7"/>
    <w:rsid w:val="0D974A61"/>
    <w:rsid w:val="0D985172"/>
    <w:rsid w:val="0D990D8F"/>
    <w:rsid w:val="0D9E7817"/>
    <w:rsid w:val="0D9E7A20"/>
    <w:rsid w:val="0DA068FF"/>
    <w:rsid w:val="0DA26A44"/>
    <w:rsid w:val="0DA27782"/>
    <w:rsid w:val="0DA43D9E"/>
    <w:rsid w:val="0DAA5F5D"/>
    <w:rsid w:val="0DAB7E7A"/>
    <w:rsid w:val="0DAD78AF"/>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B112B"/>
    <w:rsid w:val="0DDC39BF"/>
    <w:rsid w:val="0DDD25BC"/>
    <w:rsid w:val="0DDD4207"/>
    <w:rsid w:val="0DDF7EEC"/>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C3417"/>
    <w:rsid w:val="0E0E5089"/>
    <w:rsid w:val="0E0F3930"/>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416F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6AAB"/>
    <w:rsid w:val="0EB37959"/>
    <w:rsid w:val="0EB5753F"/>
    <w:rsid w:val="0EB57B89"/>
    <w:rsid w:val="0EB70D63"/>
    <w:rsid w:val="0EB76513"/>
    <w:rsid w:val="0EB86115"/>
    <w:rsid w:val="0EBD3FFE"/>
    <w:rsid w:val="0EBF1CF3"/>
    <w:rsid w:val="0EBF4E0F"/>
    <w:rsid w:val="0EC00957"/>
    <w:rsid w:val="0ECA4013"/>
    <w:rsid w:val="0ECC200E"/>
    <w:rsid w:val="0ECD742B"/>
    <w:rsid w:val="0ECE1148"/>
    <w:rsid w:val="0ED23537"/>
    <w:rsid w:val="0ED30056"/>
    <w:rsid w:val="0EDA04DF"/>
    <w:rsid w:val="0EDB5B9B"/>
    <w:rsid w:val="0EDC457F"/>
    <w:rsid w:val="0EDD2E97"/>
    <w:rsid w:val="0EDD6F1A"/>
    <w:rsid w:val="0EDE3891"/>
    <w:rsid w:val="0EE04CF5"/>
    <w:rsid w:val="0EE335E2"/>
    <w:rsid w:val="0EE34579"/>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0DB1"/>
    <w:rsid w:val="0F123DB5"/>
    <w:rsid w:val="0F124D26"/>
    <w:rsid w:val="0F1C3DB0"/>
    <w:rsid w:val="0F1D0E21"/>
    <w:rsid w:val="0F1E3AE5"/>
    <w:rsid w:val="0F20560A"/>
    <w:rsid w:val="0F221757"/>
    <w:rsid w:val="0F225C04"/>
    <w:rsid w:val="0F265506"/>
    <w:rsid w:val="0F2904E8"/>
    <w:rsid w:val="0F2C3600"/>
    <w:rsid w:val="0F2E3045"/>
    <w:rsid w:val="0F2F61CE"/>
    <w:rsid w:val="0F3057A5"/>
    <w:rsid w:val="0F337C4C"/>
    <w:rsid w:val="0F3655AA"/>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B30F0"/>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505B2"/>
    <w:rsid w:val="10955671"/>
    <w:rsid w:val="10997E3B"/>
    <w:rsid w:val="109A6F27"/>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103132C"/>
    <w:rsid w:val="11077154"/>
    <w:rsid w:val="11085756"/>
    <w:rsid w:val="110B5CB1"/>
    <w:rsid w:val="110C3C21"/>
    <w:rsid w:val="11116FF2"/>
    <w:rsid w:val="11134532"/>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3466C"/>
    <w:rsid w:val="1167094B"/>
    <w:rsid w:val="116A584D"/>
    <w:rsid w:val="116F091E"/>
    <w:rsid w:val="1170358D"/>
    <w:rsid w:val="11785E07"/>
    <w:rsid w:val="11793328"/>
    <w:rsid w:val="117B27C1"/>
    <w:rsid w:val="117E1FF1"/>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5A58"/>
    <w:rsid w:val="11CF477C"/>
    <w:rsid w:val="11D33252"/>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3032D3"/>
    <w:rsid w:val="12321FCE"/>
    <w:rsid w:val="123540C8"/>
    <w:rsid w:val="12363F93"/>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36E3"/>
    <w:rsid w:val="127C6D16"/>
    <w:rsid w:val="127D5170"/>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D7498"/>
    <w:rsid w:val="12DE27D3"/>
    <w:rsid w:val="12DE4D46"/>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727E5F"/>
    <w:rsid w:val="147568FC"/>
    <w:rsid w:val="147A6764"/>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35002"/>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3C7"/>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A95"/>
    <w:rsid w:val="15273FE5"/>
    <w:rsid w:val="15297BBD"/>
    <w:rsid w:val="152D7A0D"/>
    <w:rsid w:val="152E7810"/>
    <w:rsid w:val="152F6263"/>
    <w:rsid w:val="15323404"/>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37E1D"/>
    <w:rsid w:val="15A532B6"/>
    <w:rsid w:val="15A61659"/>
    <w:rsid w:val="15A62857"/>
    <w:rsid w:val="15A72B2C"/>
    <w:rsid w:val="15A72FD0"/>
    <w:rsid w:val="15A85F39"/>
    <w:rsid w:val="15AC045F"/>
    <w:rsid w:val="15B0290E"/>
    <w:rsid w:val="15B10D74"/>
    <w:rsid w:val="15B2002A"/>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C51BF"/>
    <w:rsid w:val="15E06C9D"/>
    <w:rsid w:val="15E110D9"/>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6A35"/>
    <w:rsid w:val="161F58E9"/>
    <w:rsid w:val="16200FA8"/>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0FB3"/>
    <w:rsid w:val="16762256"/>
    <w:rsid w:val="16782751"/>
    <w:rsid w:val="167A2890"/>
    <w:rsid w:val="167F5171"/>
    <w:rsid w:val="167F5AEF"/>
    <w:rsid w:val="16806E79"/>
    <w:rsid w:val="16806EF4"/>
    <w:rsid w:val="16841DAE"/>
    <w:rsid w:val="168607E4"/>
    <w:rsid w:val="1686087F"/>
    <w:rsid w:val="1686771A"/>
    <w:rsid w:val="168E5833"/>
    <w:rsid w:val="168F7C46"/>
    <w:rsid w:val="169034A1"/>
    <w:rsid w:val="1695309E"/>
    <w:rsid w:val="1697189C"/>
    <w:rsid w:val="169C22D7"/>
    <w:rsid w:val="169E54D3"/>
    <w:rsid w:val="169F6DBA"/>
    <w:rsid w:val="16A54E89"/>
    <w:rsid w:val="16A55C81"/>
    <w:rsid w:val="16A87BD5"/>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6BCB"/>
    <w:rsid w:val="16DB737F"/>
    <w:rsid w:val="16DE58F0"/>
    <w:rsid w:val="16DE7514"/>
    <w:rsid w:val="16E42BA6"/>
    <w:rsid w:val="16E60E00"/>
    <w:rsid w:val="16E74588"/>
    <w:rsid w:val="16E76A12"/>
    <w:rsid w:val="16E952E7"/>
    <w:rsid w:val="16EB4B98"/>
    <w:rsid w:val="16EE47F1"/>
    <w:rsid w:val="16EF7355"/>
    <w:rsid w:val="16F43F16"/>
    <w:rsid w:val="16F63313"/>
    <w:rsid w:val="16F7416A"/>
    <w:rsid w:val="16FB0DB8"/>
    <w:rsid w:val="16FD5F37"/>
    <w:rsid w:val="16FD6649"/>
    <w:rsid w:val="170144D2"/>
    <w:rsid w:val="1702407E"/>
    <w:rsid w:val="170562D8"/>
    <w:rsid w:val="17067967"/>
    <w:rsid w:val="1707372C"/>
    <w:rsid w:val="170C67C2"/>
    <w:rsid w:val="170E453A"/>
    <w:rsid w:val="170F2D04"/>
    <w:rsid w:val="17101CEC"/>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1181"/>
    <w:rsid w:val="179135E6"/>
    <w:rsid w:val="17923122"/>
    <w:rsid w:val="179459CC"/>
    <w:rsid w:val="179879A1"/>
    <w:rsid w:val="17A3513E"/>
    <w:rsid w:val="17A47140"/>
    <w:rsid w:val="17A52141"/>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479A3"/>
    <w:rsid w:val="17D804BF"/>
    <w:rsid w:val="17D903B0"/>
    <w:rsid w:val="17E30F74"/>
    <w:rsid w:val="17E73718"/>
    <w:rsid w:val="17E82E11"/>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75BFC"/>
    <w:rsid w:val="18284AD0"/>
    <w:rsid w:val="18296445"/>
    <w:rsid w:val="182B3DC0"/>
    <w:rsid w:val="182D0F73"/>
    <w:rsid w:val="182D797C"/>
    <w:rsid w:val="1832144E"/>
    <w:rsid w:val="18357EA4"/>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61A2E"/>
    <w:rsid w:val="18771B9D"/>
    <w:rsid w:val="1877673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C6788"/>
    <w:rsid w:val="18AF7555"/>
    <w:rsid w:val="18B330A3"/>
    <w:rsid w:val="18B34639"/>
    <w:rsid w:val="18B5166B"/>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0D6E"/>
    <w:rsid w:val="18E0422E"/>
    <w:rsid w:val="18E1701A"/>
    <w:rsid w:val="18E43A3C"/>
    <w:rsid w:val="18E929F6"/>
    <w:rsid w:val="18E94D85"/>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A09AC"/>
    <w:rsid w:val="193B156D"/>
    <w:rsid w:val="194237AB"/>
    <w:rsid w:val="19460398"/>
    <w:rsid w:val="19460745"/>
    <w:rsid w:val="19483E7D"/>
    <w:rsid w:val="19493FCD"/>
    <w:rsid w:val="194B5205"/>
    <w:rsid w:val="19532F9B"/>
    <w:rsid w:val="1957415A"/>
    <w:rsid w:val="19593C8D"/>
    <w:rsid w:val="195A5540"/>
    <w:rsid w:val="196068EC"/>
    <w:rsid w:val="19655775"/>
    <w:rsid w:val="19660811"/>
    <w:rsid w:val="19695CFC"/>
    <w:rsid w:val="196C26D6"/>
    <w:rsid w:val="196E36E0"/>
    <w:rsid w:val="196E3B4E"/>
    <w:rsid w:val="196F29AD"/>
    <w:rsid w:val="197025B2"/>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C3196"/>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54188"/>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02D5"/>
    <w:rsid w:val="1AA00E26"/>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EBE"/>
    <w:rsid w:val="1AE04F6A"/>
    <w:rsid w:val="1AE25242"/>
    <w:rsid w:val="1AE40345"/>
    <w:rsid w:val="1AE62E09"/>
    <w:rsid w:val="1AE87C2F"/>
    <w:rsid w:val="1AE96C7C"/>
    <w:rsid w:val="1AEA6E87"/>
    <w:rsid w:val="1AEB28C4"/>
    <w:rsid w:val="1AEC35D2"/>
    <w:rsid w:val="1AF626DF"/>
    <w:rsid w:val="1AF86C30"/>
    <w:rsid w:val="1AFD02E4"/>
    <w:rsid w:val="1B023880"/>
    <w:rsid w:val="1B0509D1"/>
    <w:rsid w:val="1B0537EC"/>
    <w:rsid w:val="1B06145F"/>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41041"/>
    <w:rsid w:val="1B674233"/>
    <w:rsid w:val="1B682632"/>
    <w:rsid w:val="1B6967B3"/>
    <w:rsid w:val="1B6A481B"/>
    <w:rsid w:val="1B73651F"/>
    <w:rsid w:val="1B737DC3"/>
    <w:rsid w:val="1B746B80"/>
    <w:rsid w:val="1B792CBD"/>
    <w:rsid w:val="1B7B4B0F"/>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422F8"/>
    <w:rsid w:val="1BFE0AC2"/>
    <w:rsid w:val="1BFE3BF1"/>
    <w:rsid w:val="1BFE7EF5"/>
    <w:rsid w:val="1C02743D"/>
    <w:rsid w:val="1C04422F"/>
    <w:rsid w:val="1C0B6D22"/>
    <w:rsid w:val="1C0E314E"/>
    <w:rsid w:val="1C11632F"/>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A7790"/>
    <w:rsid w:val="1C6D049E"/>
    <w:rsid w:val="1C6D69D8"/>
    <w:rsid w:val="1C6F5B71"/>
    <w:rsid w:val="1C750AAB"/>
    <w:rsid w:val="1C771539"/>
    <w:rsid w:val="1C7820BF"/>
    <w:rsid w:val="1C7867DF"/>
    <w:rsid w:val="1C7868D8"/>
    <w:rsid w:val="1C7B277F"/>
    <w:rsid w:val="1C7F7A70"/>
    <w:rsid w:val="1C832B94"/>
    <w:rsid w:val="1C864502"/>
    <w:rsid w:val="1C892C9D"/>
    <w:rsid w:val="1C8950D1"/>
    <w:rsid w:val="1C8D02C1"/>
    <w:rsid w:val="1C9256A0"/>
    <w:rsid w:val="1C953E19"/>
    <w:rsid w:val="1C984D2D"/>
    <w:rsid w:val="1C994E59"/>
    <w:rsid w:val="1C9A7D25"/>
    <w:rsid w:val="1C9B16E1"/>
    <w:rsid w:val="1C9E31F0"/>
    <w:rsid w:val="1CA26F8A"/>
    <w:rsid w:val="1CA40EFE"/>
    <w:rsid w:val="1CA84BE0"/>
    <w:rsid w:val="1CA92D4A"/>
    <w:rsid w:val="1CAC5E87"/>
    <w:rsid w:val="1CB00399"/>
    <w:rsid w:val="1CB2457A"/>
    <w:rsid w:val="1CB71A6E"/>
    <w:rsid w:val="1CBD7ABE"/>
    <w:rsid w:val="1CC35146"/>
    <w:rsid w:val="1CC507DD"/>
    <w:rsid w:val="1CCA6CE7"/>
    <w:rsid w:val="1CCC5BDB"/>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1DE5"/>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3C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17D87"/>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92F2F"/>
    <w:rsid w:val="1FBB0026"/>
    <w:rsid w:val="1FBC1794"/>
    <w:rsid w:val="1FBF08D1"/>
    <w:rsid w:val="1FBF13CD"/>
    <w:rsid w:val="1FC758DE"/>
    <w:rsid w:val="1FC94DA6"/>
    <w:rsid w:val="1FD1009E"/>
    <w:rsid w:val="1FD51958"/>
    <w:rsid w:val="1FD8076B"/>
    <w:rsid w:val="1FD93E33"/>
    <w:rsid w:val="1FDB092A"/>
    <w:rsid w:val="1FDB6A69"/>
    <w:rsid w:val="1FDC472F"/>
    <w:rsid w:val="1FDD6FF8"/>
    <w:rsid w:val="1FDE56B6"/>
    <w:rsid w:val="1FDF479B"/>
    <w:rsid w:val="1FE54B62"/>
    <w:rsid w:val="1FE717F1"/>
    <w:rsid w:val="1FE810A2"/>
    <w:rsid w:val="1FEE78C8"/>
    <w:rsid w:val="1FF022F9"/>
    <w:rsid w:val="1FF030CE"/>
    <w:rsid w:val="1FF22D5E"/>
    <w:rsid w:val="1FF30001"/>
    <w:rsid w:val="1FF31355"/>
    <w:rsid w:val="1FF372CB"/>
    <w:rsid w:val="1FF46A00"/>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242A9"/>
    <w:rsid w:val="20232825"/>
    <w:rsid w:val="20234189"/>
    <w:rsid w:val="2024314B"/>
    <w:rsid w:val="20270071"/>
    <w:rsid w:val="2029120B"/>
    <w:rsid w:val="202944CD"/>
    <w:rsid w:val="202A3E52"/>
    <w:rsid w:val="202C286F"/>
    <w:rsid w:val="203056D9"/>
    <w:rsid w:val="203221C4"/>
    <w:rsid w:val="20376E28"/>
    <w:rsid w:val="203C51BB"/>
    <w:rsid w:val="203C6874"/>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61D7"/>
    <w:rsid w:val="21157469"/>
    <w:rsid w:val="21164365"/>
    <w:rsid w:val="21180413"/>
    <w:rsid w:val="21183A85"/>
    <w:rsid w:val="211C0FE3"/>
    <w:rsid w:val="211C1B5D"/>
    <w:rsid w:val="211D338A"/>
    <w:rsid w:val="21205D26"/>
    <w:rsid w:val="212524E7"/>
    <w:rsid w:val="21317A6F"/>
    <w:rsid w:val="213318EA"/>
    <w:rsid w:val="213370D2"/>
    <w:rsid w:val="21381C31"/>
    <w:rsid w:val="213823D4"/>
    <w:rsid w:val="213A20FA"/>
    <w:rsid w:val="213D7AAF"/>
    <w:rsid w:val="213D7CE0"/>
    <w:rsid w:val="213E0D5F"/>
    <w:rsid w:val="21400024"/>
    <w:rsid w:val="21417198"/>
    <w:rsid w:val="21417513"/>
    <w:rsid w:val="21441823"/>
    <w:rsid w:val="21477AE5"/>
    <w:rsid w:val="214B2248"/>
    <w:rsid w:val="214E2B9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C2A5A"/>
    <w:rsid w:val="21BD4B89"/>
    <w:rsid w:val="21C31FC0"/>
    <w:rsid w:val="21C45868"/>
    <w:rsid w:val="21C563F8"/>
    <w:rsid w:val="21C65897"/>
    <w:rsid w:val="21C812C8"/>
    <w:rsid w:val="21C91A61"/>
    <w:rsid w:val="21CB09EC"/>
    <w:rsid w:val="21D13E33"/>
    <w:rsid w:val="21D5432C"/>
    <w:rsid w:val="21D81527"/>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5077E"/>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84C1B"/>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622B4"/>
    <w:rsid w:val="22ED20BC"/>
    <w:rsid w:val="22ED78E7"/>
    <w:rsid w:val="22EF7CDB"/>
    <w:rsid w:val="22F0639E"/>
    <w:rsid w:val="22F626ED"/>
    <w:rsid w:val="22F81758"/>
    <w:rsid w:val="22FA188E"/>
    <w:rsid w:val="22FE0288"/>
    <w:rsid w:val="23003465"/>
    <w:rsid w:val="230A6FEA"/>
    <w:rsid w:val="230A7B7D"/>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21A2"/>
    <w:rsid w:val="23597376"/>
    <w:rsid w:val="235C4D9B"/>
    <w:rsid w:val="235D7CD3"/>
    <w:rsid w:val="235E4168"/>
    <w:rsid w:val="235F1B87"/>
    <w:rsid w:val="235F73A5"/>
    <w:rsid w:val="23615866"/>
    <w:rsid w:val="23627D58"/>
    <w:rsid w:val="236551C5"/>
    <w:rsid w:val="23676EED"/>
    <w:rsid w:val="23683095"/>
    <w:rsid w:val="23694269"/>
    <w:rsid w:val="236F2539"/>
    <w:rsid w:val="236F2E22"/>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1561"/>
    <w:rsid w:val="23DD7E86"/>
    <w:rsid w:val="23DF517D"/>
    <w:rsid w:val="23E13329"/>
    <w:rsid w:val="23E2460D"/>
    <w:rsid w:val="23E37940"/>
    <w:rsid w:val="23E445A9"/>
    <w:rsid w:val="23EC40D7"/>
    <w:rsid w:val="23EF456C"/>
    <w:rsid w:val="23F831C0"/>
    <w:rsid w:val="23F861FD"/>
    <w:rsid w:val="23FD1DE1"/>
    <w:rsid w:val="24024191"/>
    <w:rsid w:val="24044AD2"/>
    <w:rsid w:val="24047B18"/>
    <w:rsid w:val="2407670E"/>
    <w:rsid w:val="2409337F"/>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6C12"/>
    <w:rsid w:val="248177F3"/>
    <w:rsid w:val="248625AC"/>
    <w:rsid w:val="248C4D5F"/>
    <w:rsid w:val="248C5E2D"/>
    <w:rsid w:val="24925DA5"/>
    <w:rsid w:val="24935F0B"/>
    <w:rsid w:val="2494002C"/>
    <w:rsid w:val="24952509"/>
    <w:rsid w:val="24973BF0"/>
    <w:rsid w:val="249847E3"/>
    <w:rsid w:val="24984ADB"/>
    <w:rsid w:val="249A4C0C"/>
    <w:rsid w:val="249C5B59"/>
    <w:rsid w:val="249D2CA2"/>
    <w:rsid w:val="24A10765"/>
    <w:rsid w:val="24A67F27"/>
    <w:rsid w:val="24A90C3D"/>
    <w:rsid w:val="24A95C19"/>
    <w:rsid w:val="24AE0461"/>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0631"/>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A08C6"/>
    <w:rsid w:val="257D020A"/>
    <w:rsid w:val="257F6649"/>
    <w:rsid w:val="258123D7"/>
    <w:rsid w:val="25824757"/>
    <w:rsid w:val="25861549"/>
    <w:rsid w:val="25861A60"/>
    <w:rsid w:val="258736D7"/>
    <w:rsid w:val="25877A26"/>
    <w:rsid w:val="258819AC"/>
    <w:rsid w:val="25916A43"/>
    <w:rsid w:val="25916D70"/>
    <w:rsid w:val="25925DDF"/>
    <w:rsid w:val="259373FB"/>
    <w:rsid w:val="259679D9"/>
    <w:rsid w:val="259C09A4"/>
    <w:rsid w:val="259C3EBE"/>
    <w:rsid w:val="259F50C6"/>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01CB5"/>
    <w:rsid w:val="25D4443A"/>
    <w:rsid w:val="25D45C2A"/>
    <w:rsid w:val="25D86A6B"/>
    <w:rsid w:val="25D87F73"/>
    <w:rsid w:val="25E06805"/>
    <w:rsid w:val="25E17A85"/>
    <w:rsid w:val="25E46392"/>
    <w:rsid w:val="25EB2274"/>
    <w:rsid w:val="25EC6AE2"/>
    <w:rsid w:val="25F23362"/>
    <w:rsid w:val="25F30890"/>
    <w:rsid w:val="25F534F1"/>
    <w:rsid w:val="25F54361"/>
    <w:rsid w:val="25F817C2"/>
    <w:rsid w:val="25F971A9"/>
    <w:rsid w:val="25FB57E3"/>
    <w:rsid w:val="25FC4CB9"/>
    <w:rsid w:val="25FD10C7"/>
    <w:rsid w:val="25FE32EB"/>
    <w:rsid w:val="2600739B"/>
    <w:rsid w:val="26040E40"/>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301DD4"/>
    <w:rsid w:val="26307CA1"/>
    <w:rsid w:val="2631294A"/>
    <w:rsid w:val="2632229A"/>
    <w:rsid w:val="26325746"/>
    <w:rsid w:val="26343F10"/>
    <w:rsid w:val="263A18AE"/>
    <w:rsid w:val="263B13B4"/>
    <w:rsid w:val="263B45F2"/>
    <w:rsid w:val="263B7830"/>
    <w:rsid w:val="26421F06"/>
    <w:rsid w:val="264669A1"/>
    <w:rsid w:val="264C1FE3"/>
    <w:rsid w:val="264D794D"/>
    <w:rsid w:val="264F12A9"/>
    <w:rsid w:val="2651409F"/>
    <w:rsid w:val="26534B79"/>
    <w:rsid w:val="265460A7"/>
    <w:rsid w:val="26555276"/>
    <w:rsid w:val="26574A5D"/>
    <w:rsid w:val="26592247"/>
    <w:rsid w:val="265D05BB"/>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272D"/>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66A2F"/>
    <w:rsid w:val="27A73D26"/>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1176"/>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D088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86FF0"/>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871B0"/>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6FDC"/>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5751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45A7B"/>
    <w:rsid w:val="2B963070"/>
    <w:rsid w:val="2B98077D"/>
    <w:rsid w:val="2B991184"/>
    <w:rsid w:val="2B9938B7"/>
    <w:rsid w:val="2B9C0BA1"/>
    <w:rsid w:val="2B9D70C2"/>
    <w:rsid w:val="2B9F0F6E"/>
    <w:rsid w:val="2BA540A1"/>
    <w:rsid w:val="2BA86AC8"/>
    <w:rsid w:val="2BAD6740"/>
    <w:rsid w:val="2BAE1719"/>
    <w:rsid w:val="2BB21896"/>
    <w:rsid w:val="2BB812FD"/>
    <w:rsid w:val="2BB87AF3"/>
    <w:rsid w:val="2BBC794B"/>
    <w:rsid w:val="2BBD3748"/>
    <w:rsid w:val="2BBD63AE"/>
    <w:rsid w:val="2BC01A84"/>
    <w:rsid w:val="2BC2139B"/>
    <w:rsid w:val="2BC91AC5"/>
    <w:rsid w:val="2BCA5735"/>
    <w:rsid w:val="2BCF1BDF"/>
    <w:rsid w:val="2BD31036"/>
    <w:rsid w:val="2BD43808"/>
    <w:rsid w:val="2BD53D6F"/>
    <w:rsid w:val="2BD55A3E"/>
    <w:rsid w:val="2BDC5A30"/>
    <w:rsid w:val="2BDD2198"/>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3C4F"/>
    <w:rsid w:val="2C2B5C1B"/>
    <w:rsid w:val="2C2E241F"/>
    <w:rsid w:val="2C351C0C"/>
    <w:rsid w:val="2C376EC3"/>
    <w:rsid w:val="2C384F40"/>
    <w:rsid w:val="2C385269"/>
    <w:rsid w:val="2C3A712E"/>
    <w:rsid w:val="2C3B45C8"/>
    <w:rsid w:val="2C3D562B"/>
    <w:rsid w:val="2C3E2DD5"/>
    <w:rsid w:val="2C414C90"/>
    <w:rsid w:val="2C4D27A9"/>
    <w:rsid w:val="2C4D6969"/>
    <w:rsid w:val="2C5025E0"/>
    <w:rsid w:val="2C51272B"/>
    <w:rsid w:val="2C523132"/>
    <w:rsid w:val="2C524DB1"/>
    <w:rsid w:val="2C550235"/>
    <w:rsid w:val="2C5602C9"/>
    <w:rsid w:val="2C5860C2"/>
    <w:rsid w:val="2C59691F"/>
    <w:rsid w:val="2C5B69F5"/>
    <w:rsid w:val="2C603D7D"/>
    <w:rsid w:val="2C606942"/>
    <w:rsid w:val="2C6160CA"/>
    <w:rsid w:val="2C617EF7"/>
    <w:rsid w:val="2C64024C"/>
    <w:rsid w:val="2C6716C6"/>
    <w:rsid w:val="2C715C08"/>
    <w:rsid w:val="2C746FE9"/>
    <w:rsid w:val="2C7B1F50"/>
    <w:rsid w:val="2C7E3C15"/>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63670"/>
    <w:rsid w:val="2D596E69"/>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2F37"/>
    <w:rsid w:val="2D956500"/>
    <w:rsid w:val="2D956FA9"/>
    <w:rsid w:val="2D9B38D2"/>
    <w:rsid w:val="2DB700C2"/>
    <w:rsid w:val="2DB812C8"/>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855AE"/>
    <w:rsid w:val="2DEA3304"/>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E53FE"/>
    <w:rsid w:val="2E2E6143"/>
    <w:rsid w:val="2E2F51EC"/>
    <w:rsid w:val="2E300C20"/>
    <w:rsid w:val="2E35021D"/>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5514B"/>
    <w:rsid w:val="2E8901F6"/>
    <w:rsid w:val="2E9474A0"/>
    <w:rsid w:val="2E986EF3"/>
    <w:rsid w:val="2E995A86"/>
    <w:rsid w:val="2E9C4C2C"/>
    <w:rsid w:val="2E9C6F3D"/>
    <w:rsid w:val="2EA51A62"/>
    <w:rsid w:val="2EA62068"/>
    <w:rsid w:val="2EA646FE"/>
    <w:rsid w:val="2EAA3570"/>
    <w:rsid w:val="2EAB0FFF"/>
    <w:rsid w:val="2EAB73E7"/>
    <w:rsid w:val="2EAC69AB"/>
    <w:rsid w:val="2EAE3FC2"/>
    <w:rsid w:val="2EB067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51670"/>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A5B7E"/>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668DB"/>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4234"/>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644A9"/>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67933"/>
    <w:rsid w:val="30C92D0C"/>
    <w:rsid w:val="30CA3EE8"/>
    <w:rsid w:val="30CC5D82"/>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297A44"/>
    <w:rsid w:val="31334911"/>
    <w:rsid w:val="31335E80"/>
    <w:rsid w:val="3136050D"/>
    <w:rsid w:val="313779B2"/>
    <w:rsid w:val="31380CF9"/>
    <w:rsid w:val="313A44B5"/>
    <w:rsid w:val="31497553"/>
    <w:rsid w:val="314B071C"/>
    <w:rsid w:val="314D078C"/>
    <w:rsid w:val="314F2669"/>
    <w:rsid w:val="3156170C"/>
    <w:rsid w:val="3156358E"/>
    <w:rsid w:val="31571933"/>
    <w:rsid w:val="315802FA"/>
    <w:rsid w:val="315D4629"/>
    <w:rsid w:val="315F061D"/>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36E6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C3749"/>
    <w:rsid w:val="31FD2C6E"/>
    <w:rsid w:val="31FD3A4A"/>
    <w:rsid w:val="32011487"/>
    <w:rsid w:val="32094BB0"/>
    <w:rsid w:val="320E121D"/>
    <w:rsid w:val="320F19ED"/>
    <w:rsid w:val="32122A20"/>
    <w:rsid w:val="32132EA6"/>
    <w:rsid w:val="321633C9"/>
    <w:rsid w:val="32186880"/>
    <w:rsid w:val="321A6E4A"/>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36DC4"/>
    <w:rsid w:val="32794C12"/>
    <w:rsid w:val="327A21CC"/>
    <w:rsid w:val="327A4098"/>
    <w:rsid w:val="327A724F"/>
    <w:rsid w:val="327D074D"/>
    <w:rsid w:val="327D3F72"/>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91099"/>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71CA7"/>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027A5"/>
    <w:rsid w:val="3325787C"/>
    <w:rsid w:val="332A66A7"/>
    <w:rsid w:val="332B2C35"/>
    <w:rsid w:val="332E3E40"/>
    <w:rsid w:val="332E4788"/>
    <w:rsid w:val="33301F07"/>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822F0"/>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40120F0"/>
    <w:rsid w:val="34066569"/>
    <w:rsid w:val="340B3132"/>
    <w:rsid w:val="340B4856"/>
    <w:rsid w:val="340E78B2"/>
    <w:rsid w:val="340F4E69"/>
    <w:rsid w:val="34124FC7"/>
    <w:rsid w:val="34161B78"/>
    <w:rsid w:val="34165308"/>
    <w:rsid w:val="341A443A"/>
    <w:rsid w:val="341F07FB"/>
    <w:rsid w:val="341F0C7E"/>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7E3FCC"/>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0E7D91"/>
    <w:rsid w:val="36105D31"/>
    <w:rsid w:val="36110A8E"/>
    <w:rsid w:val="36124823"/>
    <w:rsid w:val="361268E4"/>
    <w:rsid w:val="36133087"/>
    <w:rsid w:val="36133372"/>
    <w:rsid w:val="36206E9A"/>
    <w:rsid w:val="36220623"/>
    <w:rsid w:val="36291DC7"/>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4F09F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D3E6B"/>
    <w:rsid w:val="36B0250D"/>
    <w:rsid w:val="36B06A31"/>
    <w:rsid w:val="36B2008D"/>
    <w:rsid w:val="36B20F0A"/>
    <w:rsid w:val="36B33B43"/>
    <w:rsid w:val="36B33EAF"/>
    <w:rsid w:val="36B358F0"/>
    <w:rsid w:val="36BB04BF"/>
    <w:rsid w:val="36C37A54"/>
    <w:rsid w:val="36C5450D"/>
    <w:rsid w:val="36CC663A"/>
    <w:rsid w:val="36CE00F6"/>
    <w:rsid w:val="36D00435"/>
    <w:rsid w:val="36D06130"/>
    <w:rsid w:val="36D27A5A"/>
    <w:rsid w:val="36D37B20"/>
    <w:rsid w:val="36D4059D"/>
    <w:rsid w:val="36E227CD"/>
    <w:rsid w:val="36EA788B"/>
    <w:rsid w:val="36EA799A"/>
    <w:rsid w:val="36EE7C71"/>
    <w:rsid w:val="36F21D01"/>
    <w:rsid w:val="36F76050"/>
    <w:rsid w:val="36FC2FB5"/>
    <w:rsid w:val="36FD0602"/>
    <w:rsid w:val="37004ACE"/>
    <w:rsid w:val="3701676B"/>
    <w:rsid w:val="370214A6"/>
    <w:rsid w:val="37041E19"/>
    <w:rsid w:val="3705415B"/>
    <w:rsid w:val="3709216B"/>
    <w:rsid w:val="370B7A59"/>
    <w:rsid w:val="37130E91"/>
    <w:rsid w:val="37131E9E"/>
    <w:rsid w:val="37165842"/>
    <w:rsid w:val="371B5FF0"/>
    <w:rsid w:val="371C4DC7"/>
    <w:rsid w:val="371D28A7"/>
    <w:rsid w:val="37275FAA"/>
    <w:rsid w:val="373062FF"/>
    <w:rsid w:val="37317314"/>
    <w:rsid w:val="37355721"/>
    <w:rsid w:val="373629BA"/>
    <w:rsid w:val="373C5E5B"/>
    <w:rsid w:val="373F02BB"/>
    <w:rsid w:val="37407C52"/>
    <w:rsid w:val="3743232C"/>
    <w:rsid w:val="37441BC8"/>
    <w:rsid w:val="374A17BF"/>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5820"/>
    <w:rsid w:val="380013D4"/>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10B95"/>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D11C0"/>
    <w:rsid w:val="390D4205"/>
    <w:rsid w:val="390F3EF6"/>
    <w:rsid w:val="39116E17"/>
    <w:rsid w:val="39122877"/>
    <w:rsid w:val="3912701F"/>
    <w:rsid w:val="39136A0E"/>
    <w:rsid w:val="39196552"/>
    <w:rsid w:val="391B6920"/>
    <w:rsid w:val="391B6FE9"/>
    <w:rsid w:val="391D1465"/>
    <w:rsid w:val="391E19ED"/>
    <w:rsid w:val="391F7223"/>
    <w:rsid w:val="39201AED"/>
    <w:rsid w:val="39206646"/>
    <w:rsid w:val="3924123F"/>
    <w:rsid w:val="3926193E"/>
    <w:rsid w:val="392A0D9B"/>
    <w:rsid w:val="392C44E4"/>
    <w:rsid w:val="392D58F3"/>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22813"/>
    <w:rsid w:val="39831589"/>
    <w:rsid w:val="3983382C"/>
    <w:rsid w:val="398672D1"/>
    <w:rsid w:val="39871D3F"/>
    <w:rsid w:val="398A29FA"/>
    <w:rsid w:val="398C3000"/>
    <w:rsid w:val="399161AB"/>
    <w:rsid w:val="39930EAB"/>
    <w:rsid w:val="39961598"/>
    <w:rsid w:val="39973F28"/>
    <w:rsid w:val="39975471"/>
    <w:rsid w:val="399A65F1"/>
    <w:rsid w:val="399F61EE"/>
    <w:rsid w:val="39A15757"/>
    <w:rsid w:val="39A96305"/>
    <w:rsid w:val="39B02493"/>
    <w:rsid w:val="39B24CEC"/>
    <w:rsid w:val="39B315EB"/>
    <w:rsid w:val="39B52090"/>
    <w:rsid w:val="39B52B8D"/>
    <w:rsid w:val="39BA3662"/>
    <w:rsid w:val="39BE056B"/>
    <w:rsid w:val="39C00C94"/>
    <w:rsid w:val="39C04E7D"/>
    <w:rsid w:val="39C232C3"/>
    <w:rsid w:val="39C23620"/>
    <w:rsid w:val="39C710FB"/>
    <w:rsid w:val="39C76BC7"/>
    <w:rsid w:val="39C87005"/>
    <w:rsid w:val="39CB1AEB"/>
    <w:rsid w:val="39CB33BC"/>
    <w:rsid w:val="39D11009"/>
    <w:rsid w:val="39D213E6"/>
    <w:rsid w:val="39D52AB1"/>
    <w:rsid w:val="39D700DF"/>
    <w:rsid w:val="39D800EA"/>
    <w:rsid w:val="39DB01EE"/>
    <w:rsid w:val="39DE7CC7"/>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A440D"/>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25809"/>
    <w:rsid w:val="3AE31931"/>
    <w:rsid w:val="3AE64B1A"/>
    <w:rsid w:val="3AE75CA8"/>
    <w:rsid w:val="3AEC3A4B"/>
    <w:rsid w:val="3AEC56CC"/>
    <w:rsid w:val="3AEC770C"/>
    <w:rsid w:val="3AEE7653"/>
    <w:rsid w:val="3AF15F75"/>
    <w:rsid w:val="3AF314C3"/>
    <w:rsid w:val="3AF53F4A"/>
    <w:rsid w:val="3AFB294F"/>
    <w:rsid w:val="3B09474D"/>
    <w:rsid w:val="3B097AC7"/>
    <w:rsid w:val="3B1003D8"/>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74A3C"/>
    <w:rsid w:val="3B683492"/>
    <w:rsid w:val="3B6969DD"/>
    <w:rsid w:val="3B6C28DF"/>
    <w:rsid w:val="3B6D2290"/>
    <w:rsid w:val="3B7945DA"/>
    <w:rsid w:val="3B796DB3"/>
    <w:rsid w:val="3B797FEB"/>
    <w:rsid w:val="3B7B0EB2"/>
    <w:rsid w:val="3B7D1C74"/>
    <w:rsid w:val="3B836A51"/>
    <w:rsid w:val="3B884FF9"/>
    <w:rsid w:val="3B8956B1"/>
    <w:rsid w:val="3B8E447D"/>
    <w:rsid w:val="3B8E48C9"/>
    <w:rsid w:val="3B900424"/>
    <w:rsid w:val="3B900D5C"/>
    <w:rsid w:val="3B90269D"/>
    <w:rsid w:val="3B971CD8"/>
    <w:rsid w:val="3B995A76"/>
    <w:rsid w:val="3B9B27FD"/>
    <w:rsid w:val="3BA46521"/>
    <w:rsid w:val="3BA640ED"/>
    <w:rsid w:val="3BA77B82"/>
    <w:rsid w:val="3BAF72D6"/>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3513"/>
    <w:rsid w:val="3C2562FA"/>
    <w:rsid w:val="3C2C731C"/>
    <w:rsid w:val="3C2E0565"/>
    <w:rsid w:val="3C303506"/>
    <w:rsid w:val="3C326B34"/>
    <w:rsid w:val="3C3505CB"/>
    <w:rsid w:val="3C380745"/>
    <w:rsid w:val="3C39379F"/>
    <w:rsid w:val="3C3A3579"/>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901A0"/>
    <w:rsid w:val="3C9A4E15"/>
    <w:rsid w:val="3C9C2408"/>
    <w:rsid w:val="3CA86625"/>
    <w:rsid w:val="3CAA69DE"/>
    <w:rsid w:val="3CAD0013"/>
    <w:rsid w:val="3CAE591B"/>
    <w:rsid w:val="3CB035BC"/>
    <w:rsid w:val="3CB123FF"/>
    <w:rsid w:val="3CB95C2F"/>
    <w:rsid w:val="3CBD67D2"/>
    <w:rsid w:val="3CBE080C"/>
    <w:rsid w:val="3CBE5762"/>
    <w:rsid w:val="3CBF4822"/>
    <w:rsid w:val="3CBF60D9"/>
    <w:rsid w:val="3CC00418"/>
    <w:rsid w:val="3CC12C6C"/>
    <w:rsid w:val="3CC1412F"/>
    <w:rsid w:val="3CC33CD7"/>
    <w:rsid w:val="3CC74BF6"/>
    <w:rsid w:val="3CC86F4B"/>
    <w:rsid w:val="3CCA3F4F"/>
    <w:rsid w:val="3CCB40F1"/>
    <w:rsid w:val="3CD57097"/>
    <w:rsid w:val="3CD975E2"/>
    <w:rsid w:val="3CDB6405"/>
    <w:rsid w:val="3CDD2743"/>
    <w:rsid w:val="3CE17799"/>
    <w:rsid w:val="3CE7535D"/>
    <w:rsid w:val="3CE853CA"/>
    <w:rsid w:val="3CEB6CED"/>
    <w:rsid w:val="3CEB752F"/>
    <w:rsid w:val="3CEC4155"/>
    <w:rsid w:val="3CF00FD1"/>
    <w:rsid w:val="3CF2363C"/>
    <w:rsid w:val="3CF41BF6"/>
    <w:rsid w:val="3CF879D4"/>
    <w:rsid w:val="3CFA6C73"/>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84626"/>
    <w:rsid w:val="3DA939F8"/>
    <w:rsid w:val="3DAA179E"/>
    <w:rsid w:val="3DAB1069"/>
    <w:rsid w:val="3DAB553A"/>
    <w:rsid w:val="3DAC4F50"/>
    <w:rsid w:val="3DAD4FE0"/>
    <w:rsid w:val="3DB05E8D"/>
    <w:rsid w:val="3DB67059"/>
    <w:rsid w:val="3DB715C7"/>
    <w:rsid w:val="3DB96542"/>
    <w:rsid w:val="3DBA1090"/>
    <w:rsid w:val="3DBA21E5"/>
    <w:rsid w:val="3DBE2262"/>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56B9E"/>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75B48"/>
    <w:rsid w:val="3E8C799B"/>
    <w:rsid w:val="3E8F10AC"/>
    <w:rsid w:val="3E931C47"/>
    <w:rsid w:val="3E936086"/>
    <w:rsid w:val="3E987CDC"/>
    <w:rsid w:val="3E9C38A8"/>
    <w:rsid w:val="3E9C5065"/>
    <w:rsid w:val="3EA56935"/>
    <w:rsid w:val="3EA7668B"/>
    <w:rsid w:val="3EAC2977"/>
    <w:rsid w:val="3EB033E5"/>
    <w:rsid w:val="3EB12FD0"/>
    <w:rsid w:val="3EB33AB4"/>
    <w:rsid w:val="3EB35D83"/>
    <w:rsid w:val="3EB655E1"/>
    <w:rsid w:val="3EB954E2"/>
    <w:rsid w:val="3EBC033C"/>
    <w:rsid w:val="3EBE3FE3"/>
    <w:rsid w:val="3EC3482C"/>
    <w:rsid w:val="3EC410FC"/>
    <w:rsid w:val="3EC53B73"/>
    <w:rsid w:val="3EC713C5"/>
    <w:rsid w:val="3ECC3A97"/>
    <w:rsid w:val="3ECE1B47"/>
    <w:rsid w:val="3ED15031"/>
    <w:rsid w:val="3ED55FB0"/>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0330"/>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81D9B"/>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46DEB"/>
    <w:rsid w:val="400658A5"/>
    <w:rsid w:val="400925A2"/>
    <w:rsid w:val="400A7FA7"/>
    <w:rsid w:val="400C3226"/>
    <w:rsid w:val="400D59DD"/>
    <w:rsid w:val="401446AF"/>
    <w:rsid w:val="40155F8B"/>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96D6D"/>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96DE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6D2768"/>
    <w:rsid w:val="417252FB"/>
    <w:rsid w:val="417256A5"/>
    <w:rsid w:val="4173493A"/>
    <w:rsid w:val="417A33B2"/>
    <w:rsid w:val="417B0313"/>
    <w:rsid w:val="417B3389"/>
    <w:rsid w:val="417B35A1"/>
    <w:rsid w:val="417E166D"/>
    <w:rsid w:val="418113CC"/>
    <w:rsid w:val="41844024"/>
    <w:rsid w:val="418752FB"/>
    <w:rsid w:val="41885249"/>
    <w:rsid w:val="418A3A84"/>
    <w:rsid w:val="418B3B29"/>
    <w:rsid w:val="418E5154"/>
    <w:rsid w:val="418F679B"/>
    <w:rsid w:val="419067BE"/>
    <w:rsid w:val="4192162B"/>
    <w:rsid w:val="41945342"/>
    <w:rsid w:val="41962E73"/>
    <w:rsid w:val="41992C59"/>
    <w:rsid w:val="419B21F9"/>
    <w:rsid w:val="41A00F1C"/>
    <w:rsid w:val="41A21FBA"/>
    <w:rsid w:val="41A2242F"/>
    <w:rsid w:val="41AA35EE"/>
    <w:rsid w:val="41AB1D64"/>
    <w:rsid w:val="41AC19C2"/>
    <w:rsid w:val="41AC3B50"/>
    <w:rsid w:val="41B231D8"/>
    <w:rsid w:val="41B31EE3"/>
    <w:rsid w:val="41B5752F"/>
    <w:rsid w:val="41B633B0"/>
    <w:rsid w:val="41B76B60"/>
    <w:rsid w:val="41B94A2C"/>
    <w:rsid w:val="41BD47F6"/>
    <w:rsid w:val="41BE7B57"/>
    <w:rsid w:val="41BF7288"/>
    <w:rsid w:val="41C06313"/>
    <w:rsid w:val="41C11674"/>
    <w:rsid w:val="41C41472"/>
    <w:rsid w:val="41C66294"/>
    <w:rsid w:val="41C67F88"/>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45C93"/>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81CF1"/>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1345"/>
    <w:rsid w:val="42C978B8"/>
    <w:rsid w:val="42CC4CF5"/>
    <w:rsid w:val="42CC5A21"/>
    <w:rsid w:val="42CF333C"/>
    <w:rsid w:val="42D402E8"/>
    <w:rsid w:val="42D477F8"/>
    <w:rsid w:val="42D613D2"/>
    <w:rsid w:val="42D91453"/>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62107"/>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B5364"/>
    <w:rsid w:val="434C468D"/>
    <w:rsid w:val="435073E5"/>
    <w:rsid w:val="435B6E32"/>
    <w:rsid w:val="43611DEC"/>
    <w:rsid w:val="43635A58"/>
    <w:rsid w:val="43642AE5"/>
    <w:rsid w:val="43655CDD"/>
    <w:rsid w:val="43657609"/>
    <w:rsid w:val="436823D7"/>
    <w:rsid w:val="436B6CC5"/>
    <w:rsid w:val="436D5A0F"/>
    <w:rsid w:val="436F0F3C"/>
    <w:rsid w:val="436F701F"/>
    <w:rsid w:val="43717ED7"/>
    <w:rsid w:val="4378217C"/>
    <w:rsid w:val="43785992"/>
    <w:rsid w:val="437B201B"/>
    <w:rsid w:val="437D7FD4"/>
    <w:rsid w:val="437E0055"/>
    <w:rsid w:val="43835888"/>
    <w:rsid w:val="438D60DC"/>
    <w:rsid w:val="438F597D"/>
    <w:rsid w:val="43922A05"/>
    <w:rsid w:val="43923284"/>
    <w:rsid w:val="43946E6E"/>
    <w:rsid w:val="43947F77"/>
    <w:rsid w:val="439908AC"/>
    <w:rsid w:val="439F552C"/>
    <w:rsid w:val="43A17994"/>
    <w:rsid w:val="43A45E49"/>
    <w:rsid w:val="43A64FA8"/>
    <w:rsid w:val="43A72A92"/>
    <w:rsid w:val="43A938EB"/>
    <w:rsid w:val="43AE22CF"/>
    <w:rsid w:val="43AF2313"/>
    <w:rsid w:val="43B03D54"/>
    <w:rsid w:val="43B45DD8"/>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70FB1"/>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764F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704E4"/>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33B7"/>
    <w:rsid w:val="45CF205A"/>
    <w:rsid w:val="45D01F48"/>
    <w:rsid w:val="45D1656B"/>
    <w:rsid w:val="45D46F3E"/>
    <w:rsid w:val="45D77714"/>
    <w:rsid w:val="45DC3F0B"/>
    <w:rsid w:val="45DE39C3"/>
    <w:rsid w:val="45E03A79"/>
    <w:rsid w:val="45E31F9E"/>
    <w:rsid w:val="45E453D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4178C"/>
    <w:rsid w:val="46B85BA2"/>
    <w:rsid w:val="46C23C50"/>
    <w:rsid w:val="46C34326"/>
    <w:rsid w:val="46C610EE"/>
    <w:rsid w:val="46C66B54"/>
    <w:rsid w:val="46CC38A3"/>
    <w:rsid w:val="46CC60BD"/>
    <w:rsid w:val="46CD57C1"/>
    <w:rsid w:val="46D444C6"/>
    <w:rsid w:val="46DC7CA4"/>
    <w:rsid w:val="46E345F7"/>
    <w:rsid w:val="46E541F2"/>
    <w:rsid w:val="46E920FD"/>
    <w:rsid w:val="46F0563B"/>
    <w:rsid w:val="46F06A15"/>
    <w:rsid w:val="46F167DF"/>
    <w:rsid w:val="46F30651"/>
    <w:rsid w:val="46F324BF"/>
    <w:rsid w:val="46F93F01"/>
    <w:rsid w:val="46FB7BAF"/>
    <w:rsid w:val="470038BF"/>
    <w:rsid w:val="4700392E"/>
    <w:rsid w:val="4703788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472CE"/>
    <w:rsid w:val="47494E7D"/>
    <w:rsid w:val="474B4969"/>
    <w:rsid w:val="474E1421"/>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AB1122"/>
    <w:rsid w:val="47B3389C"/>
    <w:rsid w:val="47B555DD"/>
    <w:rsid w:val="47BB6825"/>
    <w:rsid w:val="47BC74C9"/>
    <w:rsid w:val="47BF6430"/>
    <w:rsid w:val="47C162BE"/>
    <w:rsid w:val="47C74485"/>
    <w:rsid w:val="47C840D7"/>
    <w:rsid w:val="47CB2ED5"/>
    <w:rsid w:val="47CB523B"/>
    <w:rsid w:val="47CD5959"/>
    <w:rsid w:val="47D154C2"/>
    <w:rsid w:val="47D354B4"/>
    <w:rsid w:val="47D444EE"/>
    <w:rsid w:val="47D509BF"/>
    <w:rsid w:val="47D651A3"/>
    <w:rsid w:val="47D6566A"/>
    <w:rsid w:val="47D67455"/>
    <w:rsid w:val="47DF6613"/>
    <w:rsid w:val="47E21877"/>
    <w:rsid w:val="47E31E3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7FE6059"/>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82B75"/>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715854"/>
    <w:rsid w:val="49732BF0"/>
    <w:rsid w:val="4978593D"/>
    <w:rsid w:val="4979484A"/>
    <w:rsid w:val="49814287"/>
    <w:rsid w:val="4984461B"/>
    <w:rsid w:val="498B2B9A"/>
    <w:rsid w:val="498C7071"/>
    <w:rsid w:val="499152CD"/>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265E8"/>
    <w:rsid w:val="49F62504"/>
    <w:rsid w:val="49F63D48"/>
    <w:rsid w:val="49F66BBA"/>
    <w:rsid w:val="49F70469"/>
    <w:rsid w:val="49F77EB9"/>
    <w:rsid w:val="49F97EF2"/>
    <w:rsid w:val="4A004055"/>
    <w:rsid w:val="4A041AC3"/>
    <w:rsid w:val="4A090D88"/>
    <w:rsid w:val="4A0B31E5"/>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3F95"/>
    <w:rsid w:val="4A330C9A"/>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A0402"/>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74B01"/>
    <w:rsid w:val="4B180AA1"/>
    <w:rsid w:val="4B1D65AA"/>
    <w:rsid w:val="4B1E2B7D"/>
    <w:rsid w:val="4B1F11D1"/>
    <w:rsid w:val="4B216298"/>
    <w:rsid w:val="4B220150"/>
    <w:rsid w:val="4B232F08"/>
    <w:rsid w:val="4B243552"/>
    <w:rsid w:val="4B267ACC"/>
    <w:rsid w:val="4B293836"/>
    <w:rsid w:val="4B355463"/>
    <w:rsid w:val="4B3556E0"/>
    <w:rsid w:val="4B357549"/>
    <w:rsid w:val="4B3A083F"/>
    <w:rsid w:val="4B3F5132"/>
    <w:rsid w:val="4B4125B3"/>
    <w:rsid w:val="4B4242AC"/>
    <w:rsid w:val="4B43260C"/>
    <w:rsid w:val="4B4351E9"/>
    <w:rsid w:val="4B476666"/>
    <w:rsid w:val="4B495EBD"/>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6F79E9"/>
    <w:rsid w:val="4B711C53"/>
    <w:rsid w:val="4B7A64AA"/>
    <w:rsid w:val="4B7C47B3"/>
    <w:rsid w:val="4B7F548D"/>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12FDB"/>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01271"/>
    <w:rsid w:val="4CC136EB"/>
    <w:rsid w:val="4CC40A21"/>
    <w:rsid w:val="4CC46C47"/>
    <w:rsid w:val="4CCD3E29"/>
    <w:rsid w:val="4CCD6498"/>
    <w:rsid w:val="4CD24EF1"/>
    <w:rsid w:val="4CD63B6A"/>
    <w:rsid w:val="4CD63E65"/>
    <w:rsid w:val="4CDD3173"/>
    <w:rsid w:val="4CE55601"/>
    <w:rsid w:val="4CE873FA"/>
    <w:rsid w:val="4CE93144"/>
    <w:rsid w:val="4CE93BD6"/>
    <w:rsid w:val="4CE95A30"/>
    <w:rsid w:val="4CEE4337"/>
    <w:rsid w:val="4CF510CF"/>
    <w:rsid w:val="4CFA62F8"/>
    <w:rsid w:val="4CFB33DD"/>
    <w:rsid w:val="4CFC5677"/>
    <w:rsid w:val="4CFE6045"/>
    <w:rsid w:val="4D012867"/>
    <w:rsid w:val="4D0308C8"/>
    <w:rsid w:val="4D097D6D"/>
    <w:rsid w:val="4D0B269D"/>
    <w:rsid w:val="4D100471"/>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67C39"/>
    <w:rsid w:val="4DE73D76"/>
    <w:rsid w:val="4DED372A"/>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921E5"/>
    <w:rsid w:val="4E1B2F98"/>
    <w:rsid w:val="4E2217E7"/>
    <w:rsid w:val="4E267916"/>
    <w:rsid w:val="4E295CC7"/>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08F0"/>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0AFF"/>
    <w:rsid w:val="4EAD155A"/>
    <w:rsid w:val="4EB411C2"/>
    <w:rsid w:val="4EB85146"/>
    <w:rsid w:val="4EB85FDB"/>
    <w:rsid w:val="4EB9794A"/>
    <w:rsid w:val="4EBA0CDD"/>
    <w:rsid w:val="4EBA3963"/>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25040"/>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969BA"/>
    <w:rsid w:val="4FDB19E8"/>
    <w:rsid w:val="4FDB4731"/>
    <w:rsid w:val="4FDB49C9"/>
    <w:rsid w:val="4FDD5A05"/>
    <w:rsid w:val="4FE32EF1"/>
    <w:rsid w:val="4FEC043A"/>
    <w:rsid w:val="4FEC6BFB"/>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A0A17"/>
    <w:rsid w:val="505A5B28"/>
    <w:rsid w:val="505B0B57"/>
    <w:rsid w:val="505C3E33"/>
    <w:rsid w:val="5068393D"/>
    <w:rsid w:val="50694CF2"/>
    <w:rsid w:val="506A2A6D"/>
    <w:rsid w:val="506E13BC"/>
    <w:rsid w:val="506E64A6"/>
    <w:rsid w:val="50705C6E"/>
    <w:rsid w:val="50722B8F"/>
    <w:rsid w:val="50777DA5"/>
    <w:rsid w:val="507C7CF9"/>
    <w:rsid w:val="507F2495"/>
    <w:rsid w:val="507F5E8A"/>
    <w:rsid w:val="507F6A3D"/>
    <w:rsid w:val="507F73BE"/>
    <w:rsid w:val="508016FD"/>
    <w:rsid w:val="508652C7"/>
    <w:rsid w:val="508C1690"/>
    <w:rsid w:val="509444A1"/>
    <w:rsid w:val="50946CDF"/>
    <w:rsid w:val="509548E7"/>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32B4"/>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C6191"/>
    <w:rsid w:val="50FE2E4B"/>
    <w:rsid w:val="51027FFF"/>
    <w:rsid w:val="51046EBC"/>
    <w:rsid w:val="510C3F0F"/>
    <w:rsid w:val="51142B99"/>
    <w:rsid w:val="511567F5"/>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12AB7"/>
    <w:rsid w:val="5152389D"/>
    <w:rsid w:val="515257E8"/>
    <w:rsid w:val="5154408C"/>
    <w:rsid w:val="515803A7"/>
    <w:rsid w:val="515B04CB"/>
    <w:rsid w:val="515B3402"/>
    <w:rsid w:val="515E563A"/>
    <w:rsid w:val="51671C31"/>
    <w:rsid w:val="516779A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30A2D"/>
    <w:rsid w:val="51962F67"/>
    <w:rsid w:val="5197061D"/>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3416C"/>
    <w:rsid w:val="524C5D0C"/>
    <w:rsid w:val="524E08E1"/>
    <w:rsid w:val="525008D3"/>
    <w:rsid w:val="52530612"/>
    <w:rsid w:val="525468DE"/>
    <w:rsid w:val="52557AAB"/>
    <w:rsid w:val="525B71E1"/>
    <w:rsid w:val="525D0D5F"/>
    <w:rsid w:val="525D2038"/>
    <w:rsid w:val="525E6445"/>
    <w:rsid w:val="52657E4B"/>
    <w:rsid w:val="5269394D"/>
    <w:rsid w:val="526B7F2B"/>
    <w:rsid w:val="52726ADA"/>
    <w:rsid w:val="527439B1"/>
    <w:rsid w:val="5278650F"/>
    <w:rsid w:val="527D45C0"/>
    <w:rsid w:val="527E188E"/>
    <w:rsid w:val="5281751A"/>
    <w:rsid w:val="52831864"/>
    <w:rsid w:val="52837516"/>
    <w:rsid w:val="5287464C"/>
    <w:rsid w:val="52885E97"/>
    <w:rsid w:val="52894623"/>
    <w:rsid w:val="528A4FEC"/>
    <w:rsid w:val="528E4A63"/>
    <w:rsid w:val="52935758"/>
    <w:rsid w:val="5297577A"/>
    <w:rsid w:val="52986B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127"/>
    <w:rsid w:val="53BB6231"/>
    <w:rsid w:val="53C31ED7"/>
    <w:rsid w:val="53C40B45"/>
    <w:rsid w:val="53C51AE8"/>
    <w:rsid w:val="53C97C89"/>
    <w:rsid w:val="53CB7F05"/>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421DD"/>
    <w:rsid w:val="54045312"/>
    <w:rsid w:val="540516CB"/>
    <w:rsid w:val="5405623C"/>
    <w:rsid w:val="540571B2"/>
    <w:rsid w:val="540806F3"/>
    <w:rsid w:val="540B20D7"/>
    <w:rsid w:val="540C1F8A"/>
    <w:rsid w:val="540D4654"/>
    <w:rsid w:val="5414439B"/>
    <w:rsid w:val="5415483A"/>
    <w:rsid w:val="541F5DBB"/>
    <w:rsid w:val="54211322"/>
    <w:rsid w:val="542271B9"/>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15D29"/>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B69E7"/>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4765"/>
    <w:rsid w:val="55737886"/>
    <w:rsid w:val="55742AE0"/>
    <w:rsid w:val="55743A08"/>
    <w:rsid w:val="55756185"/>
    <w:rsid w:val="557A3EF3"/>
    <w:rsid w:val="557E2E21"/>
    <w:rsid w:val="55807462"/>
    <w:rsid w:val="5584254E"/>
    <w:rsid w:val="558777A0"/>
    <w:rsid w:val="558B29F6"/>
    <w:rsid w:val="558C014E"/>
    <w:rsid w:val="559157B6"/>
    <w:rsid w:val="55925C14"/>
    <w:rsid w:val="55936DD9"/>
    <w:rsid w:val="5597038B"/>
    <w:rsid w:val="559940B4"/>
    <w:rsid w:val="559E062C"/>
    <w:rsid w:val="55A01BB0"/>
    <w:rsid w:val="55A1479D"/>
    <w:rsid w:val="55A26DE1"/>
    <w:rsid w:val="55A8017C"/>
    <w:rsid w:val="55AA444E"/>
    <w:rsid w:val="55AC47C4"/>
    <w:rsid w:val="55AE2C75"/>
    <w:rsid w:val="55B306EF"/>
    <w:rsid w:val="55B30C4E"/>
    <w:rsid w:val="55B74D62"/>
    <w:rsid w:val="55B83E81"/>
    <w:rsid w:val="55B91550"/>
    <w:rsid w:val="55BA42B9"/>
    <w:rsid w:val="55C04778"/>
    <w:rsid w:val="55C07FC0"/>
    <w:rsid w:val="55C33DAB"/>
    <w:rsid w:val="55C64E4A"/>
    <w:rsid w:val="55C73575"/>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D3236"/>
    <w:rsid w:val="572E68AE"/>
    <w:rsid w:val="5733469F"/>
    <w:rsid w:val="573419B9"/>
    <w:rsid w:val="57342BC4"/>
    <w:rsid w:val="57352F07"/>
    <w:rsid w:val="573538DF"/>
    <w:rsid w:val="573677D7"/>
    <w:rsid w:val="573B3D3F"/>
    <w:rsid w:val="573B466E"/>
    <w:rsid w:val="573C4F59"/>
    <w:rsid w:val="5744197E"/>
    <w:rsid w:val="57445B67"/>
    <w:rsid w:val="57466515"/>
    <w:rsid w:val="57492DDF"/>
    <w:rsid w:val="574F3D5A"/>
    <w:rsid w:val="5750079A"/>
    <w:rsid w:val="575047A8"/>
    <w:rsid w:val="575636E3"/>
    <w:rsid w:val="57593226"/>
    <w:rsid w:val="575A0354"/>
    <w:rsid w:val="575B4EC1"/>
    <w:rsid w:val="5764450B"/>
    <w:rsid w:val="576542A1"/>
    <w:rsid w:val="57682F9B"/>
    <w:rsid w:val="576A1F29"/>
    <w:rsid w:val="576C7B02"/>
    <w:rsid w:val="576D3A16"/>
    <w:rsid w:val="576F3EF6"/>
    <w:rsid w:val="577246D3"/>
    <w:rsid w:val="57724AA0"/>
    <w:rsid w:val="57757160"/>
    <w:rsid w:val="57773AD7"/>
    <w:rsid w:val="57783279"/>
    <w:rsid w:val="57793BDE"/>
    <w:rsid w:val="577F01C8"/>
    <w:rsid w:val="577F69B4"/>
    <w:rsid w:val="5780481A"/>
    <w:rsid w:val="57843DD9"/>
    <w:rsid w:val="578973E9"/>
    <w:rsid w:val="578F58D0"/>
    <w:rsid w:val="579045EF"/>
    <w:rsid w:val="57911880"/>
    <w:rsid w:val="57924293"/>
    <w:rsid w:val="57933ED2"/>
    <w:rsid w:val="57941D4F"/>
    <w:rsid w:val="57952679"/>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256274"/>
    <w:rsid w:val="58312C2B"/>
    <w:rsid w:val="58314444"/>
    <w:rsid w:val="5835084F"/>
    <w:rsid w:val="58382549"/>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62E74"/>
    <w:rsid w:val="58695A7F"/>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16763"/>
    <w:rsid w:val="58E43DE3"/>
    <w:rsid w:val="58E47EC0"/>
    <w:rsid w:val="58E507ED"/>
    <w:rsid w:val="58EA04F9"/>
    <w:rsid w:val="58EA0C1C"/>
    <w:rsid w:val="58EA564A"/>
    <w:rsid w:val="58EA7815"/>
    <w:rsid w:val="58EC5C46"/>
    <w:rsid w:val="58F406E4"/>
    <w:rsid w:val="58F81327"/>
    <w:rsid w:val="58F925A0"/>
    <w:rsid w:val="58F94E94"/>
    <w:rsid w:val="58FA4F6C"/>
    <w:rsid w:val="58FC0DA5"/>
    <w:rsid w:val="58FD732F"/>
    <w:rsid w:val="58FF4F0F"/>
    <w:rsid w:val="58FF5FCA"/>
    <w:rsid w:val="58FF7E8A"/>
    <w:rsid w:val="59014F31"/>
    <w:rsid w:val="59066460"/>
    <w:rsid w:val="590E4238"/>
    <w:rsid w:val="5915382C"/>
    <w:rsid w:val="59194412"/>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2DBF"/>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66047"/>
    <w:rsid w:val="5A1C2F90"/>
    <w:rsid w:val="5A1E7F50"/>
    <w:rsid w:val="5A1F63F5"/>
    <w:rsid w:val="5A20298B"/>
    <w:rsid w:val="5A261D84"/>
    <w:rsid w:val="5A282EBF"/>
    <w:rsid w:val="5A284521"/>
    <w:rsid w:val="5A3214B6"/>
    <w:rsid w:val="5A33683E"/>
    <w:rsid w:val="5A367746"/>
    <w:rsid w:val="5A3B3610"/>
    <w:rsid w:val="5A41640B"/>
    <w:rsid w:val="5A4509AA"/>
    <w:rsid w:val="5A455AB3"/>
    <w:rsid w:val="5A4840C7"/>
    <w:rsid w:val="5A494E2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E294C"/>
    <w:rsid w:val="5A9013D8"/>
    <w:rsid w:val="5A9400CC"/>
    <w:rsid w:val="5A9419AD"/>
    <w:rsid w:val="5A971AF4"/>
    <w:rsid w:val="5A986266"/>
    <w:rsid w:val="5A9B0DCC"/>
    <w:rsid w:val="5A9F6C17"/>
    <w:rsid w:val="5AA231E5"/>
    <w:rsid w:val="5AA640A3"/>
    <w:rsid w:val="5AA75AB4"/>
    <w:rsid w:val="5AAB1C81"/>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43D4"/>
    <w:rsid w:val="5AD07DC2"/>
    <w:rsid w:val="5AD440F5"/>
    <w:rsid w:val="5AD67538"/>
    <w:rsid w:val="5AD77917"/>
    <w:rsid w:val="5AD87937"/>
    <w:rsid w:val="5ADE7077"/>
    <w:rsid w:val="5ADF6E2A"/>
    <w:rsid w:val="5AE64A3A"/>
    <w:rsid w:val="5AE65F13"/>
    <w:rsid w:val="5AE8693F"/>
    <w:rsid w:val="5AE86CFC"/>
    <w:rsid w:val="5AEC724C"/>
    <w:rsid w:val="5AED481C"/>
    <w:rsid w:val="5AEE0629"/>
    <w:rsid w:val="5AEE2B57"/>
    <w:rsid w:val="5AF26678"/>
    <w:rsid w:val="5AF5494C"/>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B0047A"/>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25EB8"/>
    <w:rsid w:val="5BE36FD8"/>
    <w:rsid w:val="5BE721FF"/>
    <w:rsid w:val="5BEB46A2"/>
    <w:rsid w:val="5BEC1887"/>
    <w:rsid w:val="5BEC4BC1"/>
    <w:rsid w:val="5BEC52FE"/>
    <w:rsid w:val="5BEC5FD6"/>
    <w:rsid w:val="5BED0621"/>
    <w:rsid w:val="5BED4BED"/>
    <w:rsid w:val="5BF569E4"/>
    <w:rsid w:val="5BFD4F72"/>
    <w:rsid w:val="5C01789F"/>
    <w:rsid w:val="5C024163"/>
    <w:rsid w:val="5C044ACF"/>
    <w:rsid w:val="5C052839"/>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B4C9F"/>
    <w:rsid w:val="5C2D470D"/>
    <w:rsid w:val="5C2F1777"/>
    <w:rsid w:val="5C3100AA"/>
    <w:rsid w:val="5C3A0BBD"/>
    <w:rsid w:val="5C3F7CB3"/>
    <w:rsid w:val="5C414124"/>
    <w:rsid w:val="5C42132F"/>
    <w:rsid w:val="5C443483"/>
    <w:rsid w:val="5C4872FC"/>
    <w:rsid w:val="5C491884"/>
    <w:rsid w:val="5C4C445F"/>
    <w:rsid w:val="5C506385"/>
    <w:rsid w:val="5C513F13"/>
    <w:rsid w:val="5C537C08"/>
    <w:rsid w:val="5C55046D"/>
    <w:rsid w:val="5C557462"/>
    <w:rsid w:val="5C5A5D7C"/>
    <w:rsid w:val="5C5E3C6C"/>
    <w:rsid w:val="5C5E76AE"/>
    <w:rsid w:val="5C666A30"/>
    <w:rsid w:val="5C6846DB"/>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4523D"/>
    <w:rsid w:val="5CE77A4E"/>
    <w:rsid w:val="5CEC74F0"/>
    <w:rsid w:val="5CED01F2"/>
    <w:rsid w:val="5CEE480C"/>
    <w:rsid w:val="5CF16A40"/>
    <w:rsid w:val="5CF30BD2"/>
    <w:rsid w:val="5CF56B84"/>
    <w:rsid w:val="5D0610E7"/>
    <w:rsid w:val="5D063F0D"/>
    <w:rsid w:val="5D067A16"/>
    <w:rsid w:val="5D096E0C"/>
    <w:rsid w:val="5D0A2551"/>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E0AEA"/>
    <w:rsid w:val="5D7F4C76"/>
    <w:rsid w:val="5D827FE7"/>
    <w:rsid w:val="5D833CBB"/>
    <w:rsid w:val="5D8633B2"/>
    <w:rsid w:val="5D871366"/>
    <w:rsid w:val="5D874951"/>
    <w:rsid w:val="5D893076"/>
    <w:rsid w:val="5D8D45B7"/>
    <w:rsid w:val="5D923264"/>
    <w:rsid w:val="5D944A91"/>
    <w:rsid w:val="5D9A3A24"/>
    <w:rsid w:val="5D9F1E8D"/>
    <w:rsid w:val="5DA0443F"/>
    <w:rsid w:val="5DA20AFF"/>
    <w:rsid w:val="5DA25220"/>
    <w:rsid w:val="5DA27EB8"/>
    <w:rsid w:val="5DA35A65"/>
    <w:rsid w:val="5DA90C9F"/>
    <w:rsid w:val="5DAA25CA"/>
    <w:rsid w:val="5DAE2C42"/>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6ADE"/>
    <w:rsid w:val="5E506BDE"/>
    <w:rsid w:val="5E520716"/>
    <w:rsid w:val="5E5841A4"/>
    <w:rsid w:val="5E5877C2"/>
    <w:rsid w:val="5E5C5976"/>
    <w:rsid w:val="5E5E4938"/>
    <w:rsid w:val="5E612025"/>
    <w:rsid w:val="5E6411F9"/>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A5BD8"/>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83208"/>
    <w:rsid w:val="5F5865D3"/>
    <w:rsid w:val="5F587AF3"/>
    <w:rsid w:val="5F5F23B5"/>
    <w:rsid w:val="5F64067F"/>
    <w:rsid w:val="5F673112"/>
    <w:rsid w:val="5F6742AD"/>
    <w:rsid w:val="5F6E27D0"/>
    <w:rsid w:val="5F6E7AA4"/>
    <w:rsid w:val="5F724F64"/>
    <w:rsid w:val="5F7A0944"/>
    <w:rsid w:val="5F7C7593"/>
    <w:rsid w:val="5F7D2A3A"/>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A05B8"/>
    <w:rsid w:val="5FCA0971"/>
    <w:rsid w:val="5FCA74D6"/>
    <w:rsid w:val="5FD27570"/>
    <w:rsid w:val="5FD61D89"/>
    <w:rsid w:val="5FD62DD8"/>
    <w:rsid w:val="5FD821FF"/>
    <w:rsid w:val="5FDD07CD"/>
    <w:rsid w:val="5FDD2F4C"/>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0A6170"/>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E62DE"/>
    <w:rsid w:val="607F731B"/>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E379E"/>
    <w:rsid w:val="60AF05F0"/>
    <w:rsid w:val="60B1615B"/>
    <w:rsid w:val="60B60C87"/>
    <w:rsid w:val="60B65ED2"/>
    <w:rsid w:val="60B903A7"/>
    <w:rsid w:val="60B9086E"/>
    <w:rsid w:val="60B93CE9"/>
    <w:rsid w:val="60C147C9"/>
    <w:rsid w:val="60C2542A"/>
    <w:rsid w:val="60C438E7"/>
    <w:rsid w:val="60C755F6"/>
    <w:rsid w:val="60CA08BB"/>
    <w:rsid w:val="60CB6E94"/>
    <w:rsid w:val="60CB79E9"/>
    <w:rsid w:val="60D33362"/>
    <w:rsid w:val="60D46A9A"/>
    <w:rsid w:val="60D47D12"/>
    <w:rsid w:val="60D83B62"/>
    <w:rsid w:val="60D930E6"/>
    <w:rsid w:val="60D9699F"/>
    <w:rsid w:val="60DA49A2"/>
    <w:rsid w:val="60E5168A"/>
    <w:rsid w:val="60E90555"/>
    <w:rsid w:val="60EB02B0"/>
    <w:rsid w:val="60EC79C0"/>
    <w:rsid w:val="60ED63F3"/>
    <w:rsid w:val="60F102D4"/>
    <w:rsid w:val="60F304AE"/>
    <w:rsid w:val="60F51C44"/>
    <w:rsid w:val="60F6380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75B1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3AAE"/>
    <w:rsid w:val="61617D81"/>
    <w:rsid w:val="6162116D"/>
    <w:rsid w:val="61652C96"/>
    <w:rsid w:val="61674C9D"/>
    <w:rsid w:val="616A38CF"/>
    <w:rsid w:val="616D5438"/>
    <w:rsid w:val="616E3106"/>
    <w:rsid w:val="616E5B8C"/>
    <w:rsid w:val="617368B5"/>
    <w:rsid w:val="61740DA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A66"/>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A0D70"/>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3560"/>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A58DA"/>
    <w:rsid w:val="63AE6B71"/>
    <w:rsid w:val="63AE7FC0"/>
    <w:rsid w:val="63B1730A"/>
    <w:rsid w:val="63B20A07"/>
    <w:rsid w:val="63B6756B"/>
    <w:rsid w:val="63BC756F"/>
    <w:rsid w:val="63BD71AA"/>
    <w:rsid w:val="63BF0D5A"/>
    <w:rsid w:val="63C03EC6"/>
    <w:rsid w:val="63C4528B"/>
    <w:rsid w:val="63D07745"/>
    <w:rsid w:val="63D528F0"/>
    <w:rsid w:val="63D52B52"/>
    <w:rsid w:val="63D92527"/>
    <w:rsid w:val="63E23C44"/>
    <w:rsid w:val="63E502ED"/>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36AE9"/>
    <w:rsid w:val="64A437E3"/>
    <w:rsid w:val="64A72474"/>
    <w:rsid w:val="64A82E99"/>
    <w:rsid w:val="64AA7EC1"/>
    <w:rsid w:val="64AC308A"/>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3580"/>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535AD"/>
    <w:rsid w:val="65374274"/>
    <w:rsid w:val="653F1521"/>
    <w:rsid w:val="653F794C"/>
    <w:rsid w:val="65405E44"/>
    <w:rsid w:val="65430E82"/>
    <w:rsid w:val="65452AFD"/>
    <w:rsid w:val="6549615D"/>
    <w:rsid w:val="654B4688"/>
    <w:rsid w:val="6550268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B927A8"/>
    <w:rsid w:val="65CB35D5"/>
    <w:rsid w:val="65CB38BB"/>
    <w:rsid w:val="65CC7420"/>
    <w:rsid w:val="65CE0D0F"/>
    <w:rsid w:val="65CE3E6E"/>
    <w:rsid w:val="65D02140"/>
    <w:rsid w:val="65D70850"/>
    <w:rsid w:val="65D77EE3"/>
    <w:rsid w:val="65DC093E"/>
    <w:rsid w:val="65DD0304"/>
    <w:rsid w:val="65E05F12"/>
    <w:rsid w:val="65E12BD1"/>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16E60"/>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90103"/>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D41BE"/>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E52CB"/>
    <w:rsid w:val="673F48E4"/>
    <w:rsid w:val="674618F1"/>
    <w:rsid w:val="674A6AF9"/>
    <w:rsid w:val="67531D1D"/>
    <w:rsid w:val="6753458F"/>
    <w:rsid w:val="6756150B"/>
    <w:rsid w:val="67580844"/>
    <w:rsid w:val="675D6BB0"/>
    <w:rsid w:val="675E41A2"/>
    <w:rsid w:val="675F69A0"/>
    <w:rsid w:val="67627D36"/>
    <w:rsid w:val="676A18AA"/>
    <w:rsid w:val="67726FE6"/>
    <w:rsid w:val="678413D8"/>
    <w:rsid w:val="67851251"/>
    <w:rsid w:val="67856353"/>
    <w:rsid w:val="67861144"/>
    <w:rsid w:val="679004DE"/>
    <w:rsid w:val="67922796"/>
    <w:rsid w:val="67926FEB"/>
    <w:rsid w:val="67967915"/>
    <w:rsid w:val="67970874"/>
    <w:rsid w:val="67983677"/>
    <w:rsid w:val="679E70E0"/>
    <w:rsid w:val="679F0828"/>
    <w:rsid w:val="67A20FAB"/>
    <w:rsid w:val="67A20FF3"/>
    <w:rsid w:val="67A2660A"/>
    <w:rsid w:val="67A90860"/>
    <w:rsid w:val="67AD25F8"/>
    <w:rsid w:val="67AE76CF"/>
    <w:rsid w:val="67B02606"/>
    <w:rsid w:val="67B05CAF"/>
    <w:rsid w:val="67B658F7"/>
    <w:rsid w:val="67B83CDF"/>
    <w:rsid w:val="67B85F27"/>
    <w:rsid w:val="67BB0E1E"/>
    <w:rsid w:val="67BF2EC0"/>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F10F6"/>
    <w:rsid w:val="682166FD"/>
    <w:rsid w:val="682564B5"/>
    <w:rsid w:val="68261475"/>
    <w:rsid w:val="68283AE5"/>
    <w:rsid w:val="682F4F38"/>
    <w:rsid w:val="682F5CC4"/>
    <w:rsid w:val="68326FA1"/>
    <w:rsid w:val="68334D2C"/>
    <w:rsid w:val="683451FD"/>
    <w:rsid w:val="68390F6F"/>
    <w:rsid w:val="683A698C"/>
    <w:rsid w:val="683B300D"/>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E9D"/>
    <w:rsid w:val="685B579D"/>
    <w:rsid w:val="685C6C1C"/>
    <w:rsid w:val="685D193B"/>
    <w:rsid w:val="685D434E"/>
    <w:rsid w:val="68601D38"/>
    <w:rsid w:val="68620AAC"/>
    <w:rsid w:val="686A0752"/>
    <w:rsid w:val="68703A31"/>
    <w:rsid w:val="687521CC"/>
    <w:rsid w:val="687B735B"/>
    <w:rsid w:val="687C2B41"/>
    <w:rsid w:val="687D1411"/>
    <w:rsid w:val="687D227F"/>
    <w:rsid w:val="68802B37"/>
    <w:rsid w:val="68810ACD"/>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4E7DD0"/>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7A6BAA"/>
    <w:rsid w:val="698017C3"/>
    <w:rsid w:val="698063DE"/>
    <w:rsid w:val="69813087"/>
    <w:rsid w:val="69815C95"/>
    <w:rsid w:val="6983228E"/>
    <w:rsid w:val="6984521E"/>
    <w:rsid w:val="698516F7"/>
    <w:rsid w:val="69860F9D"/>
    <w:rsid w:val="698E7BB9"/>
    <w:rsid w:val="69926613"/>
    <w:rsid w:val="69930385"/>
    <w:rsid w:val="699475FB"/>
    <w:rsid w:val="69983483"/>
    <w:rsid w:val="69992964"/>
    <w:rsid w:val="699D3CE4"/>
    <w:rsid w:val="699D63DC"/>
    <w:rsid w:val="69A04AAD"/>
    <w:rsid w:val="69A31722"/>
    <w:rsid w:val="69A46076"/>
    <w:rsid w:val="69A46453"/>
    <w:rsid w:val="69A54331"/>
    <w:rsid w:val="69AB3256"/>
    <w:rsid w:val="69AC2591"/>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A000EE0"/>
    <w:rsid w:val="6A044BD3"/>
    <w:rsid w:val="6A065613"/>
    <w:rsid w:val="6A0A6BA6"/>
    <w:rsid w:val="6A0D10AD"/>
    <w:rsid w:val="6A0D484A"/>
    <w:rsid w:val="6A0E75C7"/>
    <w:rsid w:val="6A132C74"/>
    <w:rsid w:val="6A13397B"/>
    <w:rsid w:val="6A140C51"/>
    <w:rsid w:val="6A16606B"/>
    <w:rsid w:val="6A1C7133"/>
    <w:rsid w:val="6A2003A5"/>
    <w:rsid w:val="6A205E14"/>
    <w:rsid w:val="6A211B6D"/>
    <w:rsid w:val="6A2616DB"/>
    <w:rsid w:val="6A282921"/>
    <w:rsid w:val="6A285428"/>
    <w:rsid w:val="6A3236EB"/>
    <w:rsid w:val="6A3373A8"/>
    <w:rsid w:val="6A360B1C"/>
    <w:rsid w:val="6A3E218C"/>
    <w:rsid w:val="6A416B3A"/>
    <w:rsid w:val="6A43518E"/>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13FCC"/>
    <w:rsid w:val="6A846425"/>
    <w:rsid w:val="6A854AAE"/>
    <w:rsid w:val="6A8626A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96FDB"/>
    <w:rsid w:val="6ABA69E6"/>
    <w:rsid w:val="6ABF5812"/>
    <w:rsid w:val="6AC15946"/>
    <w:rsid w:val="6AC24179"/>
    <w:rsid w:val="6AC32D92"/>
    <w:rsid w:val="6AC339D0"/>
    <w:rsid w:val="6ACC59A9"/>
    <w:rsid w:val="6ACF60AC"/>
    <w:rsid w:val="6AD04942"/>
    <w:rsid w:val="6AD279A1"/>
    <w:rsid w:val="6AD40D93"/>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010A"/>
    <w:rsid w:val="6B662E30"/>
    <w:rsid w:val="6B68499F"/>
    <w:rsid w:val="6B696A6A"/>
    <w:rsid w:val="6B6A7908"/>
    <w:rsid w:val="6B716478"/>
    <w:rsid w:val="6B741FEB"/>
    <w:rsid w:val="6B7905FB"/>
    <w:rsid w:val="6B7E73C2"/>
    <w:rsid w:val="6B7F1561"/>
    <w:rsid w:val="6B7F5419"/>
    <w:rsid w:val="6B8014AE"/>
    <w:rsid w:val="6B820027"/>
    <w:rsid w:val="6B8337DC"/>
    <w:rsid w:val="6B8454F3"/>
    <w:rsid w:val="6B875C82"/>
    <w:rsid w:val="6B89625E"/>
    <w:rsid w:val="6B89758A"/>
    <w:rsid w:val="6B8D00D3"/>
    <w:rsid w:val="6B8D3BCD"/>
    <w:rsid w:val="6B8E3C1C"/>
    <w:rsid w:val="6B8E6136"/>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63C1"/>
    <w:rsid w:val="6C127640"/>
    <w:rsid w:val="6C131B1B"/>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61B8E"/>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27D68"/>
    <w:rsid w:val="6CB30664"/>
    <w:rsid w:val="6CB502AB"/>
    <w:rsid w:val="6CB50B7E"/>
    <w:rsid w:val="6CBD28E8"/>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60014"/>
    <w:rsid w:val="6D8732BD"/>
    <w:rsid w:val="6D8A3A24"/>
    <w:rsid w:val="6D8B13E0"/>
    <w:rsid w:val="6D8B613D"/>
    <w:rsid w:val="6D8E1412"/>
    <w:rsid w:val="6D902907"/>
    <w:rsid w:val="6D9972F8"/>
    <w:rsid w:val="6D9A4954"/>
    <w:rsid w:val="6D9A5BB3"/>
    <w:rsid w:val="6D9B7A3C"/>
    <w:rsid w:val="6D9D2A8C"/>
    <w:rsid w:val="6D9F4103"/>
    <w:rsid w:val="6DA03253"/>
    <w:rsid w:val="6DA8121E"/>
    <w:rsid w:val="6DA83CDE"/>
    <w:rsid w:val="6DAD59A3"/>
    <w:rsid w:val="6DB12C61"/>
    <w:rsid w:val="6DB166F0"/>
    <w:rsid w:val="6DB843FB"/>
    <w:rsid w:val="6DB91F7B"/>
    <w:rsid w:val="6DBC6726"/>
    <w:rsid w:val="6DBD6EB3"/>
    <w:rsid w:val="6DC4726D"/>
    <w:rsid w:val="6DC53488"/>
    <w:rsid w:val="6DC54939"/>
    <w:rsid w:val="6DC6083D"/>
    <w:rsid w:val="6DC722E0"/>
    <w:rsid w:val="6DCE377D"/>
    <w:rsid w:val="6DCF25DB"/>
    <w:rsid w:val="6DD03128"/>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623F"/>
    <w:rsid w:val="6DFE7EBE"/>
    <w:rsid w:val="6E002C43"/>
    <w:rsid w:val="6E03409C"/>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C7398"/>
    <w:rsid w:val="6EB01C37"/>
    <w:rsid w:val="6EB250F4"/>
    <w:rsid w:val="6EB35738"/>
    <w:rsid w:val="6EB77C64"/>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2DF8"/>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7E5E37"/>
    <w:rsid w:val="6F7F3D85"/>
    <w:rsid w:val="6F807DC9"/>
    <w:rsid w:val="6F8635AB"/>
    <w:rsid w:val="6F8A0108"/>
    <w:rsid w:val="6F8C69B6"/>
    <w:rsid w:val="6F8E0BB6"/>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A034E"/>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214EC"/>
    <w:rsid w:val="703336EB"/>
    <w:rsid w:val="70334F6F"/>
    <w:rsid w:val="703362A5"/>
    <w:rsid w:val="7035520C"/>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C7E12"/>
    <w:rsid w:val="709F531A"/>
    <w:rsid w:val="70A27E59"/>
    <w:rsid w:val="70AA20A1"/>
    <w:rsid w:val="70AA3BCE"/>
    <w:rsid w:val="70AC5CEA"/>
    <w:rsid w:val="70B00A20"/>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132F4"/>
    <w:rsid w:val="70F44AD2"/>
    <w:rsid w:val="70F66BFB"/>
    <w:rsid w:val="70FC470B"/>
    <w:rsid w:val="71003635"/>
    <w:rsid w:val="710551F7"/>
    <w:rsid w:val="71060908"/>
    <w:rsid w:val="710926CC"/>
    <w:rsid w:val="7111084A"/>
    <w:rsid w:val="71130869"/>
    <w:rsid w:val="7114290B"/>
    <w:rsid w:val="711C7675"/>
    <w:rsid w:val="71242F90"/>
    <w:rsid w:val="71275835"/>
    <w:rsid w:val="712A3D20"/>
    <w:rsid w:val="712F0DFA"/>
    <w:rsid w:val="7130020F"/>
    <w:rsid w:val="713204E1"/>
    <w:rsid w:val="71323A9D"/>
    <w:rsid w:val="71341F1A"/>
    <w:rsid w:val="71392B62"/>
    <w:rsid w:val="713B3E4A"/>
    <w:rsid w:val="713D6579"/>
    <w:rsid w:val="71402A74"/>
    <w:rsid w:val="71433BD6"/>
    <w:rsid w:val="714342B4"/>
    <w:rsid w:val="714544D3"/>
    <w:rsid w:val="71456983"/>
    <w:rsid w:val="71481978"/>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90A1E"/>
    <w:rsid w:val="72FA53D2"/>
    <w:rsid w:val="72FC7DF6"/>
    <w:rsid w:val="73042A53"/>
    <w:rsid w:val="730A5F92"/>
    <w:rsid w:val="730A7CEF"/>
    <w:rsid w:val="730F5190"/>
    <w:rsid w:val="730F6269"/>
    <w:rsid w:val="7315196D"/>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3BED"/>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4F8B"/>
    <w:rsid w:val="737174C4"/>
    <w:rsid w:val="73720134"/>
    <w:rsid w:val="73727048"/>
    <w:rsid w:val="73756ED3"/>
    <w:rsid w:val="737C347B"/>
    <w:rsid w:val="737F2119"/>
    <w:rsid w:val="738151D0"/>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D82"/>
    <w:rsid w:val="73B458A2"/>
    <w:rsid w:val="73BC39DF"/>
    <w:rsid w:val="73BF6297"/>
    <w:rsid w:val="73C075FF"/>
    <w:rsid w:val="73C25811"/>
    <w:rsid w:val="73C302E8"/>
    <w:rsid w:val="73C37BAD"/>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01E4"/>
    <w:rsid w:val="73FB223C"/>
    <w:rsid w:val="73FE2C46"/>
    <w:rsid w:val="73FE66C3"/>
    <w:rsid w:val="73FF0739"/>
    <w:rsid w:val="740006F5"/>
    <w:rsid w:val="74042174"/>
    <w:rsid w:val="7410714B"/>
    <w:rsid w:val="74120659"/>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454A"/>
    <w:rsid w:val="745C19A4"/>
    <w:rsid w:val="745C6792"/>
    <w:rsid w:val="746115C9"/>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5663"/>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2097B"/>
    <w:rsid w:val="74D527C9"/>
    <w:rsid w:val="74D8040D"/>
    <w:rsid w:val="74DD1C26"/>
    <w:rsid w:val="74E125F7"/>
    <w:rsid w:val="74E332F5"/>
    <w:rsid w:val="74E34E51"/>
    <w:rsid w:val="74E42DEB"/>
    <w:rsid w:val="74EB498C"/>
    <w:rsid w:val="74EC6C11"/>
    <w:rsid w:val="74EF0EC1"/>
    <w:rsid w:val="74F30589"/>
    <w:rsid w:val="74F35C4F"/>
    <w:rsid w:val="74FB3C3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325172"/>
    <w:rsid w:val="75360121"/>
    <w:rsid w:val="75360E8D"/>
    <w:rsid w:val="75383670"/>
    <w:rsid w:val="753A6942"/>
    <w:rsid w:val="753B5BC0"/>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9562A"/>
    <w:rsid w:val="75BA6E0B"/>
    <w:rsid w:val="75C04FC3"/>
    <w:rsid w:val="75C07037"/>
    <w:rsid w:val="75C52B12"/>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42027"/>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72490"/>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4667"/>
    <w:rsid w:val="76C77BC8"/>
    <w:rsid w:val="76C91196"/>
    <w:rsid w:val="76C944C2"/>
    <w:rsid w:val="76C9711D"/>
    <w:rsid w:val="76CE4184"/>
    <w:rsid w:val="76D2036F"/>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B0366"/>
    <w:rsid w:val="770E4D50"/>
    <w:rsid w:val="7711149A"/>
    <w:rsid w:val="7711478E"/>
    <w:rsid w:val="77144B05"/>
    <w:rsid w:val="77181F20"/>
    <w:rsid w:val="771A3EB5"/>
    <w:rsid w:val="771A4106"/>
    <w:rsid w:val="771B270D"/>
    <w:rsid w:val="7720102B"/>
    <w:rsid w:val="77243B1B"/>
    <w:rsid w:val="772475D3"/>
    <w:rsid w:val="77285289"/>
    <w:rsid w:val="772B7368"/>
    <w:rsid w:val="773335B7"/>
    <w:rsid w:val="77381409"/>
    <w:rsid w:val="773A4A7C"/>
    <w:rsid w:val="773D44A4"/>
    <w:rsid w:val="773E3D1A"/>
    <w:rsid w:val="773E6001"/>
    <w:rsid w:val="77405782"/>
    <w:rsid w:val="77422A71"/>
    <w:rsid w:val="77437DCD"/>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948CF"/>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7F4203F"/>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3205E"/>
    <w:rsid w:val="7874086D"/>
    <w:rsid w:val="78741482"/>
    <w:rsid w:val="78751893"/>
    <w:rsid w:val="787670C0"/>
    <w:rsid w:val="78807FF0"/>
    <w:rsid w:val="78812DCA"/>
    <w:rsid w:val="788205B7"/>
    <w:rsid w:val="788268A6"/>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57CE0"/>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B5A70"/>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20922"/>
    <w:rsid w:val="79352AF6"/>
    <w:rsid w:val="79392D7B"/>
    <w:rsid w:val="793A2D1F"/>
    <w:rsid w:val="793D336A"/>
    <w:rsid w:val="79434416"/>
    <w:rsid w:val="79461C36"/>
    <w:rsid w:val="79473862"/>
    <w:rsid w:val="794E36F6"/>
    <w:rsid w:val="79590CC2"/>
    <w:rsid w:val="795F4D37"/>
    <w:rsid w:val="796132A6"/>
    <w:rsid w:val="79630B55"/>
    <w:rsid w:val="79684D98"/>
    <w:rsid w:val="796A3E2F"/>
    <w:rsid w:val="79702BDC"/>
    <w:rsid w:val="79740047"/>
    <w:rsid w:val="79773A98"/>
    <w:rsid w:val="79776F1A"/>
    <w:rsid w:val="79780DA3"/>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0CCB"/>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C6BDB"/>
    <w:rsid w:val="7AAC7C59"/>
    <w:rsid w:val="7AAD3D11"/>
    <w:rsid w:val="7AB0762C"/>
    <w:rsid w:val="7AC2405E"/>
    <w:rsid w:val="7AC536CE"/>
    <w:rsid w:val="7AC857D8"/>
    <w:rsid w:val="7AC9417D"/>
    <w:rsid w:val="7ACA2EDE"/>
    <w:rsid w:val="7ACB7DD8"/>
    <w:rsid w:val="7AD213B4"/>
    <w:rsid w:val="7AD22BFA"/>
    <w:rsid w:val="7AD27A24"/>
    <w:rsid w:val="7AD43FDB"/>
    <w:rsid w:val="7AD90AAF"/>
    <w:rsid w:val="7ADC12D9"/>
    <w:rsid w:val="7AE70B04"/>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2611"/>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16BC4"/>
    <w:rsid w:val="7B621F28"/>
    <w:rsid w:val="7B6320DB"/>
    <w:rsid w:val="7B677710"/>
    <w:rsid w:val="7B682C79"/>
    <w:rsid w:val="7B6B45BB"/>
    <w:rsid w:val="7B6C5F1C"/>
    <w:rsid w:val="7B716BF9"/>
    <w:rsid w:val="7B727719"/>
    <w:rsid w:val="7B751B86"/>
    <w:rsid w:val="7B771C65"/>
    <w:rsid w:val="7B774EE9"/>
    <w:rsid w:val="7B7A7D6A"/>
    <w:rsid w:val="7B7F104E"/>
    <w:rsid w:val="7B8111D6"/>
    <w:rsid w:val="7B8302B9"/>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94B"/>
    <w:rsid w:val="7BC57BAE"/>
    <w:rsid w:val="7BC67460"/>
    <w:rsid w:val="7BC80B66"/>
    <w:rsid w:val="7BC91176"/>
    <w:rsid w:val="7BCB3CA2"/>
    <w:rsid w:val="7BCB429E"/>
    <w:rsid w:val="7BCB73BC"/>
    <w:rsid w:val="7BD46D03"/>
    <w:rsid w:val="7BD80BBE"/>
    <w:rsid w:val="7BDD5641"/>
    <w:rsid w:val="7BE57C5F"/>
    <w:rsid w:val="7BE618C4"/>
    <w:rsid w:val="7BE63509"/>
    <w:rsid w:val="7BE65219"/>
    <w:rsid w:val="7BEA73A8"/>
    <w:rsid w:val="7BEF5ECB"/>
    <w:rsid w:val="7BF130C2"/>
    <w:rsid w:val="7BF97F47"/>
    <w:rsid w:val="7BFA030C"/>
    <w:rsid w:val="7BFF2C4B"/>
    <w:rsid w:val="7C034516"/>
    <w:rsid w:val="7C035865"/>
    <w:rsid w:val="7C053F29"/>
    <w:rsid w:val="7C096401"/>
    <w:rsid w:val="7C0A2C96"/>
    <w:rsid w:val="7C0A3D82"/>
    <w:rsid w:val="7C0D7A52"/>
    <w:rsid w:val="7C13174E"/>
    <w:rsid w:val="7C15318D"/>
    <w:rsid w:val="7C164694"/>
    <w:rsid w:val="7C16472A"/>
    <w:rsid w:val="7C1A796C"/>
    <w:rsid w:val="7C1C28F7"/>
    <w:rsid w:val="7C2017F4"/>
    <w:rsid w:val="7C204D3A"/>
    <w:rsid w:val="7C204E6D"/>
    <w:rsid w:val="7C276D4A"/>
    <w:rsid w:val="7C2A3212"/>
    <w:rsid w:val="7C2A5ABB"/>
    <w:rsid w:val="7C2D430D"/>
    <w:rsid w:val="7C302EEC"/>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9617D"/>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B54D4"/>
    <w:rsid w:val="7CCC7E2D"/>
    <w:rsid w:val="7CCD12C8"/>
    <w:rsid w:val="7CCD305C"/>
    <w:rsid w:val="7CCD37A8"/>
    <w:rsid w:val="7CCD5B15"/>
    <w:rsid w:val="7CCD7D4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EE311C"/>
    <w:rsid w:val="7CF1488C"/>
    <w:rsid w:val="7CF3135A"/>
    <w:rsid w:val="7CF4290D"/>
    <w:rsid w:val="7CF514C4"/>
    <w:rsid w:val="7CF66C51"/>
    <w:rsid w:val="7CFD2536"/>
    <w:rsid w:val="7CFD5BF0"/>
    <w:rsid w:val="7CFF6A5E"/>
    <w:rsid w:val="7D062BBD"/>
    <w:rsid w:val="7D094E26"/>
    <w:rsid w:val="7D0A554F"/>
    <w:rsid w:val="7D0C795E"/>
    <w:rsid w:val="7D0E0255"/>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03A0"/>
    <w:rsid w:val="7DA420AC"/>
    <w:rsid w:val="7DA676F5"/>
    <w:rsid w:val="7DB0050F"/>
    <w:rsid w:val="7DB41C1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3575A"/>
    <w:rsid w:val="7DD85CE1"/>
    <w:rsid w:val="7DDA1EF9"/>
    <w:rsid w:val="7DDF2A93"/>
    <w:rsid w:val="7DE20E14"/>
    <w:rsid w:val="7DE313E0"/>
    <w:rsid w:val="7DE46A8E"/>
    <w:rsid w:val="7DE64A6E"/>
    <w:rsid w:val="7DE756E4"/>
    <w:rsid w:val="7DED6B0B"/>
    <w:rsid w:val="7DEF652B"/>
    <w:rsid w:val="7DF01E8A"/>
    <w:rsid w:val="7DF03C4C"/>
    <w:rsid w:val="7DF14F5E"/>
    <w:rsid w:val="7DF3600B"/>
    <w:rsid w:val="7DF37632"/>
    <w:rsid w:val="7DF6520D"/>
    <w:rsid w:val="7DF654E7"/>
    <w:rsid w:val="7DF669B8"/>
    <w:rsid w:val="7DF719B3"/>
    <w:rsid w:val="7DF90107"/>
    <w:rsid w:val="7DF936E4"/>
    <w:rsid w:val="7DFE1313"/>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65E83"/>
    <w:rsid w:val="7E176037"/>
    <w:rsid w:val="7E1811EB"/>
    <w:rsid w:val="7E1B409C"/>
    <w:rsid w:val="7E1E0D0E"/>
    <w:rsid w:val="7E1E4231"/>
    <w:rsid w:val="7E1F3895"/>
    <w:rsid w:val="7E1F5109"/>
    <w:rsid w:val="7E221738"/>
    <w:rsid w:val="7E227CCE"/>
    <w:rsid w:val="7E24345E"/>
    <w:rsid w:val="7E264B23"/>
    <w:rsid w:val="7E296E99"/>
    <w:rsid w:val="7E2D0625"/>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92412"/>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85A9E"/>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46B4A"/>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179DF"/>
    <w:rsid w:val="7F8470AA"/>
    <w:rsid w:val="7F8736D1"/>
    <w:rsid w:val="7F884465"/>
    <w:rsid w:val="7F891EFB"/>
    <w:rsid w:val="7F8C43D1"/>
    <w:rsid w:val="7F98250E"/>
    <w:rsid w:val="7F9B7822"/>
    <w:rsid w:val="7F9E706C"/>
    <w:rsid w:val="7F9F2D38"/>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2021-08-05T07:21:59Z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