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4D8" w:rsidRDefault="008C34D8" w:rsidP="008C34D8">
      <w:r>
        <w:rPr>
          <w:rFonts w:hint="eastAsia"/>
        </w:rPr>
        <w:t>数据表是否公用的问题？</w:t>
      </w:r>
    </w:p>
    <w:p w:rsidR="008C34D8" w:rsidRDefault="008C34D8" w:rsidP="008C34D8">
      <w:r>
        <w:rPr>
          <w:rFonts w:hint="eastAsia"/>
        </w:rPr>
        <w:tab/>
      </w:r>
      <w:proofErr w:type="spellStart"/>
      <w:r w:rsidR="00355B65" w:rsidRPr="00355B65">
        <w:t>Devinfo</w:t>
      </w:r>
      <w:proofErr w:type="spellEnd"/>
      <w:r w:rsidR="00355B65">
        <w:rPr>
          <w:rFonts w:hint="eastAsia"/>
        </w:rPr>
        <w:t xml:space="preserve">    type=</w:t>
      </w:r>
      <w:r w:rsidR="00355B65" w:rsidRPr="00355B65">
        <w:rPr>
          <w:rFonts w:hint="eastAsia"/>
        </w:rPr>
        <w:t>II</w:t>
      </w:r>
      <w:r w:rsidR="00355B65" w:rsidRPr="00355B65">
        <w:rPr>
          <w:rFonts w:hint="eastAsia"/>
        </w:rPr>
        <w:t>采</w:t>
      </w:r>
      <w:r w:rsidR="00355B65" w:rsidRPr="00355B65">
        <w:rPr>
          <w:rFonts w:hint="eastAsia"/>
        </w:rPr>
        <w:t>(1)</w:t>
      </w:r>
      <w:r w:rsidR="00355B65">
        <w:rPr>
          <w:rFonts w:hint="eastAsia"/>
        </w:rPr>
        <w:t xml:space="preserve">   </w:t>
      </w:r>
      <w:r w:rsidR="00A83663">
        <w:rPr>
          <w:rFonts w:hint="eastAsia"/>
        </w:rPr>
        <w:t>type=</w:t>
      </w:r>
      <w:r w:rsidR="00355B65">
        <w:rPr>
          <w:rFonts w:hint="eastAsia"/>
        </w:rPr>
        <w:t>集中器</w:t>
      </w:r>
      <w:r w:rsidR="00355B65">
        <w:rPr>
          <w:rFonts w:hint="eastAsia"/>
        </w:rPr>
        <w:t>(2</w:t>
      </w:r>
      <w:r w:rsidR="00355B65" w:rsidRPr="00355B65">
        <w:rPr>
          <w:rFonts w:hint="eastAsia"/>
        </w:rPr>
        <w:t>)</w:t>
      </w:r>
    </w:p>
    <w:p w:rsidR="005546FA" w:rsidRDefault="005546FA" w:rsidP="008C34D8">
      <w:r>
        <w:rPr>
          <w:rFonts w:hint="eastAsia"/>
        </w:rPr>
        <w:tab/>
      </w:r>
      <w:proofErr w:type="spellStart"/>
      <w:r w:rsidR="00DA0873" w:rsidRPr="00DA0873">
        <w:t>Producecasesub</w:t>
      </w:r>
      <w:proofErr w:type="spellEnd"/>
      <w:r w:rsidR="00DA0873">
        <w:rPr>
          <w:rFonts w:hint="eastAsia"/>
        </w:rPr>
        <w:t xml:space="preserve">   note1\note2\note3  </w:t>
      </w:r>
      <w:r w:rsidR="00DA0873">
        <w:rPr>
          <w:rFonts w:hint="eastAsia"/>
        </w:rPr>
        <w:t>为空或</w:t>
      </w:r>
      <w:proofErr w:type="gramStart"/>
      <w:r w:rsidR="00DA0873">
        <w:t>””</w:t>
      </w:r>
      <w:proofErr w:type="gramEnd"/>
      <w:r w:rsidR="00DA0873">
        <w:rPr>
          <w:rFonts w:hint="eastAsia"/>
        </w:rPr>
        <w:t>，表示</w:t>
      </w:r>
      <w:r w:rsidR="00DA0873">
        <w:rPr>
          <w:rFonts w:hint="eastAsia"/>
        </w:rPr>
        <w:t>II</w:t>
      </w:r>
      <w:r w:rsidR="00DA0873">
        <w:rPr>
          <w:rFonts w:hint="eastAsia"/>
        </w:rPr>
        <w:t>采用，为</w:t>
      </w:r>
      <w:proofErr w:type="gramStart"/>
      <w:r w:rsidR="00DA0873">
        <w:t>”</w:t>
      </w:r>
      <w:proofErr w:type="gramEnd"/>
      <w:r w:rsidR="00DA0873">
        <w:rPr>
          <w:rFonts w:hint="eastAsia"/>
        </w:rPr>
        <w:t>集中器</w:t>
      </w:r>
      <w:r w:rsidR="00DA0873">
        <w:t>”</w:t>
      </w:r>
    </w:p>
    <w:p w:rsidR="008C55E3" w:rsidRDefault="008C55E3" w:rsidP="008C34D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50904" w:rsidRPr="008C55E3">
        <w:t>P</w:t>
      </w:r>
      <w:r w:rsidRPr="008C55E3">
        <w:t>roducecase</w:t>
      </w:r>
      <w:proofErr w:type="spellEnd"/>
    </w:p>
    <w:p w:rsidR="00350904" w:rsidRDefault="00350904" w:rsidP="008C3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rotocol</w:t>
      </w:r>
      <w:r>
        <w:rPr>
          <w:rFonts w:hint="eastAsia"/>
        </w:rPr>
        <w:t>包含</w:t>
      </w:r>
      <w:proofErr w:type="gramStart"/>
      <w:r>
        <w:t>”</w:t>
      </w:r>
      <w:proofErr w:type="gramEnd"/>
      <w:r>
        <w:rPr>
          <w:rFonts w:hint="eastAsia"/>
        </w:rPr>
        <w:t>645</w:t>
      </w:r>
      <w:proofErr w:type="gramStart"/>
      <w:r>
        <w:t>”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为空或</w:t>
      </w:r>
      <w:proofErr w:type="gramStart"/>
      <w:r>
        <w:t>”</w:t>
      </w:r>
      <w:proofErr w:type="gramEnd"/>
      <w:r>
        <w:t>”</w:t>
      </w:r>
    </w:p>
    <w:p w:rsidR="00ED1EB0" w:rsidRDefault="00ED1EB0" w:rsidP="008C3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rotocol=</w:t>
      </w:r>
      <w:r>
        <w:t>”</w:t>
      </w:r>
      <w:r>
        <w:rPr>
          <w:rFonts w:hint="eastAsia"/>
        </w:rPr>
        <w:t>telnet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376.1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698.45</w:t>
      </w:r>
      <w:r>
        <w:t>”</w:t>
      </w:r>
    </w:p>
    <w:p w:rsidR="0079201C" w:rsidRDefault="0079201C" w:rsidP="008C34D8">
      <w:r>
        <w:rPr>
          <w:rFonts w:hint="eastAsia"/>
        </w:rPr>
        <w:tab/>
      </w:r>
      <w:proofErr w:type="spellStart"/>
      <w:r w:rsidR="0053072A" w:rsidRPr="0053072A">
        <w:t>Producelog</w:t>
      </w:r>
      <w:proofErr w:type="spellEnd"/>
      <w:r w:rsidR="0053072A">
        <w:rPr>
          <w:rFonts w:hint="eastAsia"/>
        </w:rPr>
        <w:t xml:space="preserve">  operation=</w:t>
      </w:r>
      <w:r w:rsidR="0053072A" w:rsidRPr="0053072A">
        <w:rPr>
          <w:rFonts w:hint="eastAsia"/>
        </w:rPr>
        <w:t>扫描条码</w:t>
      </w:r>
      <w:r w:rsidR="0053072A" w:rsidRPr="0053072A">
        <w:rPr>
          <w:rFonts w:hint="eastAsia"/>
        </w:rPr>
        <w:t>(1)</w:t>
      </w:r>
      <w:r w:rsidR="00304FC8">
        <w:rPr>
          <w:rFonts w:hint="eastAsia"/>
        </w:rPr>
        <w:t xml:space="preserve">    operation=</w:t>
      </w:r>
      <w:r w:rsidR="00304FC8">
        <w:rPr>
          <w:rFonts w:hint="eastAsia"/>
        </w:rPr>
        <w:t>终端</w:t>
      </w:r>
      <w:r w:rsidR="00304FC8" w:rsidRPr="0053072A">
        <w:rPr>
          <w:rFonts w:hint="eastAsia"/>
        </w:rPr>
        <w:t>扫描条码</w:t>
      </w:r>
      <w:r w:rsidR="00304FC8" w:rsidRPr="0053072A">
        <w:rPr>
          <w:rFonts w:hint="eastAsia"/>
        </w:rPr>
        <w:t>(1)</w:t>
      </w:r>
    </w:p>
    <w:p w:rsidR="008C55E3" w:rsidRPr="008C34D8" w:rsidRDefault="008C55E3" w:rsidP="008C34D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04FC8" w:rsidRPr="00304FC8">
        <w:t>Producecaseresult</w:t>
      </w:r>
      <w:proofErr w:type="spellEnd"/>
      <w:r w:rsidR="00304FC8">
        <w:rPr>
          <w:rFonts w:hint="eastAsia"/>
        </w:rPr>
        <w:t xml:space="preserve">   </w:t>
      </w:r>
    </w:p>
    <w:p w:rsidR="00436F14" w:rsidRDefault="00436F14"/>
    <w:p w:rsidR="00765B9D" w:rsidRPr="008C34D8" w:rsidRDefault="00436F14">
      <w:r>
        <w:rPr>
          <w:rFonts w:hint="eastAsia"/>
        </w:rPr>
        <w:t>测试用例</w:t>
      </w:r>
    </w:p>
    <w:p w:rsidR="008C34D8" w:rsidRDefault="00436F14">
      <w:r>
        <w:rPr>
          <w:rFonts w:hint="eastAsia"/>
        </w:rPr>
        <w:tab/>
      </w:r>
      <w:r>
        <w:rPr>
          <w:rFonts w:hint="eastAsia"/>
        </w:rPr>
        <w:t>用例名称</w:t>
      </w:r>
      <w:r>
        <w:rPr>
          <w:rFonts w:hint="eastAsia"/>
        </w:rPr>
        <w:t>=</w:t>
      </w:r>
      <w:r>
        <w:rPr>
          <w:rFonts w:hint="eastAsia"/>
        </w:rPr>
        <w:t>速率</w:t>
      </w:r>
      <w:r w:rsidR="006133F7">
        <w:rPr>
          <w:rFonts w:hint="eastAsia"/>
        </w:rPr>
        <w:t xml:space="preserve"> </w:t>
      </w:r>
    </w:p>
    <w:p w:rsidR="006133F7" w:rsidRDefault="006133F7"/>
    <w:p w:rsidR="00436F14" w:rsidRDefault="00436F14"/>
    <w:p w:rsidR="00A97BD9" w:rsidRDefault="00A97BD9">
      <w:r>
        <w:rPr>
          <w:rFonts w:hint="eastAsia"/>
        </w:rPr>
        <w:t>通过网络进行终端通信</w:t>
      </w:r>
      <w:r>
        <w:rPr>
          <w:rFonts w:hint="eastAsia"/>
        </w:rPr>
        <w:t xml:space="preserve">   </w:t>
      </w:r>
      <w:r>
        <w:rPr>
          <w:rFonts w:hint="eastAsia"/>
        </w:rPr>
        <w:t>终端地址扫描得到</w:t>
      </w:r>
      <w:r>
        <w:rPr>
          <w:rFonts w:hint="eastAsia"/>
        </w:rPr>
        <w:t xml:space="preserve">  </w:t>
      </w:r>
      <w:r>
        <w:rPr>
          <w:rFonts w:hint="eastAsia"/>
        </w:rPr>
        <w:t>终端的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地址为</w:t>
      </w:r>
      <w:r>
        <w:rPr>
          <w:rFonts w:hint="eastAsia"/>
        </w:rPr>
        <w:t>129.1.22.96</w:t>
      </w:r>
    </w:p>
    <w:p w:rsidR="00D26BF4" w:rsidRDefault="00D26BF4"/>
    <w:p w:rsidR="00A97BD9" w:rsidRDefault="00A97BD9"/>
    <w:p w:rsidR="00B627CA" w:rsidRDefault="002638A3">
      <w:r>
        <w:rPr>
          <w:rFonts w:hint="eastAsia"/>
        </w:rPr>
        <w:t>376.1</w:t>
      </w:r>
      <w:r>
        <w:rPr>
          <w:rFonts w:hint="eastAsia"/>
        </w:rPr>
        <w:t>协议，读、写参数</w:t>
      </w:r>
    </w:p>
    <w:p w:rsidR="002638A3" w:rsidRDefault="002638A3">
      <w:r>
        <w:rPr>
          <w:rFonts w:hint="eastAsia"/>
        </w:rPr>
        <w:t>698.45</w:t>
      </w:r>
      <w:r>
        <w:rPr>
          <w:rFonts w:hint="eastAsia"/>
        </w:rPr>
        <w:t>协议，读、写参数</w:t>
      </w:r>
    </w:p>
    <w:p w:rsidR="002638A3" w:rsidRDefault="002638A3"/>
    <w:p w:rsidR="002638A3" w:rsidRDefault="009F732D">
      <w:r>
        <w:rPr>
          <w:rFonts w:hint="eastAsia"/>
        </w:rPr>
        <w:t>自动组织协议报文，自动组织对照检查报文</w:t>
      </w:r>
    </w:p>
    <w:p w:rsidR="009F732D" w:rsidRDefault="009F732D"/>
    <w:p w:rsidR="009F732D" w:rsidRDefault="00C54A21">
      <w:r>
        <w:t>T</w:t>
      </w:r>
      <w:r>
        <w:rPr>
          <w:rFonts w:hint="eastAsia"/>
        </w:rPr>
        <w:t>elnet</w:t>
      </w:r>
      <w:r>
        <w:rPr>
          <w:rFonts w:hint="eastAsia"/>
        </w:rPr>
        <w:t>方式</w:t>
      </w:r>
    </w:p>
    <w:p w:rsidR="00C54A21" w:rsidRDefault="00C54A21">
      <w:r>
        <w:rPr>
          <w:rFonts w:hint="eastAsia"/>
        </w:rPr>
        <w:t>上行协议方法</w:t>
      </w:r>
    </w:p>
    <w:p w:rsidR="00E55A76" w:rsidRDefault="00E55A76"/>
    <w:tbl>
      <w:tblPr>
        <w:tblStyle w:val="a3"/>
        <w:tblW w:w="8994" w:type="dxa"/>
        <w:tblLook w:val="04A0" w:firstRow="1" w:lastRow="0" w:firstColumn="1" w:lastColumn="0" w:noHBand="0" w:noVBand="1"/>
      </w:tblPr>
      <w:tblGrid>
        <w:gridCol w:w="840"/>
        <w:gridCol w:w="874"/>
        <w:gridCol w:w="1420"/>
        <w:gridCol w:w="3117"/>
        <w:gridCol w:w="1381"/>
        <w:gridCol w:w="1362"/>
      </w:tblGrid>
      <w:tr w:rsidR="006B5C64" w:rsidTr="006B5C64">
        <w:tc>
          <w:tcPr>
            <w:tcW w:w="840" w:type="dxa"/>
          </w:tcPr>
          <w:p w:rsidR="006B5C64" w:rsidRDefault="006B5C64" w:rsidP="00174C1F">
            <w:r>
              <w:rPr>
                <w:rFonts w:hint="eastAsia"/>
              </w:rPr>
              <w:t>协议</w:t>
            </w:r>
          </w:p>
        </w:tc>
        <w:tc>
          <w:tcPr>
            <w:tcW w:w="874" w:type="dxa"/>
          </w:tcPr>
          <w:p w:rsidR="006B5C64" w:rsidRDefault="006B5C64" w:rsidP="00174C1F">
            <w:r>
              <w:rPr>
                <w:rFonts w:hint="eastAsia"/>
              </w:rPr>
              <w:t>命令号</w:t>
            </w:r>
          </w:p>
        </w:tc>
        <w:tc>
          <w:tcPr>
            <w:tcW w:w="1420" w:type="dxa"/>
          </w:tcPr>
          <w:p w:rsidR="006B5C64" w:rsidRDefault="006B5C64" w:rsidP="00174C1F">
            <w:r>
              <w:rPr>
                <w:rFonts w:hint="eastAsia"/>
              </w:rPr>
              <w:t>项目</w:t>
            </w:r>
          </w:p>
        </w:tc>
        <w:tc>
          <w:tcPr>
            <w:tcW w:w="3117" w:type="dxa"/>
          </w:tcPr>
          <w:p w:rsidR="006B5C64" w:rsidRDefault="006B5C64" w:rsidP="00174C1F">
            <w:r>
              <w:rPr>
                <w:rFonts w:hint="eastAsia"/>
              </w:rPr>
              <w:t>内容</w:t>
            </w:r>
          </w:p>
        </w:tc>
        <w:tc>
          <w:tcPr>
            <w:tcW w:w="1381" w:type="dxa"/>
          </w:tcPr>
          <w:p w:rsidR="006B5C64" w:rsidRDefault="006B5C64" w:rsidP="00174C1F">
            <w:r>
              <w:rPr>
                <w:rFonts w:hint="eastAsia"/>
              </w:rPr>
              <w:t>执行次序</w:t>
            </w:r>
          </w:p>
        </w:tc>
        <w:tc>
          <w:tcPr>
            <w:tcW w:w="1362" w:type="dxa"/>
          </w:tcPr>
          <w:p w:rsidR="006B5C64" w:rsidRDefault="00C042FA" w:rsidP="00174C1F">
            <w:r>
              <w:rPr>
                <w:rFonts w:hint="eastAsia"/>
              </w:rPr>
              <w:t>执行内容</w:t>
            </w:r>
          </w:p>
        </w:tc>
      </w:tr>
      <w:tr w:rsidR="006B5C64" w:rsidTr="006B5C64">
        <w:tc>
          <w:tcPr>
            <w:tcW w:w="840" w:type="dxa"/>
          </w:tcPr>
          <w:p w:rsidR="006B5C64" w:rsidRDefault="006B5C64" w:rsidP="00174C1F">
            <w:r>
              <w:rPr>
                <w:rFonts w:hint="eastAsia"/>
              </w:rPr>
              <w:t>telnet</w:t>
            </w:r>
          </w:p>
        </w:tc>
        <w:tc>
          <w:tcPr>
            <w:tcW w:w="874" w:type="dxa"/>
          </w:tcPr>
          <w:p w:rsidR="006B5C64" w:rsidRDefault="006B5C64" w:rsidP="00174C1F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6B5C64" w:rsidRDefault="006B5C64" w:rsidP="00174C1F">
            <w:r w:rsidRPr="006A2D5D">
              <w:rPr>
                <w:rFonts w:hint="eastAsia"/>
              </w:rPr>
              <w:t>主站</w:t>
            </w:r>
            <w:r w:rsidRPr="006A2D5D">
              <w:rPr>
                <w:rFonts w:hint="eastAsia"/>
              </w:rPr>
              <w:t>IP</w:t>
            </w:r>
          </w:p>
        </w:tc>
        <w:tc>
          <w:tcPr>
            <w:tcW w:w="3117" w:type="dxa"/>
          </w:tcPr>
          <w:p w:rsidR="006B5C64" w:rsidRDefault="006B5C64" w:rsidP="00174C1F">
            <w:r w:rsidRPr="00724ABE">
              <w:t>172.17.17.57</w:t>
            </w:r>
          </w:p>
        </w:tc>
        <w:tc>
          <w:tcPr>
            <w:tcW w:w="1381" w:type="dxa"/>
          </w:tcPr>
          <w:p w:rsidR="006B5C64" w:rsidRDefault="006B5C64" w:rsidP="00174C1F">
            <w:r>
              <w:rPr>
                <w:rFonts w:hint="eastAsia"/>
              </w:rPr>
              <w:t>1</w:t>
            </w:r>
          </w:p>
        </w:tc>
        <w:tc>
          <w:tcPr>
            <w:tcW w:w="1362" w:type="dxa"/>
          </w:tcPr>
          <w:p w:rsidR="006B5C64" w:rsidRDefault="00C042FA" w:rsidP="00174C1F">
            <w:r>
              <w:rPr>
                <w:rFonts w:hint="eastAsia"/>
              </w:rPr>
              <w:t>先写后读</w:t>
            </w:r>
          </w:p>
        </w:tc>
      </w:tr>
      <w:tr w:rsidR="006B5C64" w:rsidTr="006B5C64">
        <w:tc>
          <w:tcPr>
            <w:tcW w:w="840" w:type="dxa"/>
          </w:tcPr>
          <w:p w:rsidR="006B5C64" w:rsidRDefault="006B5C64" w:rsidP="00174C1F">
            <w:r>
              <w:rPr>
                <w:rFonts w:hint="eastAsia"/>
              </w:rPr>
              <w:t>telnet</w:t>
            </w:r>
          </w:p>
        </w:tc>
        <w:tc>
          <w:tcPr>
            <w:tcW w:w="874" w:type="dxa"/>
          </w:tcPr>
          <w:p w:rsidR="006B5C64" w:rsidRDefault="006B5C64" w:rsidP="00174C1F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6B5C64" w:rsidRDefault="006B5C64" w:rsidP="00174C1F">
            <w:r w:rsidRPr="006A2D5D">
              <w:rPr>
                <w:rFonts w:hint="eastAsia"/>
              </w:rPr>
              <w:t>主站端口</w:t>
            </w:r>
          </w:p>
        </w:tc>
        <w:tc>
          <w:tcPr>
            <w:tcW w:w="3117" w:type="dxa"/>
          </w:tcPr>
          <w:p w:rsidR="006B5C64" w:rsidRDefault="006B5C64" w:rsidP="00174C1F">
            <w:r w:rsidRPr="00724ABE">
              <w:t>5060</w:t>
            </w:r>
          </w:p>
        </w:tc>
        <w:tc>
          <w:tcPr>
            <w:tcW w:w="1381" w:type="dxa"/>
          </w:tcPr>
          <w:p w:rsidR="006B5C64" w:rsidRDefault="006B5C64" w:rsidP="00174C1F">
            <w:r>
              <w:rPr>
                <w:rFonts w:hint="eastAsia"/>
              </w:rPr>
              <w:t>2</w:t>
            </w:r>
          </w:p>
        </w:tc>
        <w:tc>
          <w:tcPr>
            <w:tcW w:w="1362" w:type="dxa"/>
          </w:tcPr>
          <w:p w:rsidR="006B5C64" w:rsidRDefault="00C042FA" w:rsidP="00174C1F">
            <w:r>
              <w:rPr>
                <w:rFonts w:hint="eastAsia"/>
              </w:rPr>
              <w:t>先写后读</w:t>
            </w:r>
          </w:p>
        </w:tc>
      </w:tr>
      <w:tr w:rsidR="002574A3" w:rsidTr="00174C1F">
        <w:tc>
          <w:tcPr>
            <w:tcW w:w="840" w:type="dxa"/>
          </w:tcPr>
          <w:p w:rsidR="002574A3" w:rsidRDefault="002574A3" w:rsidP="00174C1F">
            <w:r>
              <w:rPr>
                <w:rFonts w:hint="eastAsia"/>
              </w:rPr>
              <w:t>telnet</w:t>
            </w:r>
          </w:p>
        </w:tc>
        <w:tc>
          <w:tcPr>
            <w:tcW w:w="874" w:type="dxa"/>
          </w:tcPr>
          <w:p w:rsidR="002574A3" w:rsidRDefault="002574A3" w:rsidP="00174C1F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2574A3" w:rsidRDefault="002574A3" w:rsidP="00174C1F">
            <w:r w:rsidRPr="006A2D5D">
              <w:t>APN</w:t>
            </w:r>
          </w:p>
        </w:tc>
        <w:tc>
          <w:tcPr>
            <w:tcW w:w="3117" w:type="dxa"/>
          </w:tcPr>
          <w:p w:rsidR="002574A3" w:rsidRDefault="002574A3" w:rsidP="00174C1F">
            <w:r w:rsidRPr="00724ABE">
              <w:t>fjep.fj</w:t>
            </w:r>
          </w:p>
        </w:tc>
        <w:tc>
          <w:tcPr>
            <w:tcW w:w="1381" w:type="dxa"/>
          </w:tcPr>
          <w:p w:rsidR="002574A3" w:rsidRDefault="002574A3" w:rsidP="00174C1F">
            <w:r>
              <w:rPr>
                <w:rFonts w:hint="eastAsia"/>
              </w:rPr>
              <w:t>3</w:t>
            </w:r>
          </w:p>
        </w:tc>
        <w:tc>
          <w:tcPr>
            <w:tcW w:w="1362" w:type="dxa"/>
          </w:tcPr>
          <w:p w:rsidR="002574A3" w:rsidRDefault="002574A3" w:rsidP="00174C1F">
            <w:r>
              <w:rPr>
                <w:rFonts w:hint="eastAsia"/>
              </w:rPr>
              <w:t>先写后读</w:t>
            </w:r>
          </w:p>
        </w:tc>
      </w:tr>
      <w:tr w:rsidR="006B5C64" w:rsidTr="006B5C64">
        <w:tc>
          <w:tcPr>
            <w:tcW w:w="840" w:type="dxa"/>
          </w:tcPr>
          <w:p w:rsidR="006B5C64" w:rsidRDefault="006B5C64" w:rsidP="00174C1F">
            <w:r>
              <w:rPr>
                <w:rFonts w:hint="eastAsia"/>
              </w:rPr>
              <w:t>telnet</w:t>
            </w:r>
          </w:p>
        </w:tc>
        <w:tc>
          <w:tcPr>
            <w:tcW w:w="874" w:type="dxa"/>
          </w:tcPr>
          <w:p w:rsidR="006B5C64" w:rsidRDefault="002574A3" w:rsidP="00174C1F"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:rsidR="006B5C64" w:rsidRDefault="002574A3" w:rsidP="00174C1F">
            <w:r>
              <w:rPr>
                <w:rFonts w:hint="eastAsia"/>
              </w:rPr>
              <w:t>厂商代码</w:t>
            </w:r>
          </w:p>
        </w:tc>
        <w:tc>
          <w:tcPr>
            <w:tcW w:w="3117" w:type="dxa"/>
          </w:tcPr>
          <w:p w:rsidR="006B5C64" w:rsidRDefault="0047142F" w:rsidP="00174C1F">
            <w:r>
              <w:rPr>
                <w:rFonts w:hint="eastAsia"/>
              </w:rPr>
              <w:t>XXXX</w:t>
            </w:r>
          </w:p>
        </w:tc>
        <w:tc>
          <w:tcPr>
            <w:tcW w:w="1381" w:type="dxa"/>
          </w:tcPr>
          <w:p w:rsidR="006B5C64" w:rsidRDefault="0047142F" w:rsidP="00174C1F">
            <w:r>
              <w:rPr>
                <w:rFonts w:hint="eastAsia"/>
              </w:rPr>
              <w:t>XXX</w:t>
            </w:r>
          </w:p>
        </w:tc>
        <w:tc>
          <w:tcPr>
            <w:tcW w:w="1362" w:type="dxa"/>
          </w:tcPr>
          <w:p w:rsidR="006B5C64" w:rsidRDefault="00C042FA" w:rsidP="00174C1F">
            <w:r>
              <w:rPr>
                <w:rFonts w:hint="eastAsia"/>
              </w:rPr>
              <w:t>先写后读</w:t>
            </w:r>
          </w:p>
        </w:tc>
      </w:tr>
      <w:tr w:rsidR="006B5C64" w:rsidTr="006B5C64">
        <w:tc>
          <w:tcPr>
            <w:tcW w:w="840" w:type="dxa"/>
          </w:tcPr>
          <w:p w:rsidR="006B5C64" w:rsidRDefault="006B5C64" w:rsidP="00174C1F">
            <w:r>
              <w:rPr>
                <w:rFonts w:hint="eastAsia"/>
              </w:rPr>
              <w:t>telnet</w:t>
            </w:r>
          </w:p>
        </w:tc>
        <w:tc>
          <w:tcPr>
            <w:tcW w:w="874" w:type="dxa"/>
          </w:tcPr>
          <w:p w:rsidR="006B5C64" w:rsidRDefault="006B5C64" w:rsidP="00174C1F"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:rsidR="006B5C64" w:rsidRDefault="006B5C64" w:rsidP="00174C1F">
            <w:r w:rsidRPr="006A2D5D">
              <w:rPr>
                <w:rFonts w:hint="eastAsia"/>
              </w:rPr>
              <w:t>终端地址</w:t>
            </w:r>
          </w:p>
        </w:tc>
        <w:tc>
          <w:tcPr>
            <w:tcW w:w="3117" w:type="dxa"/>
          </w:tcPr>
          <w:p w:rsidR="006B5C64" w:rsidRDefault="006B5C64" w:rsidP="00174C1F">
            <w:r w:rsidRPr="00724ABE">
              <w:rPr>
                <w:rFonts w:hint="eastAsia"/>
              </w:rPr>
              <w:t>条码去掉校验位后的最后</w:t>
            </w:r>
            <w:r w:rsidRPr="00724ABE">
              <w:rPr>
                <w:rFonts w:hint="eastAsia"/>
              </w:rPr>
              <w:t>12</w:t>
            </w:r>
            <w:r w:rsidRPr="00724ABE">
              <w:rPr>
                <w:rFonts w:hint="eastAsia"/>
              </w:rPr>
              <w:t>位</w:t>
            </w:r>
          </w:p>
          <w:p w:rsidR="006B5C64" w:rsidRPr="00E450EE" w:rsidRDefault="006B5C64" w:rsidP="00174C1F">
            <w:r w:rsidRPr="00E450EE">
              <w:rPr>
                <w:rFonts w:hint="eastAsia"/>
              </w:rPr>
              <w:t>12</w:t>
            </w:r>
            <w:r w:rsidRPr="00E450EE">
              <w:rPr>
                <w:rFonts w:hint="eastAsia"/>
              </w:rPr>
              <w:t>位终端资产编号的后</w:t>
            </w:r>
            <w:r w:rsidRPr="00E450EE">
              <w:rPr>
                <w:rFonts w:hint="eastAsia"/>
              </w:rPr>
              <w:t>9</w:t>
            </w:r>
            <w:r w:rsidRPr="00E450EE">
              <w:rPr>
                <w:rFonts w:hint="eastAsia"/>
              </w:rPr>
              <w:t>位即为终端逻辑地址</w:t>
            </w:r>
          </w:p>
        </w:tc>
        <w:tc>
          <w:tcPr>
            <w:tcW w:w="1381" w:type="dxa"/>
          </w:tcPr>
          <w:p w:rsidR="006B5C64" w:rsidRDefault="006B5C64" w:rsidP="00174C1F">
            <w:r>
              <w:rPr>
                <w:rFonts w:hint="eastAsia"/>
              </w:rPr>
              <w:t>4</w:t>
            </w:r>
          </w:p>
        </w:tc>
        <w:tc>
          <w:tcPr>
            <w:tcW w:w="1362" w:type="dxa"/>
          </w:tcPr>
          <w:p w:rsidR="006B5C64" w:rsidRDefault="00C042FA" w:rsidP="00174C1F">
            <w:r>
              <w:rPr>
                <w:rFonts w:hint="eastAsia"/>
              </w:rPr>
              <w:t>先写后读</w:t>
            </w:r>
          </w:p>
        </w:tc>
      </w:tr>
      <w:tr w:rsidR="006B5C64" w:rsidTr="006B5C64">
        <w:tc>
          <w:tcPr>
            <w:tcW w:w="840" w:type="dxa"/>
          </w:tcPr>
          <w:p w:rsidR="006B5C64" w:rsidRDefault="006B5C64" w:rsidP="00174C1F">
            <w:r>
              <w:rPr>
                <w:rFonts w:hint="eastAsia"/>
              </w:rPr>
              <w:t>telnet</w:t>
            </w:r>
          </w:p>
        </w:tc>
        <w:tc>
          <w:tcPr>
            <w:tcW w:w="874" w:type="dxa"/>
          </w:tcPr>
          <w:p w:rsidR="006B5C64" w:rsidRDefault="006B5C64" w:rsidP="00174C1F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6B5C64" w:rsidRDefault="006B5C64" w:rsidP="00174C1F">
            <w:r w:rsidRPr="006A2D5D">
              <w:rPr>
                <w:rFonts w:hint="eastAsia"/>
              </w:rPr>
              <w:t>APN</w:t>
            </w:r>
            <w:r w:rsidRPr="006A2D5D">
              <w:rPr>
                <w:rFonts w:hint="eastAsia"/>
              </w:rPr>
              <w:t>用户名</w:t>
            </w:r>
          </w:p>
        </w:tc>
        <w:tc>
          <w:tcPr>
            <w:tcW w:w="3117" w:type="dxa"/>
          </w:tcPr>
          <w:p w:rsidR="006B5C64" w:rsidRDefault="006B5C64" w:rsidP="00174C1F">
            <w:r w:rsidRPr="00724ABE">
              <w:rPr>
                <w:rFonts w:hint="eastAsia"/>
              </w:rPr>
              <w:t>A</w:t>
            </w:r>
            <w:r w:rsidRPr="00724ABE">
              <w:rPr>
                <w:rFonts w:hint="eastAsia"/>
              </w:rPr>
              <w:t>为设备编号即资产号后</w:t>
            </w:r>
            <w:r w:rsidRPr="00724ABE">
              <w:rPr>
                <w:rFonts w:hint="eastAsia"/>
              </w:rPr>
              <w:t>12</w:t>
            </w:r>
            <w:r w:rsidRPr="00724ABE">
              <w:rPr>
                <w:rFonts w:hint="eastAsia"/>
              </w:rPr>
              <w:t>位</w:t>
            </w:r>
          </w:p>
        </w:tc>
        <w:tc>
          <w:tcPr>
            <w:tcW w:w="1381" w:type="dxa"/>
          </w:tcPr>
          <w:p w:rsidR="006B5C64" w:rsidRDefault="006B5C64" w:rsidP="00174C1F">
            <w:r>
              <w:rPr>
                <w:rFonts w:hint="eastAsia"/>
              </w:rPr>
              <w:t>5</w:t>
            </w:r>
          </w:p>
        </w:tc>
        <w:tc>
          <w:tcPr>
            <w:tcW w:w="1362" w:type="dxa"/>
          </w:tcPr>
          <w:p w:rsidR="006B5C64" w:rsidRDefault="00C042FA" w:rsidP="00174C1F">
            <w:r>
              <w:rPr>
                <w:rFonts w:hint="eastAsia"/>
              </w:rPr>
              <w:t>先写后读</w:t>
            </w:r>
          </w:p>
        </w:tc>
      </w:tr>
      <w:tr w:rsidR="006B5C64" w:rsidTr="006B5C64">
        <w:tc>
          <w:tcPr>
            <w:tcW w:w="840" w:type="dxa"/>
          </w:tcPr>
          <w:p w:rsidR="006B5C64" w:rsidRDefault="006B5C64" w:rsidP="00174C1F">
            <w:r>
              <w:rPr>
                <w:rFonts w:hint="eastAsia"/>
              </w:rPr>
              <w:t>telnet</w:t>
            </w:r>
          </w:p>
        </w:tc>
        <w:tc>
          <w:tcPr>
            <w:tcW w:w="874" w:type="dxa"/>
          </w:tcPr>
          <w:p w:rsidR="006B5C64" w:rsidRDefault="006B5C64" w:rsidP="00174C1F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6B5C64" w:rsidRDefault="006B5C64" w:rsidP="00174C1F">
            <w:r w:rsidRPr="006A2D5D">
              <w:rPr>
                <w:rFonts w:hint="eastAsia"/>
              </w:rPr>
              <w:t>APN</w:t>
            </w:r>
            <w:r w:rsidRPr="006A2D5D">
              <w:rPr>
                <w:rFonts w:hint="eastAsia"/>
              </w:rPr>
              <w:t>密码</w:t>
            </w:r>
          </w:p>
        </w:tc>
        <w:tc>
          <w:tcPr>
            <w:tcW w:w="3117" w:type="dxa"/>
          </w:tcPr>
          <w:p w:rsidR="006B5C64" w:rsidRDefault="006B5C64" w:rsidP="00174C1F">
            <w:r w:rsidRPr="00724ABE">
              <w:rPr>
                <w:rFonts w:hint="eastAsia"/>
              </w:rPr>
              <w:t>APN</w:t>
            </w:r>
            <w:r w:rsidRPr="00724ABE">
              <w:rPr>
                <w:rFonts w:hint="eastAsia"/>
              </w:rPr>
              <w:t>初始密码为</w:t>
            </w:r>
            <w:r w:rsidRPr="00724ABE">
              <w:rPr>
                <w:rFonts w:hint="eastAsia"/>
              </w:rPr>
              <w:t>A</w:t>
            </w:r>
            <w:r w:rsidRPr="00724ABE">
              <w:rPr>
                <w:rFonts w:hint="eastAsia"/>
              </w:rPr>
              <w:t>的逆序</w:t>
            </w:r>
          </w:p>
        </w:tc>
        <w:tc>
          <w:tcPr>
            <w:tcW w:w="1381" w:type="dxa"/>
          </w:tcPr>
          <w:p w:rsidR="006B5C64" w:rsidRDefault="006B5C64" w:rsidP="00174C1F">
            <w:r>
              <w:rPr>
                <w:rFonts w:hint="eastAsia"/>
              </w:rPr>
              <w:t>6</w:t>
            </w:r>
          </w:p>
        </w:tc>
        <w:tc>
          <w:tcPr>
            <w:tcW w:w="1362" w:type="dxa"/>
          </w:tcPr>
          <w:p w:rsidR="006B5C64" w:rsidRDefault="00C042FA" w:rsidP="00174C1F">
            <w:r>
              <w:rPr>
                <w:rFonts w:hint="eastAsia"/>
              </w:rPr>
              <w:t>先写后读</w:t>
            </w:r>
          </w:p>
        </w:tc>
      </w:tr>
      <w:tr w:rsidR="006B5C64" w:rsidTr="006B5C64">
        <w:tc>
          <w:tcPr>
            <w:tcW w:w="840" w:type="dxa"/>
          </w:tcPr>
          <w:p w:rsidR="006B5C64" w:rsidRDefault="006B5C64" w:rsidP="00174C1F">
            <w:r>
              <w:rPr>
                <w:rFonts w:hint="eastAsia"/>
              </w:rPr>
              <w:t>telnet</w:t>
            </w:r>
          </w:p>
        </w:tc>
        <w:tc>
          <w:tcPr>
            <w:tcW w:w="874" w:type="dxa"/>
          </w:tcPr>
          <w:p w:rsidR="006B5C64" w:rsidRDefault="006B5C64" w:rsidP="00174C1F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6B5C64" w:rsidRDefault="006B5C64" w:rsidP="00174C1F">
            <w:proofErr w:type="gramStart"/>
            <w:r>
              <w:rPr>
                <w:rFonts w:hint="eastAsia"/>
              </w:rPr>
              <w:t>清交采</w:t>
            </w:r>
            <w:proofErr w:type="gramEnd"/>
          </w:p>
        </w:tc>
        <w:tc>
          <w:tcPr>
            <w:tcW w:w="3117" w:type="dxa"/>
          </w:tcPr>
          <w:p w:rsidR="006B5C64" w:rsidRDefault="006B5C64" w:rsidP="00174C1F"/>
        </w:tc>
        <w:tc>
          <w:tcPr>
            <w:tcW w:w="1381" w:type="dxa"/>
          </w:tcPr>
          <w:p w:rsidR="006B5C64" w:rsidRDefault="006B5C64" w:rsidP="00174C1F">
            <w:r>
              <w:rPr>
                <w:rFonts w:hint="eastAsia"/>
              </w:rPr>
              <w:t>7</w:t>
            </w:r>
          </w:p>
        </w:tc>
        <w:tc>
          <w:tcPr>
            <w:tcW w:w="1362" w:type="dxa"/>
          </w:tcPr>
          <w:p w:rsidR="006B5C64" w:rsidRDefault="00C042FA" w:rsidP="00174C1F">
            <w:r>
              <w:rPr>
                <w:rFonts w:hint="eastAsia"/>
              </w:rPr>
              <w:t>写</w:t>
            </w:r>
          </w:p>
        </w:tc>
      </w:tr>
      <w:tr w:rsidR="00C042FA" w:rsidTr="00C042FA">
        <w:tc>
          <w:tcPr>
            <w:tcW w:w="840" w:type="dxa"/>
          </w:tcPr>
          <w:p w:rsidR="00C042FA" w:rsidRDefault="00C042FA" w:rsidP="00174C1F">
            <w:r>
              <w:rPr>
                <w:rFonts w:hint="eastAsia"/>
              </w:rPr>
              <w:t>376.1</w:t>
            </w:r>
          </w:p>
          <w:p w:rsidR="00C042FA" w:rsidRDefault="00C042FA" w:rsidP="00174C1F">
            <w:r>
              <w:rPr>
                <w:rFonts w:hint="eastAsia"/>
              </w:rPr>
              <w:t>698.45</w:t>
            </w:r>
          </w:p>
        </w:tc>
        <w:tc>
          <w:tcPr>
            <w:tcW w:w="874" w:type="dxa"/>
          </w:tcPr>
          <w:p w:rsidR="00C042FA" w:rsidRDefault="00C042FA" w:rsidP="00174C1F"/>
        </w:tc>
        <w:tc>
          <w:tcPr>
            <w:tcW w:w="1420" w:type="dxa"/>
          </w:tcPr>
          <w:p w:rsidR="00C042FA" w:rsidRDefault="0083555B" w:rsidP="00174C1F"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备用主站IP和端口</w:t>
            </w:r>
          </w:p>
        </w:tc>
        <w:tc>
          <w:tcPr>
            <w:tcW w:w="3117" w:type="dxa"/>
          </w:tcPr>
          <w:p w:rsidR="00C042FA" w:rsidRDefault="0083555B" w:rsidP="00174C1F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afn04-f3</w:t>
            </w:r>
          </w:p>
          <w:p w:rsidR="0083555B" w:rsidRDefault="00365CEB" w:rsidP="00174C1F"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第二套主站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和端口</w:t>
            </w:r>
          </w:p>
        </w:tc>
        <w:tc>
          <w:tcPr>
            <w:tcW w:w="1381" w:type="dxa"/>
          </w:tcPr>
          <w:p w:rsidR="00C042FA" w:rsidRDefault="00C042FA" w:rsidP="00174C1F">
            <w:r>
              <w:rPr>
                <w:rFonts w:hint="eastAsia"/>
              </w:rPr>
              <w:t>8</w:t>
            </w:r>
          </w:p>
        </w:tc>
        <w:tc>
          <w:tcPr>
            <w:tcW w:w="1362" w:type="dxa"/>
          </w:tcPr>
          <w:p w:rsidR="00C042FA" w:rsidRDefault="00C042FA" w:rsidP="00174C1F">
            <w:r>
              <w:rPr>
                <w:rFonts w:hint="eastAsia"/>
              </w:rPr>
              <w:t>先写后读</w:t>
            </w:r>
          </w:p>
        </w:tc>
      </w:tr>
      <w:tr w:rsidR="004F2D2F" w:rsidTr="004F2D2F">
        <w:tc>
          <w:tcPr>
            <w:tcW w:w="840" w:type="dxa"/>
          </w:tcPr>
          <w:p w:rsidR="004F2D2F" w:rsidRDefault="004F2D2F" w:rsidP="00174C1F">
            <w:r>
              <w:rPr>
                <w:rFonts w:hint="eastAsia"/>
              </w:rPr>
              <w:t>376.1</w:t>
            </w:r>
          </w:p>
          <w:p w:rsidR="004F2D2F" w:rsidRDefault="004F2D2F" w:rsidP="00174C1F">
            <w:r>
              <w:rPr>
                <w:rFonts w:hint="eastAsia"/>
              </w:rPr>
              <w:t>698.45</w:t>
            </w:r>
          </w:p>
        </w:tc>
        <w:tc>
          <w:tcPr>
            <w:tcW w:w="874" w:type="dxa"/>
          </w:tcPr>
          <w:p w:rsidR="004F2D2F" w:rsidRDefault="004F2D2F" w:rsidP="00174C1F"/>
        </w:tc>
        <w:tc>
          <w:tcPr>
            <w:tcW w:w="1420" w:type="dxa"/>
          </w:tcPr>
          <w:p w:rsidR="004F2D2F" w:rsidRDefault="004F2D2F" w:rsidP="00174C1F"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心跳周期</w:t>
            </w:r>
          </w:p>
        </w:tc>
        <w:tc>
          <w:tcPr>
            <w:tcW w:w="3117" w:type="dxa"/>
          </w:tcPr>
          <w:p w:rsidR="004F2D2F" w:rsidRDefault="004F2D2F" w:rsidP="00174C1F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afn04-f1</w:t>
            </w:r>
          </w:p>
          <w:p w:rsidR="003411AB" w:rsidRDefault="003411AB" w:rsidP="00174C1F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写之前需要先读取，为的是填充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lastRenderedPageBreak/>
              <w:t>其他参数</w:t>
            </w:r>
          </w:p>
          <w:p w:rsidR="004F2D2F" w:rsidRDefault="004F2D2F" w:rsidP="00174C1F"/>
        </w:tc>
        <w:tc>
          <w:tcPr>
            <w:tcW w:w="1381" w:type="dxa"/>
          </w:tcPr>
          <w:p w:rsidR="004F2D2F" w:rsidRDefault="004F2D2F" w:rsidP="00174C1F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62" w:type="dxa"/>
          </w:tcPr>
          <w:p w:rsidR="004F2D2F" w:rsidRDefault="004F2D2F" w:rsidP="00174C1F">
            <w:r>
              <w:rPr>
                <w:rFonts w:hint="eastAsia"/>
              </w:rPr>
              <w:t>先写后读</w:t>
            </w:r>
          </w:p>
        </w:tc>
      </w:tr>
      <w:tr w:rsidR="00C707A3" w:rsidTr="00174C1F">
        <w:tc>
          <w:tcPr>
            <w:tcW w:w="840" w:type="dxa"/>
          </w:tcPr>
          <w:p w:rsidR="00C707A3" w:rsidRDefault="00C707A3" w:rsidP="00174C1F">
            <w:r>
              <w:rPr>
                <w:rFonts w:hint="eastAsia"/>
              </w:rPr>
              <w:lastRenderedPageBreak/>
              <w:t>376.1</w:t>
            </w:r>
          </w:p>
          <w:p w:rsidR="00C707A3" w:rsidRDefault="00C707A3" w:rsidP="00174C1F">
            <w:r>
              <w:rPr>
                <w:rFonts w:hint="eastAsia"/>
              </w:rPr>
              <w:t>698.45</w:t>
            </w:r>
          </w:p>
        </w:tc>
        <w:tc>
          <w:tcPr>
            <w:tcW w:w="874" w:type="dxa"/>
          </w:tcPr>
          <w:p w:rsidR="00C707A3" w:rsidRDefault="00C707A3" w:rsidP="00174C1F"/>
        </w:tc>
        <w:tc>
          <w:tcPr>
            <w:tcW w:w="1420" w:type="dxa"/>
          </w:tcPr>
          <w:p w:rsidR="00C707A3" w:rsidRDefault="00C707A3" w:rsidP="00174C1F"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程序版本</w:t>
            </w:r>
          </w:p>
        </w:tc>
        <w:tc>
          <w:tcPr>
            <w:tcW w:w="3117" w:type="dxa"/>
          </w:tcPr>
          <w:p w:rsidR="00C707A3" w:rsidRDefault="00C707A3" w:rsidP="00174C1F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afn09-f1</w:t>
            </w:r>
          </w:p>
          <w:p w:rsidR="00C707A3" w:rsidRDefault="00C707A3" w:rsidP="00174C1F"/>
        </w:tc>
        <w:tc>
          <w:tcPr>
            <w:tcW w:w="1381" w:type="dxa"/>
          </w:tcPr>
          <w:p w:rsidR="00C707A3" w:rsidRDefault="00C707A3" w:rsidP="00174C1F">
            <w:r>
              <w:rPr>
                <w:rFonts w:hint="eastAsia"/>
              </w:rPr>
              <w:t>8</w:t>
            </w:r>
          </w:p>
        </w:tc>
        <w:tc>
          <w:tcPr>
            <w:tcW w:w="1362" w:type="dxa"/>
          </w:tcPr>
          <w:p w:rsidR="00C707A3" w:rsidRDefault="00C707A3" w:rsidP="00174C1F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验证</w:t>
            </w:r>
          </w:p>
        </w:tc>
      </w:tr>
      <w:tr w:rsidR="002F1CAF" w:rsidTr="002F1CAF">
        <w:tc>
          <w:tcPr>
            <w:tcW w:w="840" w:type="dxa"/>
          </w:tcPr>
          <w:p w:rsidR="002F1CAF" w:rsidRDefault="002F1CAF" w:rsidP="00174C1F">
            <w:r>
              <w:rPr>
                <w:rFonts w:hint="eastAsia"/>
              </w:rPr>
              <w:t>376.1</w:t>
            </w:r>
          </w:p>
          <w:p w:rsidR="002F1CAF" w:rsidRDefault="002F1CAF" w:rsidP="00174C1F">
            <w:r>
              <w:rPr>
                <w:rFonts w:hint="eastAsia"/>
              </w:rPr>
              <w:t>698.45</w:t>
            </w:r>
          </w:p>
        </w:tc>
        <w:tc>
          <w:tcPr>
            <w:tcW w:w="874" w:type="dxa"/>
          </w:tcPr>
          <w:p w:rsidR="002F1CAF" w:rsidRDefault="002F1CAF" w:rsidP="00174C1F"/>
        </w:tc>
        <w:tc>
          <w:tcPr>
            <w:tcW w:w="1420" w:type="dxa"/>
          </w:tcPr>
          <w:p w:rsidR="002F1CAF" w:rsidRDefault="00C707A3" w:rsidP="00174C1F">
            <w: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ac地址</w:t>
            </w:r>
          </w:p>
        </w:tc>
        <w:tc>
          <w:tcPr>
            <w:tcW w:w="3117" w:type="dxa"/>
          </w:tcPr>
          <w:p w:rsidR="002F1CAF" w:rsidRDefault="002F1CAF" w:rsidP="00174C1F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afn09-f</w:t>
            </w:r>
            <w:r w:rsidR="00C707A3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2</w:t>
            </w:r>
          </w:p>
          <w:p w:rsidR="002F1CAF" w:rsidRDefault="002F1CAF" w:rsidP="00174C1F"/>
        </w:tc>
        <w:tc>
          <w:tcPr>
            <w:tcW w:w="1381" w:type="dxa"/>
          </w:tcPr>
          <w:p w:rsidR="002F1CAF" w:rsidRDefault="002F1CAF" w:rsidP="00174C1F">
            <w:r>
              <w:rPr>
                <w:rFonts w:hint="eastAsia"/>
              </w:rPr>
              <w:t>8</w:t>
            </w:r>
          </w:p>
        </w:tc>
        <w:tc>
          <w:tcPr>
            <w:tcW w:w="1362" w:type="dxa"/>
          </w:tcPr>
          <w:p w:rsidR="002F1CAF" w:rsidRDefault="002F1CAF" w:rsidP="00174C1F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验证</w:t>
            </w:r>
          </w:p>
        </w:tc>
      </w:tr>
      <w:tr w:rsidR="00CD2654" w:rsidTr="00CD2654">
        <w:tc>
          <w:tcPr>
            <w:tcW w:w="840" w:type="dxa"/>
          </w:tcPr>
          <w:p w:rsidR="00CD2654" w:rsidRDefault="00CD2654" w:rsidP="00174C1F">
            <w:r>
              <w:rPr>
                <w:rFonts w:hint="eastAsia"/>
              </w:rPr>
              <w:t>376.1</w:t>
            </w:r>
          </w:p>
          <w:p w:rsidR="00CD2654" w:rsidRDefault="00CD2654" w:rsidP="00174C1F">
            <w:r>
              <w:rPr>
                <w:rFonts w:hint="eastAsia"/>
              </w:rPr>
              <w:t>698.45</w:t>
            </w:r>
          </w:p>
        </w:tc>
        <w:tc>
          <w:tcPr>
            <w:tcW w:w="874" w:type="dxa"/>
          </w:tcPr>
          <w:p w:rsidR="00CD2654" w:rsidRDefault="00CD2654" w:rsidP="00174C1F"/>
        </w:tc>
        <w:tc>
          <w:tcPr>
            <w:tcW w:w="1420" w:type="dxa"/>
          </w:tcPr>
          <w:p w:rsidR="00CD2654" w:rsidRDefault="00CD2654" w:rsidP="00174C1F"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内部交采通信地址</w:t>
            </w:r>
            <w:proofErr w:type="gramEnd"/>
          </w:p>
        </w:tc>
        <w:tc>
          <w:tcPr>
            <w:tcW w:w="3117" w:type="dxa"/>
          </w:tcPr>
          <w:p w:rsidR="00CD2654" w:rsidRDefault="00CD2654" w:rsidP="00174C1F"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afn04-f10</w:t>
            </w:r>
          </w:p>
        </w:tc>
        <w:tc>
          <w:tcPr>
            <w:tcW w:w="1381" w:type="dxa"/>
          </w:tcPr>
          <w:p w:rsidR="00CD2654" w:rsidRDefault="00CD2654" w:rsidP="00174C1F">
            <w:r>
              <w:rPr>
                <w:rFonts w:hint="eastAsia"/>
              </w:rPr>
              <w:t>8</w:t>
            </w:r>
          </w:p>
        </w:tc>
        <w:tc>
          <w:tcPr>
            <w:tcW w:w="1362" w:type="dxa"/>
          </w:tcPr>
          <w:p w:rsidR="00CD2654" w:rsidRDefault="00CD2654" w:rsidP="00174C1F">
            <w:r>
              <w:rPr>
                <w:rFonts w:hint="eastAsia"/>
              </w:rPr>
              <w:t>先写后读</w:t>
            </w:r>
          </w:p>
        </w:tc>
      </w:tr>
    </w:tbl>
    <w:p w:rsidR="00C042FA" w:rsidRDefault="00C042FA"/>
    <w:p w:rsidR="00CD2654" w:rsidRDefault="00CD2654"/>
    <w:p w:rsidR="00E233D6" w:rsidRDefault="00E233D6">
      <w:r w:rsidRPr="00F31D04">
        <w:rPr>
          <w:rFonts w:hint="eastAsia"/>
          <w:highlight w:val="yellow"/>
        </w:rPr>
        <w:t>部分参数，需要先读取，后设置，仅仅设置需要设置的内容，其他部分采用原先的内容</w:t>
      </w:r>
    </w:p>
    <w:p w:rsidR="00C43C58" w:rsidRDefault="00C43C58">
      <w:r>
        <w:rPr>
          <w:rFonts w:hint="eastAsia"/>
        </w:rPr>
        <w:tab/>
      </w:r>
      <w:r>
        <w:rPr>
          <w:rFonts w:hint="eastAsia"/>
        </w:rPr>
        <w:t>设置心跳周期</w:t>
      </w:r>
    </w:p>
    <w:p w:rsidR="00095552" w:rsidRDefault="00095552">
      <w:r>
        <w:rPr>
          <w:rFonts w:hint="eastAsia"/>
        </w:rPr>
        <w:tab/>
      </w:r>
      <w:r>
        <w:rPr>
          <w:rFonts w:hint="eastAsia"/>
        </w:rPr>
        <w:t>功能码</w:t>
      </w:r>
    </w:p>
    <w:p w:rsidR="00001986" w:rsidRDefault="007A658C" w:rsidP="007A658C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5A5C">
        <w:rPr>
          <w:rFonts w:hint="eastAsia"/>
        </w:rPr>
        <w:t>读取到了数据，无需进行验证</w:t>
      </w:r>
      <w:r w:rsidR="00FA5A5C">
        <w:rPr>
          <w:rFonts w:hint="eastAsia"/>
        </w:rPr>
        <w:t xml:space="preserve">   </w:t>
      </w:r>
    </w:p>
    <w:p w:rsidR="00001986" w:rsidRDefault="00001986" w:rsidP="00001986">
      <w:pPr>
        <w:ind w:left="1260" w:firstLine="420"/>
      </w:pPr>
      <w:proofErr w:type="gramStart"/>
      <w:r>
        <w:rPr>
          <w:rFonts w:hint="eastAsia"/>
        </w:rPr>
        <w:t>send</w:t>
      </w:r>
      <w:proofErr w:type="gramEnd"/>
      <w:r>
        <w:rPr>
          <w:rFonts w:hint="eastAsia"/>
        </w:rPr>
        <w:t xml:space="preserve">    </w:t>
      </w:r>
      <w:r w:rsidRPr="00001986">
        <w:t>05 01 00 ,45 00 02 00  ,00</w:t>
      </w:r>
    </w:p>
    <w:p w:rsidR="00BA52B0" w:rsidRDefault="00FA5A5C" w:rsidP="00001986">
      <w:pPr>
        <w:ind w:left="1260" w:firstLine="420"/>
      </w:pPr>
      <w:proofErr w:type="spellStart"/>
      <w:r>
        <w:rPr>
          <w:rFonts w:hint="eastAsia"/>
        </w:rPr>
        <w:t>recv</w:t>
      </w:r>
      <w:proofErr w:type="spellEnd"/>
      <w:r w:rsidR="00001986">
        <w:rPr>
          <w:rFonts w:hint="eastAsia"/>
        </w:rPr>
        <w:tab/>
      </w:r>
      <w:r w:rsidR="00001986">
        <w:rPr>
          <w:rFonts w:hint="eastAsia"/>
        </w:rPr>
        <w:tab/>
      </w:r>
      <w:r w:rsidR="00460E34" w:rsidRPr="00460E34">
        <w:t>020C,1601,1600,1600,1600,0102,120D05,120D05,0A05434D4E4554,0A0463617264,0A0463617264,0900,120000,1153,12003C</w:t>
      </w:r>
    </w:p>
    <w:p w:rsidR="00460E34" w:rsidRDefault="00460E34" w:rsidP="00001986">
      <w:pPr>
        <w:ind w:left="1260" w:firstLine="420"/>
      </w:pPr>
    </w:p>
    <w:p w:rsidR="00BA52B0" w:rsidRDefault="007A658C" w:rsidP="007A658C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31D04">
        <w:rPr>
          <w:rFonts w:hint="eastAsia"/>
        </w:rPr>
        <w:t>对其中的变化部分，进行数据变更</w:t>
      </w:r>
      <w:r w:rsidR="00631783">
        <w:rPr>
          <w:rFonts w:hint="eastAsia"/>
        </w:rPr>
        <w:t xml:space="preserve">  change   </w:t>
      </w:r>
      <w:r w:rsidR="00631783">
        <w:rPr>
          <w:rFonts w:hint="eastAsia"/>
        </w:rPr>
        <w:t>规则如何</w:t>
      </w:r>
    </w:p>
    <w:p w:rsidR="00460E34" w:rsidRDefault="00460E34" w:rsidP="00090FE6">
      <w:pPr>
        <w:ind w:left="840" w:firstLine="420"/>
        <w:rPr>
          <w:rFonts w:hint="eastAsia"/>
        </w:rPr>
      </w:pPr>
      <w:r>
        <w:rPr>
          <w:rFonts w:hint="eastAsia"/>
        </w:rPr>
        <w:tab/>
      </w:r>
      <w:r w:rsidR="008F6199">
        <w:sym w:font="Wingdings" w:char="F0E8"/>
      </w:r>
      <w:r w:rsidRPr="00460E34">
        <w:t>020C,1601,1600,1600,1600,0102,120D05,120D05,0A05434D4E4554,0A0463617264,0A04</w:t>
      </w:r>
      <w:r>
        <w:t>63617264,0900,120000,1153,1200</w:t>
      </w:r>
      <w:r>
        <w:rPr>
          <w:rFonts w:hint="eastAsia"/>
        </w:rPr>
        <w:t>[heart_time]</w:t>
      </w:r>
    </w:p>
    <w:p w:rsidR="00B01913" w:rsidRPr="00520F5C" w:rsidRDefault="00B01913" w:rsidP="00090FE6">
      <w:pPr>
        <w:ind w:left="840" w:firstLine="420"/>
        <w:rPr>
          <w:color w:val="FF0000"/>
        </w:rPr>
      </w:pPr>
      <w:r w:rsidRPr="00520F5C">
        <w:rPr>
          <w:rFonts w:hint="eastAsia"/>
          <w:color w:val="FF0000"/>
        </w:rPr>
        <w:t>使用符号</w:t>
      </w:r>
      <w:r w:rsidRPr="00520F5C">
        <w:rPr>
          <w:rFonts w:hint="eastAsia"/>
          <w:color w:val="FF0000"/>
        </w:rPr>
        <w:t>{}</w:t>
      </w:r>
      <w:r w:rsidRPr="00520F5C">
        <w:rPr>
          <w:rFonts w:hint="eastAsia"/>
          <w:color w:val="FF0000"/>
        </w:rPr>
        <w:t>，与</w:t>
      </w:r>
      <w:r w:rsidRPr="00520F5C">
        <w:rPr>
          <w:rFonts w:hint="eastAsia"/>
          <w:color w:val="FF0000"/>
        </w:rPr>
        <w:t>[]</w:t>
      </w:r>
      <w:r w:rsidRPr="00520F5C">
        <w:rPr>
          <w:rFonts w:hint="eastAsia"/>
          <w:color w:val="FF0000"/>
        </w:rPr>
        <w:t>进行区分，表示需要使用前一次返回的数据，进行发送报文的组织</w:t>
      </w:r>
      <w:r w:rsidR="00520F5C">
        <w:rPr>
          <w:rFonts w:hint="eastAsia"/>
          <w:color w:val="FF0000"/>
        </w:rPr>
        <w:t>（用户无需使用</w:t>
      </w:r>
      <w:r w:rsidR="00520F5C">
        <w:rPr>
          <w:rFonts w:hint="eastAsia"/>
          <w:color w:val="FF0000"/>
        </w:rPr>
        <w:t>**</w:t>
      </w:r>
      <w:r w:rsidR="00520F5C">
        <w:rPr>
          <w:rFonts w:hint="eastAsia"/>
          <w:color w:val="FF0000"/>
        </w:rPr>
        <w:t>，进行数据的填充</w:t>
      </w:r>
      <w:bookmarkStart w:id="0" w:name="_GoBack"/>
      <w:bookmarkEnd w:id="0"/>
      <w:r w:rsidR="00520F5C">
        <w:rPr>
          <w:rFonts w:hint="eastAsia"/>
          <w:color w:val="FF0000"/>
        </w:rPr>
        <w:t>）</w:t>
      </w:r>
    </w:p>
    <w:p w:rsidR="007A0DE7" w:rsidRDefault="007A0DE7" w:rsidP="00090FE6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heart_time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制数据</w:t>
      </w:r>
      <w:proofErr w:type="gramEnd"/>
      <w:r>
        <w:rPr>
          <w:rFonts w:hint="eastAsia"/>
        </w:rPr>
        <w:t>转为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460E34" w:rsidRDefault="00460E34" w:rsidP="00090FE6">
      <w:pPr>
        <w:ind w:left="840" w:firstLine="420"/>
      </w:pPr>
    </w:p>
    <w:p w:rsidR="008F6199" w:rsidRDefault="007A658C" w:rsidP="007A658C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F31C2">
        <w:rPr>
          <w:rFonts w:hint="eastAsia"/>
        </w:rPr>
        <w:t>执行写入</w:t>
      </w:r>
      <w:r w:rsidR="00FC7F65">
        <w:rPr>
          <w:rFonts w:hint="eastAsia"/>
        </w:rPr>
        <w:t>后读取</w:t>
      </w:r>
      <w:r w:rsidR="00FF31C2">
        <w:rPr>
          <w:rFonts w:hint="eastAsia"/>
        </w:rPr>
        <w:t>操作</w:t>
      </w:r>
      <w:r w:rsidR="00BA52B0">
        <w:rPr>
          <w:rFonts w:hint="eastAsia"/>
        </w:rPr>
        <w:t>，</w:t>
      </w:r>
      <w:r w:rsidR="00E60835">
        <w:rPr>
          <w:rFonts w:hint="eastAsia"/>
        </w:rPr>
        <w:t>并对收到的数据进行验证</w:t>
      </w:r>
      <w:r w:rsidR="00631783">
        <w:rPr>
          <w:rFonts w:hint="eastAsia"/>
        </w:rPr>
        <w:t xml:space="preserve">   </w:t>
      </w:r>
    </w:p>
    <w:p w:rsidR="008F6199" w:rsidRDefault="00631783" w:rsidP="008F6199">
      <w:pPr>
        <w:ind w:left="1260" w:firstLine="420"/>
      </w:pPr>
      <w:proofErr w:type="gramStart"/>
      <w:r>
        <w:rPr>
          <w:rFonts w:hint="eastAsia"/>
        </w:rPr>
        <w:t>send</w:t>
      </w:r>
      <w:proofErr w:type="gramEnd"/>
      <w:r>
        <w:rPr>
          <w:rFonts w:hint="eastAsia"/>
        </w:rPr>
        <w:t xml:space="preserve">  </w:t>
      </w:r>
    </w:p>
    <w:p w:rsidR="00F31D04" w:rsidRDefault="00631783" w:rsidP="008F6199">
      <w:pPr>
        <w:ind w:left="1680"/>
      </w:pPr>
      <w:proofErr w:type="spellStart"/>
      <w:proofErr w:type="gramStart"/>
      <w:r>
        <w:rPr>
          <w:rFonts w:hint="eastAsia"/>
        </w:rPr>
        <w:t>recv</w:t>
      </w:r>
      <w:proofErr w:type="spellEnd"/>
      <w:proofErr w:type="gramEnd"/>
    </w:p>
    <w:p w:rsidR="00FF31C2" w:rsidRDefault="00631783" w:rsidP="00B00652">
      <w:pPr>
        <w:ind w:left="1260" w:firstLine="420"/>
      </w:pPr>
      <w:proofErr w:type="gramStart"/>
      <w:r>
        <w:rPr>
          <w:rFonts w:hint="eastAsia"/>
        </w:rPr>
        <w:t>verify</w:t>
      </w:r>
      <w:proofErr w:type="gramEnd"/>
    </w:p>
    <w:p w:rsidR="008208A7" w:rsidRDefault="008208A7"/>
    <w:p w:rsidR="002249DB" w:rsidRDefault="00DF6B35">
      <w:r>
        <w:rPr>
          <w:rFonts w:hint="eastAsia"/>
        </w:rPr>
        <w:t>用户是否应该更多的关注协议细节？</w:t>
      </w:r>
    </w:p>
    <w:p w:rsidR="00F31D04" w:rsidRDefault="007454E2" w:rsidP="002249DB">
      <w:pPr>
        <w:ind w:firstLine="420"/>
      </w:pPr>
      <w:r>
        <w:rPr>
          <w:rFonts w:hint="eastAsia"/>
        </w:rPr>
        <w:t>应该，替换的内容应该是报文的一部分内容</w:t>
      </w:r>
    </w:p>
    <w:p w:rsidR="008208A7" w:rsidRDefault="008208A7"/>
    <w:p w:rsidR="00681D6E" w:rsidRDefault="00681D6E" w:rsidP="00F70D1E">
      <w:pPr>
        <w:ind w:firstLine="420"/>
      </w:pPr>
      <w:r>
        <w:rPr>
          <w:rFonts w:hint="eastAsia"/>
        </w:rPr>
        <w:t>用户从哪里搞到交互报文？</w:t>
      </w:r>
      <w:r w:rsidR="000B719C">
        <w:rPr>
          <w:rFonts w:hint="eastAsia"/>
        </w:rPr>
        <w:t>（软件开发者提供）</w:t>
      </w:r>
    </w:p>
    <w:p w:rsidR="00681D6E" w:rsidRPr="00681D6E" w:rsidRDefault="00681D6E"/>
    <w:p w:rsidR="00F31D04" w:rsidRDefault="00B74131">
      <w:r>
        <w:rPr>
          <w:rFonts w:hint="eastAsia"/>
        </w:rPr>
        <w:t>376.1</w:t>
      </w:r>
      <w:proofErr w:type="gramStart"/>
      <w:r>
        <w:rPr>
          <w:rFonts w:hint="eastAsia"/>
        </w:rPr>
        <w:t>国网协议</w:t>
      </w:r>
      <w:proofErr w:type="gramEnd"/>
      <w:r>
        <w:rPr>
          <w:rFonts w:hint="eastAsia"/>
        </w:rPr>
        <w:t>，明文倾向</w:t>
      </w:r>
      <w:r w:rsidR="00BE4B2D">
        <w:rPr>
          <w:rFonts w:hint="eastAsia"/>
        </w:rPr>
        <w:t>-&gt;</w:t>
      </w:r>
      <w:r w:rsidR="00BE4B2D">
        <w:rPr>
          <w:rFonts w:hint="eastAsia"/>
        </w:rPr>
        <w:t>报文倾向</w:t>
      </w:r>
    </w:p>
    <w:p w:rsidR="00B74131" w:rsidRPr="00F31D04" w:rsidRDefault="00B74131">
      <w:r>
        <w:rPr>
          <w:rFonts w:hint="eastAsia"/>
        </w:rPr>
        <w:t>698.45</w:t>
      </w:r>
      <w:proofErr w:type="gramStart"/>
      <w:r>
        <w:rPr>
          <w:rFonts w:hint="eastAsia"/>
        </w:rPr>
        <w:t>国网协议</w:t>
      </w:r>
      <w:proofErr w:type="gramEnd"/>
      <w:r>
        <w:rPr>
          <w:rFonts w:hint="eastAsia"/>
        </w:rPr>
        <w:t>，报文倾向</w:t>
      </w:r>
    </w:p>
    <w:p w:rsidR="00C042FA" w:rsidRDefault="00C042FA"/>
    <w:p w:rsidR="006B5C64" w:rsidRDefault="006B5C64">
      <w:r>
        <w:rPr>
          <w:rFonts w:hint="eastAsia"/>
        </w:rPr>
        <w:lastRenderedPageBreak/>
        <w:t>报文组织过程</w:t>
      </w:r>
    </w:p>
    <w:p w:rsidR="006B5C64" w:rsidRDefault="006B5C64">
      <w:r>
        <w:rPr>
          <w:rFonts w:hint="eastAsia"/>
        </w:rPr>
        <w:t>报文长度计算</w:t>
      </w:r>
    </w:p>
    <w:p w:rsidR="006B5C64" w:rsidRDefault="006B5C64">
      <w:r>
        <w:rPr>
          <w:rFonts w:hint="eastAsia"/>
        </w:rPr>
        <w:t>报文</w:t>
      </w:r>
      <w:r>
        <w:rPr>
          <w:rFonts w:hint="eastAsia"/>
        </w:rPr>
        <w:t>CS</w:t>
      </w:r>
      <w:r>
        <w:rPr>
          <w:rFonts w:hint="eastAsia"/>
        </w:rPr>
        <w:t>计算</w:t>
      </w:r>
    </w:p>
    <w:p w:rsidR="00D13D79" w:rsidRDefault="00D13D79"/>
    <w:p w:rsidR="00D13D79" w:rsidRDefault="00D13D79">
      <w:r>
        <w:rPr>
          <w:rFonts w:hint="eastAsia"/>
        </w:rPr>
        <w:t>telnet</w:t>
      </w:r>
      <w:r>
        <w:rPr>
          <w:rFonts w:hint="eastAsia"/>
        </w:rPr>
        <w:t>过程的解析</w:t>
      </w:r>
    </w:p>
    <w:p w:rsidR="003A5221" w:rsidRDefault="003A5221"/>
    <w:p w:rsidR="003A5221" w:rsidRDefault="003A5221">
      <w:r>
        <w:rPr>
          <w:rFonts w:hint="eastAsia"/>
        </w:rPr>
        <w:t>网络方式进行通信</w:t>
      </w:r>
      <w:r w:rsidR="00272005">
        <w:rPr>
          <w:rFonts w:hint="eastAsia"/>
        </w:rPr>
        <w:t xml:space="preserve"> </w:t>
      </w:r>
      <w:r w:rsidR="00272005">
        <w:rPr>
          <w:rFonts w:hint="eastAsia"/>
        </w:rPr>
        <w:t>非串口（如何进行串口检测）</w:t>
      </w:r>
    </w:p>
    <w:p w:rsidR="0061425C" w:rsidRDefault="0061425C">
      <w:r>
        <w:rPr>
          <w:rFonts w:hint="eastAsia"/>
        </w:rPr>
        <w:t>通信代码对非</w:t>
      </w:r>
      <w:r>
        <w:rPr>
          <w:rFonts w:hint="eastAsia"/>
        </w:rPr>
        <w:t>645</w:t>
      </w:r>
      <w:r>
        <w:rPr>
          <w:rFonts w:hint="eastAsia"/>
        </w:rPr>
        <w:t>协议报文的过滤情况</w:t>
      </w:r>
    </w:p>
    <w:sectPr w:rsidR="0061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9D"/>
    <w:rsid w:val="00001986"/>
    <w:rsid w:val="00090FE6"/>
    <w:rsid w:val="00095552"/>
    <w:rsid w:val="000B719C"/>
    <w:rsid w:val="000C6759"/>
    <w:rsid w:val="002249DB"/>
    <w:rsid w:val="002574A3"/>
    <w:rsid w:val="002638A3"/>
    <w:rsid w:val="00272005"/>
    <w:rsid w:val="002F1CAF"/>
    <w:rsid w:val="00304FC8"/>
    <w:rsid w:val="003411AB"/>
    <w:rsid w:val="00350904"/>
    <w:rsid w:val="00355B65"/>
    <w:rsid w:val="003654AA"/>
    <w:rsid w:val="00365CEB"/>
    <w:rsid w:val="003A5221"/>
    <w:rsid w:val="00436F14"/>
    <w:rsid w:val="00460E34"/>
    <w:rsid w:val="0047142F"/>
    <w:rsid w:val="004F2D2F"/>
    <w:rsid w:val="00520F5C"/>
    <w:rsid w:val="0053072A"/>
    <w:rsid w:val="005546FA"/>
    <w:rsid w:val="006133F7"/>
    <w:rsid w:val="0061425C"/>
    <w:rsid w:val="00631783"/>
    <w:rsid w:val="00681D6E"/>
    <w:rsid w:val="006B5C64"/>
    <w:rsid w:val="007454E2"/>
    <w:rsid w:val="00765B9D"/>
    <w:rsid w:val="0079201C"/>
    <w:rsid w:val="007A0DE7"/>
    <w:rsid w:val="007A658C"/>
    <w:rsid w:val="008208A7"/>
    <w:rsid w:val="0083555B"/>
    <w:rsid w:val="008811CB"/>
    <w:rsid w:val="008C34D8"/>
    <w:rsid w:val="008C55E3"/>
    <w:rsid w:val="008F6199"/>
    <w:rsid w:val="009E6462"/>
    <w:rsid w:val="009F732D"/>
    <w:rsid w:val="00A83663"/>
    <w:rsid w:val="00A97BD9"/>
    <w:rsid w:val="00B00652"/>
    <w:rsid w:val="00B01913"/>
    <w:rsid w:val="00B627CA"/>
    <w:rsid w:val="00B74131"/>
    <w:rsid w:val="00BA52B0"/>
    <w:rsid w:val="00BE4B2D"/>
    <w:rsid w:val="00C042FA"/>
    <w:rsid w:val="00C1516C"/>
    <w:rsid w:val="00C43C58"/>
    <w:rsid w:val="00C54A21"/>
    <w:rsid w:val="00C707A3"/>
    <w:rsid w:val="00CD2654"/>
    <w:rsid w:val="00D13D79"/>
    <w:rsid w:val="00D26BF4"/>
    <w:rsid w:val="00DA0873"/>
    <w:rsid w:val="00DD62CD"/>
    <w:rsid w:val="00DF6B35"/>
    <w:rsid w:val="00E233D6"/>
    <w:rsid w:val="00E55A76"/>
    <w:rsid w:val="00E60835"/>
    <w:rsid w:val="00ED1EB0"/>
    <w:rsid w:val="00F31D04"/>
    <w:rsid w:val="00F70D1E"/>
    <w:rsid w:val="00FA5A5C"/>
    <w:rsid w:val="00FB0958"/>
    <w:rsid w:val="00FC7F65"/>
    <w:rsid w:val="00FF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5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5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2017-09-14T01:30:00Z</dcterms:created>
  <dcterms:modified xsi:type="dcterms:W3CDTF">2017-09-18T02:14:00Z</dcterms:modified>
</cp:coreProperties>
</file>