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rPr>
          <w:rFonts w:ascii="Calibri" w:hAnsi="Calibri"/>
          <w:b/>
          <w:color w:val="E2A343"/>
          <w:sz w:val="22"/>
        </w:rPr>
        <w:t>DOCUMENTACIÓN DEL PROYECTO</w:t>
      </w:r>
    </w:p>
    <w:p>
      <w:pPr>
        <w:spacing w:before="0" w:after="160" w:line="264" w:lineRule="auto"/>
      </w:pPr>
      <w:r>
        <w:rPr>
          <w:rFonts w:ascii="Calibri" w:hAnsi="Calibri"/>
          <w:b/>
          <w:color w:val="12394A"/>
          <w:sz w:val="54"/>
        </w:rPr>
        <w:t>Plataforma Mi Comunidad</w:t>
        <w:br/>
        <w:t>"Los Robles"</w:t>
      </w:r>
    </w:p>
    <w:p>
      <w:pPr>
        <w:spacing w:before="0" w:after="480" w:line="264" w:lineRule="auto"/>
      </w:pPr>
      <w:r>
        <w:rPr>
          <w:rFonts w:ascii="Calibri" w:hAnsi="Calibri"/>
          <w:b w:val="0"/>
          <w:color w:val="496762"/>
          <w:sz w:val="30"/>
        </w:rPr>
        <w:t>Desarrollo Scrum y entrega del Sprint 1</w:t>
      </w:r>
    </w:p>
    <w:p>
      <w:pPr>
        <w:pBdr>
          <w:bottom w:val="single" w:sz="10" w:space="8" w:color="12394A"/>
        </w:pBdr>
      </w:pPr>
    </w:p>
    <w:p>
      <w:pPr>
        <w:spacing w:before="360" w:after="80" w:line="264" w:lineRule="auto"/>
      </w:pPr>
      <w:r>
        <w:rPr>
          <w:rFonts w:ascii="Calibri" w:hAnsi="Calibri"/>
          <w:b/>
          <w:color w:val="12394A"/>
          <w:sz w:val="22"/>
        </w:rPr>
        <w:t>Elaborado por: José Carlos Meza López</w:t>
      </w:r>
    </w:p>
    <w:p>
      <w:pPr>
        <w:spacing w:before="0" w:after="80" w:line="264" w:lineRule="auto"/>
      </w:pPr>
      <w:r>
        <w:rPr>
          <w:rFonts w:ascii="Calibri" w:hAnsi="Calibri"/>
          <w:b w:val="0"/>
          <w:color w:val="526B68"/>
          <w:sz w:val="22"/>
        </w:rPr>
        <w:t>Producto: Aplicación React para la gestión comunitaria</w:t>
      </w:r>
    </w:p>
    <w:p>
      <w:pPr>
        <w:spacing w:before="0" w:after="440" w:line="264" w:lineRule="auto"/>
      </w:pPr>
      <w:r>
        <w:rPr>
          <w:rFonts w:ascii="Calibri" w:hAnsi="Calibri"/>
          <w:b w:val="0"/>
          <w:color w:val="526B68"/>
          <w:sz w:val="22"/>
        </w:rPr>
        <w:t>Fecha: 30 de agosto de 2026</w:t>
      </w:r>
    </w:p>
    <w:p>
      <w:pPr>
        <w:spacing w:before="0" w:after="120" w:line="264" w:lineRule="auto"/>
      </w:pPr>
      <w:r>
        <w:rPr>
          <w:rFonts w:ascii="Calibri" w:hAnsi="Calibri"/>
          <w:b/>
          <w:color w:val="2E74B5"/>
          <w:sz w:val="30"/>
        </w:rPr>
        <w:t>Propósito</w:t>
      </w:r>
    </w:p>
    <w:p>
      <w:pPr>
        <w:spacing w:before="0" w:after="240" w:line="264" w:lineRule="auto"/>
      </w:pPr>
      <w:r>
        <w:rPr>
          <w:rFonts w:ascii="Calibri" w:hAnsi="Calibri"/>
          <w:b w:val="0"/>
          <w:sz w:val="22"/>
        </w:rPr>
        <w:t>Este documento integra el acceso al repositorio, el Product Backlog, las fichas de historias, la planificación del Sprint 1 y la calendarización de los sprints del proyecto.</w:t>
      </w:r>
    </w:p>
    <w:p>
      <w:pPr>
        <w:spacing w:before="0" w:after="120" w:line="264" w:lineRule="auto"/>
      </w:pPr>
      <w:r>
        <w:rPr>
          <w:rFonts w:ascii="Calibri" w:hAnsi="Calibri"/>
          <w:b/>
          <w:color w:val="2E74B5"/>
          <w:sz w:val="30"/>
        </w:rPr>
        <w:t>Acceso de GitHub</w:t>
      </w:r>
    </w:p>
    <w:p>
      <w:pPr>
        <w:spacing w:before="0" w:after="80" w:line="264" w:lineRule="auto"/>
      </w:pPr>
      <w:r>
        <w:rPr>
          <w:rFonts w:ascii="Calibri" w:hAnsi="Calibri"/>
          <w:b/>
          <w:color w:val="12394A"/>
          <w:sz w:val="22"/>
        </w:rPr>
        <w:t>https://github.com/TU-USUARIO/mi-comunidad-los-robles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71807E"/>
          <w:sz w:val="18"/>
        </w:rPr>
        <w:t>Nota: sustituir TU-USUARIO por el nombre de la cuenta al crear y publicar el repositorio.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1. Visión del producto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Centralizar la información operativa de la comunidad para mejorar la comunicación, la transparencia financiera, el mantenimiento y la consulta segura de documentos.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2. Product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ID</w:t>
            </w:r>
          </w:p>
        </w:tc>
        <w:tc>
          <w:tcPr>
            <w:tcW w:type="dxa" w:w="3456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Historia / alias</w:t>
            </w:r>
          </w:p>
        </w:tc>
        <w:tc>
          <w:tcPr>
            <w:tcW w:type="dxa" w:w="1080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Prioridad</w:t>
            </w:r>
          </w:p>
        </w:tc>
        <w:tc>
          <w:tcPr>
            <w:tcW w:type="dxa" w:w="1080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Sprint</w:t>
            </w:r>
          </w:p>
        </w:tc>
        <w:tc>
          <w:tcPr>
            <w:tcW w:type="dxa" w:w="1584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Estimación / costo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ROBLES-PB-01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Padrón, usuarios y acceso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Máxima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6 PH / $5,000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ROBLES-PB-02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Conciliación y control de pagos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Máxima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8 PH / $34,000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ROBLES-PB-03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Auditoría y seguridad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Alta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3 PH / $10,000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ROBLES-PB-04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Centro de notificaciones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Alta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5 PH / $14,000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ROBLES-PB-05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Actas de asamblea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Media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5 PH / $12,000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ROBLES-PB-06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Gestor de mantenimiento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Media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5 PH / $17,000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ROBLES-PB-07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Directorio interactivo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Media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3 PH / $7,000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ROBLES-PB-08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Reportes e indicadores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Baja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3 PH / $6,000</w:t>
            </w:r>
          </w:p>
        </w:tc>
      </w:tr>
    </w:tbl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3. Fichas de Backlog</w:t>
      </w:r>
    </w:p>
    <w:p>
      <w:pPr>
        <w:spacing w:before="200" w:after="60" w:line="264" w:lineRule="auto"/>
      </w:pPr>
      <w:r>
        <w:rPr>
          <w:rFonts w:ascii="Calibri" w:hAnsi="Calibri"/>
          <w:b/>
          <w:color w:val="12394A"/>
          <w:sz w:val="24"/>
        </w:rPr>
        <w:t>ROBLES-PB-01 — Padrón, usuarios y acceso</w:t>
      </w:r>
    </w:p>
    <w:p>
      <w:pPr>
        <w:spacing w:before="0" w:after="60" w:line="264" w:lineRule="auto"/>
      </w:pPr>
      <w:r>
        <w:rPr>
          <w:rFonts w:ascii="Calibri" w:hAnsi="Calibri"/>
          <w:b w:val="0"/>
          <w:sz w:val="20"/>
        </w:rPr>
        <w:t>Como Mesa Directiva, quiero registrar viviendas, residentes, roles y consentimiento de privacidad, para que cada persona consulte únicamente la información y funciones autorizadas.</w:t>
      </w:r>
    </w:p>
    <w:p>
      <w:pPr>
        <w:spacing w:before="0" w:after="40" w:line="264" w:lineRule="auto"/>
      </w:pPr>
      <w:r>
        <w:rPr>
          <w:rFonts w:ascii="Calibri" w:hAnsi="Calibri"/>
          <w:b/>
          <w:color w:val="526B68"/>
          <w:sz w:val="18"/>
        </w:rPr>
        <w:t>Planificación: Máxima | Sprint 1 | 6 puntos / 80 horas</w:t>
      </w:r>
    </w:p>
    <w:p>
      <w:pPr>
        <w:spacing w:before="0" w:after="60" w:line="264" w:lineRule="auto"/>
      </w:pPr>
      <w:r>
        <w:rPr>
          <w:rFonts w:ascii="Calibri" w:hAnsi="Calibri"/>
          <w:b w:val="0"/>
          <w:color w:val="526B68"/>
          <w:sz w:val="18"/>
        </w:rPr>
        <w:t>Criterios de aceptación: Vivienda y usuario relacionados; roles aplicados; registro bloqueado sin consentimiento; datos disponibles para los demás módulos.</w:t>
      </w:r>
    </w:p>
    <w:p>
      <w:pPr>
        <w:spacing w:before="200" w:after="60" w:line="264" w:lineRule="auto"/>
      </w:pPr>
      <w:r>
        <w:rPr>
          <w:rFonts w:ascii="Calibri" w:hAnsi="Calibri"/>
          <w:b/>
          <w:color w:val="12394A"/>
          <w:sz w:val="24"/>
        </w:rPr>
        <w:t>ROBLES-PB-02 — Conciliación y control de pagos</w:t>
      </w:r>
    </w:p>
    <w:p>
      <w:pPr>
        <w:spacing w:before="0" w:after="60" w:line="264" w:lineRule="auto"/>
      </w:pPr>
      <w:r>
        <w:rPr>
          <w:rFonts w:ascii="Calibri" w:hAnsi="Calibri"/>
          <w:b w:val="0"/>
          <w:sz w:val="20"/>
        </w:rPr>
        <w:t>Como responsable de Tesorería, quiero importar movimientos y registrar pagos conciliados contra el padrón, para actualizar saldos y disminuir la morosidad.</w:t>
      </w:r>
    </w:p>
    <w:p>
      <w:pPr>
        <w:spacing w:before="0" w:after="40" w:line="264" w:lineRule="auto"/>
      </w:pPr>
      <w:r>
        <w:rPr>
          <w:rFonts w:ascii="Calibri" w:hAnsi="Calibri"/>
          <w:b/>
          <w:color w:val="526B68"/>
          <w:sz w:val="18"/>
        </w:rPr>
        <w:t>Planificación: Máxima | Sprint 2 | 8 puntos / 208 horas</w:t>
      </w:r>
    </w:p>
    <w:p>
      <w:pPr>
        <w:spacing w:before="0" w:after="60" w:line="264" w:lineRule="auto"/>
      </w:pPr>
      <w:r>
        <w:rPr>
          <w:rFonts w:ascii="Calibri" w:hAnsi="Calibri"/>
          <w:b w:val="0"/>
          <w:color w:val="526B68"/>
          <w:sz w:val="18"/>
        </w:rPr>
        <w:t>Criterios de aceptación: SPEI conciliado, recibo de efectivo, saldos actualizados y excepciones identificadas.</w:t>
      </w:r>
    </w:p>
    <w:p>
      <w:pPr>
        <w:spacing w:before="200" w:after="60" w:line="264" w:lineRule="auto"/>
      </w:pPr>
      <w:r>
        <w:rPr>
          <w:rFonts w:ascii="Calibri" w:hAnsi="Calibri"/>
          <w:b/>
          <w:color w:val="12394A"/>
          <w:sz w:val="24"/>
        </w:rPr>
        <w:t>ROBLES-PB-03 — Auditoría y seguridad</w:t>
      </w:r>
    </w:p>
    <w:p>
      <w:pPr>
        <w:spacing w:before="0" w:after="60" w:line="264" w:lineRule="auto"/>
      </w:pPr>
      <w:r>
        <w:rPr>
          <w:rFonts w:ascii="Calibri" w:hAnsi="Calibri"/>
          <w:b w:val="0"/>
          <w:sz w:val="20"/>
        </w:rPr>
        <w:t>Como auditor, quiero una bitácora inalterable de operaciones y cambios, para conservar trazabilidad y detectar cambios no autorizados.</w:t>
      </w:r>
    </w:p>
    <w:p>
      <w:pPr>
        <w:spacing w:before="0" w:after="40" w:line="264" w:lineRule="auto"/>
      </w:pPr>
      <w:r>
        <w:rPr>
          <w:rFonts w:ascii="Calibri" w:hAnsi="Calibri"/>
          <w:b/>
          <w:color w:val="526B68"/>
          <w:sz w:val="18"/>
        </w:rPr>
        <w:t>Planificación: Alta | Sprint 2 | 3 puntos</w:t>
      </w:r>
    </w:p>
    <w:p>
      <w:pPr>
        <w:spacing w:before="0" w:after="60" w:line="264" w:lineRule="auto"/>
      </w:pPr>
      <w:r>
        <w:rPr>
          <w:rFonts w:ascii="Calibri" w:hAnsi="Calibri"/>
          <w:b w:val="0"/>
          <w:color w:val="526B68"/>
          <w:sz w:val="18"/>
        </w:rPr>
        <w:t>Criterios de aceptación: Registra usuario, acción, fecha, registro afectado y resultado; no editable desde la aplicación.</w:t>
      </w:r>
    </w:p>
    <w:p>
      <w:pPr>
        <w:spacing w:before="200" w:after="60" w:line="264" w:lineRule="auto"/>
      </w:pPr>
      <w:r>
        <w:rPr>
          <w:rFonts w:ascii="Calibri" w:hAnsi="Calibri"/>
          <w:b/>
          <w:color w:val="12394A"/>
          <w:sz w:val="24"/>
        </w:rPr>
        <w:t>ROBLES-PB-04 — Centro de notificaciones</w:t>
      </w:r>
    </w:p>
    <w:p>
      <w:pPr>
        <w:spacing w:before="0" w:after="60" w:line="264" w:lineRule="auto"/>
      </w:pPr>
      <w:r>
        <w:rPr>
          <w:rFonts w:ascii="Calibri" w:hAnsi="Calibri"/>
          <w:b w:val="0"/>
          <w:sz w:val="20"/>
        </w:rPr>
        <w:t>Como integrante de Mesa Directiva, quiero publicar alertas segmentadas y consultar su lectura, para comunicar avisos oportunos.</w:t>
      </w:r>
    </w:p>
    <w:p>
      <w:pPr>
        <w:spacing w:before="0" w:after="40" w:line="264" w:lineRule="auto"/>
      </w:pPr>
      <w:r>
        <w:rPr>
          <w:rFonts w:ascii="Calibri" w:hAnsi="Calibri"/>
          <w:b/>
          <w:color w:val="526B68"/>
          <w:sz w:val="18"/>
        </w:rPr>
        <w:t>Planificación: Alta | Sprint 3 | 5 puntos</w:t>
      </w:r>
    </w:p>
    <w:p>
      <w:pPr>
        <w:spacing w:before="0" w:after="60" w:line="264" w:lineRule="auto"/>
      </w:pPr>
      <w:r>
        <w:rPr>
          <w:rFonts w:ascii="Calibri" w:hAnsi="Calibri"/>
          <w:b w:val="0"/>
          <w:color w:val="526B68"/>
          <w:sz w:val="18"/>
        </w:rPr>
        <w:t>Criterios de aceptación: Recepción móvil, segmentación correcta y evidencia de lectura.</w:t>
      </w:r>
    </w:p>
    <w:p>
      <w:pPr>
        <w:spacing w:before="200" w:after="60" w:line="264" w:lineRule="auto"/>
      </w:pPr>
      <w:r>
        <w:rPr>
          <w:rFonts w:ascii="Calibri" w:hAnsi="Calibri"/>
          <w:b/>
          <w:color w:val="12394A"/>
          <w:sz w:val="24"/>
        </w:rPr>
        <w:t>ROBLES-PB-05 — Actas de asamblea</w:t>
      </w:r>
    </w:p>
    <w:p>
      <w:pPr>
        <w:spacing w:before="0" w:after="60" w:line="264" w:lineRule="auto"/>
      </w:pPr>
      <w:r>
        <w:rPr>
          <w:rFonts w:ascii="Calibri" w:hAnsi="Calibri"/>
          <w:b w:val="0"/>
          <w:sz w:val="20"/>
        </w:rPr>
        <w:t>Como responsable de Secretaría, quiero generar, firmar y resguardar actas como documentos finales, para consultar acuerdos de forma permanente.</w:t>
      </w:r>
    </w:p>
    <w:p>
      <w:pPr>
        <w:spacing w:before="0" w:after="40" w:line="264" w:lineRule="auto"/>
      </w:pPr>
      <w:r>
        <w:rPr>
          <w:rFonts w:ascii="Calibri" w:hAnsi="Calibri"/>
          <w:b/>
          <w:color w:val="526B68"/>
          <w:sz w:val="18"/>
        </w:rPr>
        <w:t>Planificación: Media | Sprint 4 | 5 puntos</w:t>
      </w:r>
    </w:p>
    <w:p>
      <w:pPr>
        <w:spacing w:before="0" w:after="60" w:line="264" w:lineRule="auto"/>
      </w:pPr>
      <w:r>
        <w:rPr>
          <w:rFonts w:ascii="Calibri" w:hAnsi="Calibri"/>
          <w:b w:val="0"/>
          <w:color w:val="526B68"/>
          <w:sz w:val="18"/>
        </w:rPr>
        <w:t>Criterios de aceptación: PDF firmado, disponible para consulta y bloqueado contra modificaciones.</w:t>
      </w:r>
    </w:p>
    <w:p>
      <w:pPr>
        <w:spacing w:before="200" w:after="60" w:line="264" w:lineRule="auto"/>
      </w:pPr>
      <w:r>
        <w:rPr>
          <w:rFonts w:ascii="Calibri" w:hAnsi="Calibri"/>
          <w:b/>
          <w:color w:val="12394A"/>
          <w:sz w:val="24"/>
        </w:rPr>
        <w:t>ROBLES-PB-06 — Gestor de mantenimiento</w:t>
      </w:r>
    </w:p>
    <w:p>
      <w:pPr>
        <w:spacing w:before="0" w:after="60" w:line="264" w:lineRule="auto"/>
      </w:pPr>
      <w:r>
        <w:rPr>
          <w:rFonts w:ascii="Calibri" w:hAnsi="Calibri"/>
          <w:b w:val="0"/>
          <w:sz w:val="20"/>
        </w:rPr>
        <w:t>Como residente, quiero reportar fallas con evidencia fotográfica y consultar su estado, para dar seguimiento transparente.</w:t>
      </w:r>
    </w:p>
    <w:p>
      <w:pPr>
        <w:spacing w:before="0" w:after="40" w:line="264" w:lineRule="auto"/>
      </w:pPr>
      <w:r>
        <w:rPr>
          <w:rFonts w:ascii="Calibri" w:hAnsi="Calibri"/>
          <w:b/>
          <w:color w:val="526B68"/>
          <w:sz w:val="18"/>
        </w:rPr>
        <w:t>Planificación: Media | Sprint 5 | 5 puntos</w:t>
      </w:r>
    </w:p>
    <w:p>
      <w:pPr>
        <w:spacing w:before="0" w:after="60" w:line="264" w:lineRule="auto"/>
      </w:pPr>
      <w:r>
        <w:rPr>
          <w:rFonts w:ascii="Calibri" w:hAnsi="Calibri"/>
          <w:b w:val="0"/>
          <w:color w:val="526B68"/>
          <w:sz w:val="18"/>
        </w:rPr>
        <w:t>Criterios de aceptación: Folio, foto comprimida, responsable, estado e historial.</w:t>
      </w:r>
    </w:p>
    <w:p>
      <w:pPr>
        <w:spacing w:before="200" w:after="60" w:line="264" w:lineRule="auto"/>
      </w:pPr>
      <w:r>
        <w:rPr>
          <w:rFonts w:ascii="Calibri" w:hAnsi="Calibri"/>
          <w:b/>
          <w:color w:val="12394A"/>
          <w:sz w:val="24"/>
        </w:rPr>
        <w:t>ROBLES-PB-07 — Directorio interactivo</w:t>
      </w:r>
    </w:p>
    <w:p>
      <w:pPr>
        <w:spacing w:before="0" w:after="60" w:line="264" w:lineRule="auto"/>
      </w:pPr>
      <w:r>
        <w:rPr>
          <w:rFonts w:ascii="Calibri" w:hAnsi="Calibri"/>
          <w:b w:val="0"/>
          <w:sz w:val="20"/>
        </w:rPr>
        <w:t>Como residente, quiero consultar un directorio actualizado de contactos comunitarios y emergencia, para comunicarme rápidamente.</w:t>
      </w:r>
    </w:p>
    <w:p>
      <w:pPr>
        <w:spacing w:before="0" w:after="40" w:line="264" w:lineRule="auto"/>
      </w:pPr>
      <w:r>
        <w:rPr>
          <w:rFonts w:ascii="Calibri" w:hAnsi="Calibri"/>
          <w:b/>
          <w:color w:val="526B68"/>
          <w:sz w:val="18"/>
        </w:rPr>
        <w:t>Planificación: Media | Sprint 5 | 3 puntos</w:t>
      </w:r>
    </w:p>
    <w:p>
      <w:pPr>
        <w:spacing w:before="0" w:after="60" w:line="264" w:lineRule="auto"/>
      </w:pPr>
      <w:r>
        <w:rPr>
          <w:rFonts w:ascii="Calibri" w:hAnsi="Calibri"/>
          <w:b w:val="0"/>
          <w:color w:val="526B68"/>
          <w:sz w:val="18"/>
        </w:rPr>
        <w:t>Criterios de aceptación: Datos autorizados y vigentes; botones de teléfono y correo operativos.</w:t>
      </w:r>
    </w:p>
    <w:p>
      <w:pPr>
        <w:spacing w:before="200" w:after="60" w:line="264" w:lineRule="auto"/>
      </w:pPr>
      <w:r>
        <w:rPr>
          <w:rFonts w:ascii="Calibri" w:hAnsi="Calibri"/>
          <w:b/>
          <w:color w:val="12394A"/>
          <w:sz w:val="24"/>
        </w:rPr>
        <w:t>ROBLES-PB-08 — Reportes e indicadores</w:t>
      </w:r>
    </w:p>
    <w:p>
      <w:pPr>
        <w:spacing w:before="0" w:after="60" w:line="264" w:lineRule="auto"/>
      </w:pPr>
      <w:r>
        <w:rPr>
          <w:rFonts w:ascii="Calibri" w:hAnsi="Calibri"/>
          <w:b w:val="0"/>
          <w:sz w:val="20"/>
        </w:rPr>
        <w:t>Como Mesa Directiva, quiero visualizar indicadores de recaudación, morosidad y adopción, para tomar decisiones verificables.</w:t>
      </w:r>
    </w:p>
    <w:p>
      <w:pPr>
        <w:spacing w:before="0" w:after="40" w:line="264" w:lineRule="auto"/>
      </w:pPr>
      <w:r>
        <w:rPr>
          <w:rFonts w:ascii="Calibri" w:hAnsi="Calibri"/>
          <w:b/>
          <w:color w:val="526B68"/>
          <w:sz w:val="18"/>
        </w:rPr>
        <w:t>Planificación: Baja | Sprint 6 | 3 puntos</w:t>
      </w:r>
    </w:p>
    <w:p>
      <w:pPr>
        <w:spacing w:before="0" w:after="60" w:line="264" w:lineRule="auto"/>
      </w:pPr>
      <w:r>
        <w:rPr>
          <w:rFonts w:ascii="Calibri" w:hAnsi="Calibri"/>
          <w:b w:val="0"/>
          <w:color w:val="526B68"/>
          <w:sz w:val="18"/>
        </w:rPr>
        <w:t>Criterios de aceptación: Totales conciliados, tasas calculadas y exportación para cierre.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4. Sprint Planning — Sprint 1</w:t>
      </w:r>
    </w:p>
    <w:p>
      <w:pPr>
        <w:spacing w:before="0" w:after="120" w:line="264" w:lineRule="auto"/>
      </w:pPr>
      <w:r>
        <w:rPr>
          <w:rFonts w:ascii="Calibri" w:hAnsi="Calibri"/>
          <w:b/>
          <w:color w:val="12394A"/>
          <w:sz w:val="22"/>
        </w:rPr>
        <w:t>Objetivo del Sprint: crear una base segura de datos de viviendas y residentes, con acceso por rol y consentimiento de privacidad.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312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Elemento de trabajo</w:t>
            </w:r>
          </w:p>
        </w:tc>
        <w:tc>
          <w:tcPr>
            <w:tcW w:type="dxa" w:w="1944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Responsable</w:t>
            </w:r>
          </w:p>
        </w:tc>
        <w:tc>
          <w:tcPr>
            <w:tcW w:type="dxa" w:w="1008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Estimación</w:t>
            </w:r>
          </w:p>
        </w:tc>
        <w:tc>
          <w:tcPr>
            <w:tcW w:type="dxa" w:w="3240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Resultado esperado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Diseñar padrón de viviendas y residentes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Dev BD / Admin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16 h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Modelo con una vivienda y sus residentes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Registro y vinculación de usuarios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Dev Full Stack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16 h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Usuario relacionado con vivienda y contacto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Roles y permisos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Dev Backend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16 h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Cada rol ve solo funciones autorizadas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Aviso y consentimiento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Legal / Frontend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8 h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Registro bloqueado sin consentimiento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Administración de usuarios y viviendas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Frontend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16 h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Altas, cambios y bajas controlados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Pruebas de acceso y aceptación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QA / Administrador</w:t>
            </w:r>
          </w:p>
        </w:tc>
        <w:tc>
          <w:tcPr>
            <w:tcW w:type="dxa" w:w="10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8 h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Sin accesos indebidos; evidencia de consentimiento</w:t>
            </w:r>
          </w:p>
        </w:tc>
      </w:tr>
    </w:tbl>
    <w:p>
      <w:pPr>
        <w:spacing w:before="160" w:after="160" w:line="264" w:lineRule="auto"/>
      </w:pPr>
      <w:r>
        <w:rPr>
          <w:rFonts w:ascii="Calibri" w:hAnsi="Calibri"/>
          <w:b/>
          <w:color w:val="12394A"/>
          <w:sz w:val="20"/>
        </w:rPr>
        <w:t>Definition of Done: código integrado, criterios de aceptación aprobados, sin defectos críticos y documentación actualizada.</w:t>
      </w:r>
    </w:p>
    <w:p>
      <w:pPr>
        <w:spacing w:before="0" w:after="100" w:line="264" w:lineRule="auto"/>
      </w:pPr>
      <w:r>
        <w:rPr>
          <w:rFonts w:ascii="Calibri" w:hAnsi="Calibri"/>
          <w:b/>
          <w:color w:val="2E74B5"/>
          <w:sz w:val="26"/>
        </w:rPr>
        <w:t>Entrega implementada en React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0"/>
        </w:rPr>
        <w:t>La aplicación contiene altas de viviendas, usuarios vinculados, asignación de roles, validación de datos duplicados, consentimiento obligatorio, almacenamiento local y un tablero del Sprint 1.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5. Calendarización de los Sprint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0"/>
        </w:rPr>
        <w:t>Cadencia propuesta: 10 días hábiles por sprint. La fecha de inicio la define el equipo al comenzar 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24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Sprint</w:t>
            </w:r>
          </w:p>
        </w:tc>
        <w:tc>
          <w:tcPr>
            <w:tcW w:type="dxa" w:w="1584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Duración</w:t>
            </w:r>
          </w:p>
        </w:tc>
        <w:tc>
          <w:tcPr>
            <w:tcW w:type="dxa" w:w="1728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Historias</w:t>
            </w:r>
          </w:p>
        </w:tc>
        <w:tc>
          <w:tcPr>
            <w:tcW w:type="dxa" w:w="4968"/>
            <w:shd w:fill="E8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2394A"/>
                <w:sz w:val="18"/>
              </w:rPr>
              <w:t>Resultado esperado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Días 1–10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PB-01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Padrón, acceso, roles y privacidad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Días 11–20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PB-02, PB-03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Pagos conciliados y bitácora de auditoría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Días 21–30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PB-04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Alertas segmentadas y lectura registrada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Días 31–40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PB-05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Actas firmadas y resguardadas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Días 41–50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PB-06, PB-07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Mantenimiento y directorio operativo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Sprint 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Días 51–60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PB-08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Indicadores, exportación y cierre</w:t>
            </w:r>
          </w:p>
        </w:tc>
      </w:tr>
    </w:tbl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6. Ceremonias Scrum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Sprint Planning: al inicio de cada sprint se revisa capacidad, objetivo y criterios de aceptación.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Daily Scrum: 15 minutos diarios para comunicar avance, impedimentos y siguiente acción.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Sprint Review: demostración del incremento al Product Owner y recepción de comentarios.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Retrospectiva: acuerdo de una mejora concreta para aplicar en el siguiente sprint.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71807E"/>
        <w:sz w:val="16"/>
      </w:rPr>
      <w:t>Plataforma Mi Comunidad "Los Robles" | Entrega Scrum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