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28112">
      <w:pPr>
        <w:pStyle w:val="79"/>
        <w:spacing w:line="240" w:lineRule="auto"/>
        <w:ind w:firstLine="0" w:firstLineChars="0"/>
        <w:jc w:val="center"/>
      </w:pPr>
      <w:bookmarkStart w:id="0" w:name="_Hlk134787438"/>
      <w:r>
        <w:drawing>
          <wp:inline distT="0" distB="0" distL="114300" distR="114300">
            <wp:extent cx="3072765" cy="719455"/>
            <wp:effectExtent l="0" t="0" r="0" b="12065"/>
            <wp:docPr id="1001" name="图片 4" descr="C:\Users\Li\AppData\Local\Temp\WeChat Files\22783144d166a61b978e3712d4417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4" descr="C:\Users\Li\AppData\Local\Temp\WeChat Files\22783144d166a61b978e3712d4417a4.png"/>
                    <pic:cNvPicPr>
                      <a:picLocks noChangeAspect="1"/>
                    </pic:cNvPicPr>
                  </pic:nvPicPr>
                  <pic:blipFill>
                    <a:blip r:embed="rId10"/>
                    <a:stretch>
                      <a:fillRect/>
                    </a:stretch>
                  </pic:blipFill>
                  <pic:spPr>
                    <a:xfrm>
                      <a:off x="0" y="0"/>
                      <a:ext cx="3072765" cy="719455"/>
                    </a:xfrm>
                    <a:prstGeom prst="rect">
                      <a:avLst/>
                    </a:prstGeom>
                    <a:noFill/>
                    <a:ln>
                      <a:noFill/>
                    </a:ln>
                  </pic:spPr>
                </pic:pic>
              </a:graphicData>
            </a:graphic>
          </wp:inline>
        </w:drawing>
      </w:r>
    </w:p>
    <w:p w14:paraId="1BA36F98">
      <w:pPr>
        <w:pStyle w:val="85"/>
      </w:pPr>
      <w:r>
        <w:rPr>
          <w:rFonts w:hint="eastAsia"/>
        </w:rPr>
        <w:t>毕业论文(设计)</w:t>
      </w:r>
    </w:p>
    <w:p w14:paraId="2F528A8B"/>
    <w:p w14:paraId="03E6F266">
      <w:pPr>
        <w:pStyle w:val="71"/>
      </w:pPr>
      <w:r>
        <w:t>社区老年食堂订餐系统的设计与实现</w:t>
      </w:r>
    </w:p>
    <w:p w14:paraId="60B37173"/>
    <w:p w14:paraId="526E9EE7"/>
    <w:p w14:paraId="0A617BD7">
      <w:pPr>
        <w:pStyle w:val="34"/>
        <w:ind w:firstLine="1960"/>
        <w:rPr>
          <w:rFonts w:hint="eastAsia"/>
        </w:rPr>
      </w:pPr>
      <w:r>
        <w:rPr>
          <w:rFonts w:hint="eastAsia"/>
        </w:rPr>
        <w:t>姓    名：</w:t>
      </w:r>
      <w:r>
        <w:rPr>
          <w:rFonts w:hint="eastAsia" w:ascii="黑体" w:hAnsi="黑体"/>
        </w:rPr>
        <w:t>谢雨珊</w:t>
      </w:r>
    </w:p>
    <w:p w14:paraId="4AFC2239">
      <w:pPr>
        <w:pStyle w:val="34"/>
        <w:ind w:firstLine="1960"/>
      </w:pPr>
      <w:r>
        <w:rPr>
          <w:rFonts w:hint="eastAsia"/>
        </w:rPr>
        <w:t>学    号：</w:t>
      </w:r>
      <w:r>
        <w:t>202212041</w:t>
      </w:r>
    </w:p>
    <w:p w14:paraId="3ACC24AA">
      <w:pPr>
        <w:pStyle w:val="34"/>
        <w:ind w:firstLine="1960"/>
        <w:rPr>
          <w:rFonts w:hint="eastAsia"/>
        </w:rPr>
      </w:pPr>
      <w:r>
        <w:rPr>
          <w:rFonts w:hint="eastAsia"/>
        </w:rPr>
        <w:t>学院(系)：</w:t>
      </w:r>
      <w:r>
        <w:rPr>
          <w:rFonts w:hint="eastAsia" w:ascii="黑体" w:hAnsi="黑体"/>
        </w:rPr>
        <w:t>智能制造与交通工程学院</w:t>
      </w:r>
    </w:p>
    <w:p w14:paraId="685FECF7">
      <w:pPr>
        <w:pStyle w:val="34"/>
        <w:ind w:firstLine="1960"/>
      </w:pPr>
      <w:r>
        <w:rPr>
          <w:rFonts w:hint="eastAsia"/>
        </w:rPr>
        <w:t>专    业：</w:t>
      </w:r>
      <w:r>
        <w:t>软件工程1班</w:t>
      </w:r>
    </w:p>
    <w:p w14:paraId="6AFA2403">
      <w:pPr>
        <w:pStyle w:val="34"/>
        <w:ind w:firstLine="1960"/>
      </w:pPr>
      <w:r>
        <w:rPr>
          <w:rFonts w:hint="eastAsia"/>
        </w:rPr>
        <w:t>年    级：</w:t>
      </w:r>
      <w:r>
        <w:t>2022级</w:t>
      </w:r>
    </w:p>
    <w:p w14:paraId="00A76608">
      <w:pPr>
        <w:pStyle w:val="34"/>
        <w:ind w:firstLine="1960"/>
      </w:pPr>
      <w:r>
        <w:rPr>
          <w:rFonts w:hint="eastAsia"/>
        </w:rPr>
        <w:t>指导教师：</w:t>
      </w:r>
      <w:r>
        <w:t>宿佳宁</w:t>
      </w:r>
    </w:p>
    <w:p w14:paraId="7E4CC78F">
      <w:pPr>
        <w:pStyle w:val="34"/>
        <w:ind w:firstLine="1960"/>
      </w:pPr>
      <w:r>
        <w:t>职    称：</w:t>
      </w:r>
      <w:r>
        <w:rPr>
          <w:rFonts w:hint="eastAsia"/>
        </w:rPr>
        <w:t>副教授</w:t>
      </w:r>
    </w:p>
    <w:p w14:paraId="37E4F8D2">
      <w:pPr>
        <w:rPr>
          <w:rFonts w:hint="eastAsia"/>
        </w:rPr>
      </w:pPr>
    </w:p>
    <w:p w14:paraId="14DFD96E">
      <w:pPr>
        <w:rPr>
          <w:rFonts w:hint="eastAsia"/>
        </w:rPr>
      </w:pPr>
    </w:p>
    <w:p w14:paraId="37EEECF0">
      <w:pPr>
        <w:rPr>
          <w:rFonts w:hint="eastAsia"/>
        </w:rPr>
      </w:pPr>
    </w:p>
    <w:p w14:paraId="5E671AB4">
      <w:pPr>
        <w:rPr>
          <w:rFonts w:hint="eastAsia"/>
        </w:rPr>
      </w:pPr>
    </w:p>
    <w:p w14:paraId="024BED4A">
      <w:pPr>
        <w:rPr>
          <w:rFonts w:hint="eastAsia"/>
        </w:rPr>
      </w:pPr>
    </w:p>
    <w:p w14:paraId="25B159D2">
      <w:pPr>
        <w:rPr>
          <w:rFonts w:hint="eastAsia"/>
        </w:rPr>
      </w:pPr>
    </w:p>
    <w:p w14:paraId="16B848B3">
      <w:pPr>
        <w:rPr>
          <w:rFonts w:hint="eastAsia"/>
        </w:rPr>
      </w:pPr>
    </w:p>
    <w:p w14:paraId="201D2499">
      <w:pPr>
        <w:rPr>
          <w:rFonts w:hint="eastAsia"/>
        </w:rPr>
      </w:pPr>
    </w:p>
    <w:p w14:paraId="072B7F14">
      <w:pPr>
        <w:bidi w:val="0"/>
        <w:jc w:val="center"/>
        <w:rPr>
          <w:rFonts w:hint="eastAsia"/>
          <w:color w:val="FF0000"/>
        </w:rPr>
      </w:pPr>
      <w:r>
        <w:rPr>
          <w:rFonts w:hint="eastAsia"/>
          <w:b/>
          <w:bCs/>
          <w:sz w:val="32"/>
          <w:szCs w:val="32"/>
        </w:rPr>
        <w:t>2026年 5月</w:t>
      </w:r>
      <w:bookmarkEnd w:id="0"/>
      <w:bookmarkStart w:id="1" w:name="_Hlk134793825"/>
    </w:p>
    <w:p w14:paraId="5DBC3859"/>
    <w:p w14:paraId="4DEDDC4D"/>
    <w:p w14:paraId="5CE767D0">
      <w:pPr>
        <w:pStyle w:val="81"/>
      </w:pPr>
      <w:r>
        <w:rPr>
          <w:rFonts w:hint="eastAsia"/>
        </w:rPr>
        <w:t>黑龙江工商学院</w:t>
      </w:r>
    </w:p>
    <w:p w14:paraId="0FD83812">
      <w:pPr>
        <w:pStyle w:val="81"/>
      </w:pPr>
      <w:r>
        <w:rPr>
          <w:rFonts w:hint="eastAsia"/>
        </w:rPr>
        <w:t>毕业论文（设计）诚信声明</w:t>
      </w:r>
    </w:p>
    <w:p w14:paraId="7FD411F2"/>
    <w:p w14:paraId="20C11DAF">
      <w:pPr>
        <w:pStyle w:val="82"/>
      </w:pPr>
      <w:r>
        <w:rPr>
          <w:rFonts w:hint="eastAsia"/>
        </w:rPr>
        <w:t>本人郑重声明：所呈交的本科毕业论文（设计）是本人在指导老师的指导下所取得的成果，成果不存在知识产权争议。除文中已经注明引用的内容外，本毕业论文（设计）不含任何其他个人或集体已经发表或撰写过的作品成果。对本文的研究做出重要贡献的个人和集体在文中均作了明确的说明并表示了谢意。本人完全意识到本声明的法律结果由本人承担。</w:t>
      </w:r>
    </w:p>
    <w:p w14:paraId="15088217"/>
    <w:p w14:paraId="3358A0BC"/>
    <w:p w14:paraId="1BD25333"/>
    <w:p w14:paraId="58680C4F"/>
    <w:p w14:paraId="705E39CB">
      <w:pPr>
        <w:pStyle w:val="82"/>
      </w:pPr>
      <w:r>
        <w:rPr>
          <w:rFonts w:hint="eastAsia"/>
        </w:rPr>
        <w:t xml:space="preserve">            </w:t>
      </w:r>
      <w:r>
        <w:t xml:space="preserve">               </w:t>
      </w:r>
      <w:r>
        <w:rPr>
          <w:rFonts w:hint="eastAsia"/>
        </w:rPr>
        <w:t xml:space="preserve"> 毕业设计作者签名：                                     </w:t>
      </w:r>
    </w:p>
    <w:p w14:paraId="7BF31937">
      <w:r>
        <w:rPr>
          <w:rFonts w:hint="eastAsia"/>
        </w:rPr>
        <w:t xml:space="preserve">                                   </w:t>
      </w:r>
    </w:p>
    <w:p w14:paraId="6FF42DB0">
      <w:pPr>
        <w:pStyle w:val="82"/>
        <w:ind w:firstLine="5600" w:firstLineChars="2000"/>
        <w:rPr>
          <w:rFonts w:hint="eastAsia"/>
        </w:rPr>
      </w:pPr>
      <w:r>
        <w:rPr>
          <w:rFonts w:hint="eastAsia"/>
        </w:rPr>
        <w:t>年     月     日</w:t>
      </w:r>
    </w:p>
    <w:bookmarkEnd w:id="1"/>
    <w:p w14:paraId="6F33411A"/>
    <w:p w14:paraId="75E2C5E7"/>
    <w:p w14:paraId="66499417">
      <w:pPr>
        <w:pStyle w:val="61"/>
        <w:spacing w:before="312" w:after="312"/>
        <w:sectPr>
          <w:footerReference r:id="rId3"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p>
    <w:p w14:paraId="7BB9BCE7">
      <w:pPr>
        <w:pStyle w:val="36"/>
        <w:spacing w:before="312" w:after="312"/>
        <w:rPr>
          <w:rFonts w:hint="eastAsia"/>
        </w:rPr>
      </w:pPr>
      <w:bookmarkStart w:id="2" w:name="_Toc13801"/>
      <w:r>
        <w:rPr>
          <w:rFonts w:hint="eastAsia"/>
        </w:rPr>
        <w:t>摘  要</w:t>
      </w:r>
      <w:bookmarkEnd w:id="2"/>
    </w:p>
    <w:p w14:paraId="6D578F04">
      <w:pPr>
        <w:pStyle w:val="37"/>
        <w:ind w:firstLine="480"/>
      </w:pPr>
      <w:r>
        <w:t>我国老龄化程度近年来持续加深，社区养老服务的需求量也在增长。老年食堂是社区养老服务体系的一个组成部分，主要职能是为社区老年居民提供日常餐饮保障。多数社区老年食堂目前仍用纸质登记和人工统计的办法来处理订餐业务，菜品信息更新不及时、订单数据汇总困难、用户信息分散在不同登记本上，这几个问题比较突出。如果把信息化手段引入老年食堂的日常运营，人工操作环节可以减少，订餐流程的准确性和效率也能有所提升。</w:t>
      </w:r>
    </w:p>
    <w:p w14:paraId="3619A30A">
      <w:pPr>
        <w:pStyle w:val="37"/>
        <w:ind w:firstLine="480"/>
      </w:pPr>
      <w:r>
        <w:t>本文设计并实现了一套社区老年食堂订餐系统，后端选用Java语言和Spring Boot框架，数据持久层使用MyBatis-Plus操作MySQL数据库，前端管理界面基于Vue 2和Element UI搭建，用户端页面采用HTML、CSS和JavaScript编写。系统按管理员、员工、用户三种角色划分功能权限，管理员负责菜品维护、用户管理、订单处理、供应商管理和公告发布等后台操作，员工负责菜品上下架和订单发货，用户则在前台完成菜品浏览、在线订餐、余额充值、积分累计、订单评价和论坛交流等操作。</w:t>
      </w:r>
    </w:p>
    <w:p w14:paraId="0997CEF1">
      <w:pPr>
        <w:pStyle w:val="37"/>
        <w:ind w:firstLine="480"/>
      </w:pPr>
      <w:r>
        <w:t>系统经过功能测试和性能测试验证，各模块运行结果与预期一致，页面响应速度和数据库操作效率均在可接受范围内，能够满足社区老年食堂日常订餐业务的基本管理需求。</w:t>
      </w:r>
    </w:p>
    <w:p w14:paraId="064A45BA">
      <w:pPr>
        <w:pStyle w:val="40"/>
        <w:sectPr>
          <w:headerReference r:id="rId4" w:type="default"/>
          <w:footerReference r:id="rId5"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start="1"/>
          <w:cols w:space="720" w:num="1"/>
          <w:docGrid w:type="lines" w:linePitch="312" w:charSpace="0"/>
        </w:sectPr>
      </w:pPr>
      <w:r>
        <w:rPr>
          <w:color w:val="000000"/>
        </w:rPr>
        <w:t xml:space="preserve">关键词  </w:t>
      </w:r>
      <w:r>
        <w:rPr>
          <w:color w:val="auto"/>
        </w:rPr>
        <w:t>社区老年食堂</w:t>
      </w:r>
      <w:r>
        <w:t>；订餐系统</w:t>
      </w:r>
      <w:r>
        <w:rPr>
          <w:rFonts w:hint="eastAsia"/>
        </w:rPr>
        <w:t>；</w:t>
      </w:r>
      <w:r>
        <w:t>Spring Boot；Vue；MyBatis-Plus</w:t>
      </w:r>
    </w:p>
    <w:p w14:paraId="029B93FD">
      <w:pPr>
        <w:pStyle w:val="36"/>
        <w:spacing w:before="312" w:after="312"/>
        <w:rPr>
          <w:rFonts w:hint="eastAsia"/>
        </w:rPr>
      </w:pPr>
      <w:bookmarkStart w:id="3" w:name="_Toc27606"/>
      <w:r>
        <w:t>Abstract</w:t>
      </w:r>
      <w:bookmarkEnd w:id="3"/>
    </w:p>
    <w:p w14:paraId="7209E6AA">
      <w:pPr>
        <w:pStyle w:val="37"/>
        <w:ind w:firstLine="480"/>
      </w:pPr>
      <w:r>
        <w:t>With the aging population in China continuing to grow, community elderly canteens need information systems to improve the efficiency of meal ordering and daily operations. This thesis designs and implements a community elderly canteen ordering system. The backend is developed using Java with Spring Boot framework, and MyBatis-Plus serves as the data persistence layer operating on MySQL database. The frontend management interface is built with Vue 2 and Element UI, while the user-facing pages are developed using HTML, CSS, and JavaScript. The system supports three user roles: administrators, employees, and regular users, covering functional modules including dish management, online ordering, order processing, supplier management, forum interaction, and announcement publishing.</w:t>
      </w:r>
    </w:p>
    <w:p w14:paraId="38CB4B6E">
      <w:pPr>
        <w:pStyle w:val="37"/>
        <w:ind w:firstLine="480"/>
      </w:pPr>
      <w:r>
        <w:t>Functional testing and performance testing verify that all modules operate as expected, with page response times and database operations within acceptable ranges, meeting the basic management needs of daily meal ordering in community elderly canteens.</w:t>
      </w:r>
    </w:p>
    <w:p w14:paraId="2D2BB150">
      <w:pPr>
        <w:pStyle w:val="40"/>
      </w:pPr>
      <w:bookmarkStart w:id="4" w:name="_Toc65243683"/>
      <w:r>
        <w:t>Key words  Community Elderly Canteen; Ordering System; Spring Boot; Vue; MyBatis-Plus</w:t>
      </w:r>
      <w:bookmarkEnd w:id="4"/>
    </w:p>
    <w:p w14:paraId="52902CA3">
      <w:pPr>
        <w:spacing w:before="312" w:beforeLines="100" w:after="312" w:afterLines="100" w:line="360" w:lineRule="auto"/>
        <w:jc w:val="center"/>
        <w:rPr>
          <w:rFonts w:ascii="Calibri" w:hAnsi="Calibri" w:eastAsia="宋体" w:cs="Times New Roman"/>
          <w:kern w:val="2"/>
          <w:sz w:val="21"/>
          <w:szCs w:val="22"/>
          <w:lang w:val="en-US" w:eastAsia="zh-CN" w:bidi="ar-SA"/>
        </w:rPr>
      </w:pPr>
      <w:r>
        <w:br w:type="page"/>
      </w:r>
      <w:r>
        <w:rPr>
          <w:rFonts w:hint="eastAsia" w:ascii="黑体" w:hAnsi="黑体" w:eastAsia="黑体"/>
          <w:sz w:val="32"/>
          <w:szCs w:val="32"/>
        </w:rPr>
        <w:t>目  录</w:t>
      </w:r>
      <w:r>
        <w:rPr>
          <w:rFonts w:ascii="黑体" w:hAnsi="黑体" w:eastAsia="黑体"/>
          <w:sz w:val="32"/>
          <w:szCs w:val="32"/>
        </w:rPr>
        <w:fldChar w:fldCharType="begin"/>
      </w:r>
      <w:r>
        <w:rPr>
          <w:rFonts w:ascii="黑体" w:hAnsi="黑体" w:eastAsia="黑体"/>
          <w:sz w:val="32"/>
          <w:szCs w:val="32"/>
        </w:rPr>
        <w:instrText xml:space="preserve"> TOC \o "1-3" \h \z \u </w:instrText>
      </w:r>
      <w:r>
        <w:rPr>
          <w:rFonts w:ascii="黑体" w:hAnsi="黑体" w:eastAsia="黑体"/>
          <w:sz w:val="32"/>
          <w:szCs w:val="32"/>
        </w:rPr>
        <w:fldChar w:fldCharType="separate"/>
      </w:r>
    </w:p>
    <w:p w14:paraId="1FCA463E">
      <w:pPr>
        <w:pStyle w:val="61"/>
        <w:spacing w:before="312" w:beforeLines="100" w:after="312" w:afterLines="100" w:line="360" w:lineRule="auto"/>
        <w:jc w:val="center"/>
        <w:sectPr>
          <w:headerReference r:id="rId6" w:type="default"/>
          <w:footerReference r:id="rId7"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r>
        <w:fldChar w:fldCharType="end"/>
      </w:r>
    </w:p>
    <w:p w14:paraId="1D0DDC8D">
      <w:pPr>
        <w:pStyle w:val="39"/>
        <w:pageBreakBefore/>
        <w:spacing w:before="312" w:after="312"/>
        <w:rPr>
          <w:rFonts w:hint="eastAsia"/>
        </w:rPr>
      </w:pPr>
      <w:bookmarkStart w:id="5" w:name="_Toc27241"/>
      <w:r>
        <w:rPr>
          <w:rFonts w:hint="eastAsia"/>
        </w:rPr>
        <w:t>1 绪论</w:t>
      </w:r>
    </w:p>
    <w:p w14:paraId="0104536A">
      <w:pPr>
        <w:pStyle w:val="42"/>
        <w:spacing w:before="156" w:after="156" w:line="360" w:lineRule="auto"/>
        <w:ind w:firstLine="600"/>
        <w:rPr>
          <w:rFonts w:hint="eastAsia"/>
        </w:rPr>
      </w:pPr>
      <w:r>
        <w:rPr>
          <w:rFonts w:hint="eastAsia"/>
        </w:rPr>
        <w:t>1.1 课题背景</w:t>
      </w:r>
    </w:p>
    <w:p w14:paraId="50629B8A">
      <w:pPr>
        <w:spacing w:line="360" w:lineRule="auto"/>
        <w:ind w:firstLine="480" w:firstLineChars="200"/>
        <w:rPr>
          <w:rFonts w:ascii="Times New Roman" w:hAnsi="Times New Roman"/>
          <w:sz w:val="24"/>
          <w:szCs w:val="24"/>
        </w:rPr>
      </w:pPr>
      <w:r>
        <w:rPr>
          <w:rFonts w:ascii="Times New Roman" w:hAnsi="Times New Roman"/>
          <w:sz w:val="24"/>
          <w:szCs w:val="24"/>
        </w:rPr>
        <w:t>我国第七次全国人口普查数据显示，60岁及以上人口占总人口的比例已经超过18%，老龄化趋势仍在持续。社区养老服务作为应对老龄化的重要途径之一，近年来受到各级政府和社会各方面的关注。社区老年食堂是社区养老服务体系中直接面向老年居民日常生活的服务设施，负责为行动不便或独居的老年人提供营养均衡、价格实惠的餐食。随着社区老年食堂覆盖范围的扩大和就餐人数的增加，传统的纸质登记和人工统计方式在效率和准确性方面逐渐暴露出不足。</w:t>
      </w:r>
    </w:p>
    <w:p w14:paraId="5BCEC378">
      <w:pPr>
        <w:spacing w:line="360" w:lineRule="auto"/>
        <w:ind w:firstLine="480" w:firstLineChars="200"/>
        <w:rPr>
          <w:rFonts w:ascii="Times New Roman" w:hAnsi="Times New Roman"/>
          <w:sz w:val="24"/>
          <w:szCs w:val="24"/>
        </w:rPr>
      </w:pPr>
      <w:r>
        <w:rPr>
          <w:rFonts w:ascii="Times New Roman" w:hAnsi="Times New Roman"/>
          <w:sz w:val="24"/>
          <w:szCs w:val="24"/>
        </w:rPr>
        <w:t>实际运营中存在的问题比较集中：菜品种类和价格变动后无法及时告知就餐老人，老人到了食堂才知道当天有什么菜；纸质订餐登记容易出现漏记、错记的情况，月底汇总数据时工作量大且易出差错；用户的就餐偏好和历史记录没有留存，食堂无法根据数据调整菜品结构；积分优惠和会员等级全靠人工记账，查询和核对都不方便。开发一套适合社区老年食堂使用的订餐管理系统，把菜品展示、在线订餐、订单管理、用户管理和数据统计这些环节串起来，能在一定程度上缓解上述问题。</w:t>
      </w:r>
    </w:p>
    <w:p w14:paraId="3349875A">
      <w:pPr>
        <w:spacing w:line="360" w:lineRule="auto"/>
        <w:ind w:firstLine="480" w:firstLineChars="200"/>
        <w:rPr>
          <w:rFonts w:ascii="Times New Roman" w:hAnsi="Times New Roman"/>
          <w:sz w:val="24"/>
          <w:szCs w:val="24"/>
        </w:rPr>
      </w:pPr>
      <w:r>
        <w:rPr>
          <w:rFonts w:ascii="Times New Roman" w:hAnsi="Times New Roman"/>
          <w:sz w:val="24"/>
          <w:szCs w:val="24"/>
        </w:rPr>
        <w:t>Spring Boot框架在Java Web项目中用得比较多，它的自动配置和内嵌服务器两个特性让项目搭建变得简单。Vue框架加上Element UI组件库，后台管理界面搭建起来比较快。MySQL是一种关系型数据库，在中小型Web系统中运行表现比较稳定。上面提到的几种技术在社区级应用系统中都有实际使用的案例，技术本身的成熟程度和社区资料也够本项目使用。</w:t>
      </w:r>
    </w:p>
    <w:p w14:paraId="4AD32892">
      <w:pPr>
        <w:pStyle w:val="42"/>
        <w:spacing w:before="156" w:after="156" w:line="360" w:lineRule="auto"/>
        <w:ind w:firstLine="600"/>
        <w:rPr>
          <w:rFonts w:hint="eastAsia"/>
        </w:rPr>
      </w:pPr>
      <w:r>
        <w:rPr>
          <w:rFonts w:hint="eastAsia"/>
        </w:rPr>
        <w:t>1.2 国内外研究现状</w:t>
      </w:r>
    </w:p>
    <w:p w14:paraId="436F3DE1">
      <w:pPr>
        <w:spacing w:line="360" w:lineRule="auto"/>
        <w:ind w:firstLine="480" w:firstLineChars="200"/>
        <w:rPr>
          <w:rFonts w:ascii="Times New Roman" w:hAnsi="Times New Roman"/>
          <w:sz w:val="24"/>
          <w:szCs w:val="24"/>
        </w:rPr>
      </w:pPr>
      <w:r>
        <w:rPr>
          <w:rFonts w:ascii="Times New Roman" w:hAnsi="Times New Roman"/>
          <w:sz w:val="24"/>
          <w:szCs w:val="24"/>
        </w:rPr>
        <w:t>智慧养老和餐饮信息化两个方向上，国外已经有了不少研究成果。餐饮管理信息系统这一块，国外连锁餐饮企业很早就开始使用POS系统和在线点餐平台。Grubhub、DoorDash等外卖平台在技术架构上已经比较成熟。养老服务信息化这一块，日本和欧洲一些社区养老机构已经在用信息系统管理老年人的餐食预定和营养搭配，这类系统的功能包括菜单定制、过敏原提醒、配送跟踪等。不过这些系统大多针对商业运营场景，架构复杂、成本也高，直接照搬到国内社区老年食堂的场景下并不合适。</w:t>
      </w:r>
    </w:p>
    <w:p w14:paraId="19A3D8EE">
      <w:pPr>
        <w:spacing w:line="360" w:lineRule="auto"/>
        <w:ind w:firstLine="480" w:firstLineChars="200"/>
        <w:rPr>
          <w:rFonts w:ascii="Times New Roman" w:hAnsi="Times New Roman"/>
          <w:sz w:val="24"/>
          <w:szCs w:val="24"/>
        </w:rPr>
      </w:pPr>
      <w:r>
        <w:rPr>
          <w:rFonts w:ascii="Times New Roman" w:hAnsi="Times New Roman"/>
          <w:sz w:val="24"/>
          <w:szCs w:val="24"/>
        </w:rPr>
        <w:t>国内的餐饮管理系统从最早的单机版逐步发展到了B/S架构。早期餐饮管理软件主要做收银和库存管理，后来慢慢加上了会员管理、在线点餐和数据分析等功能。目前市场上的餐饮SaaS产品如美味不用等、客如云等，功能覆盖面广，但订阅费用和系统复杂度超出了社区老年食堂的实际需求。针对社区养老服务场景的信息系统，近几年的研究在增加，有学者用Spring Boot、SSM等框架开发过社区养老管理平台，但专门面向老年食堂订餐这一细分场景的系统方案还不多。</w:t>
      </w:r>
    </w:p>
    <w:p w14:paraId="0F55CF73">
      <w:pPr>
        <w:spacing w:line="360" w:lineRule="auto"/>
        <w:ind w:firstLine="480" w:firstLineChars="200"/>
        <w:rPr>
          <w:rFonts w:ascii="Times New Roman" w:hAnsi="Times New Roman"/>
          <w:sz w:val="24"/>
          <w:szCs w:val="24"/>
        </w:rPr>
      </w:pPr>
      <w:r>
        <w:rPr>
          <w:rFonts w:ascii="Times New Roman" w:hAnsi="Times New Roman"/>
          <w:sz w:val="24"/>
          <w:szCs w:val="24"/>
        </w:rPr>
        <w:t>技术实现上，Spring Boot加Vue的前后端分离架构目前是Java Web开发中比较常见的选型。MyBatis-Plus在MyBatis基础上封装了一套通用增删改查方法，重复的SQL映射代码因此减少了。Element UI里有表格、表单、对话框这些常用组件，后台管理界面开发起来效率比较高。Token机制和拦截器配合起来，可以做到无状态的用户认证。上述技术组件在已有项目中都有过实际使用，本项目选用这些技术在可行性上不存在明显障碍。</w:t>
      </w:r>
    </w:p>
    <w:p w14:paraId="1419FECB">
      <w:pPr>
        <w:pStyle w:val="42"/>
        <w:spacing w:before="156" w:after="156" w:line="360" w:lineRule="auto"/>
        <w:ind w:firstLine="600"/>
        <w:rPr>
          <w:rFonts w:hint="eastAsia"/>
        </w:rPr>
      </w:pPr>
      <w:r>
        <w:rPr>
          <w:rFonts w:hint="eastAsia"/>
        </w:rPr>
        <w:t>1.3 研究目标</w:t>
      </w:r>
    </w:p>
    <w:p w14:paraId="391FA789">
      <w:pPr>
        <w:spacing w:line="360" w:lineRule="auto"/>
        <w:ind w:firstLine="480" w:firstLineChars="200"/>
        <w:rPr>
          <w:rFonts w:ascii="Times New Roman" w:hAnsi="Times New Roman"/>
          <w:sz w:val="24"/>
          <w:szCs w:val="24"/>
        </w:rPr>
      </w:pPr>
      <w:r>
        <w:rPr>
          <w:rFonts w:ascii="Times New Roman" w:hAnsi="Times New Roman"/>
          <w:sz w:val="24"/>
          <w:szCs w:val="24"/>
        </w:rPr>
        <w:t>本文的研究目标是设计并实现一套面向社区老年食堂的订餐管理系统。系统需要满足以下几项具体目标：功能层面，覆盖菜品管理、在线订餐、订单处理、用户管理、员工管理、供应商管理、积分与会员体系、菜品评价、菜品收藏、论坛交流和公告发布等模块，对应社区老年食堂日常运营的主要业务环节。架构层面，后端采用Spring Boot框架提供RESTful接口，前端管理界面使用Vue和Element UI，用户端页面用HTML和JavaScript编写，数据库使用MySQL存储业务数据。</w:t>
      </w:r>
    </w:p>
    <w:p w14:paraId="78E2103F">
      <w:pPr>
        <w:spacing w:line="360" w:lineRule="auto"/>
        <w:ind w:firstLine="480" w:firstLineChars="200"/>
        <w:rPr>
          <w:rFonts w:ascii="Times New Roman" w:hAnsi="Times New Roman"/>
          <w:sz w:val="24"/>
          <w:szCs w:val="24"/>
        </w:rPr>
      </w:pPr>
      <w:r>
        <w:rPr>
          <w:rFonts w:ascii="Times New Roman" w:hAnsi="Times New Roman"/>
          <w:sz w:val="24"/>
          <w:szCs w:val="24"/>
        </w:rPr>
        <w:t>权限上，系统按管理员、员工和用户三种角色来划分操作范围。管理员拥有全部后台管理权限，员工可以操作菜品上下架和订单发货，用户则在前台页面浏览菜品和订餐。使用方式上，后台管理界面和用户端页面都是B/S架构，打开浏览器就能访问，使用门槛比较低。</w:t>
      </w:r>
    </w:p>
    <w:p w14:paraId="5CAC5B69">
      <w:pPr>
        <w:pStyle w:val="42"/>
        <w:spacing w:before="156" w:after="156" w:line="360" w:lineRule="auto"/>
        <w:ind w:firstLine="600"/>
        <w:rPr>
          <w:rFonts w:hint="eastAsia"/>
        </w:rPr>
      </w:pPr>
      <w:r>
        <w:rPr>
          <w:rFonts w:hint="eastAsia"/>
        </w:rPr>
        <w:t>1.4 论文组织结构</w:t>
      </w:r>
    </w:p>
    <w:p w14:paraId="5AE12FD0">
      <w:pPr>
        <w:spacing w:line="360" w:lineRule="auto"/>
        <w:ind w:firstLine="480" w:firstLineChars="200"/>
        <w:rPr>
          <w:rFonts w:ascii="Times New Roman" w:hAnsi="Times New Roman"/>
          <w:sz w:val="24"/>
          <w:szCs w:val="24"/>
        </w:rPr>
      </w:pPr>
      <w:r>
        <w:rPr>
          <w:rFonts w:ascii="Times New Roman" w:hAnsi="Times New Roman"/>
          <w:sz w:val="24"/>
          <w:szCs w:val="24"/>
        </w:rPr>
        <w:t>本文共分为五章，各章内容安排如下：第一章为绪论，介绍课题背景、国内外研究现状和研究目标。第二章为系统需求分析与关键技术，从技术、经济和操作三个角度进行可行性分析，介绍Spring Boot、Vue、MyBatis-Plus、MySQL、Element UI和Token认证等关键技术，并按角色分析系统的功能需求。第三章为系统设计，包括系统功能结构设计、系统架构设计、业务流程设计和数据库的概念结构及逻辑结构设计。第四章为系统功能的实现，按用户端和管理端分别说明各功能模块的实现过程，给出运行截图和关键代码。第五章为系统测试，说明测试环境和测试方法，设计功能测试用例并记录测试结果。最后是总结与展望部分，对毕业设计工作进行归纳，指出系统的不足和后续改进方向。</w:t>
      </w:r>
    </w:p>
    <w:p w14:paraId="525342D7">
      <w:pPr>
        <w:pStyle w:val="39"/>
        <w:pageBreakBefore/>
        <w:spacing w:before="312" w:after="312"/>
        <w:rPr>
          <w:rFonts w:hint="eastAsia"/>
        </w:rPr>
      </w:pPr>
      <w:r>
        <w:rPr>
          <w:rFonts w:hint="eastAsia"/>
        </w:rPr>
        <w:t>2 系统需求分析</w:t>
      </w:r>
    </w:p>
    <w:p w14:paraId="36755724">
      <w:pPr>
        <w:pStyle w:val="42"/>
        <w:spacing w:before="156" w:after="156" w:line="360" w:lineRule="auto"/>
        <w:ind w:firstLine="600"/>
        <w:rPr>
          <w:rFonts w:hint="eastAsia"/>
        </w:rPr>
      </w:pPr>
      <w:r>
        <w:rPr>
          <w:rFonts w:hint="eastAsia"/>
        </w:rPr>
        <w:t>2.1 可行性分析</w:t>
      </w:r>
    </w:p>
    <w:p w14:paraId="4FF96A2D">
      <w:pPr>
        <w:pStyle w:val="46"/>
        <w:spacing w:before="156" w:after="156"/>
        <w:ind w:firstLine="560"/>
        <w:rPr>
          <w:rFonts w:hint="eastAsia"/>
        </w:rPr>
      </w:pPr>
      <w:bookmarkStart w:id="6" w:name="_Ref288115396"/>
      <w:r>
        <w:rPr>
          <w:rFonts w:hint="eastAsia"/>
        </w:rPr>
        <w:t>2.1.1 技术可行性</w:t>
      </w:r>
    </w:p>
    <w:p w14:paraId="13490294">
      <w:pPr>
        <w:spacing w:line="360" w:lineRule="auto"/>
        <w:ind w:firstLine="480" w:firstLineChars="200"/>
        <w:rPr>
          <w:rFonts w:ascii="Times New Roman" w:hAnsi="Times New Roman"/>
          <w:sz w:val="24"/>
          <w:szCs w:val="24"/>
        </w:rPr>
      </w:pPr>
      <w:bookmarkStart w:id="7" w:name="_Toc3453"/>
      <w:r>
        <w:rPr>
          <w:rFonts w:ascii="Times New Roman" w:hAnsi="Times New Roman"/>
          <w:sz w:val="24"/>
          <w:szCs w:val="24"/>
        </w:rPr>
        <w:t>系统后端用Java语言和Spring Boot 2.2框架来开发。Java在企业级应用开发中使用范围很广，Spring Boot的自动配置机制和starter依赖管理让项目初始化和组件集成过程变简单了。数据持久层选的是MyBatis-Plus 2.3，它在MyBatis基础上提供了通用Mapper和条件构造器，常规增删改查不用手写SQL语句。数据库选的是MySQL 5.7，这个版本在中小型Web系统中的稳定性和性能已经经过了大量项目的验证。前端管理界面用的是Vue 2框架和Element UI组件库。Vue的响应式数据绑定和组件化开发模式对提高页面开发效率有帮助。用户端页面直接用HTML、CSS和JavaScript编写，没有引入额外的前端框架。上面列出的技术栈在开源社区中文档和参考资料都比较丰富，开发中遇到问题可以在社区里找到解决办法。技术层面上具备可行性。</w:t>
      </w:r>
    </w:p>
    <w:p w14:paraId="36C6B10B">
      <w:pPr>
        <w:pStyle w:val="46"/>
        <w:spacing w:before="156" w:after="156"/>
        <w:ind w:firstLine="560"/>
        <w:rPr>
          <w:rFonts w:hint="eastAsia"/>
        </w:rPr>
      </w:pPr>
      <w:r>
        <w:rPr>
          <w:rFonts w:hint="eastAsia"/>
        </w:rPr>
        <w:t>2.1.2 经济可行性</w:t>
      </w:r>
    </w:p>
    <w:p w14:paraId="1DB63B64">
      <w:pPr>
        <w:spacing w:line="360" w:lineRule="auto"/>
        <w:ind w:firstLine="480" w:firstLineChars="200"/>
        <w:rPr>
          <w:rFonts w:ascii="Times New Roman" w:hAnsi="Times New Roman"/>
          <w:sz w:val="24"/>
          <w:szCs w:val="24"/>
        </w:rPr>
      </w:pPr>
      <w:r>
        <w:rPr>
          <w:rFonts w:ascii="Times New Roman" w:hAnsi="Times New Roman"/>
          <w:sz w:val="24"/>
          <w:szCs w:val="24"/>
        </w:rPr>
        <w:t>系统开发所使用的技术组件全部为开源或免费软件。JDK、Spring Boot、MyBatis-Plus、MySQL Community版、Vue、Element UI均可免费获取和使用。开发工具可以选择IntelliJ IDEA社区版或Eclipse，运行测试在个人电脑上即可完成。部署阶段，系统对服务器的硬件配置要求不高，一台配置为2核4GB内存的云服务器即可满足社区级别的用户访问量。域名和服务器的年费用在可控范围内。整个项目从开发到部署不涉及商业软件授权费用，经济层面具备可行性。</w:t>
      </w:r>
    </w:p>
    <w:p w14:paraId="7BB62926">
      <w:pPr>
        <w:pStyle w:val="42"/>
        <w:spacing w:before="156" w:after="156" w:line="360" w:lineRule="auto"/>
        <w:ind w:firstLine="600"/>
        <w:rPr>
          <w:rFonts w:hint="eastAsia"/>
        </w:rPr>
      </w:pPr>
      <w:r>
        <w:rPr>
          <w:rFonts w:hint="eastAsia"/>
        </w:rPr>
        <w:t>2.2 功能需求分析</w:t>
      </w:r>
    </w:p>
    <w:p w14:paraId="0598F263">
      <w:pPr>
        <w:pStyle w:val="46"/>
        <w:spacing w:before="156" w:after="156"/>
        <w:ind w:firstLine="560"/>
        <w:rPr>
          <w:rFonts w:hint="eastAsia"/>
        </w:rPr>
      </w:pPr>
      <w:r>
        <w:rPr>
          <w:rFonts w:hint="eastAsia"/>
        </w:rPr>
        <w:t>2.2.1 确定业务参与者</w:t>
      </w:r>
    </w:p>
    <w:p w14:paraId="73E8D366">
      <w:pPr>
        <w:spacing w:line="360" w:lineRule="auto"/>
        <w:ind w:firstLine="480" w:firstLineChars="200"/>
        <w:rPr>
          <w:rFonts w:ascii="Times New Roman" w:hAnsi="Times New Roman"/>
          <w:sz w:val="24"/>
          <w:szCs w:val="24"/>
        </w:rPr>
      </w:pPr>
      <w:r>
        <w:rPr>
          <w:rFonts w:ascii="Times New Roman" w:hAnsi="Times New Roman"/>
          <w:sz w:val="24"/>
          <w:szCs w:val="24"/>
        </w:rPr>
        <w:t>系统的业务参与者是指与系统产生交互行为的外部角色。根据社区老年食堂的实际运营场景，系统涉及三类业务参与者：用户、员工和管理员。参与者词汇表如表2-1所示。</w:t>
      </w:r>
    </w:p>
    <w:p w14:paraId="4734A971">
      <w:pPr>
        <w:spacing w:line="360" w:lineRule="auto"/>
        <w:ind w:firstLine="420" w:firstLineChars="200"/>
        <w:jc w:val="center"/>
        <w:rPr>
          <w:rFonts w:ascii="Times New Roman" w:hAnsi="Times New Roman"/>
          <w:sz w:val="24"/>
          <w:szCs w:val="24"/>
        </w:rPr>
      </w:pPr>
      <w:r>
        <w:rPr>
          <w:rFonts w:ascii="Times New Roman" w:hAnsi="Times New Roman"/>
          <w:sz w:val="21"/>
          <w:szCs w:val="24"/>
        </w:rPr>
        <w:t>表2-1 参与者词汇表</w:t>
      </w:r>
    </w:p>
    <w:p w14:paraId="6599E289">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88"/>
        <w:gridCol w:w="1477"/>
        <w:gridCol w:w="5288"/>
      </w:tblGrid>
      <w:tr w14:paraId="792BB625">
        <w:trPr>
          <w:jc w:val="center"/>
        </w:trPr>
        <w:tc>
          <w:tcPr>
            <w:tcBorders>
              <w:bottom w:val="single" w:color="000000" w:sz="6" w:space="0"/>
            </w:tcBorders>
          </w:tcPr>
          <w:p w14:paraId="06244033">
            <w:pPr>
              <w:jc w:val="center"/>
            </w:pPr>
            <w:r>
              <w:rPr>
                <w:b/>
                <w:sz w:val="21"/>
                <w:szCs w:val="21"/>
              </w:rPr>
              <w:t>参与者</w:t>
            </w:r>
          </w:p>
        </w:tc>
        <w:tc>
          <w:tcPr>
            <w:tcBorders>
              <w:bottom w:val="single" w:color="000000" w:sz="6" w:space="0"/>
            </w:tcBorders>
          </w:tcPr>
          <w:p w14:paraId="4363A47E">
            <w:pPr>
              <w:jc w:val="center"/>
            </w:pPr>
            <w:r>
              <w:rPr>
                <w:b/>
                <w:sz w:val="21"/>
                <w:szCs w:val="21"/>
              </w:rPr>
              <w:t>英文名称</w:t>
            </w:r>
          </w:p>
        </w:tc>
        <w:tc>
          <w:tcPr>
            <w:tcBorders>
              <w:bottom w:val="single" w:color="000000" w:sz="6" w:space="0"/>
            </w:tcBorders>
          </w:tcPr>
          <w:p w14:paraId="57CA85FF">
            <w:pPr>
              <w:jc w:val="center"/>
            </w:pPr>
            <w:r>
              <w:rPr>
                <w:b/>
                <w:sz w:val="21"/>
                <w:szCs w:val="21"/>
              </w:rPr>
              <w:t>职责描述</w:t>
            </w:r>
          </w:p>
        </w:tc>
      </w:tr>
      <w:tr w14:paraId="09F9B899">
        <w:trPr>
          <w:jc w:val="center"/>
        </w:trPr>
        <w:tc>
          <w:p w14:paraId="36B94B89">
            <w:pPr>
              <w:jc w:val="center"/>
            </w:pPr>
            <w:r>
              <w:rPr>
                <w:sz w:val="21"/>
                <w:szCs w:val="21"/>
              </w:rPr>
              <w:t>用户(User)</w:t>
            </w:r>
          </w:p>
        </w:tc>
        <w:tc>
          <w:p w14:paraId="2DD7CE58">
            <w:pPr>
              <w:jc w:val="center"/>
            </w:pPr>
            <w:r>
              <w:rPr>
                <w:sz w:val="21"/>
                <w:szCs w:val="21"/>
              </w:rPr>
              <w:t>User</w:t>
            </w:r>
          </w:p>
        </w:tc>
        <w:tc>
          <w:p w14:paraId="57BCB52A">
            <w:pPr>
              <w:jc w:val="center"/>
            </w:pPr>
            <w:r>
              <w:rPr>
                <w:sz w:val="21"/>
                <w:szCs w:val="21"/>
              </w:rPr>
              <w:t>社区老年食堂的就餐人员，在前台页面注册账号后可以浏览菜品、在线订餐、查看订单、申请退款、提交评价、收藏菜品、充值余额、发帖交流和浏览公告</w:t>
            </w:r>
          </w:p>
        </w:tc>
      </w:tr>
      <w:tr w14:paraId="00AF4BE6">
        <w:trPr>
          <w:jc w:val="center"/>
        </w:trPr>
        <w:tc>
          <w:p w14:paraId="381DED02">
            <w:pPr>
              <w:jc w:val="center"/>
            </w:pPr>
            <w:r>
              <w:rPr>
                <w:sz w:val="21"/>
                <w:szCs w:val="21"/>
              </w:rPr>
              <w:t>员工(Employee)</w:t>
            </w:r>
          </w:p>
        </w:tc>
        <w:tc>
          <w:p w14:paraId="548B168C">
            <w:pPr>
              <w:jc w:val="center"/>
            </w:pPr>
            <w:r>
              <w:rPr>
                <w:sz w:val="21"/>
                <w:szCs w:val="21"/>
              </w:rPr>
              <w:t>Employee</w:t>
            </w:r>
          </w:p>
        </w:tc>
        <w:tc>
          <w:p w14:paraId="6152CD78">
            <w:pPr>
              <w:jc w:val="center"/>
            </w:pPr>
            <w:r>
              <w:rPr>
                <w:sz w:val="21"/>
                <w:szCs w:val="21"/>
              </w:rPr>
              <w:t>食堂的工作人员，登录后台管理界面后可以操作菜品上下架、处理订单发货、管理公告发布</w:t>
            </w:r>
          </w:p>
        </w:tc>
      </w:tr>
      <w:tr w14:paraId="29715BE6">
        <w:trPr>
          <w:jc w:val="center"/>
        </w:trPr>
        <w:tc>
          <w:p w14:paraId="25658CB6">
            <w:pPr>
              <w:jc w:val="center"/>
            </w:pPr>
            <w:r>
              <w:rPr>
                <w:sz w:val="21"/>
                <w:szCs w:val="21"/>
              </w:rPr>
              <w:t>管理员(Admin)</w:t>
            </w:r>
          </w:p>
        </w:tc>
        <w:tc>
          <w:p w14:paraId="587FADBF">
            <w:pPr>
              <w:jc w:val="center"/>
            </w:pPr>
            <w:r>
              <w:rPr>
                <w:sz w:val="21"/>
                <w:szCs w:val="21"/>
              </w:rPr>
              <w:t>Administrator</w:t>
            </w:r>
          </w:p>
        </w:tc>
        <w:tc>
          <w:p w14:paraId="148E06A1">
            <w:pPr>
              <w:jc w:val="center"/>
            </w:pPr>
            <w:r>
              <w:rPr>
                <w:sz w:val="21"/>
                <w:szCs w:val="21"/>
              </w:rPr>
              <w:t>系统的后台管理人员，拥有全部管理权限，包括菜品管理、订单管理、用户管理、员工管理、供应商管理、评价管理、论坛管理、字典管理、轮播图管理和系统设置</w:t>
            </w:r>
          </w:p>
        </w:tc>
      </w:tr>
    </w:tbl>
    <w:p w14:paraId="4DFB4B8C">
      <w:pPr>
        <w:pStyle w:val="46"/>
        <w:spacing w:before="156" w:after="156"/>
        <w:ind w:firstLine="560"/>
        <w:rPr>
          <w:rFonts w:hint="eastAsia"/>
        </w:rPr>
      </w:pPr>
      <w:r>
        <w:rPr>
          <w:rFonts w:hint="eastAsia"/>
        </w:rPr>
        <w:t>2.2.2 用例建模</w:t>
      </w:r>
    </w:p>
    <w:p w14:paraId="689F069A">
      <w:pPr>
        <w:spacing w:line="360" w:lineRule="auto"/>
        <w:ind w:firstLine="480" w:firstLineChars="200"/>
        <w:rPr>
          <w:rFonts w:ascii="Times New Roman" w:hAnsi="Times New Roman"/>
          <w:sz w:val="24"/>
          <w:szCs w:val="24"/>
        </w:rPr>
      </w:pPr>
      <w:r>
        <w:rPr>
          <w:rFonts w:ascii="Times New Roman" w:hAnsi="Times New Roman"/>
          <w:sz w:val="24"/>
          <w:szCs w:val="24"/>
        </w:rPr>
        <w:t>根据上一节确定的三类业务参与者，分别绘制用户端和管理端的用例图。用户端面向就餐用户，主要功能包括注册登录、菜品浏览与搜索、菜品详情查看、在线订餐、菜品收藏、订单查看与退款、订单评价、个人信息管理、余额充值、论坛交流和公告浏览。用户端用例图如图2-1所示。</w:t>
      </w:r>
    </w:p>
    <w:p w14:paraId="3AD4ADC6">
      <w:pPr>
        <w:spacing w:line="240" w:lineRule="auto"/>
        <w:ind w:firstLine="0" w:firstLineChars="0"/>
        <w:jc w:val="center"/>
        <w:rPr>
          <w:rFonts w:ascii="Times New Roman" w:hAnsi="Times New Roman"/>
          <w:sz w:val="24"/>
          <w:szCs w:val="24"/>
        </w:rPr>
      </w:pPr>
      <w:r>
        <w:drawing>
          <wp:inline distT="0" distB="0" distL="114300" distR="114300">
            <wp:extent cx="4679950" cy="344424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2"/>
                    <pic:cNvPicPr>
                      <a:picLocks noChangeAspect="1"/>
                    </pic:cNvPicPr>
                  </pic:nvPicPr>
                  <pic:blipFill>
                    <a:blip r:embed="rId11"/>
                    <a:srcRect b="11373"/>
                    <a:stretch>
                      <a:fillRect/>
                    </a:stretch>
                  </pic:blipFill>
                  <pic:spPr>
                    <a:xfrm>
                      <a:off x="0" y="0"/>
                      <a:ext cx="4680000" cy="3444240"/>
                    </a:xfrm>
                    <a:prstGeom prst="rect">
                      <a:avLst/>
                    </a:prstGeom>
                  </pic:spPr>
                </pic:pic>
              </a:graphicData>
            </a:graphic>
          </wp:inline>
        </w:drawing>
      </w:r>
    </w:p>
    <w:p w14:paraId="4A04A9C1">
      <w:pPr>
        <w:spacing w:line="360" w:lineRule="auto"/>
        <w:ind w:firstLine="420" w:firstLineChars="200"/>
        <w:jc w:val="center"/>
        <w:rPr>
          <w:rFonts w:ascii="Times New Roman" w:hAnsi="Times New Roman"/>
          <w:sz w:val="24"/>
          <w:szCs w:val="24"/>
        </w:rPr>
      </w:pPr>
      <w:r>
        <w:rPr>
          <w:rFonts w:ascii="Times New Roman" w:hAnsi="Times New Roman"/>
          <w:sz w:val="21"/>
          <w:szCs w:val="24"/>
        </w:rPr>
        <w:t>图2-1　用户端用例图</w:t>
      </w:r>
    </w:p>
    <w:p w14:paraId="3F48F832">
      <w:pPr>
        <w:spacing w:line="360" w:lineRule="auto"/>
        <w:ind w:firstLine="480" w:firstLineChars="200"/>
        <w:rPr>
          <w:rFonts w:ascii="Times New Roman" w:hAnsi="Times New Roman"/>
          <w:sz w:val="24"/>
          <w:szCs w:val="24"/>
        </w:rPr>
      </w:pPr>
      <w:r>
        <w:rPr>
          <w:rFonts w:ascii="Times New Roman" w:hAnsi="Times New Roman"/>
          <w:sz w:val="24"/>
          <w:szCs w:val="24"/>
        </w:rPr>
        <w:t>管理端面向管理员和员工两类角色。管理员拥有系统的全部后台管理权限，员工具有菜品管理和订单发货的操作权限。管理端用例图如图2-2所示。</w:t>
      </w:r>
    </w:p>
    <w:p w14:paraId="248E445F">
      <w:pPr>
        <w:spacing w:line="240" w:lineRule="auto"/>
        <w:ind w:firstLine="0" w:firstLineChars="0"/>
        <w:jc w:val="center"/>
        <w:rPr>
          <w:rFonts w:ascii="Times New Roman" w:hAnsi="Times New Roman"/>
          <w:sz w:val="24"/>
          <w:szCs w:val="24"/>
        </w:rPr>
      </w:pPr>
      <w:r>
        <w:drawing>
          <wp:inline distT="0" distB="0" distL="114300" distR="114300">
            <wp:extent cx="4679950" cy="3441700"/>
            <wp:effectExtent l="0" t="0" r="0" b="0"/>
            <wp:docPr id="1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2"/>
                    <pic:cNvPicPr>
                      <a:picLocks noChangeAspect="1"/>
                    </pic:cNvPicPr>
                  </pic:nvPicPr>
                  <pic:blipFill>
                    <a:blip r:embed="rId12"/>
                    <a:srcRect b="11438"/>
                    <a:stretch>
                      <a:fillRect/>
                    </a:stretch>
                  </pic:blipFill>
                  <pic:spPr>
                    <a:xfrm>
                      <a:off x="0" y="0"/>
                      <a:ext cx="4680000" cy="3441700"/>
                    </a:xfrm>
                    <a:prstGeom prst="rect">
                      <a:avLst/>
                    </a:prstGeom>
                  </pic:spPr>
                </pic:pic>
              </a:graphicData>
            </a:graphic>
          </wp:inline>
        </w:drawing>
      </w:r>
    </w:p>
    <w:p w14:paraId="32CE9042">
      <w:pPr>
        <w:spacing w:line="360" w:lineRule="auto"/>
        <w:ind w:firstLine="420" w:firstLineChars="200"/>
        <w:jc w:val="center"/>
        <w:rPr>
          <w:rFonts w:ascii="Times New Roman" w:hAnsi="Times New Roman"/>
          <w:sz w:val="24"/>
          <w:szCs w:val="24"/>
        </w:rPr>
      </w:pPr>
      <w:r>
        <w:rPr>
          <w:rFonts w:ascii="Times New Roman" w:hAnsi="Times New Roman"/>
          <w:sz w:val="21"/>
          <w:szCs w:val="24"/>
        </w:rPr>
        <w:t>图2-2　管理端用例图</w:t>
      </w:r>
    </w:p>
    <w:p w14:paraId="7C3D5C80">
      <w:pPr>
        <w:pStyle w:val="46"/>
        <w:spacing w:before="156" w:after="156"/>
        <w:ind w:firstLine="560"/>
        <w:rPr>
          <w:rFonts w:hint="eastAsia"/>
        </w:rPr>
      </w:pPr>
      <w:r>
        <w:rPr>
          <w:rFonts w:hint="eastAsia"/>
        </w:rPr>
        <w:t>2.2.3 用例描述</w:t>
      </w:r>
    </w:p>
    <w:p w14:paraId="3FC7AC40">
      <w:pPr>
        <w:spacing w:line="360" w:lineRule="auto"/>
        <w:ind w:firstLine="480" w:firstLineChars="200"/>
        <w:rPr>
          <w:rFonts w:ascii="Times New Roman" w:hAnsi="Times New Roman"/>
          <w:sz w:val="24"/>
          <w:szCs w:val="24"/>
        </w:rPr>
      </w:pPr>
      <w:r>
        <w:rPr>
          <w:rFonts w:ascii="Times New Roman" w:hAnsi="Times New Roman"/>
          <w:sz w:val="24"/>
          <w:szCs w:val="24"/>
        </w:rPr>
        <w:t>选取系统中注册用例进行详细描述。注册功能是用户使用订餐系统前的基础操作，注册成功后系统会在用户表中生成账户记录，并初始化账户余额、积分和会员等级。注册用例描述如表2-2所示。</w:t>
      </w:r>
    </w:p>
    <w:p w14:paraId="2F959EBF">
      <w:pPr>
        <w:spacing w:line="360" w:lineRule="auto"/>
        <w:ind w:firstLine="420" w:firstLineChars="200"/>
        <w:jc w:val="center"/>
        <w:rPr>
          <w:rFonts w:ascii="Times New Roman" w:hAnsi="Times New Roman"/>
          <w:sz w:val="24"/>
          <w:szCs w:val="24"/>
        </w:rPr>
      </w:pPr>
      <w:r>
        <w:rPr>
          <w:rFonts w:ascii="Times New Roman" w:hAnsi="Times New Roman"/>
          <w:sz w:val="21"/>
          <w:szCs w:val="24"/>
        </w:rPr>
        <w:t>表2-2 注册用例描述</w:t>
      </w:r>
    </w:p>
    <w:p w14:paraId="34E0C8B5">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662"/>
        <w:gridCol w:w="7491"/>
      </w:tblGrid>
      <w:tr w14:paraId="5298854F">
        <w:trPr>
          <w:jc w:val="center"/>
        </w:trPr>
        <w:tc>
          <w:tcPr>
            <w:tcBorders>
              <w:bottom w:val="single" w:color="000000" w:sz="6" w:space="0"/>
            </w:tcBorders>
          </w:tcPr>
          <w:p w14:paraId="3D02510B">
            <w:pPr>
              <w:jc w:val="center"/>
            </w:pPr>
            <w:r>
              <w:rPr>
                <w:b/>
                <w:sz w:val="21"/>
                <w:szCs w:val="21"/>
              </w:rPr>
              <w:t>项目</w:t>
            </w:r>
          </w:p>
        </w:tc>
        <w:tc>
          <w:tcPr>
            <w:tcBorders>
              <w:bottom w:val="single" w:color="000000" w:sz="6" w:space="0"/>
            </w:tcBorders>
          </w:tcPr>
          <w:p w14:paraId="5AF9FB39">
            <w:pPr>
              <w:jc w:val="center"/>
            </w:pPr>
            <w:r>
              <w:rPr>
                <w:b/>
                <w:sz w:val="21"/>
                <w:szCs w:val="21"/>
              </w:rPr>
              <w:t>说明</w:t>
            </w:r>
          </w:p>
        </w:tc>
      </w:tr>
      <w:tr w14:paraId="4558BB69">
        <w:trPr>
          <w:jc w:val="center"/>
        </w:trPr>
        <w:tc>
          <w:p w14:paraId="7611F464">
            <w:pPr>
              <w:jc w:val="center"/>
            </w:pPr>
            <w:r>
              <w:rPr>
                <w:sz w:val="21"/>
                <w:szCs w:val="21"/>
              </w:rPr>
              <w:t>用例编号</w:t>
            </w:r>
          </w:p>
        </w:tc>
        <w:tc>
          <w:p w14:paraId="41F13924">
            <w:pPr>
              <w:jc w:val="center"/>
            </w:pPr>
            <w:r>
              <w:rPr>
                <w:sz w:val="21"/>
                <w:szCs w:val="21"/>
              </w:rPr>
              <w:t>A1</w:t>
            </w:r>
          </w:p>
        </w:tc>
      </w:tr>
      <w:tr w14:paraId="3A7108A2">
        <w:trPr>
          <w:jc w:val="center"/>
        </w:trPr>
        <w:tc>
          <w:p w14:paraId="3BA78DDE">
            <w:pPr>
              <w:jc w:val="center"/>
            </w:pPr>
            <w:r>
              <w:rPr>
                <w:sz w:val="21"/>
                <w:szCs w:val="21"/>
              </w:rPr>
              <w:t>用例名称</w:t>
            </w:r>
          </w:p>
        </w:tc>
        <w:tc>
          <w:p w14:paraId="722E3E5C">
            <w:pPr>
              <w:jc w:val="center"/>
            </w:pPr>
            <w:r>
              <w:rPr>
                <w:sz w:val="21"/>
                <w:szCs w:val="21"/>
              </w:rPr>
              <w:t>用户注册</w:t>
            </w:r>
          </w:p>
        </w:tc>
      </w:tr>
      <w:tr w14:paraId="0604B9E2">
        <w:trPr>
          <w:jc w:val="center"/>
        </w:trPr>
        <w:tc>
          <w:p w14:paraId="3E757C0F">
            <w:pPr>
              <w:jc w:val="center"/>
            </w:pPr>
            <w:r>
              <w:rPr>
                <w:sz w:val="21"/>
                <w:szCs w:val="21"/>
              </w:rPr>
              <w:t>参与者</w:t>
            </w:r>
          </w:p>
        </w:tc>
        <w:tc>
          <w:p w14:paraId="37E5DABF">
            <w:pPr>
              <w:jc w:val="center"/>
            </w:pPr>
            <w:r>
              <w:rPr>
                <w:sz w:val="21"/>
                <w:szCs w:val="21"/>
              </w:rPr>
              <w:t>游客</w:t>
            </w:r>
          </w:p>
        </w:tc>
      </w:tr>
      <w:tr w14:paraId="5E0153C2">
        <w:trPr>
          <w:jc w:val="center"/>
        </w:trPr>
        <w:tc>
          <w:p w14:paraId="52E525BC">
            <w:pPr>
              <w:jc w:val="center"/>
            </w:pPr>
            <w:r>
              <w:rPr>
                <w:sz w:val="21"/>
                <w:szCs w:val="21"/>
              </w:rPr>
              <w:t>前置条件</w:t>
            </w:r>
          </w:p>
        </w:tc>
        <w:tc>
          <w:p w14:paraId="65EC9B48">
            <w:pPr>
              <w:jc w:val="center"/>
            </w:pPr>
            <w:r>
              <w:rPr>
                <w:sz w:val="21"/>
                <w:szCs w:val="21"/>
              </w:rPr>
              <w:t>游客未登录系统，进入用户端登录页面。</w:t>
            </w:r>
          </w:p>
        </w:tc>
      </w:tr>
      <w:tr w14:paraId="6CA3AC9E">
        <w:trPr>
          <w:jc w:val="center"/>
        </w:trPr>
        <w:tc>
          <w:p w14:paraId="3E192E9F">
            <w:pPr>
              <w:jc w:val="center"/>
            </w:pPr>
            <w:r>
              <w:rPr>
                <w:sz w:val="21"/>
                <w:szCs w:val="21"/>
              </w:rPr>
              <w:t>后置条件</w:t>
            </w:r>
          </w:p>
        </w:tc>
        <w:tc>
          <w:p w14:paraId="1FEF52B8">
            <w:pPr>
              <w:jc w:val="center"/>
            </w:pPr>
            <w:r>
              <w:rPr>
                <w:sz w:val="21"/>
                <w:szCs w:val="21"/>
              </w:rPr>
              <w:t>注册成功后，系统在yonghu表中新增用户记录，初始余额和积分为0，会员等级为普通会员。</w:t>
            </w:r>
          </w:p>
        </w:tc>
      </w:tr>
      <w:tr w14:paraId="66E97223">
        <w:trPr>
          <w:jc w:val="center"/>
        </w:trPr>
        <w:tc>
          <w:p w14:paraId="4DAF1FE6">
            <w:pPr>
              <w:jc w:val="center"/>
            </w:pPr>
            <w:r>
              <w:rPr>
                <w:sz w:val="21"/>
                <w:szCs w:val="21"/>
              </w:rPr>
              <w:t>基本流程</w:t>
            </w:r>
          </w:p>
        </w:tc>
        <w:tc>
          <w:p w14:paraId="62EE4A20">
            <w:pPr>
              <w:jc w:val="center"/>
            </w:pPr>
            <w:r>
              <w:rPr>
                <w:sz w:val="21"/>
                <w:szCs w:val="21"/>
              </w:rPr>
              <w:t>1. 游客点击注册入口；2. 系统跳转到注册页面；3. 游客填写用户名、密码、姓名、手机号等信息；4. 系统校验必填项和用户名是否重复；5. 校验通过后保存用户信息；6. 系统返回注册成功提示。</w:t>
            </w:r>
          </w:p>
        </w:tc>
      </w:tr>
      <w:tr w14:paraId="6533D388">
        <w:trPr>
          <w:jc w:val="center"/>
        </w:trPr>
        <w:tc>
          <w:p w14:paraId="676C4F05">
            <w:pPr>
              <w:jc w:val="center"/>
            </w:pPr>
            <w:r>
              <w:rPr>
                <w:sz w:val="21"/>
                <w:szCs w:val="21"/>
              </w:rPr>
              <w:t>异常流程</w:t>
            </w:r>
          </w:p>
        </w:tc>
        <w:tc>
          <w:p w14:paraId="540383E3">
            <w:pPr>
              <w:jc w:val="center"/>
            </w:pPr>
            <w:r>
              <w:rPr>
                <w:sz w:val="21"/>
                <w:szCs w:val="21"/>
              </w:rPr>
              <w:t>如果用户名已存在，系统提示用户更换账号；如果必填项为空，系统提示补充完整信息。</w:t>
            </w:r>
          </w:p>
        </w:tc>
      </w:tr>
    </w:tbl>
    <w:p w14:paraId="0E7FFCC2">
      <w:pPr>
        <w:spacing w:line="360" w:lineRule="auto"/>
        <w:ind w:firstLine="480" w:firstLineChars="200"/>
        <w:rPr>
          <w:rFonts w:ascii="Times New Roman" w:hAnsi="Times New Roman"/>
          <w:sz w:val="24"/>
          <w:szCs w:val="24"/>
        </w:rPr>
      </w:pPr>
      <w:r>
        <w:rPr>
          <w:rFonts w:ascii="Times New Roman" w:hAnsi="Times New Roman"/>
          <w:sz w:val="24"/>
          <w:szCs w:val="24"/>
        </w:rPr>
        <w:t>登录、在线订餐、订单退款和菜品管理等用例的详细流程在后续系统设计与功能实现章节中结合业务流程图、构件图和时序图进行说明。这样处理可以避免在需求分析部分堆放过宽表格，使表格内容在打印稿中保持清晰。</w:t>
      </w:r>
    </w:p>
    <w:p w14:paraId="7AB2F504">
      <w:pPr>
        <w:pStyle w:val="42"/>
        <w:spacing w:before="156" w:after="156" w:line="360" w:lineRule="auto"/>
        <w:ind w:firstLine="600"/>
        <w:rPr>
          <w:rFonts w:hint="eastAsia"/>
        </w:rPr>
      </w:pPr>
      <w:r>
        <w:rPr>
          <w:rFonts w:hint="eastAsia"/>
        </w:rPr>
        <w:t>2.3 非功能性需求分析</w:t>
      </w:r>
    </w:p>
    <w:p w14:paraId="025D8F49">
      <w:pPr>
        <w:spacing w:line="360" w:lineRule="auto"/>
        <w:ind w:firstLine="480" w:firstLineChars="200"/>
        <w:rPr>
          <w:rFonts w:ascii="Times New Roman" w:hAnsi="Times New Roman"/>
          <w:sz w:val="24"/>
          <w:szCs w:val="24"/>
        </w:rPr>
      </w:pPr>
      <w:r>
        <w:rPr>
          <w:rFonts w:ascii="Times New Roman" w:hAnsi="Times New Roman"/>
          <w:sz w:val="24"/>
          <w:szCs w:val="24"/>
        </w:rPr>
        <w:t>除了上述功能需求之外，系统还需要满足以下非功能性需求，以保证系统在实际运行中的可靠性和可用性。</w:t>
      </w:r>
    </w:p>
    <w:p w14:paraId="43D063BF">
      <w:pPr>
        <w:spacing w:line="360" w:lineRule="auto"/>
        <w:ind w:firstLine="480" w:firstLineChars="200"/>
        <w:rPr>
          <w:rFonts w:ascii="Times New Roman" w:hAnsi="Times New Roman"/>
          <w:sz w:val="24"/>
          <w:szCs w:val="24"/>
        </w:rPr>
      </w:pPr>
      <w:r>
        <w:rPr>
          <w:rFonts w:ascii="Times New Roman" w:hAnsi="Times New Roman"/>
          <w:sz w:val="24"/>
          <w:szCs w:val="24"/>
        </w:rPr>
        <w:t>安全性方面，系统需要对用户密码进行保护存储，登录接口需要防止暴力破解。Token认证机制在每次请求时验证用户身份，防止未授权的接口访问。不同角色的操作权限需要严格隔离，用户不能访问管理员的后台接口。</w:t>
      </w:r>
    </w:p>
    <w:p w14:paraId="7C0C5E50">
      <w:pPr>
        <w:spacing w:line="360" w:lineRule="auto"/>
        <w:ind w:firstLine="480" w:firstLineChars="200"/>
        <w:rPr>
          <w:rFonts w:ascii="Times New Roman" w:hAnsi="Times New Roman"/>
          <w:sz w:val="24"/>
          <w:szCs w:val="24"/>
        </w:rPr>
      </w:pPr>
      <w:r>
        <w:rPr>
          <w:rFonts w:ascii="Times New Roman" w:hAnsi="Times New Roman"/>
          <w:sz w:val="24"/>
          <w:szCs w:val="24"/>
        </w:rPr>
        <w:t>可靠性方面，系统在正常操作流程中不应出现数据丢失或页面崩溃的情况。订餐过程中的库存扣减和余额扣减需要保持数据一致性，避免超卖或重复扣款。</w:t>
      </w:r>
    </w:p>
    <w:p w14:paraId="5790CC1E">
      <w:pPr>
        <w:spacing w:line="360" w:lineRule="auto"/>
        <w:ind w:firstLine="480" w:firstLineChars="200"/>
        <w:rPr>
          <w:rFonts w:ascii="Times New Roman" w:hAnsi="Times New Roman"/>
          <w:sz w:val="24"/>
          <w:szCs w:val="24"/>
        </w:rPr>
      </w:pPr>
      <w:r>
        <w:rPr>
          <w:rFonts w:ascii="Times New Roman" w:hAnsi="Times New Roman"/>
          <w:sz w:val="24"/>
          <w:szCs w:val="24"/>
        </w:rPr>
        <w:t>易用性方面，后台管理界面的交互方式应符合常见的管理系统操作习惯，菜单结构清晰、操作入口明确。用户端页面的订餐流程应简洁直观，老年用户也能顺利完成操作。</w:t>
      </w:r>
    </w:p>
    <w:p w14:paraId="5DC18B95">
      <w:pPr>
        <w:spacing w:line="360" w:lineRule="auto"/>
        <w:ind w:firstLine="480" w:firstLineChars="200"/>
        <w:rPr>
          <w:rFonts w:ascii="Times New Roman" w:hAnsi="Times New Roman"/>
          <w:sz w:val="24"/>
          <w:szCs w:val="24"/>
        </w:rPr>
      </w:pPr>
      <w:r>
        <w:rPr>
          <w:rFonts w:ascii="Times New Roman" w:hAnsi="Times New Roman"/>
          <w:sz w:val="24"/>
          <w:szCs w:val="24"/>
        </w:rPr>
        <w:t>性能方面，在当前数据规模下，页面完整加载时间不超过3秒，后端接口响应时间不超过500毫秒，页面交互操作不出现明显卡顿。</w:t>
      </w:r>
    </w:p>
    <w:p w14:paraId="78B4FE2C">
      <w:pPr>
        <w:pStyle w:val="42"/>
        <w:spacing w:before="156" w:after="156" w:line="360" w:lineRule="auto"/>
        <w:ind w:firstLine="600"/>
        <w:rPr>
          <w:rFonts w:hint="eastAsia"/>
        </w:rPr>
      </w:pPr>
      <w:r>
        <w:rPr>
          <w:rFonts w:hint="eastAsia"/>
        </w:rPr>
        <w:t>2.4 运行环境需求</w:t>
      </w:r>
    </w:p>
    <w:p w14:paraId="7164056A">
      <w:pPr>
        <w:spacing w:line="360" w:lineRule="auto"/>
        <w:ind w:firstLine="480" w:firstLineChars="200"/>
        <w:rPr>
          <w:rFonts w:ascii="Times New Roman" w:hAnsi="Times New Roman"/>
          <w:sz w:val="24"/>
          <w:szCs w:val="24"/>
        </w:rPr>
      </w:pPr>
      <w:r>
        <w:rPr>
          <w:rFonts w:ascii="Times New Roman" w:hAnsi="Times New Roman"/>
          <w:sz w:val="24"/>
          <w:szCs w:val="24"/>
        </w:rPr>
        <w:t>系统的开发和运行需要以下软件和硬件环境。</w:t>
      </w:r>
    </w:p>
    <w:p w14:paraId="1C591C2E">
      <w:pPr>
        <w:spacing w:line="360" w:lineRule="auto"/>
        <w:ind w:firstLine="480" w:firstLineChars="200"/>
        <w:rPr>
          <w:rFonts w:ascii="Times New Roman" w:hAnsi="Times New Roman"/>
          <w:sz w:val="24"/>
          <w:szCs w:val="24"/>
        </w:rPr>
      </w:pPr>
      <w:r>
        <w:rPr>
          <w:rFonts w:ascii="Times New Roman" w:hAnsi="Times New Roman"/>
          <w:sz w:val="24"/>
          <w:szCs w:val="24"/>
        </w:rPr>
        <w:t>硬件环境：</w:t>
      </w:r>
    </w:p>
    <w:p w14:paraId="318F55EB">
      <w:pPr>
        <w:spacing w:line="360" w:lineRule="auto"/>
        <w:ind w:firstLine="480" w:firstLineChars="200"/>
        <w:rPr>
          <w:rFonts w:ascii="Times New Roman" w:hAnsi="Times New Roman"/>
          <w:sz w:val="24"/>
          <w:szCs w:val="24"/>
        </w:rPr>
      </w:pPr>
      <w:r>
        <w:rPr>
          <w:rFonts w:ascii="Times New Roman" w:hAnsi="Times New Roman"/>
          <w:sz w:val="24"/>
          <w:szCs w:val="24"/>
        </w:rPr>
        <w:t>(1) CPU：Intel Core i5及以上；</w:t>
      </w:r>
    </w:p>
    <w:p w14:paraId="162AA725">
      <w:pPr>
        <w:spacing w:line="360" w:lineRule="auto"/>
        <w:ind w:firstLine="480" w:firstLineChars="200"/>
        <w:rPr>
          <w:rFonts w:ascii="Times New Roman" w:hAnsi="Times New Roman"/>
          <w:sz w:val="24"/>
          <w:szCs w:val="24"/>
        </w:rPr>
      </w:pPr>
      <w:r>
        <w:rPr>
          <w:rFonts w:ascii="Times New Roman" w:hAnsi="Times New Roman"/>
          <w:sz w:val="24"/>
          <w:szCs w:val="24"/>
        </w:rPr>
        <w:t>(2) 内存：8GB及以上；</w:t>
      </w:r>
    </w:p>
    <w:p w14:paraId="235D07EB">
      <w:pPr>
        <w:spacing w:line="360" w:lineRule="auto"/>
        <w:ind w:firstLine="480" w:firstLineChars="200"/>
        <w:rPr>
          <w:rFonts w:ascii="Times New Roman" w:hAnsi="Times New Roman"/>
          <w:sz w:val="24"/>
          <w:szCs w:val="24"/>
        </w:rPr>
      </w:pPr>
      <w:r>
        <w:rPr>
          <w:rFonts w:ascii="Times New Roman" w:hAnsi="Times New Roman"/>
          <w:sz w:val="24"/>
          <w:szCs w:val="24"/>
        </w:rPr>
        <w:t>(3) 硬盘空间：100GB以上；</w:t>
      </w:r>
    </w:p>
    <w:p w14:paraId="0CE6F04C">
      <w:pPr>
        <w:spacing w:line="360" w:lineRule="auto"/>
        <w:ind w:firstLine="480" w:firstLineChars="200"/>
        <w:rPr>
          <w:rFonts w:ascii="Times New Roman" w:hAnsi="Times New Roman"/>
          <w:sz w:val="24"/>
          <w:szCs w:val="24"/>
        </w:rPr>
      </w:pPr>
      <w:r>
        <w:rPr>
          <w:rFonts w:ascii="Times New Roman" w:hAnsi="Times New Roman"/>
          <w:sz w:val="24"/>
          <w:szCs w:val="24"/>
        </w:rPr>
        <w:t>(4) 网络：可访问互联网。</w:t>
      </w:r>
    </w:p>
    <w:p w14:paraId="464AA4D9">
      <w:pPr>
        <w:spacing w:line="360" w:lineRule="auto"/>
        <w:ind w:firstLine="480" w:firstLineChars="200"/>
        <w:rPr>
          <w:rFonts w:ascii="Times New Roman" w:hAnsi="Times New Roman"/>
          <w:sz w:val="24"/>
          <w:szCs w:val="24"/>
        </w:rPr>
      </w:pPr>
      <w:r>
        <w:rPr>
          <w:rFonts w:ascii="Times New Roman" w:hAnsi="Times New Roman"/>
          <w:sz w:val="24"/>
          <w:szCs w:val="24"/>
        </w:rPr>
        <w:t>软件环境：</w:t>
      </w:r>
    </w:p>
    <w:p w14:paraId="50CC9160">
      <w:pPr>
        <w:spacing w:line="360" w:lineRule="auto"/>
        <w:ind w:firstLine="480" w:firstLineChars="200"/>
        <w:rPr>
          <w:rFonts w:ascii="Times New Roman" w:hAnsi="Times New Roman"/>
          <w:sz w:val="24"/>
          <w:szCs w:val="24"/>
        </w:rPr>
      </w:pPr>
      <w:r>
        <w:rPr>
          <w:rFonts w:ascii="Times New Roman" w:hAnsi="Times New Roman"/>
          <w:sz w:val="24"/>
          <w:szCs w:val="24"/>
        </w:rPr>
        <w:t>(1) 操作系统：Windows 10/11；</w:t>
      </w:r>
    </w:p>
    <w:p w14:paraId="6CFD6DB6">
      <w:pPr>
        <w:spacing w:line="360" w:lineRule="auto"/>
        <w:ind w:firstLine="480" w:firstLineChars="200"/>
        <w:rPr>
          <w:rFonts w:ascii="Times New Roman" w:hAnsi="Times New Roman"/>
          <w:sz w:val="24"/>
          <w:szCs w:val="24"/>
        </w:rPr>
      </w:pPr>
      <w:r>
        <w:rPr>
          <w:rFonts w:ascii="Times New Roman" w:hAnsi="Times New Roman"/>
          <w:sz w:val="24"/>
          <w:szCs w:val="24"/>
        </w:rPr>
        <w:t>(2) 开发工具：IntelliJ IDEA 2022；</w:t>
      </w:r>
    </w:p>
    <w:p w14:paraId="631AC565">
      <w:pPr>
        <w:spacing w:line="360" w:lineRule="auto"/>
        <w:ind w:firstLine="480" w:firstLineChars="200"/>
        <w:rPr>
          <w:rFonts w:ascii="Times New Roman" w:hAnsi="Times New Roman"/>
          <w:sz w:val="24"/>
          <w:szCs w:val="24"/>
        </w:rPr>
      </w:pPr>
      <w:r>
        <w:rPr>
          <w:rFonts w:ascii="Times New Roman" w:hAnsi="Times New Roman"/>
          <w:sz w:val="24"/>
          <w:szCs w:val="24"/>
        </w:rPr>
        <w:t>(3) JDK版本：JDK 1.8；</w:t>
      </w:r>
    </w:p>
    <w:p w14:paraId="5CA02746">
      <w:pPr>
        <w:spacing w:line="360" w:lineRule="auto"/>
        <w:ind w:firstLine="480" w:firstLineChars="200"/>
        <w:rPr>
          <w:rFonts w:ascii="Times New Roman" w:hAnsi="Times New Roman"/>
          <w:sz w:val="24"/>
          <w:szCs w:val="24"/>
        </w:rPr>
      </w:pPr>
      <w:r>
        <w:rPr>
          <w:rFonts w:ascii="Times New Roman" w:hAnsi="Times New Roman"/>
          <w:sz w:val="24"/>
          <w:szCs w:val="24"/>
        </w:rPr>
        <w:t>(4) 数据库：MySQL 5.7；</w:t>
      </w:r>
    </w:p>
    <w:p w14:paraId="71FD3BE7">
      <w:pPr>
        <w:spacing w:line="360" w:lineRule="auto"/>
        <w:ind w:firstLine="480" w:firstLineChars="200"/>
        <w:rPr>
          <w:rFonts w:ascii="Times New Roman" w:hAnsi="Times New Roman"/>
          <w:sz w:val="24"/>
          <w:szCs w:val="24"/>
        </w:rPr>
      </w:pPr>
      <w:r>
        <w:rPr>
          <w:rFonts w:ascii="Times New Roman" w:hAnsi="Times New Roman"/>
          <w:sz w:val="24"/>
          <w:szCs w:val="24"/>
        </w:rPr>
        <w:t>(5) 浏览器：Google Chrome 100+；</w:t>
      </w:r>
    </w:p>
    <w:p w14:paraId="30B0B661">
      <w:pPr>
        <w:spacing w:line="360" w:lineRule="auto"/>
        <w:ind w:firstLine="480" w:firstLineChars="200"/>
        <w:rPr>
          <w:rFonts w:ascii="Times New Roman" w:hAnsi="Times New Roman"/>
          <w:sz w:val="24"/>
          <w:szCs w:val="24"/>
        </w:rPr>
      </w:pPr>
      <w:r>
        <w:rPr>
          <w:rFonts w:ascii="Times New Roman" w:hAnsi="Times New Roman"/>
          <w:sz w:val="24"/>
          <w:szCs w:val="24"/>
        </w:rPr>
        <w:t>(6) 服务器：Spring Boot内嵌Tomcat；</w:t>
      </w:r>
    </w:p>
    <w:p w14:paraId="00A6E14C">
      <w:pPr>
        <w:spacing w:line="360" w:lineRule="auto"/>
        <w:ind w:firstLine="480" w:firstLineChars="200"/>
        <w:rPr>
          <w:rFonts w:ascii="Times New Roman" w:hAnsi="Times New Roman"/>
          <w:sz w:val="24"/>
          <w:szCs w:val="24"/>
        </w:rPr>
      </w:pPr>
      <w:r>
        <w:rPr>
          <w:rFonts w:ascii="Times New Roman" w:hAnsi="Times New Roman"/>
          <w:sz w:val="24"/>
          <w:szCs w:val="24"/>
        </w:rPr>
        <w:t>(7) 前端构建：Node.js 14+；</w:t>
      </w:r>
    </w:p>
    <w:p w14:paraId="23FDB903">
      <w:pPr>
        <w:spacing w:line="360" w:lineRule="auto"/>
        <w:ind w:firstLine="480" w:firstLineChars="200"/>
        <w:rPr>
          <w:rFonts w:ascii="Times New Roman" w:hAnsi="Times New Roman"/>
          <w:sz w:val="24"/>
          <w:szCs w:val="24"/>
        </w:rPr>
      </w:pPr>
      <w:r>
        <w:rPr>
          <w:rFonts w:ascii="Times New Roman" w:hAnsi="Times New Roman"/>
          <w:sz w:val="24"/>
          <w:szCs w:val="24"/>
        </w:rPr>
        <w:t>(8) 项目管理：Maven 3.0+。</w:t>
      </w:r>
    </w:p>
    <w:p w14:paraId="425E0FE8">
      <w:pPr>
        <w:pStyle w:val="39"/>
        <w:pageBreakBefore/>
        <w:spacing w:before="312" w:after="312"/>
        <w:rPr>
          <w:rFonts w:hint="eastAsia"/>
        </w:rPr>
      </w:pPr>
      <w:r>
        <w:rPr>
          <w:rFonts w:hint="eastAsia"/>
        </w:rPr>
        <w:t>3 系统设计</w:t>
      </w:r>
    </w:p>
    <w:p w14:paraId="08A03B15">
      <w:pPr>
        <w:pStyle w:val="42"/>
        <w:spacing w:before="156" w:after="156" w:line="360" w:lineRule="auto"/>
        <w:ind w:firstLine="600"/>
        <w:rPr>
          <w:rFonts w:hint="eastAsia"/>
        </w:rPr>
      </w:pPr>
      <w:r>
        <w:rPr>
          <w:rFonts w:hint="eastAsia"/>
        </w:rPr>
        <w:t>3.1 系统功能结构设计</w:t>
      </w:r>
    </w:p>
    <w:p w14:paraId="4450B482">
      <w:pPr>
        <w:spacing w:line="360" w:lineRule="auto"/>
        <w:ind w:firstLine="480" w:firstLineChars="200"/>
        <w:rPr>
          <w:rFonts w:ascii="Times New Roman" w:hAnsi="Times New Roman"/>
          <w:sz w:val="24"/>
          <w:szCs w:val="24"/>
        </w:rPr>
      </w:pPr>
      <w:r>
        <w:rPr>
          <w:rFonts w:ascii="Times New Roman" w:hAnsi="Times New Roman"/>
          <w:sz w:val="24"/>
          <w:szCs w:val="24"/>
        </w:rPr>
        <w:t>根据第二章的需求分析结果，系统按角色划分为用户端和管理端两大模块。用户端包含首页展示、菜品浏览、在线订餐、菜品收藏、订单管理、菜品评价、论坛交流、公告浏览和个人中心等功能。管理端按管理员和员工的权限差异分别包含菜品管理、订单管理、用户管理、员工管理、供应商管理、评价管理、收藏管理、论坛管理、公告管理、字典管理、轮播图管理和系统设置等功能。系统功能结构如图3-1所示。</w:t>
      </w:r>
    </w:p>
    <w:p w14:paraId="397F3FEB">
      <w:pPr>
        <w:spacing w:line="240" w:lineRule="auto"/>
        <w:ind w:firstLine="0" w:firstLineChars="0"/>
        <w:jc w:val="center"/>
        <w:rPr>
          <w:rFonts w:ascii="Times New Roman" w:hAnsi="Times New Roman"/>
          <w:sz w:val="24"/>
          <w:szCs w:val="24"/>
        </w:rPr>
      </w:pPr>
      <w:r>
        <w:drawing>
          <wp:inline distT="0" distB="0" distL="114300" distR="114300">
            <wp:extent cx="5399405" cy="2023110"/>
            <wp:effectExtent l="0" t="0" r="0" b="0"/>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2"/>
                    <pic:cNvPicPr>
                      <a:picLocks noChangeAspect="1"/>
                    </pic:cNvPicPr>
                  </pic:nvPicPr>
                  <pic:blipFill>
                    <a:blip r:embed="rId13"/>
                    <a:srcRect b="11253"/>
                    <a:stretch>
                      <a:fillRect/>
                    </a:stretch>
                  </pic:blipFill>
                  <pic:spPr>
                    <a:xfrm>
                      <a:off x="0" y="0"/>
                      <a:ext cx="5400000" cy="2023110"/>
                    </a:xfrm>
                    <a:prstGeom prst="rect">
                      <a:avLst/>
                    </a:prstGeom>
                  </pic:spPr>
                </pic:pic>
              </a:graphicData>
            </a:graphic>
          </wp:inline>
        </w:drawing>
      </w:r>
    </w:p>
    <w:p w14:paraId="4F667528">
      <w:pPr>
        <w:spacing w:line="360" w:lineRule="auto"/>
        <w:ind w:firstLine="420" w:firstLineChars="200"/>
        <w:jc w:val="center"/>
        <w:rPr>
          <w:rFonts w:ascii="Times New Roman" w:hAnsi="Times New Roman"/>
          <w:sz w:val="24"/>
          <w:szCs w:val="24"/>
        </w:rPr>
      </w:pPr>
      <w:r>
        <w:rPr>
          <w:rFonts w:ascii="Times New Roman" w:hAnsi="Times New Roman"/>
          <w:sz w:val="21"/>
          <w:szCs w:val="24"/>
        </w:rPr>
        <w:t>图3-1　系统功能结构图</w:t>
      </w:r>
    </w:p>
    <w:p w14:paraId="4FD9452A">
      <w:pPr>
        <w:pStyle w:val="42"/>
        <w:spacing w:before="156" w:after="156" w:line="360" w:lineRule="auto"/>
        <w:ind w:firstLine="600"/>
        <w:rPr>
          <w:rFonts w:hint="eastAsia"/>
        </w:rPr>
      </w:pPr>
      <w:r>
        <w:rPr>
          <w:rFonts w:hint="eastAsia"/>
        </w:rPr>
        <w:t>3.2 系统架构设计</w:t>
      </w:r>
    </w:p>
    <w:p w14:paraId="55E7748A">
      <w:pPr>
        <w:spacing w:line="360" w:lineRule="auto"/>
        <w:ind w:firstLine="480" w:firstLineChars="200"/>
        <w:rPr>
          <w:rFonts w:ascii="Times New Roman" w:hAnsi="Times New Roman"/>
          <w:sz w:val="24"/>
          <w:szCs w:val="24"/>
        </w:rPr>
      </w:pPr>
      <w:r>
        <w:rPr>
          <w:rFonts w:ascii="Times New Roman" w:hAnsi="Times New Roman"/>
          <w:sz w:val="24"/>
          <w:szCs w:val="24"/>
        </w:rPr>
        <w:t>系统整体是B/S架构，分为表现层、业务逻辑层和数据访问层三个层次。表现层有两部分：用户端的HTML页面和管理端的Vue SPA应用，它们都通过HTTP请求和后端交互。业务逻辑层是一个Spring Boot应用，对外提供RESTful API。Controller层接收和响应HTTP请求，Service层处理具体业务逻辑，拦截器则负责Token认证和权限校验。数据访问层由MyBatis-Plus的Mapper接口和XML映射文件组成，连接的是MySQL数据库，负责数据的读写操作。系统架构如图3-2所示。</w:t>
      </w:r>
    </w:p>
    <w:p w14:paraId="17EACD41">
      <w:pPr>
        <w:spacing w:line="240" w:lineRule="auto"/>
        <w:ind w:firstLine="0" w:firstLineChars="0"/>
        <w:jc w:val="center"/>
        <w:rPr>
          <w:rFonts w:ascii="Times New Roman" w:hAnsi="Times New Roman"/>
          <w:sz w:val="24"/>
          <w:szCs w:val="24"/>
        </w:rPr>
      </w:pPr>
      <w:r>
        <w:drawing>
          <wp:inline distT="0" distB="0" distL="114300" distR="114300">
            <wp:extent cx="5327650" cy="3698240"/>
            <wp:effectExtent l="0" t="0" r="6350" b="10160"/>
            <wp:docPr id="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2"/>
                    <pic:cNvPicPr>
                      <a:picLocks noChangeAspect="1"/>
                    </pic:cNvPicPr>
                  </pic:nvPicPr>
                  <pic:blipFill>
                    <a:blip r:embed="rId14"/>
                    <a:stretch>
                      <a:fillRect/>
                    </a:stretch>
                  </pic:blipFill>
                  <pic:spPr>
                    <a:xfrm>
                      <a:off x="0" y="0"/>
                      <a:ext cx="5328000" cy="3698259"/>
                    </a:xfrm>
                    <a:prstGeom prst="rect">
                      <a:avLst/>
                    </a:prstGeom>
                  </pic:spPr>
                </pic:pic>
              </a:graphicData>
            </a:graphic>
          </wp:inline>
        </w:drawing>
      </w:r>
    </w:p>
    <w:p w14:paraId="1C217181">
      <w:pPr>
        <w:spacing w:line="360" w:lineRule="auto"/>
        <w:ind w:firstLine="420" w:firstLineChars="200"/>
        <w:jc w:val="center"/>
        <w:rPr>
          <w:rFonts w:ascii="Times New Roman" w:hAnsi="Times New Roman"/>
          <w:sz w:val="24"/>
          <w:szCs w:val="24"/>
        </w:rPr>
      </w:pPr>
      <w:r>
        <w:rPr>
          <w:rFonts w:ascii="Times New Roman" w:hAnsi="Times New Roman"/>
          <w:sz w:val="21"/>
          <w:szCs w:val="24"/>
        </w:rPr>
        <w:t>图3-2　系统架构图</w:t>
      </w:r>
    </w:p>
    <w:p w14:paraId="480D24EE">
      <w:pPr>
        <w:pStyle w:val="42"/>
        <w:spacing w:before="156" w:after="156" w:line="360" w:lineRule="auto"/>
        <w:ind w:firstLine="600"/>
        <w:rPr>
          <w:rFonts w:hint="eastAsia"/>
        </w:rPr>
      </w:pPr>
      <w:r>
        <w:rPr>
          <w:rFonts w:hint="eastAsia"/>
        </w:rPr>
        <w:t>3.3 业务流程设计</w:t>
      </w:r>
    </w:p>
    <w:p w14:paraId="14489254">
      <w:pPr>
        <w:spacing w:line="360" w:lineRule="auto"/>
        <w:ind w:firstLine="480" w:firstLineChars="200"/>
        <w:rPr>
          <w:rFonts w:ascii="Times New Roman" w:hAnsi="Times New Roman"/>
          <w:sz w:val="24"/>
          <w:szCs w:val="24"/>
        </w:rPr>
      </w:pPr>
      <w:r>
        <w:rPr>
          <w:rFonts w:ascii="Times New Roman" w:hAnsi="Times New Roman"/>
          <w:sz w:val="24"/>
          <w:szCs w:val="24"/>
        </w:rPr>
        <w:t>系统的核心业务流程是用户订餐流程。用户登录后进入菜品列表页面，选择菜品并指定数量后提交订单。系统在提交时检查菜品库存是否充足、用户余额是否足够，条件满足则创建订单、扣减库存和余额、累加积分并自动评估会员等级。订单创建后状态为已支付，管理员或员工将订单标记为已完成后用户可以确认收货，确认收货后可以提交评价。用户也可以在已支付状态下申请退款，退款时系统回退余额和库存并扣减对应积分。业务流程如图3-3所示。</w:t>
      </w:r>
    </w:p>
    <w:p w14:paraId="1CDA0EC8">
      <w:pPr>
        <w:spacing w:line="240" w:lineRule="auto"/>
        <w:ind w:firstLine="0" w:firstLineChars="0"/>
        <w:jc w:val="center"/>
        <w:rPr>
          <w:rFonts w:ascii="Times New Roman" w:hAnsi="Times New Roman"/>
          <w:sz w:val="24"/>
          <w:szCs w:val="24"/>
        </w:rPr>
      </w:pPr>
      <w:r>
        <w:drawing>
          <wp:inline distT="0" distB="0" distL="114300" distR="114300">
            <wp:extent cx="3779520" cy="5019675"/>
            <wp:effectExtent l="0" t="0" r="0" b="0"/>
            <wp:docPr id="1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2"/>
                    <pic:cNvPicPr>
                      <a:picLocks noChangeAspect="1"/>
                    </pic:cNvPicPr>
                  </pic:nvPicPr>
                  <pic:blipFill>
                    <a:blip r:embed="rId15"/>
                    <a:srcRect b="2612"/>
                    <a:stretch>
                      <a:fillRect/>
                    </a:stretch>
                  </pic:blipFill>
                  <pic:spPr>
                    <a:xfrm>
                      <a:off x="0" y="0"/>
                      <a:ext cx="3780000" cy="5019675"/>
                    </a:xfrm>
                    <a:prstGeom prst="rect">
                      <a:avLst/>
                    </a:prstGeom>
                  </pic:spPr>
                </pic:pic>
              </a:graphicData>
            </a:graphic>
          </wp:inline>
        </w:drawing>
      </w:r>
    </w:p>
    <w:p w14:paraId="1BF300C8">
      <w:pPr>
        <w:spacing w:line="360" w:lineRule="auto"/>
        <w:ind w:firstLine="420" w:firstLineChars="200"/>
        <w:jc w:val="center"/>
        <w:rPr>
          <w:rFonts w:ascii="Times New Roman" w:hAnsi="Times New Roman"/>
          <w:sz w:val="24"/>
          <w:szCs w:val="24"/>
        </w:rPr>
      </w:pPr>
      <w:r>
        <w:rPr>
          <w:rFonts w:ascii="Times New Roman" w:hAnsi="Times New Roman"/>
          <w:sz w:val="21"/>
          <w:szCs w:val="24"/>
        </w:rPr>
        <w:t>图3-3　订餐业务流程图</w:t>
      </w:r>
    </w:p>
    <w:p w14:paraId="24814945">
      <w:pPr>
        <w:spacing w:line="360" w:lineRule="auto"/>
        <w:ind w:firstLine="480" w:firstLineChars="200"/>
        <w:rPr>
          <w:rFonts w:ascii="Times New Roman" w:hAnsi="Times New Roman"/>
          <w:sz w:val="24"/>
          <w:szCs w:val="24"/>
        </w:rPr>
      </w:pPr>
      <w:r>
        <w:rPr>
          <w:rFonts w:ascii="Times New Roman" w:hAnsi="Times New Roman"/>
          <w:sz w:val="24"/>
          <w:szCs w:val="24"/>
        </w:rPr>
        <w:t>为了进一步说明用户、系统和员工之间的职责分工，本文对订餐业务绘制活动图。活动图按参与者划分泳道，能够更清楚地体现用户提交订单、系统校验库存和余额、员工处理发货以及用户确认收货之间的先后关系。用户订餐活动图如图3-4所示。</w:t>
      </w:r>
    </w:p>
    <w:p w14:paraId="7D7B623F">
      <w:pPr>
        <w:spacing w:line="240" w:lineRule="auto"/>
        <w:ind w:firstLine="0" w:firstLineChars="0"/>
        <w:jc w:val="center"/>
        <w:rPr>
          <w:rFonts w:ascii="Times New Roman" w:hAnsi="Times New Roman"/>
          <w:sz w:val="24"/>
          <w:szCs w:val="24"/>
        </w:rPr>
      </w:pPr>
      <w:r>
        <w:drawing>
          <wp:inline distT="0" distB="0" distL="114300" distR="114300">
            <wp:extent cx="3887470" cy="5018405"/>
            <wp:effectExtent l="0" t="0" r="0" b="0"/>
            <wp:docPr id="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2"/>
                    <pic:cNvPicPr>
                      <a:picLocks noChangeAspect="1"/>
                    </pic:cNvPicPr>
                  </pic:nvPicPr>
                  <pic:blipFill>
                    <a:blip r:embed="rId16"/>
                    <a:srcRect b="1899"/>
                    <a:stretch>
                      <a:fillRect/>
                    </a:stretch>
                  </pic:blipFill>
                  <pic:spPr>
                    <a:xfrm>
                      <a:off x="0" y="0"/>
                      <a:ext cx="3888000" cy="5018405"/>
                    </a:xfrm>
                    <a:prstGeom prst="rect">
                      <a:avLst/>
                    </a:prstGeom>
                  </pic:spPr>
                </pic:pic>
              </a:graphicData>
            </a:graphic>
          </wp:inline>
        </w:drawing>
      </w:r>
    </w:p>
    <w:p w14:paraId="517CDA57">
      <w:pPr>
        <w:spacing w:line="360" w:lineRule="auto"/>
        <w:ind w:firstLine="420" w:firstLineChars="200"/>
        <w:jc w:val="center"/>
        <w:rPr>
          <w:rFonts w:ascii="Times New Roman" w:hAnsi="Times New Roman"/>
          <w:sz w:val="24"/>
          <w:szCs w:val="24"/>
        </w:rPr>
      </w:pPr>
      <w:r>
        <w:rPr>
          <w:rFonts w:ascii="Times New Roman" w:hAnsi="Times New Roman"/>
          <w:sz w:val="21"/>
          <w:szCs w:val="24"/>
        </w:rPr>
        <w:t>图3-4　用户订餐活动图</w:t>
      </w:r>
    </w:p>
    <w:p w14:paraId="672C2154">
      <w:pPr>
        <w:pStyle w:val="42"/>
        <w:spacing w:before="156" w:after="156" w:line="360" w:lineRule="auto"/>
        <w:ind w:firstLine="600"/>
        <w:rPr>
          <w:rFonts w:hint="eastAsia"/>
        </w:rPr>
      </w:pPr>
      <w:r>
        <w:rPr>
          <w:rFonts w:hint="eastAsia"/>
        </w:rPr>
        <w:t>3.4 数据库设计</w:t>
      </w:r>
    </w:p>
    <w:p w14:paraId="403EA6C4">
      <w:pPr>
        <w:pStyle w:val="46"/>
        <w:spacing w:before="156" w:after="156"/>
        <w:ind w:firstLine="560"/>
        <w:rPr>
          <w:rFonts w:hint="eastAsia"/>
        </w:rPr>
      </w:pPr>
      <w:r>
        <w:rPr>
          <w:rFonts w:hint="eastAsia"/>
        </w:rPr>
        <w:t>3.4.1 概念结构设计</w:t>
      </w:r>
    </w:p>
    <w:p w14:paraId="0CAC5571">
      <w:pPr>
        <w:spacing w:line="360" w:lineRule="auto"/>
        <w:ind w:firstLine="480" w:firstLineChars="200"/>
        <w:rPr>
          <w:rFonts w:ascii="Times New Roman" w:hAnsi="Times New Roman"/>
          <w:sz w:val="24"/>
          <w:szCs w:val="24"/>
        </w:rPr>
      </w:pPr>
      <w:r>
        <w:rPr>
          <w:rFonts w:ascii="Times New Roman" w:hAnsi="Times New Roman"/>
          <w:sz w:val="24"/>
          <w:szCs w:val="24"/>
        </w:rPr>
        <w:t>根据系统的功能需求，数据库的概念结构涉及用户、员工、菜品、订单、供应商、评价、收藏、论坛帖子和公告等核心实体。为了避免总E-R图信息过多导致图中文字过小，本文先分别给出核心实体属性图，再给出系统总体E-R图。实体属性图用于说明单个实体包含的主要字段，总体E-R图用于说明实体之间的业务关系。</w:t>
      </w:r>
    </w:p>
    <w:p w14:paraId="5809BA14">
      <w:pPr>
        <w:spacing w:line="360" w:lineRule="auto"/>
        <w:ind w:firstLine="480" w:firstLineChars="200"/>
        <w:rPr>
          <w:rFonts w:ascii="Times New Roman" w:hAnsi="Times New Roman"/>
          <w:sz w:val="24"/>
          <w:szCs w:val="24"/>
        </w:rPr>
      </w:pPr>
      <w:r>
        <w:rPr>
          <w:rFonts w:ascii="Times New Roman" w:hAnsi="Times New Roman"/>
          <w:sz w:val="24"/>
          <w:szCs w:val="24"/>
        </w:rPr>
        <w:t>用户实体保存前台就餐用户的账号、身份信息、联系方式、余额、积分和会员等级等数据，是用户登录、订餐、充值、评价和论坛交流等功能的基础。用户实体属性图如图3-5所示。</w:t>
      </w:r>
    </w:p>
    <w:p w14:paraId="3C8F97C3">
      <w:pPr>
        <w:spacing w:line="240" w:lineRule="auto"/>
        <w:ind w:firstLine="0" w:firstLineChars="0"/>
        <w:jc w:val="center"/>
        <w:rPr>
          <w:rFonts w:ascii="Times New Roman" w:hAnsi="Times New Roman"/>
          <w:sz w:val="24"/>
          <w:szCs w:val="24"/>
        </w:rPr>
      </w:pPr>
      <w:r>
        <w:drawing>
          <wp:inline distT="0" distB="0" distL="114300" distR="114300">
            <wp:extent cx="4499610" cy="2407920"/>
            <wp:effectExtent l="0" t="0" r="0" b="0"/>
            <wp:docPr id="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2"/>
                    <pic:cNvPicPr>
                      <a:picLocks noChangeAspect="1"/>
                    </pic:cNvPicPr>
                  </pic:nvPicPr>
                  <pic:blipFill>
                    <a:blip r:embed="rId17"/>
                    <a:srcRect b="12747"/>
                    <a:stretch>
                      <a:fillRect/>
                    </a:stretch>
                  </pic:blipFill>
                  <pic:spPr>
                    <a:xfrm>
                      <a:off x="0" y="0"/>
                      <a:ext cx="4500000" cy="2407920"/>
                    </a:xfrm>
                    <a:prstGeom prst="rect">
                      <a:avLst/>
                    </a:prstGeom>
                  </pic:spPr>
                </pic:pic>
              </a:graphicData>
            </a:graphic>
          </wp:inline>
        </w:drawing>
      </w:r>
    </w:p>
    <w:p w14:paraId="406F71A7">
      <w:pPr>
        <w:spacing w:line="360" w:lineRule="auto"/>
        <w:ind w:firstLine="420" w:firstLineChars="200"/>
        <w:jc w:val="center"/>
        <w:rPr>
          <w:rFonts w:ascii="Times New Roman" w:hAnsi="Times New Roman"/>
          <w:sz w:val="24"/>
          <w:szCs w:val="24"/>
        </w:rPr>
      </w:pPr>
      <w:r>
        <w:rPr>
          <w:rFonts w:ascii="Times New Roman" w:hAnsi="Times New Roman"/>
          <w:sz w:val="21"/>
          <w:szCs w:val="24"/>
        </w:rPr>
        <w:t>图3-5　用户实体属性图</w:t>
      </w:r>
    </w:p>
    <w:p w14:paraId="4C291B5A">
      <w:pPr>
        <w:spacing w:line="360" w:lineRule="auto"/>
        <w:ind w:firstLine="480" w:firstLineChars="200"/>
        <w:rPr>
          <w:rFonts w:ascii="Times New Roman" w:hAnsi="Times New Roman"/>
          <w:sz w:val="24"/>
          <w:szCs w:val="24"/>
        </w:rPr>
      </w:pPr>
      <w:r>
        <w:rPr>
          <w:rFonts w:ascii="Times New Roman" w:hAnsi="Times New Roman"/>
          <w:sz w:val="24"/>
          <w:szCs w:val="24"/>
        </w:rPr>
        <w:t>菜品实体用于保存食堂可售菜品的编号、名称、图片、类型、价格、库存、浏览次数和上下架状态等信息。菜品实体属性图如图3-6所示。</w:t>
      </w:r>
    </w:p>
    <w:p w14:paraId="04B17251">
      <w:pPr>
        <w:spacing w:line="240" w:lineRule="auto"/>
        <w:ind w:firstLine="0" w:firstLineChars="0"/>
        <w:jc w:val="center"/>
        <w:rPr>
          <w:rFonts w:ascii="Times New Roman" w:hAnsi="Times New Roman"/>
          <w:sz w:val="24"/>
          <w:szCs w:val="24"/>
        </w:rPr>
      </w:pPr>
      <w:r>
        <w:drawing>
          <wp:inline distT="0" distB="0" distL="114300" distR="114300">
            <wp:extent cx="4499610" cy="2369820"/>
            <wp:effectExtent l="0" t="0" r="0" b="0"/>
            <wp:docPr id="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2"/>
                    <pic:cNvPicPr>
                      <a:picLocks noChangeAspect="1"/>
                    </pic:cNvPicPr>
                  </pic:nvPicPr>
                  <pic:blipFill>
                    <a:blip r:embed="rId18"/>
                    <a:srcRect b="14128"/>
                    <a:stretch>
                      <a:fillRect/>
                    </a:stretch>
                  </pic:blipFill>
                  <pic:spPr>
                    <a:xfrm>
                      <a:off x="0" y="0"/>
                      <a:ext cx="4500000" cy="2369820"/>
                    </a:xfrm>
                    <a:prstGeom prst="rect">
                      <a:avLst/>
                    </a:prstGeom>
                  </pic:spPr>
                </pic:pic>
              </a:graphicData>
            </a:graphic>
          </wp:inline>
        </w:drawing>
      </w:r>
    </w:p>
    <w:p w14:paraId="20F721E7">
      <w:pPr>
        <w:spacing w:line="360" w:lineRule="auto"/>
        <w:ind w:firstLine="420" w:firstLineChars="200"/>
        <w:jc w:val="center"/>
        <w:rPr>
          <w:rFonts w:ascii="Times New Roman" w:hAnsi="Times New Roman"/>
          <w:sz w:val="24"/>
          <w:szCs w:val="24"/>
        </w:rPr>
      </w:pPr>
      <w:r>
        <w:rPr>
          <w:rFonts w:ascii="Times New Roman" w:hAnsi="Times New Roman"/>
          <w:sz w:val="21"/>
          <w:szCs w:val="24"/>
        </w:rPr>
        <w:t>图3-6　菜品实体属性图</w:t>
      </w:r>
    </w:p>
    <w:p w14:paraId="6868744F">
      <w:pPr>
        <w:spacing w:line="360" w:lineRule="auto"/>
        <w:ind w:firstLine="480" w:firstLineChars="200"/>
        <w:rPr>
          <w:rFonts w:ascii="Times New Roman" w:hAnsi="Times New Roman"/>
          <w:sz w:val="24"/>
          <w:szCs w:val="24"/>
        </w:rPr>
      </w:pPr>
      <w:r>
        <w:rPr>
          <w:rFonts w:ascii="Times New Roman" w:hAnsi="Times New Roman"/>
          <w:sz w:val="24"/>
          <w:szCs w:val="24"/>
        </w:rPr>
        <w:t>订单实体记录用户下单后的交易数据，主要包括订单编号、用户编号、菜品编号、购买数量、预定时间、实付金额、订单状态和支付方式等字段。订单实体属性图如图3-7所示。</w:t>
      </w:r>
    </w:p>
    <w:p w14:paraId="058DE807">
      <w:pPr>
        <w:spacing w:line="240" w:lineRule="auto"/>
        <w:ind w:firstLine="0" w:firstLineChars="0"/>
        <w:jc w:val="center"/>
        <w:rPr>
          <w:rFonts w:ascii="Times New Roman" w:hAnsi="Times New Roman"/>
          <w:sz w:val="24"/>
          <w:szCs w:val="24"/>
        </w:rPr>
      </w:pPr>
      <w:r>
        <w:drawing>
          <wp:inline distT="0" distB="0" distL="114300" distR="114300">
            <wp:extent cx="4499610" cy="2124075"/>
            <wp:effectExtent l="0" t="0" r="0" b="0"/>
            <wp:docPr id="1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2"/>
                    <pic:cNvPicPr>
                      <a:picLocks noChangeAspect="1"/>
                    </pic:cNvPicPr>
                  </pic:nvPicPr>
                  <pic:blipFill>
                    <a:blip r:embed="rId19"/>
                    <a:srcRect b="23033"/>
                    <a:stretch>
                      <a:fillRect/>
                    </a:stretch>
                  </pic:blipFill>
                  <pic:spPr>
                    <a:xfrm>
                      <a:off x="0" y="0"/>
                      <a:ext cx="4500000" cy="2124075"/>
                    </a:xfrm>
                    <a:prstGeom prst="rect">
                      <a:avLst/>
                    </a:prstGeom>
                  </pic:spPr>
                </pic:pic>
              </a:graphicData>
            </a:graphic>
          </wp:inline>
        </w:drawing>
      </w:r>
    </w:p>
    <w:p w14:paraId="24123B3D">
      <w:pPr>
        <w:spacing w:line="360" w:lineRule="auto"/>
        <w:ind w:firstLine="420" w:firstLineChars="200"/>
        <w:jc w:val="center"/>
        <w:rPr>
          <w:rFonts w:ascii="Times New Roman" w:hAnsi="Times New Roman"/>
          <w:sz w:val="24"/>
          <w:szCs w:val="24"/>
        </w:rPr>
      </w:pPr>
      <w:r>
        <w:rPr>
          <w:rFonts w:ascii="Times New Roman" w:hAnsi="Times New Roman"/>
          <w:sz w:val="21"/>
          <w:szCs w:val="24"/>
        </w:rPr>
        <w:t>图3-7　订单实体属性图</w:t>
      </w:r>
    </w:p>
    <w:p w14:paraId="3009CFDD">
      <w:pPr>
        <w:spacing w:line="360" w:lineRule="auto"/>
        <w:ind w:firstLine="480" w:firstLineChars="200"/>
        <w:rPr>
          <w:rFonts w:ascii="Times New Roman" w:hAnsi="Times New Roman"/>
          <w:sz w:val="24"/>
          <w:szCs w:val="24"/>
        </w:rPr>
      </w:pPr>
      <w:r>
        <w:rPr>
          <w:rFonts w:ascii="Times New Roman" w:hAnsi="Times New Roman"/>
          <w:sz w:val="24"/>
          <w:szCs w:val="24"/>
        </w:rPr>
        <w:t>供应商实体用于维护食堂食材供应来源，包含供应商名称、联系电话、供应物品、物品类型、供应价格和供应商描述等字段。供应商实体属性图如图3-8所示。</w:t>
      </w:r>
    </w:p>
    <w:p w14:paraId="1E186983">
      <w:pPr>
        <w:spacing w:line="240" w:lineRule="auto"/>
        <w:ind w:firstLine="0" w:firstLineChars="0"/>
        <w:jc w:val="center"/>
        <w:rPr>
          <w:rFonts w:ascii="Times New Roman" w:hAnsi="Times New Roman"/>
          <w:sz w:val="24"/>
          <w:szCs w:val="24"/>
        </w:rPr>
      </w:pPr>
      <w:r>
        <w:drawing>
          <wp:inline distT="0" distB="0" distL="114300" distR="114300">
            <wp:extent cx="4499610" cy="1936115"/>
            <wp:effectExtent l="0" t="0" r="0" b="0"/>
            <wp:docPr id="1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2"/>
                    <pic:cNvPicPr>
                      <a:picLocks noChangeAspect="1"/>
                    </pic:cNvPicPr>
                  </pic:nvPicPr>
                  <pic:blipFill>
                    <a:blip r:embed="rId20"/>
                    <a:srcRect b="28022"/>
                    <a:stretch>
                      <a:fillRect/>
                    </a:stretch>
                  </pic:blipFill>
                  <pic:spPr>
                    <a:xfrm>
                      <a:off x="0" y="0"/>
                      <a:ext cx="4500000" cy="1936115"/>
                    </a:xfrm>
                    <a:prstGeom prst="rect">
                      <a:avLst/>
                    </a:prstGeom>
                  </pic:spPr>
                </pic:pic>
              </a:graphicData>
            </a:graphic>
          </wp:inline>
        </w:drawing>
      </w:r>
    </w:p>
    <w:p w14:paraId="62A3EBBD">
      <w:pPr>
        <w:spacing w:line="360" w:lineRule="auto"/>
        <w:ind w:firstLine="420" w:firstLineChars="200"/>
        <w:jc w:val="center"/>
        <w:rPr>
          <w:rFonts w:ascii="Times New Roman" w:hAnsi="Times New Roman"/>
          <w:sz w:val="24"/>
          <w:szCs w:val="24"/>
        </w:rPr>
      </w:pPr>
      <w:r>
        <w:rPr>
          <w:rFonts w:ascii="Times New Roman" w:hAnsi="Times New Roman"/>
          <w:sz w:val="21"/>
          <w:szCs w:val="24"/>
        </w:rPr>
        <w:t>图3-8　供应商实体属性图</w:t>
      </w:r>
    </w:p>
    <w:p w14:paraId="0BAEA84E">
      <w:pPr>
        <w:spacing w:line="360" w:lineRule="auto"/>
        <w:ind w:firstLine="480" w:firstLineChars="200"/>
        <w:rPr>
          <w:rFonts w:ascii="Times New Roman" w:hAnsi="Times New Roman"/>
          <w:sz w:val="24"/>
          <w:szCs w:val="24"/>
        </w:rPr>
      </w:pPr>
      <w:r>
        <w:rPr>
          <w:rFonts w:ascii="Times New Roman" w:hAnsi="Times New Roman"/>
          <w:sz w:val="24"/>
          <w:szCs w:val="24"/>
        </w:rPr>
        <w:t>评价实体用于保存用户对菜品订单的评价内容和管理员回复内容，评价数据能够反映用户对菜品质量和服务体验的反馈。评价实体属性图如图3-9所示。</w:t>
      </w:r>
    </w:p>
    <w:p w14:paraId="6EF43399">
      <w:pPr>
        <w:spacing w:line="240" w:lineRule="auto"/>
        <w:ind w:firstLine="0" w:firstLineChars="0"/>
        <w:jc w:val="center"/>
        <w:rPr>
          <w:rFonts w:ascii="Times New Roman" w:hAnsi="Times New Roman"/>
          <w:sz w:val="24"/>
          <w:szCs w:val="24"/>
        </w:rPr>
      </w:pPr>
      <w:r>
        <w:drawing>
          <wp:inline distT="0" distB="0" distL="114300" distR="114300">
            <wp:extent cx="4499610" cy="2009140"/>
            <wp:effectExtent l="0" t="0" r="0" b="0"/>
            <wp:docPr id="1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2"/>
                    <pic:cNvPicPr>
                      <a:picLocks noChangeAspect="1"/>
                    </pic:cNvPicPr>
                  </pic:nvPicPr>
                  <pic:blipFill>
                    <a:blip r:embed="rId21"/>
                    <a:srcRect b="27197"/>
                    <a:stretch>
                      <a:fillRect/>
                    </a:stretch>
                  </pic:blipFill>
                  <pic:spPr>
                    <a:xfrm>
                      <a:off x="0" y="0"/>
                      <a:ext cx="4500000" cy="2009140"/>
                    </a:xfrm>
                    <a:prstGeom prst="rect">
                      <a:avLst/>
                    </a:prstGeom>
                  </pic:spPr>
                </pic:pic>
              </a:graphicData>
            </a:graphic>
          </wp:inline>
        </w:drawing>
      </w:r>
    </w:p>
    <w:p w14:paraId="1CB8E04C">
      <w:pPr>
        <w:spacing w:line="360" w:lineRule="auto"/>
        <w:ind w:firstLine="420" w:firstLineChars="200"/>
        <w:jc w:val="center"/>
        <w:rPr>
          <w:rFonts w:ascii="Times New Roman" w:hAnsi="Times New Roman"/>
          <w:sz w:val="24"/>
          <w:szCs w:val="24"/>
        </w:rPr>
      </w:pPr>
      <w:r>
        <w:rPr>
          <w:rFonts w:ascii="Times New Roman" w:hAnsi="Times New Roman"/>
          <w:sz w:val="21"/>
          <w:szCs w:val="24"/>
        </w:rPr>
        <w:t>图3-9　评价实体属性图</w:t>
      </w:r>
    </w:p>
    <w:p w14:paraId="4656C7A5">
      <w:pPr>
        <w:spacing w:line="360" w:lineRule="auto"/>
        <w:ind w:firstLine="480" w:firstLineChars="200"/>
        <w:rPr>
          <w:rFonts w:ascii="Times New Roman" w:hAnsi="Times New Roman"/>
          <w:sz w:val="24"/>
          <w:szCs w:val="24"/>
        </w:rPr>
      </w:pPr>
      <w:r>
        <w:rPr>
          <w:rFonts w:ascii="Times New Roman" w:hAnsi="Times New Roman"/>
          <w:sz w:val="24"/>
          <w:szCs w:val="24"/>
        </w:rPr>
        <w:t>论坛实体用于保存用户和管理人员在论坛模块中的发帖与回复数据，父帖编号字段用于维护主帖和回复帖之间的层级关系。论坛实体属性图如图3-10所示。</w:t>
      </w:r>
    </w:p>
    <w:p w14:paraId="4D967BBF">
      <w:pPr>
        <w:spacing w:line="240" w:lineRule="auto"/>
        <w:ind w:firstLine="0" w:firstLineChars="0"/>
        <w:jc w:val="center"/>
        <w:rPr>
          <w:rFonts w:ascii="Times New Roman" w:hAnsi="Times New Roman"/>
          <w:sz w:val="24"/>
          <w:szCs w:val="24"/>
        </w:rPr>
      </w:pPr>
      <w:r>
        <w:drawing>
          <wp:inline distT="0" distB="0" distL="114300" distR="114300">
            <wp:extent cx="4499610" cy="2099945"/>
            <wp:effectExtent l="0" t="0" r="0" b="0"/>
            <wp:docPr id="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2"/>
                    <pic:cNvPicPr>
                      <a:picLocks noChangeAspect="1"/>
                    </pic:cNvPicPr>
                  </pic:nvPicPr>
                  <pic:blipFill>
                    <a:blip r:embed="rId22"/>
                    <a:srcRect b="23907"/>
                    <a:stretch>
                      <a:fillRect/>
                    </a:stretch>
                  </pic:blipFill>
                  <pic:spPr>
                    <a:xfrm>
                      <a:off x="0" y="0"/>
                      <a:ext cx="4500000" cy="2099945"/>
                    </a:xfrm>
                    <a:prstGeom prst="rect">
                      <a:avLst/>
                    </a:prstGeom>
                  </pic:spPr>
                </pic:pic>
              </a:graphicData>
            </a:graphic>
          </wp:inline>
        </w:drawing>
      </w:r>
    </w:p>
    <w:p w14:paraId="747C02AC">
      <w:pPr>
        <w:spacing w:line="360" w:lineRule="auto"/>
        <w:ind w:firstLine="420" w:firstLineChars="200"/>
        <w:jc w:val="center"/>
        <w:rPr>
          <w:rFonts w:ascii="Times New Roman" w:hAnsi="Times New Roman"/>
          <w:sz w:val="24"/>
          <w:szCs w:val="24"/>
        </w:rPr>
      </w:pPr>
      <w:r>
        <w:rPr>
          <w:rFonts w:ascii="Times New Roman" w:hAnsi="Times New Roman"/>
          <w:sz w:val="21"/>
          <w:szCs w:val="24"/>
        </w:rPr>
        <w:t>图3-10　论坛实体属性图</w:t>
      </w:r>
    </w:p>
    <w:p w14:paraId="4503353D">
      <w:pPr>
        <w:spacing w:line="360" w:lineRule="auto"/>
        <w:ind w:firstLine="480" w:firstLineChars="200"/>
        <w:rPr>
          <w:rFonts w:ascii="Times New Roman" w:hAnsi="Times New Roman"/>
          <w:sz w:val="24"/>
          <w:szCs w:val="24"/>
        </w:rPr>
      </w:pPr>
      <w:r>
        <w:rPr>
          <w:rFonts w:ascii="Times New Roman" w:hAnsi="Times New Roman"/>
          <w:sz w:val="24"/>
          <w:szCs w:val="24"/>
        </w:rPr>
        <w:t>公告实体用于保存系统通知和活动公告的标题、类型、封面图片、发布时间和正文内容。公告实体属性图如图3-11所示。</w:t>
      </w:r>
    </w:p>
    <w:p w14:paraId="4FD03C8F">
      <w:pPr>
        <w:spacing w:line="240" w:lineRule="auto"/>
        <w:ind w:firstLine="0" w:firstLineChars="0"/>
        <w:jc w:val="center"/>
        <w:rPr>
          <w:rFonts w:ascii="Times New Roman" w:hAnsi="Times New Roman"/>
          <w:sz w:val="24"/>
          <w:szCs w:val="24"/>
        </w:rPr>
      </w:pPr>
      <w:r>
        <w:drawing>
          <wp:inline distT="0" distB="0" distL="114300" distR="114300">
            <wp:extent cx="4499610" cy="1993265"/>
            <wp:effectExtent l="0" t="0" r="0" b="0"/>
            <wp:docPr id="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2"/>
                    <pic:cNvPicPr>
                      <a:picLocks noChangeAspect="1"/>
                    </pic:cNvPicPr>
                  </pic:nvPicPr>
                  <pic:blipFill>
                    <a:blip r:embed="rId23"/>
                    <a:srcRect b="27773"/>
                    <a:stretch>
                      <a:fillRect/>
                    </a:stretch>
                  </pic:blipFill>
                  <pic:spPr>
                    <a:xfrm>
                      <a:off x="0" y="0"/>
                      <a:ext cx="4500000" cy="1993265"/>
                    </a:xfrm>
                    <a:prstGeom prst="rect">
                      <a:avLst/>
                    </a:prstGeom>
                  </pic:spPr>
                </pic:pic>
              </a:graphicData>
            </a:graphic>
          </wp:inline>
        </w:drawing>
      </w:r>
    </w:p>
    <w:p w14:paraId="77B78029">
      <w:pPr>
        <w:spacing w:line="360" w:lineRule="auto"/>
        <w:ind w:firstLine="420" w:firstLineChars="200"/>
        <w:jc w:val="center"/>
        <w:rPr>
          <w:rFonts w:ascii="Times New Roman" w:hAnsi="Times New Roman"/>
          <w:sz w:val="24"/>
          <w:szCs w:val="24"/>
        </w:rPr>
      </w:pPr>
      <w:r>
        <w:rPr>
          <w:rFonts w:ascii="Times New Roman" w:hAnsi="Times New Roman"/>
          <w:sz w:val="21"/>
          <w:szCs w:val="24"/>
        </w:rPr>
        <w:t>图3-11　公告实体属性图</w:t>
      </w:r>
    </w:p>
    <w:p w14:paraId="7E1E4EC8">
      <w:pPr>
        <w:spacing w:line="360" w:lineRule="auto"/>
        <w:ind w:firstLine="480" w:firstLineChars="200"/>
        <w:rPr>
          <w:rFonts w:ascii="Times New Roman" w:hAnsi="Times New Roman"/>
          <w:sz w:val="24"/>
          <w:szCs w:val="24"/>
        </w:rPr>
      </w:pPr>
      <w:r>
        <w:rPr>
          <w:rFonts w:ascii="Times New Roman" w:hAnsi="Times New Roman"/>
          <w:sz w:val="24"/>
          <w:szCs w:val="24"/>
        </w:rPr>
        <w:t>在实体关系方面，用户可以浏览菜品、收藏菜品、提交订单和发布论坛帖子；订单与菜品、用户保持关联；菜品可以被评价；管理员维护供应商、公告等后台数据。系统总体E-R图如图3-12所示。</w:t>
      </w:r>
    </w:p>
    <w:p w14:paraId="606BC90A">
      <w:pPr>
        <w:spacing w:line="240" w:lineRule="auto"/>
        <w:ind w:firstLine="0" w:firstLineChars="0"/>
        <w:jc w:val="center"/>
        <w:rPr>
          <w:rFonts w:ascii="Times New Roman" w:hAnsi="Times New Roman"/>
          <w:sz w:val="24"/>
          <w:szCs w:val="24"/>
        </w:rPr>
      </w:pPr>
      <w:bookmarkStart w:id="11" w:name="_GoBack"/>
      <w:r>
        <w:drawing>
          <wp:inline distT="0" distB="0" distL="114300" distR="114300">
            <wp:extent cx="5219700" cy="3011170"/>
            <wp:effectExtent l="0" t="0" r="12700" b="11430"/>
            <wp:docPr id="1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2"/>
                    <pic:cNvPicPr>
                      <a:picLocks noChangeAspect="1"/>
                    </pic:cNvPicPr>
                  </pic:nvPicPr>
                  <pic:blipFill>
                    <a:blip r:embed="rId24"/>
                    <a:stretch>
                      <a:fillRect/>
                    </a:stretch>
                  </pic:blipFill>
                  <pic:spPr>
                    <a:xfrm>
                      <a:off x="0" y="0"/>
                      <a:ext cx="5220000" cy="3011538"/>
                    </a:xfrm>
                    <a:prstGeom prst="rect">
                      <a:avLst/>
                    </a:prstGeom>
                  </pic:spPr>
                </pic:pic>
              </a:graphicData>
            </a:graphic>
          </wp:inline>
        </w:drawing>
      </w:r>
      <w:bookmarkEnd w:id="11"/>
    </w:p>
    <w:p w14:paraId="487CE070">
      <w:pPr>
        <w:spacing w:line="360" w:lineRule="auto"/>
        <w:ind w:firstLine="420" w:firstLineChars="200"/>
        <w:jc w:val="center"/>
        <w:rPr>
          <w:rFonts w:ascii="Times New Roman" w:hAnsi="Times New Roman"/>
          <w:sz w:val="24"/>
          <w:szCs w:val="24"/>
        </w:rPr>
      </w:pPr>
      <w:r>
        <w:rPr>
          <w:rFonts w:ascii="Times New Roman" w:hAnsi="Times New Roman"/>
          <w:sz w:val="21"/>
          <w:szCs w:val="24"/>
        </w:rPr>
        <w:t>图3-12　系统总体E-R图</w:t>
      </w:r>
    </w:p>
    <w:p w14:paraId="48CFB0D0">
      <w:pPr>
        <w:pStyle w:val="46"/>
        <w:spacing w:before="156" w:after="156"/>
        <w:ind w:firstLine="560"/>
        <w:rPr>
          <w:rFonts w:hint="eastAsia"/>
        </w:rPr>
      </w:pPr>
      <w:r>
        <w:rPr>
          <w:rFonts w:hint="eastAsia"/>
        </w:rPr>
        <w:t>3.4.2 逻辑结构设计</w:t>
      </w:r>
    </w:p>
    <w:p w14:paraId="79A32941">
      <w:pPr>
        <w:spacing w:line="360" w:lineRule="auto"/>
        <w:ind w:firstLine="480" w:firstLineChars="200"/>
        <w:rPr>
          <w:rFonts w:ascii="Times New Roman" w:hAnsi="Times New Roman"/>
          <w:sz w:val="24"/>
          <w:szCs w:val="24"/>
        </w:rPr>
      </w:pPr>
      <w:r>
        <w:rPr>
          <w:rFonts w:ascii="Times New Roman" w:hAnsi="Times New Roman"/>
          <w:sz w:val="24"/>
          <w:szCs w:val="24"/>
        </w:rPr>
        <w:t>根据概念结构设计的E-R图，将各实体转换为关系型数据库中的表结构。以下列出系统主要数据表的逻辑结构设计。</w:t>
      </w:r>
    </w:p>
    <w:p w14:paraId="132F74D3">
      <w:pPr>
        <w:spacing w:line="360" w:lineRule="auto"/>
        <w:ind w:firstLine="420" w:firstLineChars="200"/>
        <w:jc w:val="center"/>
        <w:rPr>
          <w:rFonts w:ascii="Times New Roman" w:hAnsi="Times New Roman"/>
          <w:sz w:val="24"/>
          <w:szCs w:val="24"/>
        </w:rPr>
      </w:pPr>
      <w:r>
        <w:rPr>
          <w:rFonts w:ascii="Times New Roman" w:hAnsi="Times New Roman"/>
          <w:sz w:val="21"/>
          <w:szCs w:val="24"/>
        </w:rPr>
        <w:t>表3-1 用户表（yonghu）</w:t>
      </w:r>
    </w:p>
    <w:p w14:paraId="60D17931">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54"/>
        <w:gridCol w:w="2386"/>
        <w:gridCol w:w="2713"/>
      </w:tblGrid>
      <w:tr w14:paraId="481C08B5">
        <w:trPr>
          <w:jc w:val="center"/>
        </w:trPr>
        <w:tc>
          <w:tcPr>
            <w:tcBorders>
              <w:bottom w:val="single" w:color="000000" w:sz="6" w:space="0"/>
            </w:tcBorders>
          </w:tcPr>
          <w:p w14:paraId="6EC5C589">
            <w:pPr>
              <w:jc w:val="center"/>
            </w:pPr>
            <w:r>
              <w:rPr>
                <w:b/>
                <w:sz w:val="21"/>
                <w:szCs w:val="21"/>
              </w:rPr>
              <w:t>字段名</w:t>
            </w:r>
          </w:p>
        </w:tc>
        <w:tc>
          <w:tcPr>
            <w:tcBorders>
              <w:bottom w:val="single" w:color="000000" w:sz="6" w:space="0"/>
            </w:tcBorders>
          </w:tcPr>
          <w:p w14:paraId="652FCCE6">
            <w:pPr>
              <w:jc w:val="center"/>
            </w:pPr>
            <w:r>
              <w:rPr>
                <w:b/>
                <w:sz w:val="21"/>
                <w:szCs w:val="21"/>
              </w:rPr>
              <w:t>类型</w:t>
            </w:r>
          </w:p>
        </w:tc>
        <w:tc>
          <w:tcPr>
            <w:tcBorders>
              <w:bottom w:val="single" w:color="000000" w:sz="6" w:space="0"/>
            </w:tcBorders>
          </w:tcPr>
          <w:p w14:paraId="77E9E29E">
            <w:pPr>
              <w:jc w:val="center"/>
            </w:pPr>
            <w:r>
              <w:rPr>
                <w:b/>
                <w:sz w:val="21"/>
                <w:szCs w:val="21"/>
              </w:rPr>
              <w:t>说明</w:t>
            </w:r>
          </w:p>
        </w:tc>
      </w:tr>
      <w:tr w14:paraId="3E1DA2C1">
        <w:trPr>
          <w:jc w:val="center"/>
        </w:trPr>
        <w:tc>
          <w:p w14:paraId="178E7412">
            <w:pPr>
              <w:jc w:val="center"/>
            </w:pPr>
            <w:r>
              <w:rPr>
                <w:sz w:val="21"/>
                <w:szCs w:val="21"/>
              </w:rPr>
              <w:t>id</w:t>
            </w:r>
          </w:p>
        </w:tc>
        <w:tc>
          <w:p w14:paraId="589758B2">
            <w:pPr>
              <w:jc w:val="center"/>
            </w:pPr>
            <w:r>
              <w:rPr>
                <w:sz w:val="21"/>
                <w:szCs w:val="21"/>
              </w:rPr>
              <w:t>INT</w:t>
            </w:r>
          </w:p>
        </w:tc>
        <w:tc>
          <w:p w14:paraId="72FD3CF0">
            <w:pPr>
              <w:jc w:val="center"/>
            </w:pPr>
            <w:r>
              <w:rPr>
                <w:sz w:val="21"/>
                <w:szCs w:val="21"/>
              </w:rPr>
              <w:t>主键，自增</w:t>
            </w:r>
          </w:p>
        </w:tc>
      </w:tr>
      <w:tr w14:paraId="2EF6CC9A">
        <w:trPr>
          <w:jc w:val="center"/>
        </w:trPr>
        <w:tc>
          <w:p w14:paraId="2F19A780">
            <w:pPr>
              <w:jc w:val="center"/>
            </w:pPr>
            <w:r>
              <w:rPr>
                <w:sz w:val="21"/>
                <w:szCs w:val="21"/>
              </w:rPr>
              <w:t>username</w:t>
            </w:r>
          </w:p>
        </w:tc>
        <w:tc>
          <w:p w14:paraId="52D67054">
            <w:pPr>
              <w:jc w:val="center"/>
            </w:pPr>
            <w:r>
              <w:rPr>
                <w:sz w:val="21"/>
                <w:szCs w:val="21"/>
              </w:rPr>
              <w:t>VARCHAR(200)</w:t>
            </w:r>
          </w:p>
        </w:tc>
        <w:tc>
          <w:p w14:paraId="61707AD1">
            <w:pPr>
              <w:jc w:val="center"/>
            </w:pPr>
            <w:r>
              <w:rPr>
                <w:sz w:val="21"/>
                <w:szCs w:val="21"/>
              </w:rPr>
              <w:t>账户名</w:t>
            </w:r>
          </w:p>
        </w:tc>
      </w:tr>
      <w:tr w14:paraId="509E00E6">
        <w:trPr>
          <w:jc w:val="center"/>
        </w:trPr>
        <w:tc>
          <w:p w14:paraId="15C322E1">
            <w:pPr>
              <w:jc w:val="center"/>
            </w:pPr>
            <w:r>
              <w:rPr>
                <w:sz w:val="21"/>
                <w:szCs w:val="21"/>
              </w:rPr>
              <w:t>password</w:t>
            </w:r>
          </w:p>
        </w:tc>
        <w:tc>
          <w:p w14:paraId="6A8AC425">
            <w:pPr>
              <w:jc w:val="center"/>
            </w:pPr>
            <w:r>
              <w:rPr>
                <w:sz w:val="21"/>
                <w:szCs w:val="21"/>
              </w:rPr>
              <w:t>VARCHAR(200)</w:t>
            </w:r>
          </w:p>
        </w:tc>
        <w:tc>
          <w:p w14:paraId="26CAC059">
            <w:pPr>
              <w:jc w:val="center"/>
            </w:pPr>
            <w:r>
              <w:rPr>
                <w:sz w:val="21"/>
                <w:szCs w:val="21"/>
              </w:rPr>
              <w:t>密码</w:t>
            </w:r>
          </w:p>
        </w:tc>
      </w:tr>
      <w:tr w14:paraId="51C14FFB">
        <w:trPr>
          <w:jc w:val="center"/>
        </w:trPr>
        <w:tc>
          <w:p w14:paraId="6DC63349">
            <w:pPr>
              <w:jc w:val="center"/>
            </w:pPr>
            <w:r>
              <w:rPr>
                <w:sz w:val="21"/>
                <w:szCs w:val="21"/>
              </w:rPr>
              <w:t>yonghu_name</w:t>
            </w:r>
          </w:p>
        </w:tc>
        <w:tc>
          <w:p w14:paraId="1715269D">
            <w:pPr>
              <w:jc w:val="center"/>
            </w:pPr>
            <w:r>
              <w:rPr>
                <w:sz w:val="21"/>
                <w:szCs w:val="21"/>
              </w:rPr>
              <w:t>VARCHAR(200)</w:t>
            </w:r>
          </w:p>
        </w:tc>
        <w:tc>
          <w:p w14:paraId="3DF64BF4">
            <w:pPr>
              <w:jc w:val="center"/>
            </w:pPr>
            <w:r>
              <w:rPr>
                <w:sz w:val="21"/>
                <w:szCs w:val="21"/>
              </w:rPr>
              <w:t>用户姓名</w:t>
            </w:r>
          </w:p>
        </w:tc>
      </w:tr>
      <w:tr w14:paraId="05CE7EA8">
        <w:trPr>
          <w:jc w:val="center"/>
        </w:trPr>
        <w:tc>
          <w:p w14:paraId="4026C646">
            <w:pPr>
              <w:jc w:val="center"/>
            </w:pPr>
            <w:r>
              <w:rPr>
                <w:sz w:val="21"/>
                <w:szCs w:val="21"/>
              </w:rPr>
              <w:t>yonghu_phone</w:t>
            </w:r>
          </w:p>
        </w:tc>
        <w:tc>
          <w:p w14:paraId="2F4B7C03">
            <w:pPr>
              <w:jc w:val="center"/>
            </w:pPr>
            <w:r>
              <w:rPr>
                <w:sz w:val="21"/>
                <w:szCs w:val="21"/>
              </w:rPr>
              <w:t>VARCHAR(200)</w:t>
            </w:r>
          </w:p>
        </w:tc>
        <w:tc>
          <w:p w14:paraId="4AEDD30D">
            <w:pPr>
              <w:jc w:val="center"/>
            </w:pPr>
            <w:r>
              <w:rPr>
                <w:sz w:val="21"/>
                <w:szCs w:val="21"/>
              </w:rPr>
              <w:t>手机号</w:t>
            </w:r>
          </w:p>
        </w:tc>
      </w:tr>
      <w:tr w14:paraId="37D894BA">
        <w:trPr>
          <w:jc w:val="center"/>
        </w:trPr>
        <w:tc>
          <w:p w14:paraId="2431BC3F">
            <w:pPr>
              <w:jc w:val="center"/>
            </w:pPr>
            <w:r>
              <w:rPr>
                <w:sz w:val="21"/>
                <w:szCs w:val="21"/>
              </w:rPr>
              <w:t>yonghu_id_number</w:t>
            </w:r>
          </w:p>
        </w:tc>
        <w:tc>
          <w:p w14:paraId="1D4AA94E">
            <w:pPr>
              <w:jc w:val="center"/>
            </w:pPr>
            <w:r>
              <w:rPr>
                <w:sz w:val="21"/>
                <w:szCs w:val="21"/>
              </w:rPr>
              <w:t>VARCHAR(200)</w:t>
            </w:r>
          </w:p>
        </w:tc>
        <w:tc>
          <w:p w14:paraId="19DD369D">
            <w:pPr>
              <w:jc w:val="center"/>
            </w:pPr>
            <w:r>
              <w:rPr>
                <w:sz w:val="21"/>
                <w:szCs w:val="21"/>
              </w:rPr>
              <w:t>身份证号</w:t>
            </w:r>
          </w:p>
        </w:tc>
      </w:tr>
      <w:tr w14:paraId="72527634">
        <w:trPr>
          <w:jc w:val="center"/>
        </w:trPr>
        <w:tc>
          <w:p w14:paraId="6D90BB29">
            <w:pPr>
              <w:jc w:val="center"/>
            </w:pPr>
            <w:r>
              <w:rPr>
                <w:sz w:val="21"/>
                <w:szCs w:val="21"/>
              </w:rPr>
              <w:t>yonghu_photo</w:t>
            </w:r>
          </w:p>
        </w:tc>
        <w:tc>
          <w:p w14:paraId="7C4FDD14">
            <w:pPr>
              <w:jc w:val="center"/>
            </w:pPr>
            <w:r>
              <w:rPr>
                <w:sz w:val="21"/>
                <w:szCs w:val="21"/>
              </w:rPr>
              <w:t>VARCHAR(200)</w:t>
            </w:r>
          </w:p>
        </w:tc>
        <w:tc>
          <w:p w14:paraId="55E603F9">
            <w:pPr>
              <w:jc w:val="center"/>
            </w:pPr>
            <w:r>
              <w:rPr>
                <w:sz w:val="21"/>
                <w:szCs w:val="21"/>
              </w:rPr>
              <w:t>头像路径</w:t>
            </w:r>
          </w:p>
        </w:tc>
      </w:tr>
      <w:tr w14:paraId="79893FE8">
        <w:trPr>
          <w:jc w:val="center"/>
        </w:trPr>
        <w:tc>
          <w:p w14:paraId="45AFC1BB">
            <w:pPr>
              <w:jc w:val="center"/>
            </w:pPr>
            <w:r>
              <w:rPr>
                <w:sz w:val="21"/>
                <w:szCs w:val="21"/>
              </w:rPr>
              <w:t>sex_types</w:t>
            </w:r>
          </w:p>
        </w:tc>
        <w:tc>
          <w:p w14:paraId="5704A896">
            <w:pPr>
              <w:jc w:val="center"/>
            </w:pPr>
            <w:r>
              <w:rPr>
                <w:sz w:val="21"/>
                <w:szCs w:val="21"/>
              </w:rPr>
              <w:t>INT</w:t>
            </w:r>
          </w:p>
        </w:tc>
        <w:tc>
          <w:p w14:paraId="2B1B138D">
            <w:pPr>
              <w:jc w:val="center"/>
            </w:pPr>
            <w:r>
              <w:rPr>
                <w:sz w:val="21"/>
                <w:szCs w:val="21"/>
              </w:rPr>
              <w:t>性别，关联字典表</w:t>
            </w:r>
          </w:p>
        </w:tc>
      </w:tr>
      <w:tr w14:paraId="30F6435F">
        <w:trPr>
          <w:jc w:val="center"/>
        </w:trPr>
        <w:tc>
          <w:p w14:paraId="0496828A">
            <w:pPr>
              <w:jc w:val="center"/>
            </w:pPr>
            <w:r>
              <w:rPr>
                <w:sz w:val="21"/>
                <w:szCs w:val="21"/>
              </w:rPr>
              <w:t>yonghu_email</w:t>
            </w:r>
          </w:p>
        </w:tc>
        <w:tc>
          <w:p w14:paraId="31E5C9F4">
            <w:pPr>
              <w:jc w:val="center"/>
            </w:pPr>
            <w:r>
              <w:rPr>
                <w:sz w:val="21"/>
                <w:szCs w:val="21"/>
              </w:rPr>
              <w:t>VARCHAR(200)</w:t>
            </w:r>
          </w:p>
        </w:tc>
        <w:tc>
          <w:p w14:paraId="26CE632E">
            <w:pPr>
              <w:jc w:val="center"/>
            </w:pPr>
            <w:r>
              <w:rPr>
                <w:sz w:val="21"/>
                <w:szCs w:val="21"/>
              </w:rPr>
              <w:t>电子邮箱</w:t>
            </w:r>
          </w:p>
        </w:tc>
      </w:tr>
      <w:tr w14:paraId="052B4906">
        <w:trPr>
          <w:jc w:val="center"/>
        </w:trPr>
        <w:tc>
          <w:p w14:paraId="1069B616">
            <w:pPr>
              <w:jc w:val="center"/>
            </w:pPr>
            <w:r>
              <w:rPr>
                <w:sz w:val="21"/>
                <w:szCs w:val="21"/>
              </w:rPr>
              <w:t>new_money</w:t>
            </w:r>
          </w:p>
        </w:tc>
        <w:tc>
          <w:p w14:paraId="4AC0E1D8">
            <w:pPr>
              <w:jc w:val="center"/>
            </w:pPr>
            <w:r>
              <w:rPr>
                <w:sz w:val="21"/>
                <w:szCs w:val="21"/>
              </w:rPr>
              <w:t>DOUBLE</w:t>
            </w:r>
          </w:p>
        </w:tc>
        <w:tc>
          <w:p w14:paraId="191E912E">
            <w:pPr>
              <w:jc w:val="center"/>
            </w:pPr>
            <w:r>
              <w:rPr>
                <w:sz w:val="21"/>
                <w:szCs w:val="21"/>
              </w:rPr>
              <w:t>账户余额</w:t>
            </w:r>
          </w:p>
        </w:tc>
      </w:tr>
      <w:tr w14:paraId="493EC781">
        <w:trPr>
          <w:jc w:val="center"/>
        </w:trPr>
        <w:tc>
          <w:p w14:paraId="001C1594">
            <w:pPr>
              <w:jc w:val="center"/>
            </w:pPr>
            <w:r>
              <w:rPr>
                <w:sz w:val="21"/>
                <w:szCs w:val="21"/>
              </w:rPr>
              <w:t>yonghu_sum_jifen</w:t>
            </w:r>
          </w:p>
        </w:tc>
        <w:tc>
          <w:p w14:paraId="6EEEABCD">
            <w:pPr>
              <w:jc w:val="center"/>
            </w:pPr>
            <w:r>
              <w:rPr>
                <w:sz w:val="21"/>
                <w:szCs w:val="21"/>
              </w:rPr>
              <w:t>DOUBLE</w:t>
            </w:r>
          </w:p>
        </w:tc>
        <w:tc>
          <w:p w14:paraId="77BA6FBD">
            <w:pPr>
              <w:jc w:val="center"/>
            </w:pPr>
            <w:r>
              <w:rPr>
                <w:sz w:val="21"/>
                <w:szCs w:val="21"/>
              </w:rPr>
              <w:t>累计积分</w:t>
            </w:r>
          </w:p>
        </w:tc>
      </w:tr>
      <w:tr w14:paraId="43F21981">
        <w:trPr>
          <w:jc w:val="center"/>
        </w:trPr>
        <w:tc>
          <w:p w14:paraId="2712819C">
            <w:pPr>
              <w:jc w:val="center"/>
            </w:pPr>
            <w:r>
              <w:rPr>
                <w:sz w:val="21"/>
                <w:szCs w:val="21"/>
              </w:rPr>
              <w:t>yonghu_new_jifen</w:t>
            </w:r>
          </w:p>
        </w:tc>
        <w:tc>
          <w:p w14:paraId="473F9223">
            <w:pPr>
              <w:jc w:val="center"/>
            </w:pPr>
            <w:r>
              <w:rPr>
                <w:sz w:val="21"/>
                <w:szCs w:val="21"/>
              </w:rPr>
              <w:t>DOUBLE</w:t>
            </w:r>
          </w:p>
        </w:tc>
        <w:tc>
          <w:p w14:paraId="4863F03C">
            <w:pPr>
              <w:jc w:val="center"/>
            </w:pPr>
            <w:r>
              <w:rPr>
                <w:sz w:val="21"/>
                <w:szCs w:val="21"/>
              </w:rPr>
              <w:t>当前积分</w:t>
            </w:r>
          </w:p>
        </w:tc>
      </w:tr>
      <w:tr w14:paraId="14ABA430">
        <w:trPr>
          <w:jc w:val="center"/>
        </w:trPr>
        <w:tc>
          <w:p w14:paraId="42EE1253">
            <w:pPr>
              <w:jc w:val="center"/>
            </w:pPr>
            <w:r>
              <w:rPr>
                <w:sz w:val="21"/>
                <w:szCs w:val="21"/>
              </w:rPr>
              <w:t>huiyuandengji_types</w:t>
            </w:r>
          </w:p>
        </w:tc>
        <w:tc>
          <w:p w14:paraId="76938B86">
            <w:pPr>
              <w:jc w:val="center"/>
            </w:pPr>
            <w:r>
              <w:rPr>
                <w:sz w:val="21"/>
                <w:szCs w:val="21"/>
              </w:rPr>
              <w:t>INT</w:t>
            </w:r>
          </w:p>
        </w:tc>
        <w:tc>
          <w:p w14:paraId="03B2A5E5">
            <w:pPr>
              <w:jc w:val="center"/>
            </w:pPr>
            <w:r>
              <w:rPr>
                <w:sz w:val="21"/>
                <w:szCs w:val="21"/>
              </w:rPr>
              <w:t>会员等级</w:t>
            </w:r>
          </w:p>
        </w:tc>
      </w:tr>
      <w:tr w14:paraId="5F352354">
        <w:trPr>
          <w:jc w:val="center"/>
        </w:trPr>
        <w:tc>
          <w:p w14:paraId="507399C5">
            <w:pPr>
              <w:jc w:val="center"/>
            </w:pPr>
            <w:r>
              <w:rPr>
                <w:sz w:val="21"/>
                <w:szCs w:val="21"/>
              </w:rPr>
              <w:t>create_time</w:t>
            </w:r>
          </w:p>
        </w:tc>
        <w:tc>
          <w:p w14:paraId="1C67C041">
            <w:pPr>
              <w:jc w:val="center"/>
            </w:pPr>
            <w:r>
              <w:rPr>
                <w:sz w:val="21"/>
                <w:szCs w:val="21"/>
              </w:rPr>
              <w:t>DATETIME</w:t>
            </w:r>
          </w:p>
        </w:tc>
        <w:tc>
          <w:p w14:paraId="2CE9910C">
            <w:pPr>
              <w:jc w:val="center"/>
            </w:pPr>
            <w:r>
              <w:rPr>
                <w:sz w:val="21"/>
                <w:szCs w:val="21"/>
              </w:rPr>
              <w:t>创建时间</w:t>
            </w:r>
          </w:p>
        </w:tc>
      </w:tr>
    </w:tbl>
    <w:p w14:paraId="462B2A95">
      <w:pPr>
        <w:spacing w:line="360" w:lineRule="auto"/>
        <w:ind w:firstLine="420" w:firstLineChars="200"/>
        <w:jc w:val="center"/>
        <w:rPr>
          <w:rFonts w:ascii="Times New Roman" w:hAnsi="Times New Roman"/>
          <w:sz w:val="24"/>
          <w:szCs w:val="24"/>
        </w:rPr>
      </w:pPr>
      <w:r>
        <w:rPr>
          <w:rFonts w:ascii="Times New Roman" w:hAnsi="Times New Roman"/>
          <w:sz w:val="21"/>
          <w:szCs w:val="24"/>
        </w:rPr>
        <w:t>表3-2 菜品表（caipin）</w:t>
      </w:r>
    </w:p>
    <w:p w14:paraId="69A7629F">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966"/>
        <w:gridCol w:w="2171"/>
        <w:gridCol w:w="3016"/>
      </w:tblGrid>
      <w:tr w14:paraId="14DA5F0F">
        <w:trPr>
          <w:jc w:val="center"/>
        </w:trPr>
        <w:tc>
          <w:tcPr>
            <w:tcBorders>
              <w:bottom w:val="single" w:color="000000" w:sz="6" w:space="0"/>
            </w:tcBorders>
          </w:tcPr>
          <w:p w14:paraId="01F634EA">
            <w:pPr>
              <w:jc w:val="center"/>
            </w:pPr>
            <w:r>
              <w:rPr>
                <w:b/>
                <w:sz w:val="21"/>
                <w:szCs w:val="21"/>
              </w:rPr>
              <w:t>字段名</w:t>
            </w:r>
          </w:p>
        </w:tc>
        <w:tc>
          <w:tcPr>
            <w:tcBorders>
              <w:bottom w:val="single" w:color="000000" w:sz="6" w:space="0"/>
            </w:tcBorders>
          </w:tcPr>
          <w:p w14:paraId="5D59CF74">
            <w:pPr>
              <w:jc w:val="center"/>
            </w:pPr>
            <w:r>
              <w:rPr>
                <w:b/>
                <w:sz w:val="21"/>
                <w:szCs w:val="21"/>
              </w:rPr>
              <w:t>类型</w:t>
            </w:r>
          </w:p>
        </w:tc>
        <w:tc>
          <w:tcPr>
            <w:tcBorders>
              <w:bottom w:val="single" w:color="000000" w:sz="6" w:space="0"/>
            </w:tcBorders>
          </w:tcPr>
          <w:p w14:paraId="7C1966A2">
            <w:pPr>
              <w:jc w:val="center"/>
            </w:pPr>
            <w:r>
              <w:rPr>
                <w:b/>
                <w:sz w:val="21"/>
                <w:szCs w:val="21"/>
              </w:rPr>
              <w:t>说明</w:t>
            </w:r>
          </w:p>
        </w:tc>
      </w:tr>
      <w:tr w14:paraId="12F6011E">
        <w:trPr>
          <w:jc w:val="center"/>
        </w:trPr>
        <w:tc>
          <w:p w14:paraId="422EF2FC">
            <w:pPr>
              <w:jc w:val="center"/>
            </w:pPr>
            <w:r>
              <w:rPr>
                <w:sz w:val="21"/>
                <w:szCs w:val="21"/>
              </w:rPr>
              <w:t>id</w:t>
            </w:r>
          </w:p>
        </w:tc>
        <w:tc>
          <w:p w14:paraId="0884EAC9">
            <w:pPr>
              <w:jc w:val="center"/>
            </w:pPr>
            <w:r>
              <w:rPr>
                <w:sz w:val="21"/>
                <w:szCs w:val="21"/>
              </w:rPr>
              <w:t>INT</w:t>
            </w:r>
          </w:p>
        </w:tc>
        <w:tc>
          <w:p w14:paraId="48169E2F">
            <w:pPr>
              <w:jc w:val="center"/>
            </w:pPr>
            <w:r>
              <w:rPr>
                <w:sz w:val="21"/>
                <w:szCs w:val="21"/>
              </w:rPr>
              <w:t>主键，自增</w:t>
            </w:r>
          </w:p>
        </w:tc>
      </w:tr>
      <w:tr w14:paraId="5962BE87">
        <w:trPr>
          <w:jc w:val="center"/>
        </w:trPr>
        <w:tc>
          <w:p w14:paraId="06AEBFE5">
            <w:pPr>
              <w:jc w:val="center"/>
            </w:pPr>
            <w:r>
              <w:rPr>
                <w:sz w:val="21"/>
                <w:szCs w:val="21"/>
              </w:rPr>
              <w:t>caipin_uuid_number</w:t>
            </w:r>
          </w:p>
        </w:tc>
        <w:tc>
          <w:p w14:paraId="0097103B">
            <w:pPr>
              <w:jc w:val="center"/>
            </w:pPr>
            <w:r>
              <w:rPr>
                <w:sz w:val="21"/>
                <w:szCs w:val="21"/>
              </w:rPr>
              <w:t>VARCHAR(200)</w:t>
            </w:r>
          </w:p>
        </w:tc>
        <w:tc>
          <w:p w14:paraId="25CDA201">
            <w:pPr>
              <w:jc w:val="center"/>
            </w:pPr>
            <w:r>
              <w:rPr>
                <w:sz w:val="21"/>
                <w:szCs w:val="21"/>
              </w:rPr>
              <w:t>菜品编号</w:t>
            </w:r>
          </w:p>
        </w:tc>
      </w:tr>
      <w:tr w14:paraId="5B52A947">
        <w:trPr>
          <w:jc w:val="center"/>
        </w:trPr>
        <w:tc>
          <w:p w14:paraId="14ED6822">
            <w:pPr>
              <w:jc w:val="center"/>
            </w:pPr>
            <w:r>
              <w:rPr>
                <w:sz w:val="21"/>
                <w:szCs w:val="21"/>
              </w:rPr>
              <w:t>caipin_name</w:t>
            </w:r>
          </w:p>
        </w:tc>
        <w:tc>
          <w:p w14:paraId="418C2B45">
            <w:pPr>
              <w:jc w:val="center"/>
            </w:pPr>
            <w:r>
              <w:rPr>
                <w:sz w:val="21"/>
                <w:szCs w:val="21"/>
              </w:rPr>
              <w:t>VARCHAR(200)</w:t>
            </w:r>
          </w:p>
        </w:tc>
        <w:tc>
          <w:p w14:paraId="737027E9">
            <w:pPr>
              <w:jc w:val="center"/>
            </w:pPr>
            <w:r>
              <w:rPr>
                <w:sz w:val="21"/>
                <w:szCs w:val="21"/>
              </w:rPr>
              <w:t>菜品名称</w:t>
            </w:r>
          </w:p>
        </w:tc>
      </w:tr>
      <w:tr w14:paraId="05A672B2">
        <w:trPr>
          <w:jc w:val="center"/>
        </w:trPr>
        <w:tc>
          <w:p w14:paraId="0257FAA8">
            <w:pPr>
              <w:jc w:val="center"/>
            </w:pPr>
            <w:r>
              <w:rPr>
                <w:sz w:val="21"/>
                <w:szCs w:val="21"/>
              </w:rPr>
              <w:t>caipin_photo</w:t>
            </w:r>
          </w:p>
        </w:tc>
        <w:tc>
          <w:p w14:paraId="53C668A2">
            <w:pPr>
              <w:jc w:val="center"/>
            </w:pPr>
            <w:r>
              <w:rPr>
                <w:sz w:val="21"/>
                <w:szCs w:val="21"/>
              </w:rPr>
              <w:t>VARCHAR(200)</w:t>
            </w:r>
          </w:p>
        </w:tc>
        <w:tc>
          <w:p w14:paraId="6FED164C">
            <w:pPr>
              <w:jc w:val="center"/>
            </w:pPr>
            <w:r>
              <w:rPr>
                <w:sz w:val="21"/>
                <w:szCs w:val="21"/>
              </w:rPr>
              <w:t>菜品图片</w:t>
            </w:r>
          </w:p>
        </w:tc>
      </w:tr>
      <w:tr w14:paraId="17C16AEC">
        <w:trPr>
          <w:jc w:val="center"/>
        </w:trPr>
        <w:tc>
          <w:p w14:paraId="120E3649">
            <w:pPr>
              <w:jc w:val="center"/>
            </w:pPr>
            <w:r>
              <w:rPr>
                <w:sz w:val="21"/>
                <w:szCs w:val="21"/>
              </w:rPr>
              <w:t>caipin_types</w:t>
            </w:r>
          </w:p>
        </w:tc>
        <w:tc>
          <w:p w14:paraId="70FB2F66">
            <w:pPr>
              <w:jc w:val="center"/>
            </w:pPr>
            <w:r>
              <w:rPr>
                <w:sz w:val="21"/>
                <w:szCs w:val="21"/>
              </w:rPr>
              <w:t>INT</w:t>
            </w:r>
          </w:p>
        </w:tc>
        <w:tc>
          <w:p w14:paraId="359C7677">
            <w:pPr>
              <w:jc w:val="center"/>
            </w:pPr>
            <w:r>
              <w:rPr>
                <w:sz w:val="21"/>
                <w:szCs w:val="21"/>
              </w:rPr>
              <w:t>菜品类型，关联字典表</w:t>
            </w:r>
          </w:p>
        </w:tc>
      </w:tr>
      <w:tr w14:paraId="645ED633">
        <w:trPr>
          <w:jc w:val="center"/>
        </w:trPr>
        <w:tc>
          <w:p w14:paraId="01B7B6E2">
            <w:pPr>
              <w:jc w:val="center"/>
            </w:pPr>
            <w:r>
              <w:rPr>
                <w:sz w:val="21"/>
                <w:szCs w:val="21"/>
              </w:rPr>
              <w:t>caipin_price</w:t>
            </w:r>
          </w:p>
        </w:tc>
        <w:tc>
          <w:p w14:paraId="013FBAF6">
            <w:pPr>
              <w:jc w:val="center"/>
            </w:pPr>
            <w:r>
              <w:rPr>
                <w:sz w:val="21"/>
                <w:szCs w:val="21"/>
              </w:rPr>
              <w:t>INT</w:t>
            </w:r>
          </w:p>
        </w:tc>
        <w:tc>
          <w:p w14:paraId="241AA517">
            <w:pPr>
              <w:jc w:val="center"/>
            </w:pPr>
            <w:r>
              <w:rPr>
                <w:sz w:val="21"/>
                <w:szCs w:val="21"/>
              </w:rPr>
              <w:t>积分单价</w:t>
            </w:r>
          </w:p>
        </w:tc>
      </w:tr>
      <w:tr w14:paraId="6328539A">
        <w:trPr>
          <w:jc w:val="center"/>
        </w:trPr>
        <w:tc>
          <w:p w14:paraId="109D9687">
            <w:pPr>
              <w:jc w:val="center"/>
            </w:pPr>
            <w:r>
              <w:rPr>
                <w:sz w:val="21"/>
                <w:szCs w:val="21"/>
              </w:rPr>
              <w:t>caipin_kucun_number</w:t>
            </w:r>
          </w:p>
        </w:tc>
        <w:tc>
          <w:p w14:paraId="055471A2">
            <w:pPr>
              <w:jc w:val="center"/>
            </w:pPr>
            <w:r>
              <w:rPr>
                <w:sz w:val="21"/>
                <w:szCs w:val="21"/>
              </w:rPr>
              <w:t>INT</w:t>
            </w:r>
          </w:p>
        </w:tc>
        <w:tc>
          <w:p w14:paraId="680478E7">
            <w:pPr>
              <w:jc w:val="center"/>
            </w:pPr>
            <w:r>
              <w:rPr>
                <w:sz w:val="21"/>
                <w:szCs w:val="21"/>
              </w:rPr>
              <w:t>库存数量</w:t>
            </w:r>
          </w:p>
        </w:tc>
      </w:tr>
      <w:tr w14:paraId="25A4E691">
        <w:trPr>
          <w:jc w:val="center"/>
        </w:trPr>
        <w:tc>
          <w:p w14:paraId="2AFA57E4">
            <w:pPr>
              <w:jc w:val="center"/>
            </w:pPr>
            <w:r>
              <w:rPr>
                <w:sz w:val="21"/>
                <w:szCs w:val="21"/>
              </w:rPr>
              <w:t>caipin_old_money</w:t>
            </w:r>
          </w:p>
        </w:tc>
        <w:tc>
          <w:p w14:paraId="4BDA6451">
            <w:pPr>
              <w:jc w:val="center"/>
            </w:pPr>
            <w:r>
              <w:rPr>
                <w:sz w:val="21"/>
                <w:szCs w:val="21"/>
              </w:rPr>
              <w:t>DOUBLE</w:t>
            </w:r>
          </w:p>
        </w:tc>
        <w:tc>
          <w:p w14:paraId="702D488E">
            <w:pPr>
              <w:jc w:val="center"/>
            </w:pPr>
            <w:r>
              <w:rPr>
                <w:sz w:val="21"/>
                <w:szCs w:val="21"/>
              </w:rPr>
              <w:t>原价</w:t>
            </w:r>
          </w:p>
        </w:tc>
      </w:tr>
      <w:tr w14:paraId="5F8522B3">
        <w:trPr>
          <w:jc w:val="center"/>
        </w:trPr>
        <w:tc>
          <w:p w14:paraId="0977306E">
            <w:pPr>
              <w:jc w:val="center"/>
            </w:pPr>
            <w:r>
              <w:rPr>
                <w:sz w:val="21"/>
                <w:szCs w:val="21"/>
              </w:rPr>
              <w:t>caipin_new_money</w:t>
            </w:r>
          </w:p>
        </w:tc>
        <w:tc>
          <w:p w14:paraId="0B15275E">
            <w:pPr>
              <w:jc w:val="center"/>
            </w:pPr>
            <w:r>
              <w:rPr>
                <w:sz w:val="21"/>
                <w:szCs w:val="21"/>
              </w:rPr>
              <w:t>DOUBLE</w:t>
            </w:r>
          </w:p>
        </w:tc>
        <w:tc>
          <w:p w14:paraId="3D7DFF6B">
            <w:pPr>
              <w:jc w:val="center"/>
            </w:pPr>
            <w:r>
              <w:rPr>
                <w:sz w:val="21"/>
                <w:szCs w:val="21"/>
              </w:rPr>
              <w:t>现价</w:t>
            </w:r>
          </w:p>
        </w:tc>
      </w:tr>
      <w:tr w14:paraId="264B6AB1">
        <w:trPr>
          <w:jc w:val="center"/>
        </w:trPr>
        <w:tc>
          <w:p w14:paraId="4D56E9F3">
            <w:pPr>
              <w:jc w:val="center"/>
            </w:pPr>
            <w:r>
              <w:rPr>
                <w:sz w:val="21"/>
                <w:szCs w:val="21"/>
              </w:rPr>
              <w:t>caipin_clicknum</w:t>
            </w:r>
          </w:p>
        </w:tc>
        <w:tc>
          <w:p w14:paraId="5AE6C7A8">
            <w:pPr>
              <w:jc w:val="center"/>
            </w:pPr>
            <w:r>
              <w:rPr>
                <w:sz w:val="21"/>
                <w:szCs w:val="21"/>
              </w:rPr>
              <w:t>INT</w:t>
            </w:r>
          </w:p>
        </w:tc>
        <w:tc>
          <w:p w14:paraId="2ADEEA7D">
            <w:pPr>
              <w:jc w:val="center"/>
            </w:pPr>
            <w:r>
              <w:rPr>
                <w:sz w:val="21"/>
                <w:szCs w:val="21"/>
              </w:rPr>
              <w:t>浏览次数</w:t>
            </w:r>
          </w:p>
        </w:tc>
      </w:tr>
      <w:tr w14:paraId="44BD4A6D">
        <w:trPr>
          <w:jc w:val="center"/>
        </w:trPr>
        <w:tc>
          <w:p w14:paraId="4362FEEE">
            <w:pPr>
              <w:jc w:val="center"/>
            </w:pPr>
            <w:r>
              <w:rPr>
                <w:sz w:val="21"/>
                <w:szCs w:val="21"/>
              </w:rPr>
              <w:t>caipin_content</w:t>
            </w:r>
          </w:p>
        </w:tc>
        <w:tc>
          <w:p w14:paraId="59AEB14D">
            <w:pPr>
              <w:jc w:val="center"/>
            </w:pPr>
            <w:r>
              <w:rPr>
                <w:sz w:val="21"/>
                <w:szCs w:val="21"/>
              </w:rPr>
              <w:t>TEXT</w:t>
            </w:r>
          </w:p>
        </w:tc>
        <w:tc>
          <w:p w14:paraId="793B176D">
            <w:pPr>
              <w:jc w:val="center"/>
            </w:pPr>
            <w:r>
              <w:rPr>
                <w:sz w:val="21"/>
                <w:szCs w:val="21"/>
              </w:rPr>
              <w:t>菜品描述</w:t>
            </w:r>
          </w:p>
        </w:tc>
      </w:tr>
      <w:tr w14:paraId="34F3FF77">
        <w:trPr>
          <w:jc w:val="center"/>
        </w:trPr>
        <w:tc>
          <w:p w14:paraId="79B21408">
            <w:pPr>
              <w:jc w:val="center"/>
            </w:pPr>
            <w:r>
              <w:rPr>
                <w:sz w:val="21"/>
                <w:szCs w:val="21"/>
              </w:rPr>
              <w:t>shangxia_types</w:t>
            </w:r>
          </w:p>
        </w:tc>
        <w:tc>
          <w:p w14:paraId="497C5F4E">
            <w:pPr>
              <w:jc w:val="center"/>
            </w:pPr>
            <w:r>
              <w:rPr>
                <w:sz w:val="21"/>
                <w:szCs w:val="21"/>
              </w:rPr>
              <w:t>INT</w:t>
            </w:r>
          </w:p>
        </w:tc>
        <w:tc>
          <w:p w14:paraId="16FB74BF">
            <w:pPr>
              <w:jc w:val="center"/>
            </w:pPr>
            <w:r>
              <w:rPr>
                <w:sz w:val="21"/>
                <w:szCs w:val="21"/>
              </w:rPr>
              <w:t>上架状态</w:t>
            </w:r>
          </w:p>
        </w:tc>
      </w:tr>
      <w:tr w14:paraId="61D986A5">
        <w:trPr>
          <w:jc w:val="center"/>
        </w:trPr>
        <w:tc>
          <w:p w14:paraId="3CDD2302">
            <w:pPr>
              <w:jc w:val="center"/>
            </w:pPr>
            <w:r>
              <w:rPr>
                <w:sz w:val="21"/>
                <w:szCs w:val="21"/>
              </w:rPr>
              <w:t>caipin_delete</w:t>
            </w:r>
          </w:p>
        </w:tc>
        <w:tc>
          <w:p w14:paraId="0FC76EA2">
            <w:pPr>
              <w:jc w:val="center"/>
            </w:pPr>
            <w:r>
              <w:rPr>
                <w:sz w:val="21"/>
                <w:szCs w:val="21"/>
              </w:rPr>
              <w:t>INT</w:t>
            </w:r>
          </w:p>
        </w:tc>
        <w:tc>
          <w:p w14:paraId="555BE2B7">
            <w:pPr>
              <w:jc w:val="center"/>
            </w:pPr>
            <w:r>
              <w:rPr>
                <w:sz w:val="21"/>
                <w:szCs w:val="21"/>
              </w:rPr>
              <w:t>逻辑删除标记</w:t>
            </w:r>
          </w:p>
        </w:tc>
      </w:tr>
      <w:tr w14:paraId="07DB8CA5">
        <w:trPr>
          <w:jc w:val="center"/>
        </w:trPr>
        <w:tc>
          <w:p w14:paraId="7C8293E2">
            <w:pPr>
              <w:jc w:val="center"/>
            </w:pPr>
            <w:r>
              <w:rPr>
                <w:sz w:val="21"/>
                <w:szCs w:val="21"/>
              </w:rPr>
              <w:t>create_time</w:t>
            </w:r>
          </w:p>
        </w:tc>
        <w:tc>
          <w:p w14:paraId="5CD80956">
            <w:pPr>
              <w:jc w:val="center"/>
            </w:pPr>
            <w:r>
              <w:rPr>
                <w:sz w:val="21"/>
                <w:szCs w:val="21"/>
              </w:rPr>
              <w:t>DATETIME</w:t>
            </w:r>
          </w:p>
        </w:tc>
        <w:tc>
          <w:p w14:paraId="2B3DCEF2">
            <w:pPr>
              <w:jc w:val="center"/>
            </w:pPr>
            <w:r>
              <w:rPr>
                <w:sz w:val="21"/>
                <w:szCs w:val="21"/>
              </w:rPr>
              <w:t>创建时间</w:t>
            </w:r>
          </w:p>
        </w:tc>
      </w:tr>
    </w:tbl>
    <w:p w14:paraId="2FF1E7D8">
      <w:pPr>
        <w:spacing w:line="360" w:lineRule="auto"/>
        <w:ind w:firstLine="420" w:firstLineChars="200"/>
        <w:jc w:val="center"/>
        <w:rPr>
          <w:rFonts w:ascii="Times New Roman" w:hAnsi="Times New Roman"/>
          <w:sz w:val="24"/>
          <w:szCs w:val="24"/>
        </w:rPr>
      </w:pPr>
      <w:r>
        <w:rPr>
          <w:rFonts w:ascii="Times New Roman" w:hAnsi="Times New Roman"/>
          <w:sz w:val="21"/>
          <w:szCs w:val="24"/>
        </w:rPr>
        <w:t>表3-3 订单表（caipin_order）</w:t>
      </w:r>
    </w:p>
    <w:p w14:paraId="06757A0D">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898"/>
        <w:gridCol w:w="2225"/>
        <w:gridCol w:w="2030"/>
      </w:tblGrid>
      <w:tr w14:paraId="19F7D222">
        <w:trPr>
          <w:jc w:val="center"/>
        </w:trPr>
        <w:tc>
          <w:tcPr>
            <w:tcBorders>
              <w:bottom w:val="single" w:color="000000" w:sz="6" w:space="0"/>
            </w:tcBorders>
          </w:tcPr>
          <w:p w14:paraId="3D37231C">
            <w:pPr>
              <w:jc w:val="center"/>
            </w:pPr>
            <w:r>
              <w:rPr>
                <w:b/>
                <w:sz w:val="21"/>
                <w:szCs w:val="21"/>
              </w:rPr>
              <w:t>字段名</w:t>
            </w:r>
          </w:p>
        </w:tc>
        <w:tc>
          <w:tcPr>
            <w:tcBorders>
              <w:bottom w:val="single" w:color="000000" w:sz="6" w:space="0"/>
            </w:tcBorders>
          </w:tcPr>
          <w:p w14:paraId="577B00C1">
            <w:pPr>
              <w:jc w:val="center"/>
            </w:pPr>
            <w:r>
              <w:rPr>
                <w:b/>
                <w:sz w:val="21"/>
                <w:szCs w:val="21"/>
              </w:rPr>
              <w:t>类型</w:t>
            </w:r>
          </w:p>
        </w:tc>
        <w:tc>
          <w:tcPr>
            <w:tcBorders>
              <w:bottom w:val="single" w:color="000000" w:sz="6" w:space="0"/>
            </w:tcBorders>
          </w:tcPr>
          <w:p w14:paraId="00C9DB15">
            <w:pPr>
              <w:jc w:val="center"/>
            </w:pPr>
            <w:r>
              <w:rPr>
                <w:b/>
                <w:sz w:val="21"/>
                <w:szCs w:val="21"/>
              </w:rPr>
              <w:t>说明</w:t>
            </w:r>
          </w:p>
        </w:tc>
      </w:tr>
      <w:tr w14:paraId="3200C4AC">
        <w:trPr>
          <w:jc w:val="center"/>
        </w:trPr>
        <w:tc>
          <w:p w14:paraId="3C3156FD">
            <w:pPr>
              <w:jc w:val="center"/>
            </w:pPr>
            <w:r>
              <w:rPr>
                <w:sz w:val="21"/>
                <w:szCs w:val="21"/>
              </w:rPr>
              <w:t>id</w:t>
            </w:r>
          </w:p>
        </w:tc>
        <w:tc>
          <w:p w14:paraId="251EC77B">
            <w:pPr>
              <w:jc w:val="center"/>
            </w:pPr>
            <w:r>
              <w:rPr>
                <w:sz w:val="21"/>
                <w:szCs w:val="21"/>
              </w:rPr>
              <w:t>INT</w:t>
            </w:r>
          </w:p>
        </w:tc>
        <w:tc>
          <w:p w14:paraId="1EBCD367">
            <w:pPr>
              <w:jc w:val="center"/>
            </w:pPr>
            <w:r>
              <w:rPr>
                <w:sz w:val="21"/>
                <w:szCs w:val="21"/>
              </w:rPr>
              <w:t>主键，自增</w:t>
            </w:r>
          </w:p>
        </w:tc>
      </w:tr>
      <w:tr w14:paraId="2265E225">
        <w:trPr>
          <w:jc w:val="center"/>
        </w:trPr>
        <w:tc>
          <w:p w14:paraId="09DAD095">
            <w:pPr>
              <w:jc w:val="center"/>
            </w:pPr>
            <w:r>
              <w:rPr>
                <w:sz w:val="21"/>
                <w:szCs w:val="21"/>
              </w:rPr>
              <w:t>caipin_order_uuid_number</w:t>
            </w:r>
          </w:p>
        </w:tc>
        <w:tc>
          <w:p w14:paraId="0FBC1D5C">
            <w:pPr>
              <w:jc w:val="center"/>
            </w:pPr>
            <w:r>
              <w:rPr>
                <w:sz w:val="21"/>
                <w:szCs w:val="21"/>
              </w:rPr>
              <w:t>VARCHAR(200)</w:t>
            </w:r>
          </w:p>
        </w:tc>
        <w:tc>
          <w:p w14:paraId="321F2C51">
            <w:pPr>
              <w:jc w:val="center"/>
            </w:pPr>
            <w:r>
              <w:rPr>
                <w:sz w:val="21"/>
                <w:szCs w:val="21"/>
              </w:rPr>
              <w:t>订单编号</w:t>
            </w:r>
          </w:p>
        </w:tc>
      </w:tr>
      <w:tr w14:paraId="37C69ED9">
        <w:trPr>
          <w:jc w:val="center"/>
        </w:trPr>
        <w:tc>
          <w:p w14:paraId="059F49D4">
            <w:pPr>
              <w:jc w:val="center"/>
            </w:pPr>
            <w:r>
              <w:rPr>
                <w:sz w:val="21"/>
                <w:szCs w:val="21"/>
              </w:rPr>
              <w:t>caipin_id</w:t>
            </w:r>
          </w:p>
        </w:tc>
        <w:tc>
          <w:p w14:paraId="63E4F26D">
            <w:pPr>
              <w:jc w:val="center"/>
            </w:pPr>
            <w:r>
              <w:rPr>
                <w:sz w:val="21"/>
                <w:szCs w:val="21"/>
              </w:rPr>
              <w:t>INT</w:t>
            </w:r>
          </w:p>
        </w:tc>
        <w:tc>
          <w:p w14:paraId="6644A1A4">
            <w:pPr>
              <w:jc w:val="center"/>
            </w:pPr>
            <w:r>
              <w:rPr>
                <w:sz w:val="21"/>
                <w:szCs w:val="21"/>
              </w:rPr>
              <w:t>菜品ID，外键</w:t>
            </w:r>
          </w:p>
        </w:tc>
      </w:tr>
      <w:tr w14:paraId="2712A06F">
        <w:trPr>
          <w:jc w:val="center"/>
        </w:trPr>
        <w:tc>
          <w:p w14:paraId="59220654">
            <w:pPr>
              <w:jc w:val="center"/>
            </w:pPr>
            <w:r>
              <w:rPr>
                <w:sz w:val="21"/>
                <w:szCs w:val="21"/>
              </w:rPr>
              <w:t>yonghu_id</w:t>
            </w:r>
          </w:p>
        </w:tc>
        <w:tc>
          <w:p w14:paraId="6BCCD96A">
            <w:pPr>
              <w:jc w:val="center"/>
            </w:pPr>
            <w:r>
              <w:rPr>
                <w:sz w:val="21"/>
                <w:szCs w:val="21"/>
              </w:rPr>
              <w:t>INT</w:t>
            </w:r>
          </w:p>
        </w:tc>
        <w:tc>
          <w:p w14:paraId="592C866B">
            <w:pPr>
              <w:jc w:val="center"/>
            </w:pPr>
            <w:r>
              <w:rPr>
                <w:sz w:val="21"/>
                <w:szCs w:val="21"/>
              </w:rPr>
              <w:t>用户ID，外键</w:t>
            </w:r>
          </w:p>
        </w:tc>
      </w:tr>
      <w:tr w14:paraId="37396AA4">
        <w:trPr>
          <w:jc w:val="center"/>
        </w:trPr>
        <w:tc>
          <w:p w14:paraId="315FB80C">
            <w:pPr>
              <w:jc w:val="center"/>
            </w:pPr>
            <w:r>
              <w:rPr>
                <w:sz w:val="21"/>
                <w:szCs w:val="21"/>
              </w:rPr>
              <w:t>buy_number</w:t>
            </w:r>
          </w:p>
        </w:tc>
        <w:tc>
          <w:p w14:paraId="6A859C4D">
            <w:pPr>
              <w:jc w:val="center"/>
            </w:pPr>
            <w:r>
              <w:rPr>
                <w:sz w:val="21"/>
                <w:szCs w:val="21"/>
              </w:rPr>
              <w:t>INT</w:t>
            </w:r>
          </w:p>
        </w:tc>
        <w:tc>
          <w:p w14:paraId="2E353217">
            <w:pPr>
              <w:jc w:val="center"/>
            </w:pPr>
            <w:r>
              <w:rPr>
                <w:sz w:val="21"/>
                <w:szCs w:val="21"/>
              </w:rPr>
              <w:t>购买数量</w:t>
            </w:r>
          </w:p>
        </w:tc>
      </w:tr>
      <w:tr w14:paraId="010209A1">
        <w:trPr>
          <w:jc w:val="center"/>
        </w:trPr>
        <w:tc>
          <w:p w14:paraId="50543AC7">
            <w:pPr>
              <w:jc w:val="center"/>
            </w:pPr>
            <w:r>
              <w:rPr>
                <w:sz w:val="21"/>
                <w:szCs w:val="21"/>
              </w:rPr>
              <w:t>caipin_order_time</w:t>
            </w:r>
          </w:p>
        </w:tc>
        <w:tc>
          <w:p w14:paraId="7F997CDE">
            <w:pPr>
              <w:jc w:val="center"/>
            </w:pPr>
            <w:r>
              <w:rPr>
                <w:sz w:val="21"/>
                <w:szCs w:val="21"/>
              </w:rPr>
              <w:t>DATETIME</w:t>
            </w:r>
          </w:p>
        </w:tc>
        <w:tc>
          <w:p w14:paraId="51CECDC3">
            <w:pPr>
              <w:jc w:val="center"/>
            </w:pPr>
            <w:r>
              <w:rPr>
                <w:sz w:val="21"/>
                <w:szCs w:val="21"/>
              </w:rPr>
              <w:t>预定时间</w:t>
            </w:r>
          </w:p>
        </w:tc>
      </w:tr>
      <w:tr w14:paraId="41897C9A">
        <w:trPr>
          <w:jc w:val="center"/>
        </w:trPr>
        <w:tc>
          <w:p w14:paraId="1FE9E02D">
            <w:pPr>
              <w:jc w:val="center"/>
            </w:pPr>
            <w:r>
              <w:rPr>
                <w:sz w:val="21"/>
                <w:szCs w:val="21"/>
              </w:rPr>
              <w:t>caipin_order_true_price</w:t>
            </w:r>
          </w:p>
        </w:tc>
        <w:tc>
          <w:p w14:paraId="0013E51F">
            <w:pPr>
              <w:jc w:val="center"/>
            </w:pPr>
            <w:r>
              <w:rPr>
                <w:sz w:val="21"/>
                <w:szCs w:val="21"/>
              </w:rPr>
              <w:t>DOUBLE</w:t>
            </w:r>
          </w:p>
        </w:tc>
        <w:tc>
          <w:p w14:paraId="28E80959">
            <w:pPr>
              <w:jc w:val="center"/>
            </w:pPr>
            <w:r>
              <w:rPr>
                <w:sz w:val="21"/>
                <w:szCs w:val="21"/>
              </w:rPr>
              <w:t>实付金额</w:t>
            </w:r>
          </w:p>
        </w:tc>
      </w:tr>
      <w:tr w14:paraId="3C835FCD">
        <w:trPr>
          <w:jc w:val="center"/>
        </w:trPr>
        <w:tc>
          <w:p w14:paraId="7AD06A4E">
            <w:pPr>
              <w:jc w:val="center"/>
            </w:pPr>
            <w:r>
              <w:rPr>
                <w:sz w:val="21"/>
                <w:szCs w:val="21"/>
              </w:rPr>
              <w:t>caipin_order_types</w:t>
            </w:r>
          </w:p>
        </w:tc>
        <w:tc>
          <w:p w14:paraId="1CEA3CEE">
            <w:pPr>
              <w:jc w:val="center"/>
            </w:pPr>
            <w:r>
              <w:rPr>
                <w:sz w:val="21"/>
                <w:szCs w:val="21"/>
              </w:rPr>
              <w:t>INT</w:t>
            </w:r>
          </w:p>
        </w:tc>
        <w:tc>
          <w:p w14:paraId="4E5EBE8E">
            <w:pPr>
              <w:jc w:val="center"/>
            </w:pPr>
            <w:r>
              <w:rPr>
                <w:sz w:val="21"/>
                <w:szCs w:val="21"/>
              </w:rPr>
              <w:t>订单状态</w:t>
            </w:r>
          </w:p>
        </w:tc>
      </w:tr>
      <w:tr w14:paraId="1C9DAA9C">
        <w:trPr>
          <w:jc w:val="center"/>
        </w:trPr>
        <w:tc>
          <w:p w14:paraId="4F415AF7">
            <w:pPr>
              <w:jc w:val="center"/>
            </w:pPr>
            <w:r>
              <w:rPr>
                <w:sz w:val="21"/>
                <w:szCs w:val="21"/>
              </w:rPr>
              <w:t>caipin_order_payment_types</w:t>
            </w:r>
          </w:p>
        </w:tc>
        <w:tc>
          <w:p w14:paraId="4A97D1A9">
            <w:pPr>
              <w:jc w:val="center"/>
            </w:pPr>
            <w:r>
              <w:rPr>
                <w:sz w:val="21"/>
                <w:szCs w:val="21"/>
              </w:rPr>
              <w:t>INT</w:t>
            </w:r>
          </w:p>
        </w:tc>
        <w:tc>
          <w:p w14:paraId="150426AD">
            <w:pPr>
              <w:jc w:val="center"/>
            </w:pPr>
            <w:r>
              <w:rPr>
                <w:sz w:val="21"/>
                <w:szCs w:val="21"/>
              </w:rPr>
              <w:t>支付方式</w:t>
            </w:r>
          </w:p>
        </w:tc>
      </w:tr>
      <w:tr w14:paraId="65A0766A">
        <w:trPr>
          <w:jc w:val="center"/>
        </w:trPr>
        <w:tc>
          <w:p w14:paraId="27CDBE13">
            <w:pPr>
              <w:jc w:val="center"/>
            </w:pPr>
            <w:r>
              <w:rPr>
                <w:sz w:val="21"/>
                <w:szCs w:val="21"/>
              </w:rPr>
              <w:t>insert_time</w:t>
            </w:r>
          </w:p>
        </w:tc>
        <w:tc>
          <w:p w14:paraId="24965E95">
            <w:pPr>
              <w:jc w:val="center"/>
            </w:pPr>
            <w:r>
              <w:rPr>
                <w:sz w:val="21"/>
                <w:szCs w:val="21"/>
              </w:rPr>
              <w:t>DATETIME</w:t>
            </w:r>
          </w:p>
        </w:tc>
        <w:tc>
          <w:p w14:paraId="7286DBD3">
            <w:pPr>
              <w:jc w:val="center"/>
            </w:pPr>
            <w:r>
              <w:rPr>
                <w:sz w:val="21"/>
                <w:szCs w:val="21"/>
              </w:rPr>
              <w:t>下单时间</w:t>
            </w:r>
          </w:p>
        </w:tc>
      </w:tr>
      <w:tr w14:paraId="507FC575">
        <w:trPr>
          <w:jc w:val="center"/>
        </w:trPr>
        <w:tc>
          <w:p w14:paraId="0DFECF8B">
            <w:pPr>
              <w:jc w:val="center"/>
            </w:pPr>
            <w:r>
              <w:rPr>
                <w:sz w:val="21"/>
                <w:szCs w:val="21"/>
              </w:rPr>
              <w:t>create_time</w:t>
            </w:r>
          </w:p>
        </w:tc>
        <w:tc>
          <w:p w14:paraId="2AAAEA60">
            <w:pPr>
              <w:jc w:val="center"/>
            </w:pPr>
            <w:r>
              <w:rPr>
                <w:sz w:val="21"/>
                <w:szCs w:val="21"/>
              </w:rPr>
              <w:t>DATETIME</w:t>
            </w:r>
          </w:p>
        </w:tc>
        <w:tc>
          <w:p w14:paraId="70796AE1">
            <w:pPr>
              <w:jc w:val="center"/>
            </w:pPr>
            <w:r>
              <w:rPr>
                <w:sz w:val="21"/>
                <w:szCs w:val="21"/>
              </w:rPr>
              <w:t>创建时间</w:t>
            </w:r>
          </w:p>
        </w:tc>
      </w:tr>
    </w:tbl>
    <w:p w14:paraId="30D6F7AA">
      <w:pPr>
        <w:spacing w:line="360" w:lineRule="auto"/>
        <w:ind w:firstLine="420" w:firstLineChars="200"/>
        <w:jc w:val="center"/>
        <w:rPr>
          <w:rFonts w:ascii="Times New Roman" w:hAnsi="Times New Roman"/>
          <w:sz w:val="24"/>
          <w:szCs w:val="24"/>
        </w:rPr>
      </w:pPr>
      <w:r>
        <w:rPr>
          <w:rFonts w:ascii="Times New Roman" w:hAnsi="Times New Roman"/>
          <w:sz w:val="21"/>
          <w:szCs w:val="24"/>
        </w:rPr>
        <w:t>表3-4 供应商表（gongyingshang）</w:t>
      </w:r>
    </w:p>
    <w:p w14:paraId="214E9F4F">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590"/>
        <w:gridCol w:w="2420"/>
        <w:gridCol w:w="2143"/>
      </w:tblGrid>
      <w:tr w14:paraId="1020FE39">
        <w:trPr>
          <w:jc w:val="center"/>
        </w:trPr>
        <w:tc>
          <w:tcPr>
            <w:tcBorders>
              <w:bottom w:val="single" w:color="000000" w:sz="6" w:space="0"/>
            </w:tcBorders>
          </w:tcPr>
          <w:p w14:paraId="768A361B">
            <w:pPr>
              <w:jc w:val="center"/>
            </w:pPr>
            <w:r>
              <w:rPr>
                <w:b/>
                <w:sz w:val="21"/>
                <w:szCs w:val="21"/>
              </w:rPr>
              <w:t>字段名</w:t>
            </w:r>
          </w:p>
        </w:tc>
        <w:tc>
          <w:tcPr>
            <w:tcBorders>
              <w:bottom w:val="single" w:color="000000" w:sz="6" w:space="0"/>
            </w:tcBorders>
          </w:tcPr>
          <w:p w14:paraId="07B2DDB3">
            <w:pPr>
              <w:jc w:val="center"/>
            </w:pPr>
            <w:r>
              <w:rPr>
                <w:b/>
                <w:sz w:val="21"/>
                <w:szCs w:val="21"/>
              </w:rPr>
              <w:t>类型</w:t>
            </w:r>
          </w:p>
        </w:tc>
        <w:tc>
          <w:tcPr>
            <w:tcBorders>
              <w:bottom w:val="single" w:color="000000" w:sz="6" w:space="0"/>
            </w:tcBorders>
          </w:tcPr>
          <w:p w14:paraId="102CC84B">
            <w:pPr>
              <w:jc w:val="center"/>
            </w:pPr>
            <w:r>
              <w:rPr>
                <w:b/>
                <w:sz w:val="21"/>
                <w:szCs w:val="21"/>
              </w:rPr>
              <w:t>说明</w:t>
            </w:r>
          </w:p>
        </w:tc>
      </w:tr>
      <w:tr w14:paraId="1B8CDA41">
        <w:trPr>
          <w:jc w:val="center"/>
        </w:trPr>
        <w:tc>
          <w:p w14:paraId="546FFC8C">
            <w:pPr>
              <w:jc w:val="center"/>
            </w:pPr>
            <w:r>
              <w:rPr>
                <w:sz w:val="21"/>
                <w:szCs w:val="21"/>
              </w:rPr>
              <w:t>id</w:t>
            </w:r>
          </w:p>
        </w:tc>
        <w:tc>
          <w:p w14:paraId="311D27A1">
            <w:pPr>
              <w:jc w:val="center"/>
            </w:pPr>
            <w:r>
              <w:rPr>
                <w:sz w:val="21"/>
                <w:szCs w:val="21"/>
              </w:rPr>
              <w:t>INT</w:t>
            </w:r>
          </w:p>
        </w:tc>
        <w:tc>
          <w:p w14:paraId="76321E18">
            <w:pPr>
              <w:jc w:val="center"/>
            </w:pPr>
            <w:r>
              <w:rPr>
                <w:sz w:val="21"/>
                <w:szCs w:val="21"/>
              </w:rPr>
              <w:t>主键，自增</w:t>
            </w:r>
          </w:p>
        </w:tc>
      </w:tr>
      <w:tr w14:paraId="3EE2709C">
        <w:trPr>
          <w:jc w:val="center"/>
        </w:trPr>
        <w:tc>
          <w:p w14:paraId="440E9B49">
            <w:pPr>
              <w:jc w:val="center"/>
            </w:pPr>
            <w:r>
              <w:rPr>
                <w:sz w:val="21"/>
                <w:szCs w:val="21"/>
              </w:rPr>
              <w:t>gongyingshang_name</w:t>
            </w:r>
          </w:p>
        </w:tc>
        <w:tc>
          <w:p w14:paraId="0CFEC4B8">
            <w:pPr>
              <w:jc w:val="center"/>
            </w:pPr>
            <w:r>
              <w:rPr>
                <w:sz w:val="21"/>
                <w:szCs w:val="21"/>
              </w:rPr>
              <w:t>VARCHAR(200)</w:t>
            </w:r>
          </w:p>
        </w:tc>
        <w:tc>
          <w:p w14:paraId="7BC27FE2">
            <w:pPr>
              <w:jc w:val="center"/>
            </w:pPr>
            <w:r>
              <w:rPr>
                <w:sz w:val="21"/>
                <w:szCs w:val="21"/>
              </w:rPr>
              <w:t>供应商名称</w:t>
            </w:r>
          </w:p>
        </w:tc>
      </w:tr>
      <w:tr w14:paraId="64E04538">
        <w:trPr>
          <w:jc w:val="center"/>
        </w:trPr>
        <w:tc>
          <w:p w14:paraId="687EAEB9">
            <w:pPr>
              <w:jc w:val="center"/>
            </w:pPr>
            <w:r>
              <w:rPr>
                <w:sz w:val="21"/>
                <w:szCs w:val="21"/>
              </w:rPr>
              <w:t>gongyingshang_phone</w:t>
            </w:r>
          </w:p>
        </w:tc>
        <w:tc>
          <w:p w14:paraId="25766543">
            <w:pPr>
              <w:jc w:val="center"/>
            </w:pPr>
            <w:r>
              <w:rPr>
                <w:sz w:val="21"/>
                <w:szCs w:val="21"/>
              </w:rPr>
              <w:t>VARCHAR(200)</w:t>
            </w:r>
          </w:p>
        </w:tc>
        <w:tc>
          <w:p w14:paraId="4640AECD">
            <w:pPr>
              <w:jc w:val="center"/>
            </w:pPr>
            <w:r>
              <w:rPr>
                <w:sz w:val="21"/>
                <w:szCs w:val="21"/>
              </w:rPr>
              <w:t>联系电话</w:t>
            </w:r>
          </w:p>
        </w:tc>
      </w:tr>
      <w:tr w14:paraId="78DB8211">
        <w:trPr>
          <w:jc w:val="center"/>
        </w:trPr>
        <w:tc>
          <w:p w14:paraId="66EBCE91">
            <w:pPr>
              <w:jc w:val="center"/>
            </w:pPr>
            <w:r>
              <w:rPr>
                <w:sz w:val="21"/>
                <w:szCs w:val="21"/>
              </w:rPr>
              <w:t>gongyingshang_email</w:t>
            </w:r>
          </w:p>
        </w:tc>
        <w:tc>
          <w:p w14:paraId="6950CDC4">
            <w:pPr>
              <w:jc w:val="center"/>
            </w:pPr>
            <w:r>
              <w:rPr>
                <w:sz w:val="21"/>
                <w:szCs w:val="21"/>
              </w:rPr>
              <w:t>VARCHAR(200)</w:t>
            </w:r>
          </w:p>
        </w:tc>
        <w:tc>
          <w:p w14:paraId="22F207BB">
            <w:pPr>
              <w:jc w:val="center"/>
            </w:pPr>
            <w:r>
              <w:rPr>
                <w:sz w:val="21"/>
                <w:szCs w:val="21"/>
              </w:rPr>
              <w:t>供应物品名称</w:t>
            </w:r>
          </w:p>
        </w:tc>
      </w:tr>
      <w:tr w14:paraId="41C4EE55">
        <w:trPr>
          <w:jc w:val="center"/>
        </w:trPr>
        <w:tc>
          <w:p w14:paraId="7939438F">
            <w:pPr>
              <w:jc w:val="center"/>
            </w:pPr>
            <w:r>
              <w:rPr>
                <w:sz w:val="21"/>
                <w:szCs w:val="21"/>
              </w:rPr>
              <w:t>gongyingshang_types</w:t>
            </w:r>
          </w:p>
        </w:tc>
        <w:tc>
          <w:p w14:paraId="7A3BE836">
            <w:pPr>
              <w:jc w:val="center"/>
            </w:pPr>
            <w:r>
              <w:rPr>
                <w:sz w:val="21"/>
                <w:szCs w:val="21"/>
              </w:rPr>
              <w:t>INT</w:t>
            </w:r>
          </w:p>
        </w:tc>
        <w:tc>
          <w:p w14:paraId="1ADEAECF">
            <w:pPr>
              <w:jc w:val="center"/>
            </w:pPr>
            <w:r>
              <w:rPr>
                <w:sz w:val="21"/>
                <w:szCs w:val="21"/>
              </w:rPr>
              <w:t>物品类型</w:t>
            </w:r>
          </w:p>
        </w:tc>
      </w:tr>
      <w:tr w14:paraId="2F366CCD">
        <w:trPr>
          <w:jc w:val="center"/>
        </w:trPr>
        <w:tc>
          <w:p w14:paraId="112EC425">
            <w:pPr>
              <w:jc w:val="center"/>
            </w:pPr>
            <w:r>
              <w:rPr>
                <w:sz w:val="21"/>
                <w:szCs w:val="21"/>
              </w:rPr>
              <w:t>gongyingshang_money</w:t>
            </w:r>
          </w:p>
        </w:tc>
        <w:tc>
          <w:p w14:paraId="39256466">
            <w:pPr>
              <w:jc w:val="center"/>
            </w:pPr>
            <w:r>
              <w:rPr>
                <w:sz w:val="21"/>
                <w:szCs w:val="21"/>
              </w:rPr>
              <w:t>DOUBLE</w:t>
            </w:r>
          </w:p>
        </w:tc>
        <w:tc>
          <w:p w14:paraId="001EC49A">
            <w:pPr>
              <w:jc w:val="center"/>
            </w:pPr>
            <w:r>
              <w:rPr>
                <w:sz w:val="21"/>
                <w:szCs w:val="21"/>
              </w:rPr>
              <w:t>供应价格</w:t>
            </w:r>
          </w:p>
        </w:tc>
      </w:tr>
      <w:tr w14:paraId="55F9B915">
        <w:trPr>
          <w:jc w:val="center"/>
        </w:trPr>
        <w:tc>
          <w:p w14:paraId="635328EF">
            <w:pPr>
              <w:jc w:val="center"/>
            </w:pPr>
            <w:r>
              <w:rPr>
                <w:sz w:val="21"/>
                <w:szCs w:val="21"/>
              </w:rPr>
              <w:t>gongyingshang_content</w:t>
            </w:r>
          </w:p>
        </w:tc>
        <w:tc>
          <w:p w14:paraId="3BB91CC1">
            <w:pPr>
              <w:jc w:val="center"/>
            </w:pPr>
            <w:r>
              <w:rPr>
                <w:sz w:val="21"/>
                <w:szCs w:val="21"/>
              </w:rPr>
              <w:t>TEXT</w:t>
            </w:r>
          </w:p>
        </w:tc>
        <w:tc>
          <w:p w14:paraId="783DE460">
            <w:pPr>
              <w:jc w:val="center"/>
            </w:pPr>
            <w:r>
              <w:rPr>
                <w:sz w:val="21"/>
                <w:szCs w:val="21"/>
              </w:rPr>
              <w:t>供应商描述</w:t>
            </w:r>
          </w:p>
        </w:tc>
      </w:tr>
      <w:tr w14:paraId="7BD7FDF8">
        <w:trPr>
          <w:jc w:val="center"/>
        </w:trPr>
        <w:tc>
          <w:p w14:paraId="7FD7766D">
            <w:pPr>
              <w:jc w:val="center"/>
            </w:pPr>
            <w:r>
              <w:rPr>
                <w:sz w:val="21"/>
                <w:szCs w:val="21"/>
              </w:rPr>
              <w:t>create_time</w:t>
            </w:r>
          </w:p>
        </w:tc>
        <w:tc>
          <w:p w14:paraId="72F5628D">
            <w:pPr>
              <w:jc w:val="center"/>
            </w:pPr>
            <w:r>
              <w:rPr>
                <w:sz w:val="21"/>
                <w:szCs w:val="21"/>
              </w:rPr>
              <w:t>DATETIME</w:t>
            </w:r>
          </w:p>
        </w:tc>
        <w:tc>
          <w:p w14:paraId="4C89B6F0">
            <w:pPr>
              <w:jc w:val="center"/>
            </w:pPr>
            <w:r>
              <w:rPr>
                <w:sz w:val="21"/>
                <w:szCs w:val="21"/>
              </w:rPr>
              <w:t>创建时间</w:t>
            </w:r>
          </w:p>
        </w:tc>
      </w:tr>
    </w:tbl>
    <w:p w14:paraId="44F57BF9">
      <w:pPr>
        <w:spacing w:line="360" w:lineRule="auto"/>
        <w:ind w:firstLine="420" w:firstLineChars="200"/>
        <w:jc w:val="center"/>
        <w:rPr>
          <w:rFonts w:ascii="Times New Roman" w:hAnsi="Times New Roman"/>
          <w:sz w:val="24"/>
          <w:szCs w:val="24"/>
        </w:rPr>
      </w:pPr>
      <w:r>
        <w:rPr>
          <w:rFonts w:ascii="Times New Roman" w:hAnsi="Times New Roman"/>
          <w:sz w:val="21"/>
          <w:szCs w:val="24"/>
        </w:rPr>
        <w:t>表3-5 评价表（caipin_commentback）</w:t>
      </w:r>
    </w:p>
    <w:p w14:paraId="068D0655">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25"/>
        <w:gridCol w:w="1850"/>
        <w:gridCol w:w="2278"/>
      </w:tblGrid>
      <w:tr w14:paraId="0538160A">
        <w:trPr>
          <w:jc w:val="center"/>
        </w:trPr>
        <w:tc>
          <w:tcPr>
            <w:tcBorders>
              <w:bottom w:val="single" w:color="000000" w:sz="6" w:space="0"/>
            </w:tcBorders>
          </w:tcPr>
          <w:p w14:paraId="5142BB6C">
            <w:pPr>
              <w:jc w:val="center"/>
            </w:pPr>
            <w:r>
              <w:rPr>
                <w:b/>
                <w:sz w:val="21"/>
                <w:szCs w:val="21"/>
              </w:rPr>
              <w:t>字段名</w:t>
            </w:r>
          </w:p>
        </w:tc>
        <w:tc>
          <w:tcPr>
            <w:tcBorders>
              <w:bottom w:val="single" w:color="000000" w:sz="6" w:space="0"/>
            </w:tcBorders>
          </w:tcPr>
          <w:p w14:paraId="70CAD204">
            <w:pPr>
              <w:jc w:val="center"/>
            </w:pPr>
            <w:r>
              <w:rPr>
                <w:b/>
                <w:sz w:val="21"/>
                <w:szCs w:val="21"/>
              </w:rPr>
              <w:t>类型</w:t>
            </w:r>
          </w:p>
        </w:tc>
        <w:tc>
          <w:tcPr>
            <w:tcBorders>
              <w:bottom w:val="single" w:color="000000" w:sz="6" w:space="0"/>
            </w:tcBorders>
          </w:tcPr>
          <w:p w14:paraId="6082B232">
            <w:pPr>
              <w:jc w:val="center"/>
            </w:pPr>
            <w:r>
              <w:rPr>
                <w:b/>
                <w:sz w:val="21"/>
                <w:szCs w:val="21"/>
              </w:rPr>
              <w:t>说明</w:t>
            </w:r>
          </w:p>
        </w:tc>
      </w:tr>
      <w:tr w14:paraId="348091E5">
        <w:trPr>
          <w:jc w:val="center"/>
        </w:trPr>
        <w:tc>
          <w:p w14:paraId="3DB618F0">
            <w:pPr>
              <w:jc w:val="center"/>
            </w:pPr>
            <w:r>
              <w:rPr>
                <w:sz w:val="21"/>
                <w:szCs w:val="21"/>
              </w:rPr>
              <w:t>id</w:t>
            </w:r>
          </w:p>
        </w:tc>
        <w:tc>
          <w:p w14:paraId="72E147BF">
            <w:pPr>
              <w:jc w:val="center"/>
            </w:pPr>
            <w:r>
              <w:rPr>
                <w:sz w:val="21"/>
                <w:szCs w:val="21"/>
              </w:rPr>
              <w:t>INT</w:t>
            </w:r>
          </w:p>
        </w:tc>
        <w:tc>
          <w:p w14:paraId="3E9FCF59">
            <w:pPr>
              <w:jc w:val="center"/>
            </w:pPr>
            <w:r>
              <w:rPr>
                <w:sz w:val="21"/>
                <w:szCs w:val="21"/>
              </w:rPr>
              <w:t>主键，自增</w:t>
            </w:r>
          </w:p>
        </w:tc>
      </w:tr>
      <w:tr w14:paraId="025EB653">
        <w:trPr>
          <w:jc w:val="center"/>
        </w:trPr>
        <w:tc>
          <w:p w14:paraId="01775B4B">
            <w:pPr>
              <w:jc w:val="center"/>
            </w:pPr>
            <w:r>
              <w:rPr>
                <w:sz w:val="21"/>
                <w:szCs w:val="21"/>
              </w:rPr>
              <w:t>caipin_id</w:t>
            </w:r>
          </w:p>
        </w:tc>
        <w:tc>
          <w:p w14:paraId="6FA473AF">
            <w:pPr>
              <w:jc w:val="center"/>
            </w:pPr>
            <w:r>
              <w:rPr>
                <w:sz w:val="21"/>
                <w:szCs w:val="21"/>
              </w:rPr>
              <w:t>INT</w:t>
            </w:r>
          </w:p>
        </w:tc>
        <w:tc>
          <w:p w14:paraId="47C33677">
            <w:pPr>
              <w:jc w:val="center"/>
            </w:pPr>
            <w:r>
              <w:rPr>
                <w:sz w:val="21"/>
                <w:szCs w:val="21"/>
              </w:rPr>
              <w:t>菜品ID，外键</w:t>
            </w:r>
          </w:p>
        </w:tc>
      </w:tr>
      <w:tr w14:paraId="1D346997">
        <w:trPr>
          <w:jc w:val="center"/>
        </w:trPr>
        <w:tc>
          <w:p w14:paraId="67213115">
            <w:pPr>
              <w:jc w:val="center"/>
            </w:pPr>
            <w:r>
              <w:rPr>
                <w:sz w:val="21"/>
                <w:szCs w:val="21"/>
              </w:rPr>
              <w:t>yonghu_id</w:t>
            </w:r>
          </w:p>
        </w:tc>
        <w:tc>
          <w:p w14:paraId="1231A3D9">
            <w:pPr>
              <w:jc w:val="center"/>
            </w:pPr>
            <w:r>
              <w:rPr>
                <w:sz w:val="21"/>
                <w:szCs w:val="21"/>
              </w:rPr>
              <w:t>INT</w:t>
            </w:r>
          </w:p>
        </w:tc>
        <w:tc>
          <w:p w14:paraId="1EFF8D51">
            <w:pPr>
              <w:jc w:val="center"/>
            </w:pPr>
            <w:r>
              <w:rPr>
                <w:sz w:val="21"/>
                <w:szCs w:val="21"/>
              </w:rPr>
              <w:t>用户ID，外键</w:t>
            </w:r>
          </w:p>
        </w:tc>
      </w:tr>
      <w:tr w14:paraId="3428DF32">
        <w:trPr>
          <w:jc w:val="center"/>
        </w:trPr>
        <w:tc>
          <w:p w14:paraId="3FDB6D73">
            <w:pPr>
              <w:jc w:val="center"/>
            </w:pPr>
            <w:r>
              <w:rPr>
                <w:sz w:val="21"/>
                <w:szCs w:val="21"/>
              </w:rPr>
              <w:t>caipin_commentback_text</w:t>
            </w:r>
          </w:p>
        </w:tc>
        <w:tc>
          <w:p w14:paraId="0437B58D">
            <w:pPr>
              <w:jc w:val="center"/>
            </w:pPr>
            <w:r>
              <w:rPr>
                <w:sz w:val="21"/>
                <w:szCs w:val="21"/>
              </w:rPr>
              <w:t>TEXT</w:t>
            </w:r>
          </w:p>
        </w:tc>
        <w:tc>
          <w:p w14:paraId="323AF293">
            <w:pPr>
              <w:jc w:val="center"/>
            </w:pPr>
            <w:r>
              <w:rPr>
                <w:sz w:val="21"/>
                <w:szCs w:val="21"/>
              </w:rPr>
              <w:t>评价内容</w:t>
            </w:r>
          </w:p>
        </w:tc>
      </w:tr>
      <w:tr w14:paraId="26F925DE">
        <w:trPr>
          <w:jc w:val="center"/>
        </w:trPr>
        <w:tc>
          <w:p w14:paraId="58CC64D6">
            <w:pPr>
              <w:jc w:val="center"/>
            </w:pPr>
            <w:r>
              <w:rPr>
                <w:sz w:val="21"/>
                <w:szCs w:val="21"/>
              </w:rPr>
              <w:t>insert_time</w:t>
            </w:r>
          </w:p>
        </w:tc>
        <w:tc>
          <w:p w14:paraId="12F47490">
            <w:pPr>
              <w:jc w:val="center"/>
            </w:pPr>
            <w:r>
              <w:rPr>
                <w:sz w:val="21"/>
                <w:szCs w:val="21"/>
              </w:rPr>
              <w:t>DATETIME</w:t>
            </w:r>
          </w:p>
        </w:tc>
        <w:tc>
          <w:p w14:paraId="06CB0CE3">
            <w:pPr>
              <w:jc w:val="center"/>
            </w:pPr>
            <w:r>
              <w:rPr>
                <w:sz w:val="21"/>
                <w:szCs w:val="21"/>
              </w:rPr>
              <w:t>评价时间</w:t>
            </w:r>
          </w:p>
        </w:tc>
      </w:tr>
      <w:tr w14:paraId="0075D5D1">
        <w:trPr>
          <w:jc w:val="center"/>
        </w:trPr>
        <w:tc>
          <w:p w14:paraId="6FA7DB0E">
            <w:pPr>
              <w:jc w:val="center"/>
            </w:pPr>
            <w:r>
              <w:rPr>
                <w:sz w:val="21"/>
                <w:szCs w:val="21"/>
              </w:rPr>
              <w:t>reply_text</w:t>
            </w:r>
          </w:p>
        </w:tc>
        <w:tc>
          <w:p w14:paraId="30B76541">
            <w:pPr>
              <w:jc w:val="center"/>
            </w:pPr>
            <w:r>
              <w:rPr>
                <w:sz w:val="21"/>
                <w:szCs w:val="21"/>
              </w:rPr>
              <w:t>TEXT</w:t>
            </w:r>
          </w:p>
        </w:tc>
        <w:tc>
          <w:p w14:paraId="06BAE5C5">
            <w:pPr>
              <w:jc w:val="center"/>
            </w:pPr>
            <w:r>
              <w:rPr>
                <w:sz w:val="21"/>
                <w:szCs w:val="21"/>
              </w:rPr>
              <w:t>管理员回复</w:t>
            </w:r>
          </w:p>
        </w:tc>
      </w:tr>
      <w:tr w14:paraId="6A5D62A8">
        <w:trPr>
          <w:jc w:val="center"/>
        </w:trPr>
        <w:tc>
          <w:p w14:paraId="1C88DE98">
            <w:pPr>
              <w:jc w:val="center"/>
            </w:pPr>
            <w:r>
              <w:rPr>
                <w:sz w:val="21"/>
                <w:szCs w:val="21"/>
              </w:rPr>
              <w:t>update_time</w:t>
            </w:r>
          </w:p>
        </w:tc>
        <w:tc>
          <w:p w14:paraId="0A4DAC8D">
            <w:pPr>
              <w:jc w:val="center"/>
            </w:pPr>
            <w:r>
              <w:rPr>
                <w:sz w:val="21"/>
                <w:szCs w:val="21"/>
              </w:rPr>
              <w:t>DATETIME</w:t>
            </w:r>
          </w:p>
        </w:tc>
        <w:tc>
          <w:p w14:paraId="4C437D32">
            <w:pPr>
              <w:jc w:val="center"/>
            </w:pPr>
            <w:r>
              <w:rPr>
                <w:sz w:val="21"/>
                <w:szCs w:val="21"/>
              </w:rPr>
              <w:t>回复时间</w:t>
            </w:r>
          </w:p>
        </w:tc>
      </w:tr>
      <w:tr w14:paraId="631BBA58">
        <w:trPr>
          <w:jc w:val="center"/>
        </w:trPr>
        <w:tc>
          <w:p w14:paraId="1B931273">
            <w:pPr>
              <w:jc w:val="center"/>
            </w:pPr>
            <w:r>
              <w:rPr>
                <w:sz w:val="21"/>
                <w:szCs w:val="21"/>
              </w:rPr>
              <w:t>create_time</w:t>
            </w:r>
          </w:p>
        </w:tc>
        <w:tc>
          <w:p w14:paraId="4109BA73">
            <w:pPr>
              <w:jc w:val="center"/>
            </w:pPr>
            <w:r>
              <w:rPr>
                <w:sz w:val="21"/>
                <w:szCs w:val="21"/>
              </w:rPr>
              <w:t>DATETIME</w:t>
            </w:r>
          </w:p>
        </w:tc>
        <w:tc>
          <w:p w14:paraId="7C8E2851">
            <w:pPr>
              <w:jc w:val="center"/>
            </w:pPr>
            <w:r>
              <w:rPr>
                <w:sz w:val="21"/>
                <w:szCs w:val="21"/>
              </w:rPr>
              <w:t>创建时间</w:t>
            </w:r>
          </w:p>
        </w:tc>
      </w:tr>
    </w:tbl>
    <w:p w14:paraId="787E177C">
      <w:pPr>
        <w:spacing w:line="360" w:lineRule="auto"/>
        <w:ind w:firstLine="420" w:firstLineChars="200"/>
        <w:jc w:val="center"/>
        <w:rPr>
          <w:rFonts w:ascii="Times New Roman" w:hAnsi="Times New Roman"/>
          <w:sz w:val="24"/>
          <w:szCs w:val="24"/>
        </w:rPr>
      </w:pPr>
      <w:r>
        <w:rPr>
          <w:rFonts w:ascii="Times New Roman" w:hAnsi="Times New Roman"/>
          <w:sz w:val="21"/>
          <w:szCs w:val="24"/>
        </w:rPr>
        <w:t>表3-6 论坛表（forum）</w:t>
      </w:r>
    </w:p>
    <w:p w14:paraId="5DC89FA8">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83"/>
        <w:gridCol w:w="2463"/>
        <w:gridCol w:w="2807"/>
      </w:tblGrid>
      <w:tr w14:paraId="1BEA92DA">
        <w:trPr>
          <w:jc w:val="center"/>
        </w:trPr>
        <w:tc>
          <w:tcPr>
            <w:tcBorders>
              <w:bottom w:val="single" w:color="000000" w:sz="6" w:space="0"/>
            </w:tcBorders>
          </w:tcPr>
          <w:p w14:paraId="5E6010E8">
            <w:pPr>
              <w:jc w:val="center"/>
            </w:pPr>
            <w:r>
              <w:rPr>
                <w:b/>
                <w:sz w:val="21"/>
                <w:szCs w:val="21"/>
              </w:rPr>
              <w:t>字段名</w:t>
            </w:r>
          </w:p>
        </w:tc>
        <w:tc>
          <w:tcPr>
            <w:tcBorders>
              <w:bottom w:val="single" w:color="000000" w:sz="6" w:space="0"/>
            </w:tcBorders>
          </w:tcPr>
          <w:p w14:paraId="151D6E98">
            <w:pPr>
              <w:jc w:val="center"/>
            </w:pPr>
            <w:r>
              <w:rPr>
                <w:b/>
                <w:sz w:val="21"/>
                <w:szCs w:val="21"/>
              </w:rPr>
              <w:t>类型</w:t>
            </w:r>
          </w:p>
        </w:tc>
        <w:tc>
          <w:tcPr>
            <w:tcBorders>
              <w:bottom w:val="single" w:color="000000" w:sz="6" w:space="0"/>
            </w:tcBorders>
          </w:tcPr>
          <w:p w14:paraId="5A64C633">
            <w:pPr>
              <w:jc w:val="center"/>
            </w:pPr>
            <w:r>
              <w:rPr>
                <w:b/>
                <w:sz w:val="21"/>
                <w:szCs w:val="21"/>
              </w:rPr>
              <w:t>说明</w:t>
            </w:r>
          </w:p>
        </w:tc>
      </w:tr>
      <w:tr w14:paraId="72C0FFC4">
        <w:trPr>
          <w:jc w:val="center"/>
        </w:trPr>
        <w:tc>
          <w:p w14:paraId="56B7CA4E">
            <w:pPr>
              <w:jc w:val="center"/>
            </w:pPr>
            <w:r>
              <w:rPr>
                <w:sz w:val="21"/>
                <w:szCs w:val="21"/>
              </w:rPr>
              <w:t>id</w:t>
            </w:r>
          </w:p>
        </w:tc>
        <w:tc>
          <w:p w14:paraId="5B76175D">
            <w:pPr>
              <w:jc w:val="center"/>
            </w:pPr>
            <w:r>
              <w:rPr>
                <w:sz w:val="21"/>
                <w:szCs w:val="21"/>
              </w:rPr>
              <w:t>INT</w:t>
            </w:r>
          </w:p>
        </w:tc>
        <w:tc>
          <w:p w14:paraId="45C69EDE">
            <w:pPr>
              <w:jc w:val="center"/>
            </w:pPr>
            <w:r>
              <w:rPr>
                <w:sz w:val="21"/>
                <w:szCs w:val="21"/>
              </w:rPr>
              <w:t>主键，自增</w:t>
            </w:r>
          </w:p>
        </w:tc>
      </w:tr>
      <w:tr w14:paraId="0E9E2195">
        <w:trPr>
          <w:jc w:val="center"/>
        </w:trPr>
        <w:tc>
          <w:p w14:paraId="2EE0FD02">
            <w:pPr>
              <w:jc w:val="center"/>
            </w:pPr>
            <w:r>
              <w:rPr>
                <w:sz w:val="21"/>
                <w:szCs w:val="21"/>
              </w:rPr>
              <w:t>forum_name</w:t>
            </w:r>
          </w:p>
        </w:tc>
        <w:tc>
          <w:p w14:paraId="6336FFD5">
            <w:pPr>
              <w:jc w:val="center"/>
            </w:pPr>
            <w:r>
              <w:rPr>
                <w:sz w:val="21"/>
                <w:szCs w:val="21"/>
              </w:rPr>
              <w:t>VARCHAR(200)</w:t>
            </w:r>
          </w:p>
        </w:tc>
        <w:tc>
          <w:p w14:paraId="028C5BAF">
            <w:pPr>
              <w:jc w:val="center"/>
            </w:pPr>
            <w:r>
              <w:rPr>
                <w:sz w:val="21"/>
                <w:szCs w:val="21"/>
              </w:rPr>
              <w:t>帖子标题</w:t>
            </w:r>
          </w:p>
        </w:tc>
      </w:tr>
      <w:tr w14:paraId="058D8CBE">
        <w:trPr>
          <w:jc w:val="center"/>
        </w:trPr>
        <w:tc>
          <w:p w14:paraId="3D8D58C3">
            <w:pPr>
              <w:jc w:val="center"/>
            </w:pPr>
            <w:r>
              <w:rPr>
                <w:sz w:val="21"/>
                <w:szCs w:val="21"/>
              </w:rPr>
              <w:t>yonghu_id</w:t>
            </w:r>
          </w:p>
        </w:tc>
        <w:tc>
          <w:p w14:paraId="655B5200">
            <w:pPr>
              <w:jc w:val="center"/>
            </w:pPr>
            <w:r>
              <w:rPr>
                <w:sz w:val="21"/>
                <w:szCs w:val="21"/>
              </w:rPr>
              <w:t>INT</w:t>
            </w:r>
          </w:p>
        </w:tc>
        <w:tc>
          <w:p w14:paraId="3EAEA373">
            <w:pPr>
              <w:jc w:val="center"/>
            </w:pPr>
            <w:r>
              <w:rPr>
                <w:sz w:val="21"/>
                <w:szCs w:val="21"/>
              </w:rPr>
              <w:t>用户ID</w:t>
            </w:r>
          </w:p>
        </w:tc>
      </w:tr>
      <w:tr w14:paraId="5E04C891">
        <w:trPr>
          <w:jc w:val="center"/>
        </w:trPr>
        <w:tc>
          <w:p w14:paraId="1110C5D4">
            <w:pPr>
              <w:jc w:val="center"/>
            </w:pPr>
            <w:r>
              <w:rPr>
                <w:sz w:val="21"/>
                <w:szCs w:val="21"/>
              </w:rPr>
              <w:t>yuangong_id</w:t>
            </w:r>
          </w:p>
        </w:tc>
        <w:tc>
          <w:p w14:paraId="2E1FC8E6">
            <w:pPr>
              <w:jc w:val="center"/>
            </w:pPr>
            <w:r>
              <w:rPr>
                <w:sz w:val="21"/>
                <w:szCs w:val="21"/>
              </w:rPr>
              <w:t>INT</w:t>
            </w:r>
          </w:p>
        </w:tc>
        <w:tc>
          <w:p w14:paraId="2F7CD427">
            <w:pPr>
              <w:jc w:val="center"/>
            </w:pPr>
            <w:r>
              <w:rPr>
                <w:sz w:val="21"/>
                <w:szCs w:val="21"/>
              </w:rPr>
              <w:t>员工ID</w:t>
            </w:r>
          </w:p>
        </w:tc>
      </w:tr>
      <w:tr w14:paraId="6A1C6357">
        <w:trPr>
          <w:jc w:val="center"/>
        </w:trPr>
        <w:tc>
          <w:p w14:paraId="026A519D">
            <w:pPr>
              <w:jc w:val="center"/>
            </w:pPr>
            <w:r>
              <w:rPr>
                <w:sz w:val="21"/>
                <w:szCs w:val="21"/>
              </w:rPr>
              <w:t>users_id</w:t>
            </w:r>
          </w:p>
        </w:tc>
        <w:tc>
          <w:p w14:paraId="644CF0E9">
            <w:pPr>
              <w:jc w:val="center"/>
            </w:pPr>
            <w:r>
              <w:rPr>
                <w:sz w:val="21"/>
                <w:szCs w:val="21"/>
              </w:rPr>
              <w:t>INT</w:t>
            </w:r>
          </w:p>
        </w:tc>
        <w:tc>
          <w:p w14:paraId="001A7F77">
            <w:pPr>
              <w:jc w:val="center"/>
            </w:pPr>
            <w:r>
              <w:rPr>
                <w:sz w:val="21"/>
                <w:szCs w:val="21"/>
              </w:rPr>
              <w:t>管理员ID</w:t>
            </w:r>
          </w:p>
        </w:tc>
      </w:tr>
      <w:tr w14:paraId="77C3779B">
        <w:trPr>
          <w:jc w:val="center"/>
        </w:trPr>
        <w:tc>
          <w:p w14:paraId="05F58CD0">
            <w:pPr>
              <w:jc w:val="center"/>
            </w:pPr>
            <w:r>
              <w:rPr>
                <w:sz w:val="21"/>
                <w:szCs w:val="21"/>
              </w:rPr>
              <w:t>forum_content</w:t>
            </w:r>
          </w:p>
        </w:tc>
        <w:tc>
          <w:p w14:paraId="5C55D3BC">
            <w:pPr>
              <w:jc w:val="center"/>
            </w:pPr>
            <w:r>
              <w:rPr>
                <w:sz w:val="21"/>
                <w:szCs w:val="21"/>
              </w:rPr>
              <w:t>TEXT</w:t>
            </w:r>
          </w:p>
        </w:tc>
        <w:tc>
          <w:p w14:paraId="5440D9FB">
            <w:pPr>
              <w:jc w:val="center"/>
            </w:pPr>
            <w:r>
              <w:rPr>
                <w:sz w:val="21"/>
                <w:szCs w:val="21"/>
              </w:rPr>
              <w:t>帖子内容</w:t>
            </w:r>
          </w:p>
        </w:tc>
      </w:tr>
      <w:tr w14:paraId="4828FF30">
        <w:trPr>
          <w:jc w:val="center"/>
        </w:trPr>
        <w:tc>
          <w:p w14:paraId="071ED5EA">
            <w:pPr>
              <w:jc w:val="center"/>
            </w:pPr>
            <w:r>
              <w:rPr>
                <w:sz w:val="21"/>
                <w:szCs w:val="21"/>
              </w:rPr>
              <w:t>super_ids</w:t>
            </w:r>
          </w:p>
        </w:tc>
        <w:tc>
          <w:p w14:paraId="4EEE592D">
            <w:pPr>
              <w:jc w:val="center"/>
            </w:pPr>
            <w:r>
              <w:rPr>
                <w:sz w:val="21"/>
                <w:szCs w:val="21"/>
              </w:rPr>
              <w:t>INT</w:t>
            </w:r>
          </w:p>
        </w:tc>
        <w:tc>
          <w:p w14:paraId="481AB419">
            <w:pPr>
              <w:jc w:val="center"/>
            </w:pPr>
            <w:r>
              <w:rPr>
                <w:sz w:val="21"/>
                <w:szCs w:val="21"/>
              </w:rPr>
              <w:t>父帖ID，0为主帖</w:t>
            </w:r>
          </w:p>
        </w:tc>
      </w:tr>
      <w:tr w14:paraId="344FFA77">
        <w:trPr>
          <w:jc w:val="center"/>
        </w:trPr>
        <w:tc>
          <w:p w14:paraId="557FF391">
            <w:pPr>
              <w:jc w:val="center"/>
            </w:pPr>
            <w:r>
              <w:rPr>
                <w:sz w:val="21"/>
                <w:szCs w:val="21"/>
              </w:rPr>
              <w:t>forum_state_types</w:t>
            </w:r>
          </w:p>
        </w:tc>
        <w:tc>
          <w:p w14:paraId="50AF9260">
            <w:pPr>
              <w:jc w:val="center"/>
            </w:pPr>
            <w:r>
              <w:rPr>
                <w:sz w:val="21"/>
                <w:szCs w:val="21"/>
              </w:rPr>
              <w:t>INT</w:t>
            </w:r>
          </w:p>
        </w:tc>
        <w:tc>
          <w:p w14:paraId="2CCF0400">
            <w:pPr>
              <w:jc w:val="center"/>
            </w:pPr>
            <w:r>
              <w:rPr>
                <w:sz w:val="21"/>
                <w:szCs w:val="21"/>
              </w:rPr>
              <w:t>帖子状态</w:t>
            </w:r>
          </w:p>
        </w:tc>
      </w:tr>
      <w:tr w14:paraId="16368FEB">
        <w:trPr>
          <w:jc w:val="center"/>
        </w:trPr>
        <w:tc>
          <w:p w14:paraId="0BB80B1D">
            <w:pPr>
              <w:jc w:val="center"/>
            </w:pPr>
            <w:r>
              <w:rPr>
                <w:sz w:val="21"/>
                <w:szCs w:val="21"/>
              </w:rPr>
              <w:t>insert_time</w:t>
            </w:r>
          </w:p>
        </w:tc>
        <w:tc>
          <w:p w14:paraId="40AFA39E">
            <w:pPr>
              <w:jc w:val="center"/>
            </w:pPr>
            <w:r>
              <w:rPr>
                <w:sz w:val="21"/>
                <w:szCs w:val="21"/>
              </w:rPr>
              <w:t>DATETIME</w:t>
            </w:r>
          </w:p>
        </w:tc>
        <w:tc>
          <w:p w14:paraId="6515F897">
            <w:pPr>
              <w:jc w:val="center"/>
            </w:pPr>
            <w:r>
              <w:rPr>
                <w:sz w:val="21"/>
                <w:szCs w:val="21"/>
              </w:rPr>
              <w:t>发帖时间</w:t>
            </w:r>
          </w:p>
        </w:tc>
      </w:tr>
      <w:tr w14:paraId="27FBACBC">
        <w:trPr>
          <w:jc w:val="center"/>
        </w:trPr>
        <w:tc>
          <w:p w14:paraId="1E1314C6">
            <w:pPr>
              <w:jc w:val="center"/>
            </w:pPr>
            <w:r>
              <w:rPr>
                <w:sz w:val="21"/>
                <w:szCs w:val="21"/>
              </w:rPr>
              <w:t>create_time</w:t>
            </w:r>
          </w:p>
        </w:tc>
        <w:tc>
          <w:p w14:paraId="10275FF1">
            <w:pPr>
              <w:jc w:val="center"/>
            </w:pPr>
            <w:r>
              <w:rPr>
                <w:sz w:val="21"/>
                <w:szCs w:val="21"/>
              </w:rPr>
              <w:t>DATETIME</w:t>
            </w:r>
          </w:p>
        </w:tc>
        <w:tc>
          <w:p w14:paraId="2F5CE068">
            <w:pPr>
              <w:jc w:val="center"/>
            </w:pPr>
            <w:r>
              <w:rPr>
                <w:sz w:val="21"/>
                <w:szCs w:val="21"/>
              </w:rPr>
              <w:t>创建时间</w:t>
            </w:r>
          </w:p>
        </w:tc>
      </w:tr>
    </w:tbl>
    <w:p w14:paraId="239DB724">
      <w:pPr>
        <w:spacing w:line="360" w:lineRule="auto"/>
        <w:ind w:firstLine="420" w:firstLineChars="200"/>
        <w:jc w:val="center"/>
        <w:rPr>
          <w:rFonts w:ascii="Times New Roman" w:hAnsi="Times New Roman"/>
          <w:sz w:val="24"/>
          <w:szCs w:val="24"/>
        </w:rPr>
      </w:pPr>
      <w:r>
        <w:rPr>
          <w:rFonts w:ascii="Times New Roman" w:hAnsi="Times New Roman"/>
          <w:sz w:val="21"/>
          <w:szCs w:val="24"/>
        </w:rPr>
        <w:t>表3-7 公告表（news）</w:t>
      </w:r>
    </w:p>
    <w:p w14:paraId="59B54B6E">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91"/>
        <w:gridCol w:w="3047"/>
        <w:gridCol w:w="2315"/>
      </w:tblGrid>
      <w:tr w14:paraId="47ABC47A">
        <w:trPr>
          <w:jc w:val="center"/>
        </w:trPr>
        <w:tc>
          <w:tcPr>
            <w:tcBorders>
              <w:bottom w:val="single" w:color="000000" w:sz="6" w:space="0"/>
            </w:tcBorders>
          </w:tcPr>
          <w:p w14:paraId="4AA67025">
            <w:pPr>
              <w:jc w:val="center"/>
            </w:pPr>
            <w:r>
              <w:rPr>
                <w:b/>
                <w:sz w:val="21"/>
                <w:szCs w:val="21"/>
              </w:rPr>
              <w:t>字段名</w:t>
            </w:r>
          </w:p>
        </w:tc>
        <w:tc>
          <w:tcPr>
            <w:tcBorders>
              <w:bottom w:val="single" w:color="000000" w:sz="6" w:space="0"/>
            </w:tcBorders>
          </w:tcPr>
          <w:p w14:paraId="4FD7E90B">
            <w:pPr>
              <w:jc w:val="center"/>
            </w:pPr>
            <w:r>
              <w:rPr>
                <w:b/>
                <w:sz w:val="21"/>
                <w:szCs w:val="21"/>
              </w:rPr>
              <w:t>类型</w:t>
            </w:r>
          </w:p>
        </w:tc>
        <w:tc>
          <w:tcPr>
            <w:tcBorders>
              <w:bottom w:val="single" w:color="000000" w:sz="6" w:space="0"/>
            </w:tcBorders>
          </w:tcPr>
          <w:p w14:paraId="07340A05">
            <w:pPr>
              <w:jc w:val="center"/>
            </w:pPr>
            <w:r>
              <w:rPr>
                <w:b/>
                <w:sz w:val="21"/>
                <w:szCs w:val="21"/>
              </w:rPr>
              <w:t>说明</w:t>
            </w:r>
          </w:p>
        </w:tc>
      </w:tr>
      <w:tr w14:paraId="2613F022">
        <w:trPr>
          <w:jc w:val="center"/>
        </w:trPr>
        <w:tc>
          <w:p w14:paraId="334C4B27">
            <w:pPr>
              <w:jc w:val="center"/>
            </w:pPr>
            <w:r>
              <w:rPr>
                <w:sz w:val="21"/>
                <w:szCs w:val="21"/>
              </w:rPr>
              <w:t>id</w:t>
            </w:r>
          </w:p>
        </w:tc>
        <w:tc>
          <w:p w14:paraId="35076C4F">
            <w:pPr>
              <w:jc w:val="center"/>
            </w:pPr>
            <w:r>
              <w:rPr>
                <w:sz w:val="21"/>
                <w:szCs w:val="21"/>
              </w:rPr>
              <w:t>INT</w:t>
            </w:r>
          </w:p>
        </w:tc>
        <w:tc>
          <w:p w14:paraId="7DD9C5C8">
            <w:pPr>
              <w:jc w:val="center"/>
            </w:pPr>
            <w:r>
              <w:rPr>
                <w:sz w:val="21"/>
                <w:szCs w:val="21"/>
              </w:rPr>
              <w:t>主键，自增</w:t>
            </w:r>
          </w:p>
        </w:tc>
      </w:tr>
      <w:tr w14:paraId="7D50DC93">
        <w:trPr>
          <w:jc w:val="center"/>
        </w:trPr>
        <w:tc>
          <w:p w14:paraId="72FAA09B">
            <w:pPr>
              <w:jc w:val="center"/>
            </w:pPr>
            <w:r>
              <w:rPr>
                <w:sz w:val="21"/>
                <w:szCs w:val="21"/>
              </w:rPr>
              <w:t>news_name</w:t>
            </w:r>
          </w:p>
        </w:tc>
        <w:tc>
          <w:p w14:paraId="63B8944E">
            <w:pPr>
              <w:jc w:val="center"/>
            </w:pPr>
            <w:r>
              <w:rPr>
                <w:sz w:val="21"/>
                <w:szCs w:val="21"/>
              </w:rPr>
              <w:t>VARCHAR(200)</w:t>
            </w:r>
          </w:p>
        </w:tc>
        <w:tc>
          <w:p w14:paraId="65346595">
            <w:pPr>
              <w:jc w:val="center"/>
            </w:pPr>
            <w:r>
              <w:rPr>
                <w:sz w:val="21"/>
                <w:szCs w:val="21"/>
              </w:rPr>
              <w:t>公告标题</w:t>
            </w:r>
          </w:p>
        </w:tc>
      </w:tr>
      <w:tr w14:paraId="558303D1">
        <w:trPr>
          <w:jc w:val="center"/>
        </w:trPr>
        <w:tc>
          <w:p w14:paraId="53E97EA3">
            <w:pPr>
              <w:jc w:val="center"/>
            </w:pPr>
            <w:r>
              <w:rPr>
                <w:sz w:val="21"/>
                <w:szCs w:val="21"/>
              </w:rPr>
              <w:t>news_types</w:t>
            </w:r>
          </w:p>
        </w:tc>
        <w:tc>
          <w:p w14:paraId="5C190A3E">
            <w:pPr>
              <w:jc w:val="center"/>
            </w:pPr>
            <w:r>
              <w:rPr>
                <w:sz w:val="21"/>
                <w:szCs w:val="21"/>
              </w:rPr>
              <w:t>INT</w:t>
            </w:r>
          </w:p>
        </w:tc>
        <w:tc>
          <w:p w14:paraId="54C1047D">
            <w:pPr>
              <w:jc w:val="center"/>
            </w:pPr>
            <w:r>
              <w:rPr>
                <w:sz w:val="21"/>
                <w:szCs w:val="21"/>
              </w:rPr>
              <w:t>公告类型</w:t>
            </w:r>
          </w:p>
        </w:tc>
      </w:tr>
      <w:tr w14:paraId="537FB983">
        <w:trPr>
          <w:jc w:val="center"/>
        </w:trPr>
        <w:tc>
          <w:p w14:paraId="3B9F5189">
            <w:pPr>
              <w:jc w:val="center"/>
            </w:pPr>
            <w:r>
              <w:rPr>
                <w:sz w:val="21"/>
                <w:szCs w:val="21"/>
              </w:rPr>
              <w:t>news_photo</w:t>
            </w:r>
          </w:p>
        </w:tc>
        <w:tc>
          <w:p w14:paraId="7137F89A">
            <w:pPr>
              <w:jc w:val="center"/>
            </w:pPr>
            <w:r>
              <w:rPr>
                <w:sz w:val="21"/>
                <w:szCs w:val="21"/>
              </w:rPr>
              <w:t>VARCHAR(200)</w:t>
            </w:r>
          </w:p>
        </w:tc>
        <w:tc>
          <w:p w14:paraId="207BE621">
            <w:pPr>
              <w:jc w:val="center"/>
            </w:pPr>
            <w:r>
              <w:rPr>
                <w:sz w:val="21"/>
                <w:szCs w:val="21"/>
              </w:rPr>
              <w:t>封面图片</w:t>
            </w:r>
          </w:p>
        </w:tc>
      </w:tr>
      <w:tr w14:paraId="32A4083D">
        <w:trPr>
          <w:jc w:val="center"/>
        </w:trPr>
        <w:tc>
          <w:p w14:paraId="48381EB9">
            <w:pPr>
              <w:jc w:val="center"/>
            </w:pPr>
            <w:r>
              <w:rPr>
                <w:sz w:val="21"/>
                <w:szCs w:val="21"/>
              </w:rPr>
              <w:t>insert_time</w:t>
            </w:r>
          </w:p>
        </w:tc>
        <w:tc>
          <w:p w14:paraId="490A469F">
            <w:pPr>
              <w:jc w:val="center"/>
            </w:pPr>
            <w:r>
              <w:rPr>
                <w:sz w:val="21"/>
                <w:szCs w:val="21"/>
              </w:rPr>
              <w:t>DATETIME</w:t>
            </w:r>
          </w:p>
        </w:tc>
        <w:tc>
          <w:p w14:paraId="77199826">
            <w:pPr>
              <w:jc w:val="center"/>
            </w:pPr>
            <w:r>
              <w:rPr>
                <w:sz w:val="21"/>
                <w:szCs w:val="21"/>
              </w:rPr>
              <w:t>发布时间</w:t>
            </w:r>
          </w:p>
        </w:tc>
      </w:tr>
      <w:tr w14:paraId="365CCC6D">
        <w:trPr>
          <w:jc w:val="center"/>
        </w:trPr>
        <w:tc>
          <w:p w14:paraId="37A713C3">
            <w:pPr>
              <w:jc w:val="center"/>
            </w:pPr>
            <w:r>
              <w:rPr>
                <w:sz w:val="21"/>
                <w:szCs w:val="21"/>
              </w:rPr>
              <w:t>news_content</w:t>
            </w:r>
          </w:p>
        </w:tc>
        <w:tc>
          <w:p w14:paraId="51865124">
            <w:pPr>
              <w:jc w:val="center"/>
            </w:pPr>
            <w:r>
              <w:rPr>
                <w:sz w:val="21"/>
                <w:szCs w:val="21"/>
              </w:rPr>
              <w:t>TEXT</w:t>
            </w:r>
          </w:p>
        </w:tc>
        <w:tc>
          <w:p w14:paraId="207D6FBE">
            <w:pPr>
              <w:jc w:val="center"/>
            </w:pPr>
            <w:r>
              <w:rPr>
                <w:sz w:val="21"/>
                <w:szCs w:val="21"/>
              </w:rPr>
              <w:t>公告内容</w:t>
            </w:r>
          </w:p>
        </w:tc>
      </w:tr>
      <w:tr w14:paraId="509BB8DD">
        <w:trPr>
          <w:jc w:val="center"/>
        </w:trPr>
        <w:tc>
          <w:p w14:paraId="3FF8B0C1">
            <w:pPr>
              <w:jc w:val="center"/>
            </w:pPr>
            <w:r>
              <w:rPr>
                <w:sz w:val="21"/>
                <w:szCs w:val="21"/>
              </w:rPr>
              <w:t>create_time</w:t>
            </w:r>
          </w:p>
        </w:tc>
        <w:tc>
          <w:p w14:paraId="2338889C">
            <w:pPr>
              <w:jc w:val="center"/>
            </w:pPr>
            <w:r>
              <w:rPr>
                <w:sz w:val="21"/>
                <w:szCs w:val="21"/>
              </w:rPr>
              <w:t>DATETIME</w:t>
            </w:r>
          </w:p>
        </w:tc>
        <w:tc>
          <w:p w14:paraId="2394FBAF">
            <w:pPr>
              <w:jc w:val="center"/>
            </w:pPr>
            <w:r>
              <w:rPr>
                <w:sz w:val="21"/>
                <w:szCs w:val="21"/>
              </w:rPr>
              <w:t>创建时间</w:t>
            </w:r>
          </w:p>
        </w:tc>
      </w:tr>
    </w:tbl>
    <w:p w14:paraId="4A0FBA1B">
      <w:pPr>
        <w:pStyle w:val="42"/>
        <w:spacing w:before="156" w:after="156" w:line="360" w:lineRule="auto"/>
        <w:ind w:firstLine="600"/>
        <w:rPr>
          <w:rFonts w:hint="eastAsia"/>
        </w:rPr>
      </w:pPr>
      <w:r>
        <w:rPr>
          <w:rFonts w:hint="eastAsia"/>
        </w:rPr>
        <w:t>3.5 本章小结</w:t>
      </w:r>
    </w:p>
    <w:p w14:paraId="39F534AE">
      <w:pPr>
        <w:spacing w:line="360" w:lineRule="auto"/>
        <w:ind w:firstLine="480" w:firstLineChars="200"/>
        <w:rPr>
          <w:rFonts w:ascii="Times New Roman" w:hAnsi="Times New Roman"/>
          <w:sz w:val="24"/>
          <w:szCs w:val="24"/>
        </w:rPr>
      </w:pPr>
      <w:r>
        <w:rPr>
          <w:rFonts w:ascii="Times New Roman" w:hAnsi="Times New Roman"/>
          <w:sz w:val="24"/>
          <w:szCs w:val="24"/>
        </w:rPr>
        <w:t>这一章完成了系统整体的设计工作。功能结构设计把系统分成了用户端和管理端两大模块，各模块包含的功能项已经明确。架构设计上选的是B/S架构的三层结构，表现层、业务逻辑层和数据访问层各负责各的工作。业务流程方面，梳理了订餐从下单到评价的整个过程，库存校验、余额扣减、积分累计和退款回退这几个关键节点都覆盖到了。数据库设计以E-R图为起点，把概念模型转成了7张核心业务表的逻辑结构，为后面编码阶段的数据操作提供了设计依据。</w:t>
      </w:r>
    </w:p>
    <w:p w14:paraId="0F5DCD64">
      <w:pPr>
        <w:pStyle w:val="39"/>
        <w:pageBreakBefore/>
        <w:spacing w:before="312" w:after="312"/>
        <w:rPr>
          <w:rFonts w:hint="eastAsia"/>
        </w:rPr>
      </w:pPr>
      <w:r>
        <w:rPr>
          <w:rFonts w:hint="eastAsia"/>
        </w:rPr>
        <w:t>4 系统功能的实现</w:t>
      </w:r>
    </w:p>
    <w:p w14:paraId="57FC232B">
      <w:pPr>
        <w:pStyle w:val="42"/>
        <w:spacing w:before="156" w:after="156" w:line="360" w:lineRule="auto"/>
        <w:ind w:firstLine="600"/>
        <w:rPr>
          <w:rFonts w:hint="eastAsia"/>
        </w:rPr>
      </w:pPr>
      <w:r>
        <w:rPr>
          <w:rFonts w:hint="eastAsia"/>
        </w:rPr>
        <w:t>4.1 用户端功能实现</w:t>
      </w:r>
    </w:p>
    <w:p w14:paraId="51174464">
      <w:pPr>
        <w:pStyle w:val="46"/>
        <w:spacing w:before="156" w:after="156"/>
        <w:ind w:firstLine="560"/>
        <w:rPr>
          <w:rFonts w:hint="eastAsia"/>
        </w:rPr>
      </w:pPr>
      <w:r>
        <w:rPr>
          <w:rFonts w:hint="eastAsia"/>
        </w:rPr>
        <w:t>4.1.1 用户登录与注册</w:t>
      </w:r>
    </w:p>
    <w:p w14:paraId="358BF104">
      <w:pPr>
        <w:spacing w:line="360" w:lineRule="auto"/>
        <w:ind w:firstLine="480" w:firstLineChars="200"/>
        <w:rPr>
          <w:rFonts w:ascii="Times New Roman" w:hAnsi="Times New Roman"/>
          <w:sz w:val="24"/>
          <w:szCs w:val="24"/>
        </w:rPr>
      </w:pPr>
      <w:r>
        <w:rPr>
          <w:rFonts w:ascii="Times New Roman" w:hAnsi="Times New Roman"/>
          <w:sz w:val="24"/>
          <w:szCs w:val="24"/>
        </w:rPr>
        <w:t>用户通过前台登录页面输入账号和密码进行身份认证。登录请求发送到后端后，系统在yonghu表中查询匹配的用户名和密码，验证通过后生成Token写入token表并返回给前端，前端将Token保存在本地存储中用于后续请求的身份标识。注册功能允许新用户填写账号、密码、姓名、手机号等基本信息创建账户，注册时系统检查用户名是否已存在，初始余额和积分设为0，会员等级设为普通会员。用户登录与注册模块的构件图如图4-1所示，时序图如图4-2所示，用户登录页面如图4-3所示。</w:t>
      </w:r>
    </w:p>
    <w:p w14:paraId="5DF8706E">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2"/>
                    <pic:cNvPicPr>
                      <a:picLocks noChangeAspect="1"/>
                    </pic:cNvPicPr>
                  </pic:nvPicPr>
                  <pic:blipFill>
                    <a:blip r:embed="rId25"/>
                    <a:stretch>
                      <a:fillRect/>
                    </a:stretch>
                  </pic:blipFill>
                  <pic:spPr>
                    <a:xfrm>
                      <a:off x="0" y="0"/>
                      <a:ext cx="5220000" cy="2104839"/>
                    </a:xfrm>
                    <a:prstGeom prst="rect">
                      <a:avLst/>
                    </a:prstGeom>
                  </pic:spPr>
                </pic:pic>
              </a:graphicData>
            </a:graphic>
          </wp:inline>
        </w:drawing>
      </w:r>
    </w:p>
    <w:p w14:paraId="3B84A501">
      <w:pPr>
        <w:spacing w:line="360" w:lineRule="auto"/>
        <w:ind w:firstLine="420" w:firstLineChars="200"/>
        <w:jc w:val="center"/>
        <w:rPr>
          <w:rFonts w:ascii="Times New Roman" w:hAnsi="Times New Roman"/>
          <w:sz w:val="24"/>
          <w:szCs w:val="24"/>
        </w:rPr>
      </w:pPr>
      <w:r>
        <w:rPr>
          <w:rFonts w:ascii="Times New Roman" w:hAnsi="Times New Roman"/>
          <w:sz w:val="21"/>
          <w:szCs w:val="24"/>
        </w:rPr>
        <w:t>图4-1　用户登录与注册构件图</w:t>
      </w:r>
    </w:p>
    <w:p w14:paraId="5284EF6A">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2"/>
                    <pic:cNvPicPr>
                      <a:picLocks noChangeAspect="1"/>
                    </pic:cNvPicPr>
                  </pic:nvPicPr>
                  <pic:blipFill>
                    <a:blip r:embed="rId26"/>
                    <a:stretch>
                      <a:fillRect/>
                    </a:stretch>
                  </pic:blipFill>
                  <pic:spPr>
                    <a:xfrm>
                      <a:off x="0" y="0"/>
                      <a:ext cx="5220000" cy="3533538"/>
                    </a:xfrm>
                    <a:prstGeom prst="rect">
                      <a:avLst/>
                    </a:prstGeom>
                  </pic:spPr>
                </pic:pic>
              </a:graphicData>
            </a:graphic>
          </wp:inline>
        </w:drawing>
      </w:r>
    </w:p>
    <w:p w14:paraId="65A6B340">
      <w:pPr>
        <w:spacing w:line="360" w:lineRule="auto"/>
        <w:ind w:firstLine="420" w:firstLineChars="200"/>
        <w:jc w:val="center"/>
        <w:rPr>
          <w:rFonts w:ascii="Times New Roman" w:hAnsi="Times New Roman"/>
          <w:sz w:val="24"/>
          <w:szCs w:val="24"/>
        </w:rPr>
      </w:pPr>
      <w:r>
        <w:rPr>
          <w:rFonts w:ascii="Times New Roman" w:hAnsi="Times New Roman"/>
          <w:sz w:val="21"/>
          <w:szCs w:val="24"/>
        </w:rPr>
        <w:t>图4-2　用户登录时序图</w:t>
      </w:r>
    </w:p>
    <w:p w14:paraId="2DD7B104">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2"/>
                    <pic:cNvPicPr>
                      <a:picLocks noChangeAspect="1"/>
                    </pic:cNvPicPr>
                  </pic:nvPicPr>
                  <pic:blipFill>
                    <a:blip r:embed="rId27"/>
                    <a:stretch>
                      <a:fillRect/>
                    </a:stretch>
                  </pic:blipFill>
                  <pic:spPr>
                    <a:xfrm>
                      <a:off x="0" y="0"/>
                      <a:ext cx="5328000" cy="2726615"/>
                    </a:xfrm>
                    <a:prstGeom prst="rect">
                      <a:avLst/>
                    </a:prstGeom>
                  </pic:spPr>
                </pic:pic>
              </a:graphicData>
            </a:graphic>
          </wp:inline>
        </w:drawing>
      </w:r>
    </w:p>
    <w:p w14:paraId="4CCF0997">
      <w:pPr>
        <w:spacing w:line="360" w:lineRule="auto"/>
        <w:ind w:firstLine="420" w:firstLineChars="200"/>
        <w:jc w:val="center"/>
        <w:rPr>
          <w:rFonts w:ascii="Times New Roman" w:hAnsi="Times New Roman"/>
          <w:sz w:val="24"/>
          <w:szCs w:val="24"/>
        </w:rPr>
      </w:pPr>
      <w:r>
        <w:rPr>
          <w:rFonts w:ascii="Times New Roman" w:hAnsi="Times New Roman"/>
          <w:sz w:val="21"/>
          <w:szCs w:val="24"/>
        </w:rPr>
        <w:t>图4-3　用户登录页面</w:t>
      </w:r>
    </w:p>
    <w:p w14:paraId="63E4B038">
      <w:pPr>
        <w:spacing w:line="360" w:lineRule="auto"/>
        <w:ind w:firstLine="480" w:firstLineChars="200"/>
        <w:rPr>
          <w:rFonts w:ascii="Times New Roman" w:hAnsi="Times New Roman"/>
          <w:sz w:val="24"/>
          <w:szCs w:val="24"/>
        </w:rPr>
      </w:pPr>
      <w:r>
        <w:rPr>
          <w:rFonts w:ascii="Times New Roman" w:hAnsi="Times New Roman"/>
          <w:sz w:val="24"/>
          <w:szCs w:val="24"/>
        </w:rPr>
        <w:t>用户登录的核心代码如下，Controller层接收登录请求后查询数据库验证用户身份并生成Token：</w:t>
      </w:r>
    </w:p>
    <w:p w14:paraId="69674D12">
      <w:pPr>
        <w:spacing w:line="360" w:lineRule="auto"/>
        <w:ind w:firstLine="480" w:firstLineChars="200"/>
        <w:rPr>
          <w:rFonts w:ascii="Times New Roman" w:hAnsi="Times New Roman"/>
          <w:sz w:val="24"/>
          <w:szCs w:val="24"/>
        </w:rPr>
      </w:pPr>
    </w:p>
    <w:p w14:paraId="21A1E294">
      <w:pPr>
        <w:spacing w:line="240" w:lineRule="auto"/>
        <w:ind w:firstLine="0" w:firstLineChars="0"/>
      </w:pPr>
      <w:r>
        <w:rPr>
          <w:rFonts w:ascii="Courier New" w:hAnsi="Courier New" w:cs="Courier New"/>
          <w:sz w:val="21"/>
          <w:szCs w:val="21"/>
        </w:rPr>
        <w:t>@IgnoreAuth</w:t>
      </w:r>
    </w:p>
    <w:p w14:paraId="0FE278DB">
      <w:pPr>
        <w:spacing w:line="240" w:lineRule="auto"/>
        <w:ind w:firstLine="0" w:firstLineChars="0"/>
      </w:pPr>
      <w:r>
        <w:rPr>
          <w:rFonts w:ascii="Courier New" w:hAnsi="Courier New" w:cs="Courier New"/>
          <w:sz w:val="21"/>
          <w:szCs w:val="21"/>
        </w:rPr>
        <w:t>@RequestMapping("/login")</w:t>
      </w:r>
    </w:p>
    <w:p w14:paraId="2B0C2D1D">
      <w:pPr>
        <w:spacing w:line="240" w:lineRule="auto"/>
        <w:ind w:firstLine="0" w:firstLineChars="0"/>
      </w:pPr>
      <w:r>
        <w:rPr>
          <w:rFonts w:ascii="Courier New" w:hAnsi="Courier New" w:cs="Courier New"/>
          <w:sz w:val="21"/>
          <w:szCs w:val="21"/>
        </w:rPr>
        <w:t>public R login(String username, String password,</w:t>
      </w:r>
    </w:p>
    <w:p w14:paraId="7C0F5CE7">
      <w:pPr>
        <w:spacing w:line="240" w:lineRule="auto"/>
        <w:ind w:firstLine="0" w:firstLineChars="0"/>
      </w:pPr>
      <w:r>
        <w:rPr>
          <w:rFonts w:ascii="Courier New" w:hAnsi="Courier New" w:cs="Courier New"/>
          <w:sz w:val="21"/>
          <w:szCs w:val="21"/>
        </w:rPr>
        <w:t xml:space="preserve">               String captcha, HttpServletRequest request) {</w:t>
      </w:r>
    </w:p>
    <w:p w14:paraId="66FB7988">
      <w:pPr>
        <w:spacing w:line="240" w:lineRule="auto"/>
        <w:ind w:firstLine="0" w:firstLineChars="0"/>
      </w:pPr>
      <w:r>
        <w:rPr>
          <w:rFonts w:ascii="Courier New" w:hAnsi="Courier New" w:cs="Courier New"/>
          <w:sz w:val="21"/>
          <w:szCs w:val="21"/>
        </w:rPr>
        <w:t xml:space="preserve">    YonghuEntity yonghu = yonghuService.selectOne(</w:t>
      </w:r>
    </w:p>
    <w:p w14:paraId="0C6C78E3">
      <w:pPr>
        <w:spacing w:line="240" w:lineRule="auto"/>
        <w:ind w:firstLine="0" w:firstLineChars="0"/>
      </w:pPr>
      <w:r>
        <w:rPr>
          <w:rFonts w:ascii="Courier New" w:hAnsi="Courier New" w:cs="Courier New"/>
          <w:sz w:val="21"/>
          <w:szCs w:val="21"/>
        </w:rPr>
        <w:t xml:space="preserve">        new EntityWrapper&lt;YonghuEntity&gt;()</w:t>
      </w:r>
    </w:p>
    <w:p w14:paraId="6E23D0DC">
      <w:pPr>
        <w:spacing w:line="240" w:lineRule="auto"/>
        <w:ind w:firstLine="0" w:firstLineChars="0"/>
      </w:pPr>
      <w:r>
        <w:rPr>
          <w:rFonts w:ascii="Courier New" w:hAnsi="Courier New" w:cs="Courier New"/>
          <w:sz w:val="21"/>
          <w:szCs w:val="21"/>
        </w:rPr>
        <w:t xml:space="preserve">            .eq("username", username));</w:t>
      </w:r>
    </w:p>
    <w:p w14:paraId="359F9FB9">
      <w:pPr>
        <w:spacing w:line="240" w:lineRule="auto"/>
        <w:ind w:firstLine="0" w:firstLineChars="0"/>
      </w:pPr>
      <w:r>
        <w:rPr>
          <w:rFonts w:ascii="Courier New" w:hAnsi="Courier New" w:cs="Courier New"/>
          <w:sz w:val="21"/>
          <w:szCs w:val="21"/>
        </w:rPr>
        <w:t xml:space="preserve">    if (yonghu == null || !yonghu.getPassword().equals(password))</w:t>
      </w:r>
    </w:p>
    <w:p w14:paraId="00EA4BC4">
      <w:pPr>
        <w:spacing w:line="240" w:lineRule="auto"/>
        <w:ind w:firstLine="0" w:firstLineChars="0"/>
      </w:pPr>
      <w:r>
        <w:rPr>
          <w:rFonts w:ascii="Courier New" w:hAnsi="Courier New" w:cs="Courier New"/>
          <w:sz w:val="21"/>
          <w:szCs w:val="21"/>
        </w:rPr>
        <w:t xml:space="preserve">        return R.error("账号或密码不正确");</w:t>
      </w:r>
    </w:p>
    <w:p w14:paraId="6C715FD7">
      <w:pPr>
        <w:spacing w:line="240" w:lineRule="auto"/>
        <w:ind w:firstLine="0" w:firstLineChars="0"/>
      </w:pPr>
      <w:r>
        <w:rPr>
          <w:rFonts w:ascii="Courier New" w:hAnsi="Courier New" w:cs="Courier New"/>
          <w:sz w:val="21"/>
          <w:szCs w:val="21"/>
        </w:rPr>
        <w:t xml:space="preserve">    String token = tokenService.generateToken(</w:t>
      </w:r>
    </w:p>
    <w:p w14:paraId="2942E0C9">
      <w:pPr>
        <w:spacing w:line="240" w:lineRule="auto"/>
        <w:ind w:firstLine="0" w:firstLineChars="0"/>
      </w:pPr>
      <w:r>
        <w:rPr>
          <w:rFonts w:ascii="Courier New" w:hAnsi="Courier New" w:cs="Courier New"/>
          <w:sz w:val="21"/>
          <w:szCs w:val="21"/>
        </w:rPr>
        <w:t xml:space="preserve">        yonghu.getId(), username, "yonghu", "用户");</w:t>
      </w:r>
    </w:p>
    <w:p w14:paraId="775CB487">
      <w:pPr>
        <w:spacing w:line="240" w:lineRule="auto"/>
        <w:ind w:firstLine="0" w:firstLineChars="0"/>
      </w:pPr>
      <w:r>
        <w:rPr>
          <w:rFonts w:ascii="Courier New" w:hAnsi="Courier New" w:cs="Courier New"/>
          <w:sz w:val="21"/>
          <w:szCs w:val="21"/>
        </w:rPr>
        <w:t xml:space="preserve">    return R.ok().put("token", token);</w:t>
      </w:r>
    </w:p>
    <w:p w14:paraId="6BF424CE">
      <w:pPr>
        <w:spacing w:line="240" w:lineRule="auto"/>
        <w:ind w:firstLine="0" w:firstLineChars="0"/>
      </w:pPr>
      <w:r>
        <w:rPr>
          <w:rFonts w:ascii="Courier New" w:hAnsi="Courier New" w:cs="Courier New"/>
          <w:sz w:val="21"/>
          <w:szCs w:val="21"/>
        </w:rPr>
        <w:t>}</w:t>
      </w:r>
    </w:p>
    <w:p w14:paraId="267AD2F6">
      <w:pPr>
        <w:pStyle w:val="46"/>
        <w:spacing w:before="156" w:after="156"/>
        <w:ind w:firstLine="560"/>
        <w:rPr>
          <w:rFonts w:hint="eastAsia"/>
        </w:rPr>
      </w:pPr>
      <w:r>
        <w:rPr>
          <w:rFonts w:hint="eastAsia"/>
        </w:rPr>
        <w:t>4.1.2 菜品浏览与搜索</w:t>
      </w:r>
    </w:p>
    <w:p w14:paraId="12791E17">
      <w:pPr>
        <w:spacing w:line="360" w:lineRule="auto"/>
        <w:ind w:firstLine="480" w:firstLineChars="200"/>
        <w:rPr>
          <w:rFonts w:ascii="Times New Roman" w:hAnsi="Times New Roman"/>
          <w:sz w:val="24"/>
          <w:szCs w:val="24"/>
        </w:rPr>
      </w:pPr>
      <w:r>
        <w:rPr>
          <w:rFonts w:ascii="Times New Roman" w:hAnsi="Times New Roman"/>
          <w:sz w:val="24"/>
          <w:szCs w:val="24"/>
        </w:rPr>
        <w:t>首页展示轮播图和菜品推荐列表，用户可以按菜品类型（川菜、粤菜、鲁菜、汤类）筛选菜品，也可以在搜索框中输入菜品名称进行关键字搜索。菜品列表以卡片形式展示菜品图片、名称、价格和浏览次数，点击菜品卡片进入详情页面查看完整描述信息，每次查看详情时系统将该菜品的浏览次数加1。菜品浏览与搜索模块的构件图如图4-4所示，时序图如图4-5所示，系统首页如图4-6所示。</w:t>
      </w:r>
    </w:p>
    <w:p w14:paraId="433D632E">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2"/>
                    <pic:cNvPicPr>
                      <a:picLocks noChangeAspect="1"/>
                    </pic:cNvPicPr>
                  </pic:nvPicPr>
                  <pic:blipFill>
                    <a:blip r:embed="rId28"/>
                    <a:stretch>
                      <a:fillRect/>
                    </a:stretch>
                  </pic:blipFill>
                  <pic:spPr>
                    <a:xfrm>
                      <a:off x="0" y="0"/>
                      <a:ext cx="5220000" cy="2104839"/>
                    </a:xfrm>
                    <a:prstGeom prst="rect">
                      <a:avLst/>
                    </a:prstGeom>
                  </pic:spPr>
                </pic:pic>
              </a:graphicData>
            </a:graphic>
          </wp:inline>
        </w:drawing>
      </w:r>
    </w:p>
    <w:p w14:paraId="261FE8CC">
      <w:pPr>
        <w:spacing w:line="360" w:lineRule="auto"/>
        <w:ind w:firstLine="420" w:firstLineChars="200"/>
        <w:jc w:val="center"/>
        <w:rPr>
          <w:rFonts w:ascii="Times New Roman" w:hAnsi="Times New Roman"/>
          <w:sz w:val="24"/>
          <w:szCs w:val="24"/>
        </w:rPr>
      </w:pPr>
      <w:r>
        <w:rPr>
          <w:rFonts w:ascii="Times New Roman" w:hAnsi="Times New Roman"/>
          <w:sz w:val="21"/>
          <w:szCs w:val="24"/>
        </w:rPr>
        <w:t>图4-4　菜品浏览与搜索构件图</w:t>
      </w:r>
    </w:p>
    <w:p w14:paraId="0F0F2BD6">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2"/>
                    <pic:cNvPicPr>
                      <a:picLocks noChangeAspect="1"/>
                    </pic:cNvPicPr>
                  </pic:nvPicPr>
                  <pic:blipFill>
                    <a:blip r:embed="rId29"/>
                    <a:stretch>
                      <a:fillRect/>
                    </a:stretch>
                  </pic:blipFill>
                  <pic:spPr>
                    <a:xfrm>
                      <a:off x="0" y="0"/>
                      <a:ext cx="5220000" cy="3533538"/>
                    </a:xfrm>
                    <a:prstGeom prst="rect">
                      <a:avLst/>
                    </a:prstGeom>
                  </pic:spPr>
                </pic:pic>
              </a:graphicData>
            </a:graphic>
          </wp:inline>
        </w:drawing>
      </w:r>
    </w:p>
    <w:p w14:paraId="338F298A">
      <w:pPr>
        <w:spacing w:line="360" w:lineRule="auto"/>
        <w:ind w:firstLine="420" w:firstLineChars="200"/>
        <w:jc w:val="center"/>
        <w:rPr>
          <w:rFonts w:ascii="Times New Roman" w:hAnsi="Times New Roman"/>
          <w:sz w:val="24"/>
          <w:szCs w:val="24"/>
        </w:rPr>
      </w:pPr>
      <w:r>
        <w:rPr>
          <w:rFonts w:ascii="Times New Roman" w:hAnsi="Times New Roman"/>
          <w:sz w:val="21"/>
          <w:szCs w:val="24"/>
        </w:rPr>
        <w:t>图4-5　菜品浏览与搜索时序图</w:t>
      </w:r>
    </w:p>
    <w:p w14:paraId="1A4DBF75">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2"/>
                    <pic:cNvPicPr>
                      <a:picLocks noChangeAspect="1"/>
                    </pic:cNvPicPr>
                  </pic:nvPicPr>
                  <pic:blipFill>
                    <a:blip r:embed="rId30"/>
                    <a:stretch>
                      <a:fillRect/>
                    </a:stretch>
                  </pic:blipFill>
                  <pic:spPr>
                    <a:xfrm>
                      <a:off x="0" y="0"/>
                      <a:ext cx="5328000" cy="2726615"/>
                    </a:xfrm>
                    <a:prstGeom prst="rect">
                      <a:avLst/>
                    </a:prstGeom>
                  </pic:spPr>
                </pic:pic>
              </a:graphicData>
            </a:graphic>
          </wp:inline>
        </w:drawing>
      </w:r>
    </w:p>
    <w:p w14:paraId="2E1D3B38">
      <w:pPr>
        <w:spacing w:line="360" w:lineRule="auto"/>
        <w:ind w:firstLine="420" w:firstLineChars="200"/>
        <w:jc w:val="center"/>
        <w:rPr>
          <w:rFonts w:ascii="Times New Roman" w:hAnsi="Times New Roman"/>
          <w:sz w:val="24"/>
          <w:szCs w:val="24"/>
        </w:rPr>
      </w:pPr>
      <w:r>
        <w:rPr>
          <w:rFonts w:ascii="Times New Roman" w:hAnsi="Times New Roman"/>
          <w:sz w:val="21"/>
          <w:szCs w:val="24"/>
        </w:rPr>
        <w:t>图4-6　系统首页</w:t>
      </w:r>
    </w:p>
    <w:p w14:paraId="525E60CC">
      <w:pPr>
        <w:spacing w:line="360" w:lineRule="auto"/>
        <w:ind w:firstLine="480" w:firstLineChars="200"/>
        <w:rPr>
          <w:rFonts w:ascii="Times New Roman" w:hAnsi="Times New Roman"/>
          <w:sz w:val="24"/>
          <w:szCs w:val="24"/>
        </w:rPr>
      </w:pPr>
      <w:r>
        <w:rPr>
          <w:rFonts w:ascii="Times New Roman" w:hAnsi="Times New Roman"/>
          <w:sz w:val="24"/>
          <w:szCs w:val="24"/>
        </w:rPr>
        <w:t>菜品详情接口在返回菜品信息的同时自动更新浏览计数，核心代码如下：</w:t>
      </w:r>
    </w:p>
    <w:p w14:paraId="67D299ED">
      <w:pPr>
        <w:spacing w:line="360" w:lineRule="auto"/>
        <w:ind w:firstLine="480" w:firstLineChars="200"/>
        <w:rPr>
          <w:rFonts w:ascii="Times New Roman" w:hAnsi="Times New Roman"/>
          <w:sz w:val="24"/>
          <w:szCs w:val="24"/>
        </w:rPr>
      </w:pPr>
    </w:p>
    <w:p w14:paraId="059A01C2">
      <w:pPr>
        <w:spacing w:line="240" w:lineRule="auto"/>
        <w:ind w:firstLine="0" w:firstLineChars="0"/>
      </w:pPr>
      <w:r>
        <w:rPr>
          <w:rFonts w:ascii="Courier New" w:hAnsi="Courier New" w:cs="Courier New"/>
          <w:sz w:val="21"/>
          <w:szCs w:val="21"/>
        </w:rPr>
        <w:t>@IgnoreAuth</w:t>
      </w:r>
    </w:p>
    <w:p w14:paraId="72F0A613">
      <w:pPr>
        <w:spacing w:line="240" w:lineRule="auto"/>
        <w:ind w:firstLine="0" w:firstLineChars="0"/>
      </w:pPr>
      <w:r>
        <w:rPr>
          <w:rFonts w:ascii="Courier New" w:hAnsi="Courier New" w:cs="Courier New"/>
          <w:sz w:val="21"/>
          <w:szCs w:val="21"/>
        </w:rPr>
        <w:t>@RequestMapping("/detail/{id}")</w:t>
      </w:r>
    </w:p>
    <w:p w14:paraId="74AA0DC2">
      <w:pPr>
        <w:spacing w:line="240" w:lineRule="auto"/>
        <w:ind w:firstLine="0" w:firstLineChars="0"/>
      </w:pPr>
      <w:r>
        <w:rPr>
          <w:rFonts w:ascii="Courier New" w:hAnsi="Courier New" w:cs="Courier New"/>
          <w:sz w:val="21"/>
          <w:szCs w:val="21"/>
        </w:rPr>
        <w:t>public R detail(@PathVariable("id") Long id,</w:t>
      </w:r>
    </w:p>
    <w:p w14:paraId="5353414B">
      <w:pPr>
        <w:spacing w:line="240" w:lineRule="auto"/>
        <w:ind w:firstLine="0" w:firstLineChars="0"/>
      </w:pPr>
      <w:r>
        <w:rPr>
          <w:rFonts w:ascii="Courier New" w:hAnsi="Courier New" w:cs="Courier New"/>
          <w:sz w:val="21"/>
          <w:szCs w:val="21"/>
        </w:rPr>
        <w:t xml:space="preserve">                HttpServletRequest request) {</w:t>
      </w:r>
    </w:p>
    <w:p w14:paraId="60526DD0">
      <w:pPr>
        <w:spacing w:line="240" w:lineRule="auto"/>
        <w:ind w:firstLine="0" w:firstLineChars="0"/>
      </w:pPr>
      <w:r>
        <w:rPr>
          <w:rFonts w:ascii="Courier New" w:hAnsi="Courier New" w:cs="Courier New"/>
          <w:sz w:val="21"/>
          <w:szCs w:val="21"/>
        </w:rPr>
        <w:t xml:space="preserve">    CaipinEntity caipin = caipinService.selectById(id);</w:t>
      </w:r>
    </w:p>
    <w:p w14:paraId="3041B0D9">
      <w:pPr>
        <w:spacing w:line="240" w:lineRule="auto"/>
        <w:ind w:firstLine="0" w:firstLineChars="0"/>
      </w:pPr>
      <w:r>
        <w:rPr>
          <w:rFonts w:ascii="Courier New" w:hAnsi="Courier New" w:cs="Courier New"/>
          <w:sz w:val="21"/>
          <w:szCs w:val="21"/>
        </w:rPr>
        <w:t xml:space="preserve">    if (caipin != null) {</w:t>
      </w:r>
    </w:p>
    <w:p w14:paraId="1C21FA94">
      <w:pPr>
        <w:spacing w:line="240" w:lineRule="auto"/>
        <w:ind w:firstLine="0" w:firstLineChars="0"/>
      </w:pPr>
      <w:r>
        <w:rPr>
          <w:rFonts w:ascii="Courier New" w:hAnsi="Courier New" w:cs="Courier New"/>
          <w:sz w:val="21"/>
          <w:szCs w:val="21"/>
        </w:rPr>
        <w:t xml:space="preserve">        // 浏览次数加1</w:t>
      </w:r>
    </w:p>
    <w:p w14:paraId="4C599829">
      <w:pPr>
        <w:spacing w:line="240" w:lineRule="auto"/>
        <w:ind w:firstLine="0" w:firstLineChars="0"/>
      </w:pPr>
      <w:r>
        <w:rPr>
          <w:rFonts w:ascii="Courier New" w:hAnsi="Courier New" w:cs="Courier New"/>
          <w:sz w:val="21"/>
          <w:szCs w:val="21"/>
        </w:rPr>
        <w:t xml:space="preserve">        caipin.setCaipinClicknum(</w:t>
      </w:r>
    </w:p>
    <w:p w14:paraId="6FFDCE5A">
      <w:pPr>
        <w:spacing w:line="240" w:lineRule="auto"/>
        <w:ind w:firstLine="0" w:firstLineChars="0"/>
      </w:pPr>
      <w:r>
        <w:rPr>
          <w:rFonts w:ascii="Courier New" w:hAnsi="Courier New" w:cs="Courier New"/>
          <w:sz w:val="21"/>
          <w:szCs w:val="21"/>
        </w:rPr>
        <w:t xml:space="preserve">            caipin.getCaipinClicknum() + 1);</w:t>
      </w:r>
    </w:p>
    <w:p w14:paraId="20B8066C">
      <w:pPr>
        <w:spacing w:line="240" w:lineRule="auto"/>
        <w:ind w:firstLine="0" w:firstLineChars="0"/>
      </w:pPr>
      <w:r>
        <w:rPr>
          <w:rFonts w:ascii="Courier New" w:hAnsi="Courier New" w:cs="Courier New"/>
          <w:sz w:val="21"/>
          <w:szCs w:val="21"/>
        </w:rPr>
        <w:t xml:space="preserve">        caipinService.updateById(caipin);</w:t>
      </w:r>
    </w:p>
    <w:p w14:paraId="55F3649E">
      <w:pPr>
        <w:spacing w:line="240" w:lineRule="auto"/>
        <w:ind w:firstLine="0" w:firstLineChars="0"/>
      </w:pPr>
      <w:r>
        <w:rPr>
          <w:rFonts w:ascii="Courier New" w:hAnsi="Courier New" w:cs="Courier New"/>
          <w:sz w:val="21"/>
          <w:szCs w:val="21"/>
        </w:rPr>
        <w:t xml:space="preserve">        CaipinView view = new CaipinView();</w:t>
      </w:r>
    </w:p>
    <w:p w14:paraId="78D6F712">
      <w:pPr>
        <w:spacing w:line="240" w:lineRule="auto"/>
        <w:ind w:firstLine="0" w:firstLineChars="0"/>
      </w:pPr>
      <w:r>
        <w:rPr>
          <w:rFonts w:ascii="Courier New" w:hAnsi="Courier New" w:cs="Courier New"/>
          <w:sz w:val="21"/>
          <w:szCs w:val="21"/>
        </w:rPr>
        <w:t xml:space="preserve">        BeanUtils.copyProperties(caipin, view);</w:t>
      </w:r>
    </w:p>
    <w:p w14:paraId="187C0DDA">
      <w:pPr>
        <w:spacing w:line="240" w:lineRule="auto"/>
        <w:ind w:firstLine="0" w:firstLineChars="0"/>
      </w:pPr>
      <w:r>
        <w:rPr>
          <w:rFonts w:ascii="Courier New" w:hAnsi="Courier New" w:cs="Courier New"/>
          <w:sz w:val="21"/>
          <w:szCs w:val="21"/>
        </w:rPr>
        <w:t xml:space="preserve">        dictionaryService.dictionaryConvert(view, request);</w:t>
      </w:r>
    </w:p>
    <w:p w14:paraId="4B17E673">
      <w:pPr>
        <w:spacing w:line="240" w:lineRule="auto"/>
        <w:ind w:firstLine="0" w:firstLineChars="0"/>
      </w:pPr>
      <w:r>
        <w:rPr>
          <w:rFonts w:ascii="Courier New" w:hAnsi="Courier New" w:cs="Courier New"/>
          <w:sz w:val="21"/>
          <w:szCs w:val="21"/>
        </w:rPr>
        <w:t xml:space="preserve">        return R.ok().put("data", view);</w:t>
      </w:r>
    </w:p>
    <w:p w14:paraId="013D387F">
      <w:pPr>
        <w:spacing w:line="240" w:lineRule="auto"/>
        <w:ind w:firstLine="0" w:firstLineChars="0"/>
      </w:pPr>
      <w:r>
        <w:rPr>
          <w:rFonts w:ascii="Courier New" w:hAnsi="Courier New" w:cs="Courier New"/>
          <w:sz w:val="21"/>
          <w:szCs w:val="21"/>
        </w:rPr>
        <w:t xml:space="preserve">    }</w:t>
      </w:r>
    </w:p>
    <w:p w14:paraId="22D4C5A0">
      <w:pPr>
        <w:spacing w:line="240" w:lineRule="auto"/>
        <w:ind w:firstLine="0" w:firstLineChars="0"/>
      </w:pPr>
      <w:r>
        <w:rPr>
          <w:rFonts w:ascii="Courier New" w:hAnsi="Courier New" w:cs="Courier New"/>
          <w:sz w:val="21"/>
          <w:szCs w:val="21"/>
        </w:rPr>
        <w:t xml:space="preserve">    return R.error(511, "查不到数据");</w:t>
      </w:r>
    </w:p>
    <w:p w14:paraId="402DCBB6">
      <w:pPr>
        <w:spacing w:line="240" w:lineRule="auto"/>
        <w:ind w:firstLine="0" w:firstLineChars="0"/>
      </w:pPr>
      <w:r>
        <w:rPr>
          <w:rFonts w:ascii="Courier New" w:hAnsi="Courier New" w:cs="Courier New"/>
          <w:sz w:val="21"/>
          <w:szCs w:val="21"/>
        </w:rPr>
        <w:t>}</w:t>
      </w:r>
    </w:p>
    <w:p w14:paraId="378875A3">
      <w:pPr>
        <w:pStyle w:val="46"/>
        <w:spacing w:before="156" w:after="156"/>
        <w:ind w:firstLine="560"/>
        <w:rPr>
          <w:rFonts w:hint="eastAsia"/>
        </w:rPr>
      </w:pPr>
      <w:r>
        <w:rPr>
          <w:rFonts w:hint="eastAsia"/>
        </w:rPr>
        <w:t>4.1.3 在线订餐</w:t>
      </w:r>
    </w:p>
    <w:p w14:paraId="64E1D59A">
      <w:pPr>
        <w:spacing w:line="360" w:lineRule="auto"/>
        <w:ind w:firstLine="480" w:firstLineChars="200"/>
        <w:rPr>
          <w:rFonts w:ascii="Times New Roman" w:hAnsi="Times New Roman"/>
          <w:sz w:val="24"/>
          <w:szCs w:val="24"/>
        </w:rPr>
      </w:pPr>
      <w:r>
        <w:rPr>
          <w:rFonts w:ascii="Times New Roman" w:hAnsi="Times New Roman"/>
          <w:sz w:val="24"/>
          <w:szCs w:val="24"/>
        </w:rPr>
        <w:t>用户在菜品详情页选择购买数量后提交订单。系统在订单创建过程中依次完成以下操作：查询菜品信息验证菜品有效性、检查库存是否满足购买数量、检查用户余额是否足够支付、计算订单总价和可获积分、扣减菜品库存和用户余额、累加用户积分、根据积分总额自动评定会员等级（普通会员、银卡会员、金卡会员），最后将订单记录写入数据库。在线订餐模块的构件图如图4-7所示，时序图如图4-8所示。</w:t>
      </w:r>
    </w:p>
    <w:p w14:paraId="5211C88E">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2"/>
                    <pic:cNvPicPr>
                      <a:picLocks noChangeAspect="1"/>
                    </pic:cNvPicPr>
                  </pic:nvPicPr>
                  <pic:blipFill>
                    <a:blip r:embed="rId31"/>
                    <a:stretch>
                      <a:fillRect/>
                    </a:stretch>
                  </pic:blipFill>
                  <pic:spPr>
                    <a:xfrm>
                      <a:off x="0" y="0"/>
                      <a:ext cx="5220000" cy="2104839"/>
                    </a:xfrm>
                    <a:prstGeom prst="rect">
                      <a:avLst/>
                    </a:prstGeom>
                  </pic:spPr>
                </pic:pic>
              </a:graphicData>
            </a:graphic>
          </wp:inline>
        </w:drawing>
      </w:r>
    </w:p>
    <w:p w14:paraId="570061E3">
      <w:pPr>
        <w:spacing w:line="360" w:lineRule="auto"/>
        <w:ind w:firstLine="420" w:firstLineChars="200"/>
        <w:jc w:val="center"/>
        <w:rPr>
          <w:rFonts w:ascii="Times New Roman" w:hAnsi="Times New Roman"/>
          <w:sz w:val="24"/>
          <w:szCs w:val="24"/>
        </w:rPr>
      </w:pPr>
      <w:r>
        <w:rPr>
          <w:rFonts w:ascii="Times New Roman" w:hAnsi="Times New Roman"/>
          <w:sz w:val="21"/>
          <w:szCs w:val="24"/>
        </w:rPr>
        <w:t>图4-7　在线订餐构件图</w:t>
      </w:r>
    </w:p>
    <w:p w14:paraId="6154C166">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2"/>
                    <pic:cNvPicPr>
                      <a:picLocks noChangeAspect="1"/>
                    </pic:cNvPicPr>
                  </pic:nvPicPr>
                  <pic:blipFill>
                    <a:blip r:embed="rId32"/>
                    <a:stretch>
                      <a:fillRect/>
                    </a:stretch>
                  </pic:blipFill>
                  <pic:spPr>
                    <a:xfrm>
                      <a:off x="0" y="0"/>
                      <a:ext cx="5220000" cy="3533538"/>
                    </a:xfrm>
                    <a:prstGeom prst="rect">
                      <a:avLst/>
                    </a:prstGeom>
                  </pic:spPr>
                </pic:pic>
              </a:graphicData>
            </a:graphic>
          </wp:inline>
        </w:drawing>
      </w:r>
    </w:p>
    <w:p w14:paraId="5A0D211A">
      <w:pPr>
        <w:spacing w:line="360" w:lineRule="auto"/>
        <w:ind w:firstLine="420" w:firstLineChars="200"/>
        <w:jc w:val="center"/>
        <w:rPr>
          <w:rFonts w:ascii="Times New Roman" w:hAnsi="Times New Roman"/>
          <w:sz w:val="24"/>
          <w:szCs w:val="24"/>
        </w:rPr>
      </w:pPr>
      <w:r>
        <w:rPr>
          <w:rFonts w:ascii="Times New Roman" w:hAnsi="Times New Roman"/>
          <w:sz w:val="21"/>
          <w:szCs w:val="24"/>
        </w:rPr>
        <w:t>图4-8　在线订餐时序图</w:t>
      </w:r>
    </w:p>
    <w:p w14:paraId="3820DBB3">
      <w:pPr>
        <w:spacing w:line="360" w:lineRule="auto"/>
        <w:ind w:firstLine="480" w:firstLineChars="200"/>
        <w:rPr>
          <w:rFonts w:ascii="Times New Roman" w:hAnsi="Times New Roman"/>
          <w:sz w:val="24"/>
          <w:szCs w:val="24"/>
        </w:rPr>
      </w:pPr>
      <w:r>
        <w:rPr>
          <w:rFonts w:ascii="Times New Roman" w:hAnsi="Times New Roman"/>
          <w:sz w:val="24"/>
          <w:szCs w:val="24"/>
        </w:rPr>
        <w:t>订单创建接口的核心代码如下：</w:t>
      </w:r>
    </w:p>
    <w:p w14:paraId="5E564DCA">
      <w:pPr>
        <w:spacing w:line="360" w:lineRule="auto"/>
        <w:ind w:firstLine="480" w:firstLineChars="200"/>
        <w:rPr>
          <w:rFonts w:ascii="Times New Roman" w:hAnsi="Times New Roman"/>
          <w:sz w:val="24"/>
          <w:szCs w:val="24"/>
        </w:rPr>
      </w:pPr>
    </w:p>
    <w:p w14:paraId="5D8351E1">
      <w:pPr>
        <w:spacing w:line="240" w:lineRule="auto"/>
        <w:ind w:firstLine="0" w:firstLineChars="0"/>
      </w:pPr>
      <w:r>
        <w:rPr>
          <w:rFonts w:ascii="Courier New" w:hAnsi="Courier New" w:cs="Courier New"/>
          <w:sz w:val="21"/>
          <w:szCs w:val="21"/>
        </w:rPr>
        <w:t>@RequestMapping("/add")</w:t>
      </w:r>
    </w:p>
    <w:p w14:paraId="1AA16B39">
      <w:pPr>
        <w:spacing w:line="240" w:lineRule="auto"/>
        <w:ind w:firstLine="0" w:firstLineChars="0"/>
      </w:pPr>
      <w:r>
        <w:rPr>
          <w:rFonts w:ascii="Courier New" w:hAnsi="Courier New" w:cs="Courier New"/>
          <w:sz w:val="21"/>
          <w:szCs w:val="21"/>
        </w:rPr>
        <w:t>public R add(@RequestBody CaipinOrderEntity caipinOrder,</w:t>
      </w:r>
    </w:p>
    <w:p w14:paraId="0D020350">
      <w:pPr>
        <w:spacing w:line="240" w:lineRule="auto"/>
        <w:ind w:firstLine="0" w:firstLineChars="0"/>
      </w:pPr>
      <w:r>
        <w:rPr>
          <w:rFonts w:ascii="Courier New" w:hAnsi="Courier New" w:cs="Courier New"/>
          <w:sz w:val="21"/>
          <w:szCs w:val="21"/>
        </w:rPr>
        <w:t xml:space="preserve">             HttpServletRequest request) {</w:t>
      </w:r>
    </w:p>
    <w:p w14:paraId="7DC8F88B">
      <w:pPr>
        <w:spacing w:line="240" w:lineRule="auto"/>
        <w:ind w:firstLine="0" w:firstLineChars="0"/>
      </w:pPr>
      <w:r>
        <w:rPr>
          <w:rFonts w:ascii="Courier New" w:hAnsi="Courier New" w:cs="Courier New"/>
          <w:sz w:val="21"/>
          <w:szCs w:val="21"/>
        </w:rPr>
        <w:t xml:space="preserve">    CaipinEntity caipin = caipinService.selectById(</w:t>
      </w:r>
    </w:p>
    <w:p w14:paraId="1327201C">
      <w:pPr>
        <w:spacing w:line="240" w:lineRule="auto"/>
        <w:ind w:firstLine="0" w:firstLineChars="0"/>
      </w:pPr>
      <w:r>
        <w:rPr>
          <w:rFonts w:ascii="Courier New" w:hAnsi="Courier New" w:cs="Courier New"/>
          <w:sz w:val="21"/>
          <w:szCs w:val="21"/>
        </w:rPr>
        <w:t xml:space="preserve">        caipinOrder.getCaipinId());</w:t>
      </w:r>
    </w:p>
    <w:p w14:paraId="1E11F8FC">
      <w:pPr>
        <w:spacing w:line="240" w:lineRule="auto"/>
        <w:ind w:firstLine="0" w:firstLineChars="0"/>
      </w:pPr>
      <w:r>
        <w:rPr>
          <w:rFonts w:ascii="Courier New" w:hAnsi="Courier New" w:cs="Courier New"/>
          <w:sz w:val="21"/>
          <w:szCs w:val="21"/>
        </w:rPr>
        <w:t xml:space="preserve">    if (caipin == null)</w:t>
      </w:r>
    </w:p>
    <w:p w14:paraId="7841B413">
      <w:pPr>
        <w:spacing w:line="240" w:lineRule="auto"/>
        <w:ind w:firstLine="0" w:firstLineChars="0"/>
      </w:pPr>
      <w:r>
        <w:rPr>
          <w:rFonts w:ascii="Courier New" w:hAnsi="Courier New" w:cs="Courier New"/>
          <w:sz w:val="21"/>
          <w:szCs w:val="21"/>
        </w:rPr>
        <w:t xml:space="preserve">        return R.error(511, "查不到该菜品");</w:t>
      </w:r>
    </w:p>
    <w:p w14:paraId="1AF6221B">
      <w:pPr>
        <w:spacing w:line="240" w:lineRule="auto"/>
        <w:ind w:firstLine="0" w:firstLineChars="0"/>
      </w:pPr>
      <w:r>
        <w:rPr>
          <w:rFonts w:ascii="Courier New" w:hAnsi="Courier New" w:cs="Courier New"/>
          <w:sz w:val="21"/>
          <w:szCs w:val="21"/>
        </w:rPr>
        <w:t xml:space="preserve">    if (caipin.getCaipinKucunNumber() - caipinOrder.getBuyNumber() &lt; 0)</w:t>
      </w:r>
    </w:p>
    <w:p w14:paraId="67F5DA58">
      <w:pPr>
        <w:spacing w:line="240" w:lineRule="auto"/>
        <w:ind w:firstLine="0" w:firstLineChars="0"/>
      </w:pPr>
      <w:r>
        <w:rPr>
          <w:rFonts w:ascii="Courier New" w:hAnsi="Courier New" w:cs="Courier New"/>
          <w:sz w:val="21"/>
          <w:szCs w:val="21"/>
        </w:rPr>
        <w:t xml:space="preserve">        return R.error(511, "购买数量不能大于库存数量");</w:t>
      </w:r>
    </w:p>
    <w:p w14:paraId="02DBC2E1">
      <w:pPr>
        <w:spacing w:line="240" w:lineRule="auto"/>
        <w:ind w:firstLine="0" w:firstLineChars="0"/>
      </w:pPr>
      <w:r>
        <w:rPr>
          <w:rFonts w:ascii="Courier New" w:hAnsi="Courier New" w:cs="Courier New"/>
          <w:sz w:val="21"/>
          <w:szCs w:val="21"/>
        </w:rPr>
        <w:t xml:space="preserve">    Integer userId = (Integer) request.getSession()</w:t>
      </w:r>
    </w:p>
    <w:p w14:paraId="7A53197D">
      <w:pPr>
        <w:spacing w:line="240" w:lineRule="auto"/>
        <w:ind w:firstLine="0" w:firstLineChars="0"/>
      </w:pPr>
      <w:r>
        <w:rPr>
          <w:rFonts w:ascii="Courier New" w:hAnsi="Courier New" w:cs="Courier New"/>
          <w:sz w:val="21"/>
          <w:szCs w:val="21"/>
        </w:rPr>
        <w:t xml:space="preserve">        .getAttribute("userId");</w:t>
      </w:r>
    </w:p>
    <w:p w14:paraId="5A7878BF">
      <w:pPr>
        <w:spacing w:line="240" w:lineRule="auto"/>
        <w:ind w:firstLine="0" w:firstLineChars="0"/>
      </w:pPr>
      <w:r>
        <w:rPr>
          <w:rFonts w:ascii="Courier New" w:hAnsi="Courier New" w:cs="Courier New"/>
          <w:sz w:val="21"/>
          <w:szCs w:val="21"/>
        </w:rPr>
        <w:t xml:space="preserve">    YonghuEntity yonghu = yonghuService.selectById(userId);</w:t>
      </w:r>
    </w:p>
    <w:p w14:paraId="73460E90">
      <w:pPr>
        <w:spacing w:line="240" w:lineRule="auto"/>
        <w:ind w:firstLine="0" w:firstLineChars="0"/>
      </w:pPr>
      <w:r>
        <w:rPr>
          <w:rFonts w:ascii="Courier New" w:hAnsi="Courier New" w:cs="Courier New"/>
          <w:sz w:val="21"/>
          <w:szCs w:val="21"/>
        </w:rPr>
        <w:t xml:space="preserve">    double balance = yonghu.getNewMoney()</w:t>
      </w:r>
    </w:p>
    <w:p w14:paraId="005FE0E5">
      <w:pPr>
        <w:spacing w:line="240" w:lineRule="auto"/>
        <w:ind w:firstLine="0" w:firstLineChars="0"/>
      </w:pPr>
      <w:r>
        <w:rPr>
          <w:rFonts w:ascii="Courier New" w:hAnsi="Courier New" w:cs="Courier New"/>
          <w:sz w:val="21"/>
          <w:szCs w:val="21"/>
        </w:rPr>
        <w:t xml:space="preserve">        - caipin.getCaipinNewMoney() * caipinOrder.getBuyNumber();</w:t>
      </w:r>
    </w:p>
    <w:p w14:paraId="79E8619E">
      <w:pPr>
        <w:spacing w:line="240" w:lineRule="auto"/>
        <w:ind w:firstLine="0" w:firstLineChars="0"/>
      </w:pPr>
      <w:r>
        <w:rPr>
          <w:rFonts w:ascii="Courier New" w:hAnsi="Courier New" w:cs="Courier New"/>
          <w:sz w:val="21"/>
          <w:szCs w:val="21"/>
        </w:rPr>
        <w:t xml:space="preserve">    if (balance &lt; 0)</w:t>
      </w:r>
    </w:p>
    <w:p w14:paraId="276D5724">
      <w:pPr>
        <w:spacing w:line="240" w:lineRule="auto"/>
        <w:ind w:firstLine="0" w:firstLineChars="0"/>
      </w:pPr>
      <w:r>
        <w:rPr>
          <w:rFonts w:ascii="Courier New" w:hAnsi="Courier New" w:cs="Courier New"/>
          <w:sz w:val="21"/>
          <w:szCs w:val="21"/>
        </w:rPr>
        <w:t xml:space="preserve">        return R.error(511, "余额不够支付");</w:t>
      </w:r>
    </w:p>
    <w:p w14:paraId="6BB09E5F">
      <w:pPr>
        <w:spacing w:line="240" w:lineRule="auto"/>
        <w:ind w:firstLine="0" w:firstLineChars="0"/>
      </w:pPr>
      <w:r>
        <w:rPr>
          <w:rFonts w:ascii="Courier New" w:hAnsi="Courier New" w:cs="Courier New"/>
          <w:sz w:val="21"/>
          <w:szCs w:val="21"/>
        </w:rPr>
        <w:t xml:space="preserve">    // 扣减库存、余额，累加积分</w:t>
      </w:r>
    </w:p>
    <w:p w14:paraId="15611929">
      <w:pPr>
        <w:spacing w:line="240" w:lineRule="auto"/>
        <w:ind w:firstLine="0" w:firstLineChars="0"/>
      </w:pPr>
      <w:r>
        <w:rPr>
          <w:rFonts w:ascii="Courier New" w:hAnsi="Courier New" w:cs="Courier New"/>
          <w:sz w:val="21"/>
          <w:szCs w:val="21"/>
        </w:rPr>
        <w:t xml:space="preserve">    caipin.setCaipinKucunNumber(</w:t>
      </w:r>
    </w:p>
    <w:p w14:paraId="58D94B3A">
      <w:pPr>
        <w:spacing w:line="240" w:lineRule="auto"/>
        <w:ind w:firstLine="0" w:firstLineChars="0"/>
      </w:pPr>
      <w:r>
        <w:rPr>
          <w:rFonts w:ascii="Courier New" w:hAnsi="Courier New" w:cs="Courier New"/>
          <w:sz w:val="21"/>
          <w:szCs w:val="21"/>
        </w:rPr>
        <w:t xml:space="preserve">        caipin.getCaipinKucunNumber() - caipinOrder.getBuyNumber());</w:t>
      </w:r>
    </w:p>
    <w:p w14:paraId="6DC62F65">
      <w:pPr>
        <w:spacing w:line="240" w:lineRule="auto"/>
        <w:ind w:firstLine="0" w:firstLineChars="0"/>
      </w:pPr>
      <w:r>
        <w:rPr>
          <w:rFonts w:ascii="Courier New" w:hAnsi="Courier New" w:cs="Courier New"/>
          <w:sz w:val="21"/>
          <w:szCs w:val="21"/>
        </w:rPr>
        <w:t xml:space="preserve">    caipinService.updateById(caipin);</w:t>
      </w:r>
    </w:p>
    <w:p w14:paraId="5C67D013">
      <w:pPr>
        <w:spacing w:line="240" w:lineRule="auto"/>
        <w:ind w:firstLine="0" w:firstLineChars="0"/>
      </w:pPr>
      <w:r>
        <w:rPr>
          <w:rFonts w:ascii="Courier New" w:hAnsi="Courier New" w:cs="Courier New"/>
          <w:sz w:val="21"/>
          <w:szCs w:val="21"/>
        </w:rPr>
        <w:t xml:space="preserve">    yonghu.setNewMoney(balance);</w:t>
      </w:r>
    </w:p>
    <w:p w14:paraId="30399276">
      <w:pPr>
        <w:spacing w:line="240" w:lineRule="auto"/>
        <w:ind w:firstLine="0" w:firstLineChars="0"/>
      </w:pPr>
      <w:r>
        <w:rPr>
          <w:rFonts w:ascii="Courier New" w:hAnsi="Courier New" w:cs="Courier New"/>
          <w:sz w:val="21"/>
          <w:szCs w:val="21"/>
        </w:rPr>
        <w:t xml:space="preserve">    Double buyJifen = new BigDecimal(caipin.getCaipinPrice())</w:t>
      </w:r>
    </w:p>
    <w:p w14:paraId="7EEAB9A3">
      <w:pPr>
        <w:spacing w:line="240" w:lineRule="auto"/>
        <w:ind w:firstLine="0" w:firstLineChars="0"/>
      </w:pPr>
      <w:r>
        <w:rPr>
          <w:rFonts w:ascii="Courier New" w:hAnsi="Courier New" w:cs="Courier New"/>
          <w:sz w:val="21"/>
          <w:szCs w:val="21"/>
        </w:rPr>
        <w:t xml:space="preserve">        .multiply(new BigDecimal(caipinOrder.getBuyNumber()))</w:t>
      </w:r>
    </w:p>
    <w:p w14:paraId="55382B84">
      <w:pPr>
        <w:spacing w:line="240" w:lineRule="auto"/>
        <w:ind w:firstLine="0" w:firstLineChars="0"/>
      </w:pPr>
      <w:r>
        <w:rPr>
          <w:rFonts w:ascii="Courier New" w:hAnsi="Courier New" w:cs="Courier New"/>
          <w:sz w:val="21"/>
          <w:szCs w:val="21"/>
        </w:rPr>
        <w:t xml:space="preserve">        .doubleValue();</w:t>
      </w:r>
    </w:p>
    <w:p w14:paraId="4165A4AC">
      <w:pPr>
        <w:spacing w:line="240" w:lineRule="auto"/>
        <w:ind w:firstLine="0" w:firstLineChars="0"/>
      </w:pPr>
      <w:r>
        <w:rPr>
          <w:rFonts w:ascii="Courier New" w:hAnsi="Courier New" w:cs="Courier New"/>
          <w:sz w:val="21"/>
          <w:szCs w:val="21"/>
        </w:rPr>
        <w:t xml:space="preserve">    yonghu.setYonghuSumJifen(</w:t>
      </w:r>
    </w:p>
    <w:p w14:paraId="5D946322">
      <w:pPr>
        <w:spacing w:line="240" w:lineRule="auto"/>
        <w:ind w:firstLine="0" w:firstLineChars="0"/>
      </w:pPr>
      <w:r>
        <w:rPr>
          <w:rFonts w:ascii="Courier New" w:hAnsi="Courier New" w:cs="Courier New"/>
          <w:sz w:val="21"/>
          <w:szCs w:val="21"/>
        </w:rPr>
        <w:t xml:space="preserve">        yonghu.getYonghuSumJifen() + buyJifen);</w:t>
      </w:r>
    </w:p>
    <w:p w14:paraId="05F277C3">
      <w:pPr>
        <w:spacing w:line="240" w:lineRule="auto"/>
        <w:ind w:firstLine="0" w:firstLineChars="0"/>
      </w:pPr>
      <w:r>
        <w:rPr>
          <w:rFonts w:ascii="Courier New" w:hAnsi="Courier New" w:cs="Courier New"/>
          <w:sz w:val="21"/>
          <w:szCs w:val="21"/>
        </w:rPr>
        <w:t xml:space="preserve">    yonghu.setYonghuNewJifen(</w:t>
      </w:r>
    </w:p>
    <w:p w14:paraId="577537F5">
      <w:pPr>
        <w:spacing w:line="240" w:lineRule="auto"/>
        <w:ind w:firstLine="0" w:firstLineChars="0"/>
      </w:pPr>
      <w:r>
        <w:rPr>
          <w:rFonts w:ascii="Courier New" w:hAnsi="Courier New" w:cs="Courier New"/>
          <w:sz w:val="21"/>
          <w:szCs w:val="21"/>
        </w:rPr>
        <w:t xml:space="preserve">        yonghu.getYonghuNewJifen() + buyJifen);</w:t>
      </w:r>
    </w:p>
    <w:p w14:paraId="3856CD40">
      <w:pPr>
        <w:spacing w:line="240" w:lineRule="auto"/>
        <w:ind w:firstLine="0" w:firstLineChars="0"/>
      </w:pPr>
      <w:r>
        <w:rPr>
          <w:rFonts w:ascii="Courier New" w:hAnsi="Courier New" w:cs="Courier New"/>
          <w:sz w:val="21"/>
          <w:szCs w:val="21"/>
        </w:rPr>
        <w:t xml:space="preserve">    // 会员等级自动评定</w:t>
      </w:r>
    </w:p>
    <w:p w14:paraId="4EA533A4">
      <w:pPr>
        <w:spacing w:line="240" w:lineRule="auto"/>
        <w:ind w:firstLine="0" w:firstLineChars="0"/>
      </w:pPr>
      <w:r>
        <w:rPr>
          <w:rFonts w:ascii="Courier New" w:hAnsi="Courier New" w:cs="Courier New"/>
          <w:sz w:val="21"/>
          <w:szCs w:val="21"/>
        </w:rPr>
        <w:t xml:space="preserve">    if (yonghu.getYonghuSumJifen() &lt; 10000)</w:t>
      </w:r>
    </w:p>
    <w:p w14:paraId="0C14BB10">
      <w:pPr>
        <w:spacing w:line="240" w:lineRule="auto"/>
        <w:ind w:firstLine="0" w:firstLineChars="0"/>
      </w:pPr>
      <w:r>
        <w:rPr>
          <w:rFonts w:ascii="Courier New" w:hAnsi="Courier New" w:cs="Courier New"/>
          <w:sz w:val="21"/>
          <w:szCs w:val="21"/>
        </w:rPr>
        <w:t xml:space="preserve">        yonghu.setHuiyuandengjiTypes(1);</w:t>
      </w:r>
    </w:p>
    <w:p w14:paraId="3B389276">
      <w:pPr>
        <w:spacing w:line="240" w:lineRule="auto"/>
        <w:ind w:firstLine="0" w:firstLineChars="0"/>
      </w:pPr>
      <w:r>
        <w:rPr>
          <w:rFonts w:ascii="Courier New" w:hAnsi="Courier New" w:cs="Courier New"/>
          <w:sz w:val="21"/>
          <w:szCs w:val="21"/>
        </w:rPr>
        <w:t xml:space="preserve">    else if (yonghu.getYonghuSumJifen() &lt; 100000)</w:t>
      </w:r>
    </w:p>
    <w:p w14:paraId="65C9F9F8">
      <w:pPr>
        <w:spacing w:line="240" w:lineRule="auto"/>
        <w:ind w:firstLine="0" w:firstLineChars="0"/>
      </w:pPr>
      <w:r>
        <w:rPr>
          <w:rFonts w:ascii="Courier New" w:hAnsi="Courier New" w:cs="Courier New"/>
          <w:sz w:val="21"/>
          <w:szCs w:val="21"/>
        </w:rPr>
        <w:t xml:space="preserve">        yonghu.setHuiyuandengjiTypes(2);</w:t>
      </w:r>
    </w:p>
    <w:p w14:paraId="7B915B7B">
      <w:pPr>
        <w:spacing w:line="240" w:lineRule="auto"/>
        <w:ind w:firstLine="0" w:firstLineChars="0"/>
      </w:pPr>
      <w:r>
        <w:rPr>
          <w:rFonts w:ascii="Courier New" w:hAnsi="Courier New" w:cs="Courier New"/>
          <w:sz w:val="21"/>
          <w:szCs w:val="21"/>
        </w:rPr>
        <w:t xml:space="preserve">    else</w:t>
      </w:r>
    </w:p>
    <w:p w14:paraId="25E85EDD">
      <w:pPr>
        <w:spacing w:line="240" w:lineRule="auto"/>
        <w:ind w:firstLine="0" w:firstLineChars="0"/>
      </w:pPr>
      <w:r>
        <w:rPr>
          <w:rFonts w:ascii="Courier New" w:hAnsi="Courier New" w:cs="Courier New"/>
          <w:sz w:val="21"/>
          <w:szCs w:val="21"/>
        </w:rPr>
        <w:t xml:space="preserve">        yonghu.setHuiyuandengjiTypes(3);</w:t>
      </w:r>
    </w:p>
    <w:p w14:paraId="6A33A5D7">
      <w:pPr>
        <w:spacing w:line="240" w:lineRule="auto"/>
        <w:ind w:firstLine="0" w:firstLineChars="0"/>
      </w:pPr>
      <w:r>
        <w:rPr>
          <w:rFonts w:ascii="Courier New" w:hAnsi="Courier New" w:cs="Courier New"/>
          <w:sz w:val="21"/>
          <w:szCs w:val="21"/>
        </w:rPr>
        <w:t xml:space="preserve">    yonghuService.updateById(yonghu);</w:t>
      </w:r>
    </w:p>
    <w:p w14:paraId="5C9D045B">
      <w:pPr>
        <w:spacing w:line="240" w:lineRule="auto"/>
        <w:ind w:firstLine="0" w:firstLineChars="0"/>
      </w:pPr>
      <w:r>
        <w:rPr>
          <w:rFonts w:ascii="Courier New" w:hAnsi="Courier New" w:cs="Courier New"/>
          <w:sz w:val="21"/>
          <w:szCs w:val="21"/>
        </w:rPr>
        <w:t xml:space="preserve">    caipinOrder.setCaipinOrderTypes(1);</w:t>
      </w:r>
    </w:p>
    <w:p w14:paraId="322CA962">
      <w:pPr>
        <w:spacing w:line="240" w:lineRule="auto"/>
        <w:ind w:firstLine="0" w:firstLineChars="0"/>
      </w:pPr>
      <w:r>
        <w:rPr>
          <w:rFonts w:ascii="Courier New" w:hAnsi="Courier New" w:cs="Courier New"/>
          <w:sz w:val="21"/>
          <w:szCs w:val="21"/>
        </w:rPr>
        <w:t xml:space="preserve">    caipinOrder.setCaipinOrderTruePrice(</w:t>
      </w:r>
    </w:p>
    <w:p w14:paraId="622357B7">
      <w:pPr>
        <w:spacing w:line="240" w:lineRule="auto"/>
        <w:ind w:firstLine="0" w:firstLineChars="0"/>
      </w:pPr>
      <w:r>
        <w:rPr>
          <w:rFonts w:ascii="Courier New" w:hAnsi="Courier New" w:cs="Courier New"/>
          <w:sz w:val="21"/>
          <w:szCs w:val="21"/>
        </w:rPr>
        <w:t xml:space="preserve">        caipin.getCaipinNewMoney() * caipinOrder.getBuyNumber());</w:t>
      </w:r>
    </w:p>
    <w:p w14:paraId="355B8857">
      <w:pPr>
        <w:spacing w:line="240" w:lineRule="auto"/>
        <w:ind w:firstLine="0" w:firstLineChars="0"/>
      </w:pPr>
      <w:r>
        <w:rPr>
          <w:rFonts w:ascii="Courier New" w:hAnsi="Courier New" w:cs="Courier New"/>
          <w:sz w:val="21"/>
          <w:szCs w:val="21"/>
        </w:rPr>
        <w:t xml:space="preserve">    caipinOrderService.insert(caipinOrder);</w:t>
      </w:r>
    </w:p>
    <w:p w14:paraId="249125B4">
      <w:pPr>
        <w:spacing w:line="240" w:lineRule="auto"/>
        <w:ind w:firstLine="0" w:firstLineChars="0"/>
      </w:pPr>
      <w:r>
        <w:rPr>
          <w:rFonts w:ascii="Courier New" w:hAnsi="Courier New" w:cs="Courier New"/>
          <w:sz w:val="21"/>
          <w:szCs w:val="21"/>
        </w:rPr>
        <w:t xml:space="preserve">    return R.ok();</w:t>
      </w:r>
    </w:p>
    <w:p w14:paraId="5CC66074">
      <w:pPr>
        <w:spacing w:line="240" w:lineRule="auto"/>
        <w:ind w:firstLine="0" w:firstLineChars="0"/>
      </w:pPr>
      <w:r>
        <w:rPr>
          <w:rFonts w:ascii="Courier New" w:hAnsi="Courier New" w:cs="Courier New"/>
          <w:sz w:val="21"/>
          <w:szCs w:val="21"/>
        </w:rPr>
        <w:t>}</w:t>
      </w:r>
    </w:p>
    <w:p w14:paraId="4AE4206C">
      <w:pPr>
        <w:pStyle w:val="46"/>
        <w:spacing w:before="156" w:after="156"/>
        <w:ind w:firstLine="560"/>
        <w:rPr>
          <w:rFonts w:hint="eastAsia"/>
        </w:rPr>
      </w:pPr>
      <w:r>
        <w:rPr>
          <w:rFonts w:hint="eastAsia"/>
        </w:rPr>
        <w:t>4.1.4 个人中心</w:t>
      </w:r>
    </w:p>
    <w:p w14:paraId="3805C42B">
      <w:pPr>
        <w:spacing w:line="360" w:lineRule="auto"/>
        <w:ind w:firstLine="480" w:firstLineChars="200"/>
        <w:rPr>
          <w:rFonts w:ascii="Times New Roman" w:hAnsi="Times New Roman"/>
          <w:sz w:val="24"/>
          <w:szCs w:val="24"/>
        </w:rPr>
      </w:pPr>
      <w:r>
        <w:rPr>
          <w:rFonts w:ascii="Times New Roman" w:hAnsi="Times New Roman"/>
          <w:sz w:val="24"/>
          <w:szCs w:val="24"/>
        </w:rPr>
        <w:t>用户登录后可以进入个人中心页面，页面左侧菜单提供个人信息、菜品收藏和菜品订单三个入口。个人信息页面展示用户的账户、姓名、手机号、身份证号、头像、性别、邮箱、余额、当前积分和会员等级，用户可以修改个人信息和上传头像。余额栏右侧有充值入口，用户可以在线充值账户余额。菜品收藏页面展示用户收藏过的菜品列表。菜品订单页面展示用户的历史订单，支持按订单状态筛选。个人中心页面如图4-9所示。</w:t>
      </w:r>
    </w:p>
    <w:p w14:paraId="2F165283">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2"/>
                    <pic:cNvPicPr>
                      <a:picLocks noChangeAspect="1"/>
                    </pic:cNvPicPr>
                  </pic:nvPicPr>
                  <pic:blipFill>
                    <a:blip r:embed="rId33"/>
                    <a:stretch>
                      <a:fillRect/>
                    </a:stretch>
                  </pic:blipFill>
                  <pic:spPr>
                    <a:xfrm>
                      <a:off x="0" y="0"/>
                      <a:ext cx="5328000" cy="2726615"/>
                    </a:xfrm>
                    <a:prstGeom prst="rect">
                      <a:avLst/>
                    </a:prstGeom>
                  </pic:spPr>
                </pic:pic>
              </a:graphicData>
            </a:graphic>
          </wp:inline>
        </w:drawing>
      </w:r>
    </w:p>
    <w:p w14:paraId="2AC618DE">
      <w:pPr>
        <w:spacing w:line="360" w:lineRule="auto"/>
        <w:ind w:firstLine="420" w:firstLineChars="200"/>
        <w:jc w:val="center"/>
        <w:rPr>
          <w:rFonts w:ascii="Times New Roman" w:hAnsi="Times New Roman"/>
          <w:sz w:val="24"/>
          <w:szCs w:val="24"/>
        </w:rPr>
      </w:pPr>
      <w:r>
        <w:rPr>
          <w:rFonts w:ascii="Times New Roman" w:hAnsi="Times New Roman"/>
          <w:sz w:val="21"/>
          <w:szCs w:val="24"/>
        </w:rPr>
        <w:t>图4-9　个人中心页面</w:t>
      </w:r>
    </w:p>
    <w:p w14:paraId="1998BBA0">
      <w:pPr>
        <w:pStyle w:val="46"/>
        <w:spacing w:before="156" w:after="156"/>
        <w:ind w:firstLine="560"/>
        <w:rPr>
          <w:rFonts w:hint="eastAsia"/>
        </w:rPr>
      </w:pPr>
      <w:r>
        <w:rPr>
          <w:rFonts w:hint="eastAsia"/>
        </w:rPr>
        <w:t>4.1.5 论坛交流</w:t>
      </w:r>
    </w:p>
    <w:p w14:paraId="104EB4B0">
      <w:pPr>
        <w:spacing w:line="360" w:lineRule="auto"/>
        <w:ind w:firstLine="480" w:firstLineChars="200"/>
        <w:rPr>
          <w:rFonts w:ascii="Times New Roman" w:hAnsi="Times New Roman"/>
          <w:sz w:val="24"/>
          <w:szCs w:val="24"/>
        </w:rPr>
      </w:pPr>
      <w:r>
        <w:rPr>
          <w:rFonts w:ascii="Times New Roman" w:hAnsi="Times New Roman"/>
          <w:sz w:val="24"/>
          <w:szCs w:val="24"/>
        </w:rPr>
        <w:t>论坛模块为用户提供交流讨论的空间。用户可以发布新帖，也可以在已有帖子下方回复。帖子列表页面显示帖子标题、发帖人、发帖时间和回复数量。帖子的层级关系通过super_ids字段实现：主帖的super_ids为0，回复帖的super_ids为被回复帖子的ID。管理员可以对违规帖子进行封禁操作，封禁后的帖子在前台不再显示。论坛模块的构件图如图4-10所示，发帖时序图如图4-11所示，论坛页面如图4-12所示。</w:t>
      </w:r>
    </w:p>
    <w:p w14:paraId="3E90A885">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2"/>
                    <pic:cNvPicPr>
                      <a:picLocks noChangeAspect="1"/>
                    </pic:cNvPicPr>
                  </pic:nvPicPr>
                  <pic:blipFill>
                    <a:blip r:embed="rId34"/>
                    <a:stretch>
                      <a:fillRect/>
                    </a:stretch>
                  </pic:blipFill>
                  <pic:spPr>
                    <a:xfrm>
                      <a:off x="0" y="0"/>
                      <a:ext cx="5220000" cy="2104839"/>
                    </a:xfrm>
                    <a:prstGeom prst="rect">
                      <a:avLst/>
                    </a:prstGeom>
                  </pic:spPr>
                </pic:pic>
              </a:graphicData>
            </a:graphic>
          </wp:inline>
        </w:drawing>
      </w:r>
    </w:p>
    <w:p w14:paraId="23E27B45">
      <w:pPr>
        <w:spacing w:line="360" w:lineRule="auto"/>
        <w:ind w:firstLine="420" w:firstLineChars="200"/>
        <w:jc w:val="center"/>
        <w:rPr>
          <w:rFonts w:ascii="Times New Roman" w:hAnsi="Times New Roman"/>
          <w:sz w:val="24"/>
          <w:szCs w:val="24"/>
        </w:rPr>
      </w:pPr>
      <w:r>
        <w:rPr>
          <w:rFonts w:ascii="Times New Roman" w:hAnsi="Times New Roman"/>
          <w:sz w:val="21"/>
          <w:szCs w:val="24"/>
        </w:rPr>
        <w:t>图4-10　论坛交流构件图</w:t>
      </w:r>
    </w:p>
    <w:p w14:paraId="469ADACF">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icPr>
                  <pic:blipFill>
                    <a:blip r:embed="rId35"/>
                    <a:stretch>
                      <a:fillRect/>
                    </a:stretch>
                  </pic:blipFill>
                  <pic:spPr>
                    <a:xfrm>
                      <a:off x="0" y="0"/>
                      <a:ext cx="5220000" cy="3533538"/>
                    </a:xfrm>
                    <a:prstGeom prst="rect">
                      <a:avLst/>
                    </a:prstGeom>
                  </pic:spPr>
                </pic:pic>
              </a:graphicData>
            </a:graphic>
          </wp:inline>
        </w:drawing>
      </w:r>
    </w:p>
    <w:p w14:paraId="0F4F4FA7">
      <w:pPr>
        <w:spacing w:line="360" w:lineRule="auto"/>
        <w:ind w:firstLine="420" w:firstLineChars="200"/>
        <w:jc w:val="center"/>
        <w:rPr>
          <w:rFonts w:ascii="Times New Roman" w:hAnsi="Times New Roman"/>
          <w:sz w:val="24"/>
          <w:szCs w:val="24"/>
        </w:rPr>
      </w:pPr>
      <w:r>
        <w:rPr>
          <w:rFonts w:ascii="Times New Roman" w:hAnsi="Times New Roman"/>
          <w:sz w:val="21"/>
          <w:szCs w:val="24"/>
        </w:rPr>
        <w:t>图4-11　论坛发帖时序图</w:t>
      </w:r>
    </w:p>
    <w:p w14:paraId="460F0397">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2"/>
                    <pic:cNvPicPr>
                      <a:picLocks noChangeAspect="1"/>
                    </pic:cNvPicPr>
                  </pic:nvPicPr>
                  <pic:blipFill>
                    <a:blip r:embed="rId36"/>
                    <a:stretch>
                      <a:fillRect/>
                    </a:stretch>
                  </pic:blipFill>
                  <pic:spPr>
                    <a:xfrm>
                      <a:off x="0" y="0"/>
                      <a:ext cx="5328000" cy="2726615"/>
                    </a:xfrm>
                    <a:prstGeom prst="rect">
                      <a:avLst/>
                    </a:prstGeom>
                  </pic:spPr>
                </pic:pic>
              </a:graphicData>
            </a:graphic>
          </wp:inline>
        </w:drawing>
      </w:r>
    </w:p>
    <w:p w14:paraId="775517EC">
      <w:pPr>
        <w:spacing w:line="360" w:lineRule="auto"/>
        <w:ind w:firstLine="420" w:firstLineChars="200"/>
        <w:jc w:val="center"/>
        <w:rPr>
          <w:rFonts w:ascii="Times New Roman" w:hAnsi="Times New Roman"/>
          <w:sz w:val="24"/>
          <w:szCs w:val="24"/>
        </w:rPr>
      </w:pPr>
      <w:r>
        <w:rPr>
          <w:rFonts w:ascii="Times New Roman" w:hAnsi="Times New Roman"/>
          <w:sz w:val="21"/>
          <w:szCs w:val="24"/>
        </w:rPr>
        <w:t>图4-12　论坛交流页面</w:t>
      </w:r>
    </w:p>
    <w:p w14:paraId="438662BA">
      <w:pPr>
        <w:pStyle w:val="46"/>
        <w:spacing w:before="156" w:after="156"/>
        <w:ind w:firstLine="560"/>
        <w:rPr>
          <w:rFonts w:hint="eastAsia"/>
        </w:rPr>
      </w:pPr>
      <w:r>
        <w:rPr>
          <w:rFonts w:hint="eastAsia"/>
        </w:rPr>
        <w:t>4.1.6 公告浏览</w:t>
      </w:r>
    </w:p>
    <w:p w14:paraId="773A7049">
      <w:pPr>
        <w:spacing w:line="360" w:lineRule="auto"/>
        <w:ind w:firstLine="480" w:firstLineChars="200"/>
        <w:rPr>
          <w:rFonts w:ascii="Times New Roman" w:hAnsi="Times New Roman"/>
          <w:sz w:val="24"/>
          <w:szCs w:val="24"/>
        </w:rPr>
      </w:pPr>
      <w:r>
        <w:rPr>
          <w:rFonts w:ascii="Times New Roman" w:hAnsi="Times New Roman"/>
          <w:sz w:val="24"/>
          <w:szCs w:val="24"/>
        </w:rPr>
        <w:t>公告模块用来展示管理员发布的通知公告和活动公告。公告列表页面用卡片的形式展示每条公告的封面图片、标题和发布时间，可以按标题关键字搜索。点击某条公告的标题就能进入详情页面看完整内容，内容部分支持富文本格式的显示。公告信息页面如图4-13所示。</w:t>
      </w:r>
    </w:p>
    <w:p w14:paraId="753EE3B3">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2"/>
                    <pic:cNvPicPr>
                      <a:picLocks noChangeAspect="1"/>
                    </pic:cNvPicPr>
                  </pic:nvPicPr>
                  <pic:blipFill>
                    <a:blip r:embed="rId37"/>
                    <a:stretch>
                      <a:fillRect/>
                    </a:stretch>
                  </pic:blipFill>
                  <pic:spPr>
                    <a:xfrm>
                      <a:off x="0" y="0"/>
                      <a:ext cx="5328000" cy="2726615"/>
                    </a:xfrm>
                    <a:prstGeom prst="rect">
                      <a:avLst/>
                    </a:prstGeom>
                  </pic:spPr>
                </pic:pic>
              </a:graphicData>
            </a:graphic>
          </wp:inline>
        </w:drawing>
      </w:r>
    </w:p>
    <w:p w14:paraId="718641BF">
      <w:pPr>
        <w:spacing w:line="360" w:lineRule="auto"/>
        <w:ind w:firstLine="420" w:firstLineChars="200"/>
        <w:jc w:val="center"/>
        <w:rPr>
          <w:rFonts w:ascii="Times New Roman" w:hAnsi="Times New Roman"/>
          <w:sz w:val="24"/>
          <w:szCs w:val="24"/>
        </w:rPr>
      </w:pPr>
      <w:r>
        <w:rPr>
          <w:rFonts w:ascii="Times New Roman" w:hAnsi="Times New Roman"/>
          <w:sz w:val="21"/>
          <w:szCs w:val="24"/>
        </w:rPr>
        <w:t>图4-13　公告信息页面</w:t>
      </w:r>
    </w:p>
    <w:p w14:paraId="1BE46CE1">
      <w:pPr>
        <w:pStyle w:val="42"/>
        <w:spacing w:before="156" w:after="156" w:line="360" w:lineRule="auto"/>
        <w:ind w:firstLine="600"/>
        <w:rPr>
          <w:rFonts w:hint="eastAsia"/>
        </w:rPr>
      </w:pPr>
      <w:r>
        <w:rPr>
          <w:rFonts w:hint="eastAsia"/>
        </w:rPr>
        <w:t>4.2 管理端功能实现</w:t>
      </w:r>
    </w:p>
    <w:p w14:paraId="238E682A">
      <w:pPr>
        <w:pStyle w:val="46"/>
        <w:spacing w:before="156" w:after="156"/>
        <w:ind w:firstLine="560"/>
        <w:rPr>
          <w:rFonts w:hint="eastAsia"/>
        </w:rPr>
      </w:pPr>
      <w:r>
        <w:rPr>
          <w:rFonts w:hint="eastAsia"/>
        </w:rPr>
        <w:t>4.2.1 管理员登录</w:t>
      </w:r>
    </w:p>
    <w:p w14:paraId="037EC782">
      <w:pPr>
        <w:spacing w:line="360" w:lineRule="auto"/>
        <w:ind w:firstLine="480" w:firstLineChars="200"/>
        <w:rPr>
          <w:rFonts w:ascii="Times New Roman" w:hAnsi="Times New Roman"/>
          <w:sz w:val="24"/>
          <w:szCs w:val="24"/>
        </w:rPr>
      </w:pPr>
      <w:r>
        <w:rPr>
          <w:rFonts w:ascii="Times New Roman" w:hAnsi="Times New Roman"/>
          <w:sz w:val="24"/>
          <w:szCs w:val="24"/>
        </w:rPr>
        <w:t>管理员和员工通过后台登录页面进行身份认证，系统根据输入的账号在对应的数据表中查询用户记录。登录成功后，前端Vue应用根据返回的角色信息动态加载对应权限的菜单项，管理员可以看到所有管理菜单，员工只能看到菜品管理和订单相关的菜单。管理端登录页面如图4-14所示。</w:t>
      </w:r>
    </w:p>
    <w:p w14:paraId="283AA3CE">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2"/>
                    <pic:cNvPicPr>
                      <a:picLocks noChangeAspect="1"/>
                    </pic:cNvPicPr>
                  </pic:nvPicPr>
                  <pic:blipFill>
                    <a:blip r:embed="rId38"/>
                    <a:stretch>
                      <a:fillRect/>
                    </a:stretch>
                  </pic:blipFill>
                  <pic:spPr>
                    <a:xfrm>
                      <a:off x="0" y="0"/>
                      <a:ext cx="5328000" cy="2726615"/>
                    </a:xfrm>
                    <a:prstGeom prst="rect">
                      <a:avLst/>
                    </a:prstGeom>
                  </pic:spPr>
                </pic:pic>
              </a:graphicData>
            </a:graphic>
          </wp:inline>
        </w:drawing>
      </w:r>
    </w:p>
    <w:p w14:paraId="18558D92">
      <w:pPr>
        <w:spacing w:line="360" w:lineRule="auto"/>
        <w:ind w:firstLine="420" w:firstLineChars="200"/>
        <w:jc w:val="center"/>
        <w:rPr>
          <w:rFonts w:ascii="Times New Roman" w:hAnsi="Times New Roman"/>
          <w:sz w:val="24"/>
          <w:szCs w:val="24"/>
        </w:rPr>
      </w:pPr>
      <w:r>
        <w:rPr>
          <w:rFonts w:ascii="Times New Roman" w:hAnsi="Times New Roman"/>
          <w:sz w:val="21"/>
          <w:szCs w:val="24"/>
        </w:rPr>
        <w:t>图4-14　管理端登录页面</w:t>
      </w:r>
    </w:p>
    <w:p w14:paraId="4D9190CF">
      <w:pPr>
        <w:pStyle w:val="46"/>
        <w:spacing w:before="156" w:after="156"/>
        <w:ind w:firstLine="560"/>
        <w:rPr>
          <w:rFonts w:hint="eastAsia"/>
        </w:rPr>
      </w:pPr>
      <w:r>
        <w:rPr>
          <w:rFonts w:hint="eastAsia"/>
        </w:rPr>
        <w:t>4.2.2 菜品管理</w:t>
      </w:r>
    </w:p>
    <w:p w14:paraId="307B440E">
      <w:pPr>
        <w:spacing w:line="360" w:lineRule="auto"/>
        <w:ind w:firstLine="480" w:firstLineChars="200"/>
        <w:rPr>
          <w:rFonts w:ascii="Times New Roman" w:hAnsi="Times New Roman"/>
          <w:sz w:val="24"/>
          <w:szCs w:val="24"/>
        </w:rPr>
      </w:pPr>
      <w:r>
        <w:rPr>
          <w:rFonts w:ascii="Times New Roman" w:hAnsi="Times New Roman"/>
          <w:sz w:val="24"/>
          <w:szCs w:val="24"/>
        </w:rPr>
        <w:t>菜品管理模块提供菜品的新增、编辑、上下架、逻辑删除和批量导入功能。菜品列表页面以表格形式展示菜品编号、名称、图片、类型、库存、售价、原价、浏览次数和上架状态。管理员可以按菜品编号、名称和类型进行筛选查询。新建菜品时系统自动生成时间戳格式的菜品编号，初始浏览次数设为1，上架状态默认为上架，逻辑删除标记为未删除。删除操作不从数据库中物理删除记录，而是将逻辑删除标记设为已删除，列表查询时自动过滤掉已删除的菜品。菜品管理模块的构件图如图4-15所示，时序图如图4-16所示，菜品管理页面如图4-17所示。</w:t>
      </w:r>
    </w:p>
    <w:p w14:paraId="16D47B97">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2"/>
                    <pic:cNvPicPr>
                      <a:picLocks noChangeAspect="1"/>
                    </pic:cNvPicPr>
                  </pic:nvPicPr>
                  <pic:blipFill>
                    <a:blip r:embed="rId39"/>
                    <a:stretch>
                      <a:fillRect/>
                    </a:stretch>
                  </pic:blipFill>
                  <pic:spPr>
                    <a:xfrm>
                      <a:off x="0" y="0"/>
                      <a:ext cx="5220000" cy="2104839"/>
                    </a:xfrm>
                    <a:prstGeom prst="rect">
                      <a:avLst/>
                    </a:prstGeom>
                  </pic:spPr>
                </pic:pic>
              </a:graphicData>
            </a:graphic>
          </wp:inline>
        </w:drawing>
      </w:r>
    </w:p>
    <w:p w14:paraId="6C942AC9">
      <w:pPr>
        <w:spacing w:line="360" w:lineRule="auto"/>
        <w:ind w:firstLine="420" w:firstLineChars="200"/>
        <w:jc w:val="center"/>
        <w:rPr>
          <w:rFonts w:ascii="Times New Roman" w:hAnsi="Times New Roman"/>
          <w:sz w:val="24"/>
          <w:szCs w:val="24"/>
        </w:rPr>
      </w:pPr>
      <w:r>
        <w:rPr>
          <w:rFonts w:ascii="Times New Roman" w:hAnsi="Times New Roman"/>
          <w:sz w:val="21"/>
          <w:szCs w:val="24"/>
        </w:rPr>
        <w:t>图4-15　菜品管理构件图</w:t>
      </w:r>
    </w:p>
    <w:p w14:paraId="5A7001E5">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2"/>
                    <pic:cNvPicPr>
                      <a:picLocks noChangeAspect="1"/>
                    </pic:cNvPicPr>
                  </pic:nvPicPr>
                  <pic:blipFill>
                    <a:blip r:embed="rId40"/>
                    <a:stretch>
                      <a:fillRect/>
                    </a:stretch>
                  </pic:blipFill>
                  <pic:spPr>
                    <a:xfrm>
                      <a:off x="0" y="0"/>
                      <a:ext cx="5220000" cy="3533538"/>
                    </a:xfrm>
                    <a:prstGeom prst="rect">
                      <a:avLst/>
                    </a:prstGeom>
                  </pic:spPr>
                </pic:pic>
              </a:graphicData>
            </a:graphic>
          </wp:inline>
        </w:drawing>
      </w:r>
    </w:p>
    <w:p w14:paraId="26C5A492">
      <w:pPr>
        <w:spacing w:line="360" w:lineRule="auto"/>
        <w:ind w:firstLine="420" w:firstLineChars="200"/>
        <w:jc w:val="center"/>
        <w:rPr>
          <w:rFonts w:ascii="Times New Roman" w:hAnsi="Times New Roman"/>
          <w:sz w:val="24"/>
          <w:szCs w:val="24"/>
        </w:rPr>
      </w:pPr>
      <w:r>
        <w:rPr>
          <w:rFonts w:ascii="Times New Roman" w:hAnsi="Times New Roman"/>
          <w:sz w:val="21"/>
          <w:szCs w:val="24"/>
        </w:rPr>
        <w:t>图4-16　菜品管理时序图</w:t>
      </w:r>
    </w:p>
    <w:p w14:paraId="0D80403C">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2"/>
                    <pic:cNvPicPr>
                      <a:picLocks noChangeAspect="1"/>
                    </pic:cNvPicPr>
                  </pic:nvPicPr>
                  <pic:blipFill>
                    <a:blip r:embed="rId41"/>
                    <a:stretch>
                      <a:fillRect/>
                    </a:stretch>
                  </pic:blipFill>
                  <pic:spPr>
                    <a:xfrm>
                      <a:off x="0" y="0"/>
                      <a:ext cx="5328000" cy="2726615"/>
                    </a:xfrm>
                    <a:prstGeom prst="rect">
                      <a:avLst/>
                    </a:prstGeom>
                  </pic:spPr>
                </pic:pic>
              </a:graphicData>
            </a:graphic>
          </wp:inline>
        </w:drawing>
      </w:r>
    </w:p>
    <w:p w14:paraId="7405ED78">
      <w:pPr>
        <w:spacing w:line="360" w:lineRule="auto"/>
        <w:ind w:firstLine="420" w:firstLineChars="200"/>
        <w:jc w:val="center"/>
        <w:rPr>
          <w:rFonts w:ascii="Times New Roman" w:hAnsi="Times New Roman"/>
          <w:sz w:val="24"/>
          <w:szCs w:val="24"/>
        </w:rPr>
      </w:pPr>
      <w:r>
        <w:rPr>
          <w:rFonts w:ascii="Times New Roman" w:hAnsi="Times New Roman"/>
          <w:sz w:val="21"/>
          <w:szCs w:val="24"/>
        </w:rPr>
        <w:t>图4-17　菜品管理页面</w:t>
      </w:r>
    </w:p>
    <w:p w14:paraId="1CE31DA3">
      <w:pPr>
        <w:spacing w:line="360" w:lineRule="auto"/>
        <w:ind w:firstLine="480" w:firstLineChars="200"/>
        <w:rPr>
          <w:rFonts w:ascii="Times New Roman" w:hAnsi="Times New Roman"/>
          <w:sz w:val="24"/>
          <w:szCs w:val="24"/>
        </w:rPr>
      </w:pPr>
      <w:r>
        <w:rPr>
          <w:rFonts w:ascii="Times New Roman" w:hAnsi="Times New Roman"/>
          <w:sz w:val="24"/>
          <w:szCs w:val="24"/>
        </w:rPr>
        <w:t>菜品新增接口在保存前检查菜品名称是否重复，核心代码如下：</w:t>
      </w:r>
    </w:p>
    <w:p w14:paraId="3626EF56">
      <w:pPr>
        <w:spacing w:line="360" w:lineRule="auto"/>
        <w:ind w:firstLine="480" w:firstLineChars="200"/>
        <w:rPr>
          <w:rFonts w:ascii="Times New Roman" w:hAnsi="Times New Roman"/>
          <w:sz w:val="24"/>
          <w:szCs w:val="24"/>
        </w:rPr>
      </w:pPr>
    </w:p>
    <w:p w14:paraId="6182D7D3">
      <w:pPr>
        <w:spacing w:line="240" w:lineRule="auto"/>
        <w:ind w:firstLine="0" w:firstLineChars="0"/>
      </w:pPr>
      <w:r>
        <w:rPr>
          <w:rFonts w:ascii="Courier New" w:hAnsi="Courier New" w:cs="Courier New"/>
          <w:sz w:val="21"/>
          <w:szCs w:val="21"/>
        </w:rPr>
        <w:t>@RequestMapping("/save")</w:t>
      </w:r>
    </w:p>
    <w:p w14:paraId="46040460">
      <w:pPr>
        <w:spacing w:line="240" w:lineRule="auto"/>
        <w:ind w:firstLine="0" w:firstLineChars="0"/>
      </w:pPr>
      <w:r>
        <w:rPr>
          <w:rFonts w:ascii="Courier New" w:hAnsi="Courier New" w:cs="Courier New"/>
          <w:sz w:val="21"/>
          <w:szCs w:val="21"/>
        </w:rPr>
        <w:t>public R save(@RequestBody CaipinEntity caipin,</w:t>
      </w:r>
    </w:p>
    <w:p w14:paraId="421E3D18">
      <w:pPr>
        <w:spacing w:line="240" w:lineRule="auto"/>
        <w:ind w:firstLine="0" w:firstLineChars="0"/>
      </w:pPr>
      <w:r>
        <w:rPr>
          <w:rFonts w:ascii="Courier New" w:hAnsi="Courier New" w:cs="Courier New"/>
          <w:sz w:val="21"/>
          <w:szCs w:val="21"/>
        </w:rPr>
        <w:t xml:space="preserve">              HttpServletRequest request) {</w:t>
      </w:r>
    </w:p>
    <w:p w14:paraId="1E30119B">
      <w:pPr>
        <w:spacing w:line="240" w:lineRule="auto"/>
        <w:ind w:firstLine="0" w:firstLineChars="0"/>
      </w:pPr>
      <w:r>
        <w:rPr>
          <w:rFonts w:ascii="Courier New" w:hAnsi="Courier New" w:cs="Courier New"/>
          <w:sz w:val="21"/>
          <w:szCs w:val="21"/>
        </w:rPr>
        <w:t xml:space="preserve">    Wrapper&lt;CaipinEntity&gt; queryWrapper =</w:t>
      </w:r>
    </w:p>
    <w:p w14:paraId="1165D61B">
      <w:pPr>
        <w:spacing w:line="240" w:lineRule="auto"/>
        <w:ind w:firstLine="0" w:firstLineChars="0"/>
      </w:pPr>
      <w:r>
        <w:rPr>
          <w:rFonts w:ascii="Courier New" w:hAnsi="Courier New" w:cs="Courier New"/>
          <w:sz w:val="21"/>
          <w:szCs w:val="21"/>
        </w:rPr>
        <w:t xml:space="preserve">        new EntityWrapper&lt;CaipinEntity&gt;()</w:t>
      </w:r>
    </w:p>
    <w:p w14:paraId="3775D10A">
      <w:pPr>
        <w:spacing w:line="240" w:lineRule="auto"/>
        <w:ind w:firstLine="0" w:firstLineChars="0"/>
      </w:pPr>
      <w:r>
        <w:rPr>
          <w:rFonts w:ascii="Courier New" w:hAnsi="Courier New" w:cs="Courier New"/>
          <w:sz w:val="21"/>
          <w:szCs w:val="21"/>
        </w:rPr>
        <w:t xml:space="preserve">            .eq("caipin_name", caipin.getCaipinName())</w:t>
      </w:r>
    </w:p>
    <w:p w14:paraId="43FFDDCB">
      <w:pPr>
        <w:spacing w:line="240" w:lineRule="auto"/>
        <w:ind w:firstLine="0" w:firstLineChars="0"/>
      </w:pPr>
      <w:r>
        <w:rPr>
          <w:rFonts w:ascii="Courier New" w:hAnsi="Courier New" w:cs="Courier New"/>
          <w:sz w:val="21"/>
          <w:szCs w:val="21"/>
        </w:rPr>
        <w:t xml:space="preserve">            .eq("caipin_delete", 1);</w:t>
      </w:r>
    </w:p>
    <w:p w14:paraId="6D83B227">
      <w:pPr>
        <w:spacing w:line="240" w:lineRule="auto"/>
        <w:ind w:firstLine="0" w:firstLineChars="0"/>
      </w:pPr>
      <w:r>
        <w:rPr>
          <w:rFonts w:ascii="Courier New" w:hAnsi="Courier New" w:cs="Courier New"/>
          <w:sz w:val="21"/>
          <w:szCs w:val="21"/>
        </w:rPr>
        <w:t xml:space="preserve">    CaipinEntity existing = caipinService.selectOne(queryWrapper);</w:t>
      </w:r>
    </w:p>
    <w:p w14:paraId="332B5356">
      <w:pPr>
        <w:spacing w:line="240" w:lineRule="auto"/>
        <w:ind w:firstLine="0" w:firstLineChars="0"/>
      </w:pPr>
      <w:r>
        <w:rPr>
          <w:rFonts w:ascii="Courier New" w:hAnsi="Courier New" w:cs="Courier New"/>
          <w:sz w:val="21"/>
          <w:szCs w:val="21"/>
        </w:rPr>
        <w:t xml:space="preserve">    if (existing != null)</w:t>
      </w:r>
    </w:p>
    <w:p w14:paraId="2E0AC770">
      <w:pPr>
        <w:spacing w:line="240" w:lineRule="auto"/>
        <w:ind w:firstLine="0" w:firstLineChars="0"/>
      </w:pPr>
      <w:r>
        <w:rPr>
          <w:rFonts w:ascii="Courier New" w:hAnsi="Courier New" w:cs="Courier New"/>
          <w:sz w:val="21"/>
          <w:szCs w:val="21"/>
        </w:rPr>
        <w:t xml:space="preserve">        return R.error(511, "该菜品名称已存在");</w:t>
      </w:r>
    </w:p>
    <w:p w14:paraId="3B54940D">
      <w:pPr>
        <w:spacing w:line="240" w:lineRule="auto"/>
        <w:ind w:firstLine="0" w:firstLineChars="0"/>
      </w:pPr>
      <w:r>
        <w:rPr>
          <w:rFonts w:ascii="Courier New" w:hAnsi="Courier New" w:cs="Courier New"/>
          <w:sz w:val="21"/>
          <w:szCs w:val="21"/>
        </w:rPr>
        <w:t xml:space="preserve">    caipin.setCaipinClicknum(1);</w:t>
      </w:r>
    </w:p>
    <w:p w14:paraId="5163BF2D">
      <w:pPr>
        <w:spacing w:line="240" w:lineRule="auto"/>
        <w:ind w:firstLine="0" w:firstLineChars="0"/>
      </w:pPr>
      <w:r>
        <w:rPr>
          <w:rFonts w:ascii="Courier New" w:hAnsi="Courier New" w:cs="Courier New"/>
          <w:sz w:val="21"/>
          <w:szCs w:val="21"/>
        </w:rPr>
        <w:t xml:space="preserve">    caipin.setShangxiaTypes(1);</w:t>
      </w:r>
    </w:p>
    <w:p w14:paraId="2B6F0128">
      <w:pPr>
        <w:spacing w:line="240" w:lineRule="auto"/>
        <w:ind w:firstLine="0" w:firstLineChars="0"/>
      </w:pPr>
      <w:r>
        <w:rPr>
          <w:rFonts w:ascii="Courier New" w:hAnsi="Courier New" w:cs="Courier New"/>
          <w:sz w:val="21"/>
          <w:szCs w:val="21"/>
        </w:rPr>
        <w:t xml:space="preserve">    caipin.setCaipinDelete(1);</w:t>
      </w:r>
    </w:p>
    <w:p w14:paraId="1B312860">
      <w:pPr>
        <w:spacing w:line="240" w:lineRule="auto"/>
        <w:ind w:firstLine="0" w:firstLineChars="0"/>
      </w:pPr>
      <w:r>
        <w:rPr>
          <w:rFonts w:ascii="Courier New" w:hAnsi="Courier New" w:cs="Courier New"/>
          <w:sz w:val="21"/>
          <w:szCs w:val="21"/>
        </w:rPr>
        <w:t xml:space="preserve">    caipin.setCreateTime(new Date());</w:t>
      </w:r>
    </w:p>
    <w:p w14:paraId="1994D25D">
      <w:pPr>
        <w:spacing w:line="240" w:lineRule="auto"/>
        <w:ind w:firstLine="0" w:firstLineChars="0"/>
      </w:pPr>
      <w:r>
        <w:rPr>
          <w:rFonts w:ascii="Courier New" w:hAnsi="Courier New" w:cs="Courier New"/>
          <w:sz w:val="21"/>
          <w:szCs w:val="21"/>
        </w:rPr>
        <w:t xml:space="preserve">    caipinService.insert(caipin);</w:t>
      </w:r>
    </w:p>
    <w:p w14:paraId="4FF7DBE6">
      <w:pPr>
        <w:spacing w:line="240" w:lineRule="auto"/>
        <w:ind w:firstLine="0" w:firstLineChars="0"/>
      </w:pPr>
      <w:r>
        <w:rPr>
          <w:rFonts w:ascii="Courier New" w:hAnsi="Courier New" w:cs="Courier New"/>
          <w:sz w:val="21"/>
          <w:szCs w:val="21"/>
        </w:rPr>
        <w:t xml:space="preserve">    return R.ok();</w:t>
      </w:r>
    </w:p>
    <w:p w14:paraId="7BE8E45F">
      <w:pPr>
        <w:spacing w:line="240" w:lineRule="auto"/>
        <w:ind w:firstLine="0" w:firstLineChars="0"/>
      </w:pPr>
      <w:r>
        <w:rPr>
          <w:rFonts w:ascii="Courier New" w:hAnsi="Courier New" w:cs="Courier New"/>
          <w:sz w:val="21"/>
          <w:szCs w:val="21"/>
        </w:rPr>
        <w:t>}</w:t>
      </w:r>
    </w:p>
    <w:p w14:paraId="5C012ACA">
      <w:pPr>
        <w:pStyle w:val="46"/>
        <w:spacing w:before="156" w:after="156"/>
        <w:ind w:firstLine="560"/>
        <w:rPr>
          <w:rFonts w:hint="eastAsia"/>
        </w:rPr>
      </w:pPr>
      <w:r>
        <w:rPr>
          <w:rFonts w:hint="eastAsia"/>
        </w:rPr>
        <w:t>4.2.3 订单管理</w:t>
      </w:r>
    </w:p>
    <w:p w14:paraId="59135E41">
      <w:pPr>
        <w:spacing w:line="360" w:lineRule="auto"/>
        <w:ind w:firstLine="480" w:firstLineChars="200"/>
        <w:rPr>
          <w:rFonts w:ascii="Times New Roman" w:hAnsi="Times New Roman"/>
          <w:sz w:val="24"/>
          <w:szCs w:val="24"/>
        </w:rPr>
      </w:pPr>
      <w:r>
        <w:rPr>
          <w:rFonts w:ascii="Times New Roman" w:hAnsi="Times New Roman"/>
          <w:sz w:val="24"/>
          <w:szCs w:val="24"/>
        </w:rPr>
        <w:t>订单管理模块展示所有用户的订单记录，管理员和员工可以按订单编号、菜品名称、用户姓名和订单状态进行筛选查询。订单列表以表格形式展示订单编号、菜品信息、用户信息、购买数量、实付金额、订单状态和下单时间。管理员可以对已支付状态的订单执行发货操作，将订单状态更新为已完成。用户确认收货后订单状态变为已收货，用户提交评价后状态变为已评价。退款操作会回退用户余额和菜品库存并扣减对应积分。订单管理模块的构件图如图4-18所示，时序图如图4-19所示。</w:t>
      </w:r>
    </w:p>
    <w:p w14:paraId="5285B2D0">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2"/>
                    <pic:cNvPicPr>
                      <a:picLocks noChangeAspect="1"/>
                    </pic:cNvPicPr>
                  </pic:nvPicPr>
                  <pic:blipFill>
                    <a:blip r:embed="rId42"/>
                    <a:stretch>
                      <a:fillRect/>
                    </a:stretch>
                  </pic:blipFill>
                  <pic:spPr>
                    <a:xfrm>
                      <a:off x="0" y="0"/>
                      <a:ext cx="5220000" cy="2104839"/>
                    </a:xfrm>
                    <a:prstGeom prst="rect">
                      <a:avLst/>
                    </a:prstGeom>
                  </pic:spPr>
                </pic:pic>
              </a:graphicData>
            </a:graphic>
          </wp:inline>
        </w:drawing>
      </w:r>
    </w:p>
    <w:p w14:paraId="73189AA0">
      <w:pPr>
        <w:spacing w:line="360" w:lineRule="auto"/>
        <w:ind w:firstLine="420" w:firstLineChars="200"/>
        <w:jc w:val="center"/>
        <w:rPr>
          <w:rFonts w:ascii="Times New Roman" w:hAnsi="Times New Roman"/>
          <w:sz w:val="24"/>
          <w:szCs w:val="24"/>
        </w:rPr>
      </w:pPr>
      <w:r>
        <w:rPr>
          <w:rFonts w:ascii="Times New Roman" w:hAnsi="Times New Roman"/>
          <w:sz w:val="21"/>
          <w:szCs w:val="24"/>
        </w:rPr>
        <w:t>图4-18　订单管理构件图</w:t>
      </w:r>
    </w:p>
    <w:p w14:paraId="73AFEEE8">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2"/>
                    <pic:cNvPicPr>
                      <a:picLocks noChangeAspect="1"/>
                    </pic:cNvPicPr>
                  </pic:nvPicPr>
                  <pic:blipFill>
                    <a:blip r:embed="rId43"/>
                    <a:stretch>
                      <a:fillRect/>
                    </a:stretch>
                  </pic:blipFill>
                  <pic:spPr>
                    <a:xfrm>
                      <a:off x="0" y="0"/>
                      <a:ext cx="5220000" cy="3533538"/>
                    </a:xfrm>
                    <a:prstGeom prst="rect">
                      <a:avLst/>
                    </a:prstGeom>
                  </pic:spPr>
                </pic:pic>
              </a:graphicData>
            </a:graphic>
          </wp:inline>
        </w:drawing>
      </w:r>
    </w:p>
    <w:p w14:paraId="66833A9D">
      <w:pPr>
        <w:spacing w:line="360" w:lineRule="auto"/>
        <w:ind w:firstLine="420" w:firstLineChars="200"/>
        <w:jc w:val="center"/>
        <w:rPr>
          <w:rFonts w:ascii="Times New Roman" w:hAnsi="Times New Roman"/>
          <w:sz w:val="24"/>
          <w:szCs w:val="24"/>
        </w:rPr>
      </w:pPr>
      <w:r>
        <w:rPr>
          <w:rFonts w:ascii="Times New Roman" w:hAnsi="Times New Roman"/>
          <w:sz w:val="21"/>
          <w:szCs w:val="24"/>
        </w:rPr>
        <w:t>图4-19　订单管理时序图</w:t>
      </w:r>
    </w:p>
    <w:p w14:paraId="1A05AB4D">
      <w:pPr>
        <w:spacing w:line="360" w:lineRule="auto"/>
        <w:ind w:firstLine="480" w:firstLineChars="200"/>
        <w:rPr>
          <w:rFonts w:ascii="Times New Roman" w:hAnsi="Times New Roman"/>
          <w:sz w:val="24"/>
          <w:szCs w:val="24"/>
        </w:rPr>
      </w:pPr>
      <w:r>
        <w:rPr>
          <w:rFonts w:ascii="Times New Roman" w:hAnsi="Times New Roman"/>
          <w:sz w:val="24"/>
          <w:szCs w:val="24"/>
        </w:rPr>
        <w:t>订单退款的核心代码如下：</w:t>
      </w:r>
    </w:p>
    <w:p w14:paraId="2ACCB519">
      <w:pPr>
        <w:spacing w:line="360" w:lineRule="auto"/>
        <w:ind w:firstLine="480" w:firstLineChars="200"/>
        <w:rPr>
          <w:rFonts w:ascii="Times New Roman" w:hAnsi="Times New Roman"/>
          <w:sz w:val="24"/>
          <w:szCs w:val="24"/>
        </w:rPr>
      </w:pPr>
    </w:p>
    <w:p w14:paraId="5B2B6220">
      <w:pPr>
        <w:spacing w:line="240" w:lineRule="auto"/>
        <w:ind w:firstLine="0" w:firstLineChars="0"/>
      </w:pPr>
      <w:r>
        <w:rPr>
          <w:rFonts w:ascii="Courier New" w:hAnsi="Courier New" w:cs="Courier New"/>
          <w:sz w:val="21"/>
          <w:szCs w:val="21"/>
        </w:rPr>
        <w:t>@RequestMapping("/refund")</w:t>
      </w:r>
    </w:p>
    <w:p w14:paraId="61504942">
      <w:pPr>
        <w:spacing w:line="240" w:lineRule="auto"/>
        <w:ind w:firstLine="0" w:firstLineChars="0"/>
      </w:pPr>
      <w:r>
        <w:rPr>
          <w:rFonts w:ascii="Courier New" w:hAnsi="Courier New" w:cs="Courier New"/>
          <w:sz w:val="21"/>
          <w:szCs w:val="21"/>
        </w:rPr>
        <w:t>public R refund(Integer id, HttpServletRequest request) {</w:t>
      </w:r>
    </w:p>
    <w:p w14:paraId="56E7220D">
      <w:pPr>
        <w:spacing w:line="240" w:lineRule="auto"/>
        <w:ind w:firstLine="0" w:firstLineChars="0"/>
      </w:pPr>
      <w:r>
        <w:rPr>
          <w:rFonts w:ascii="Courier New" w:hAnsi="Courier New" w:cs="Courier New"/>
          <w:sz w:val="21"/>
          <w:szCs w:val="21"/>
        </w:rPr>
        <w:t xml:space="preserve">    CaipinOrderEntity order = caipinOrderService.selectById(id);</w:t>
      </w:r>
    </w:p>
    <w:p w14:paraId="687ED91D">
      <w:pPr>
        <w:spacing w:line="240" w:lineRule="auto"/>
        <w:ind w:firstLine="0" w:firstLineChars="0"/>
      </w:pPr>
      <w:r>
        <w:rPr>
          <w:rFonts w:ascii="Courier New" w:hAnsi="Courier New" w:cs="Courier New"/>
          <w:sz w:val="21"/>
          <w:szCs w:val="21"/>
        </w:rPr>
        <w:t xml:space="preserve">    CaipinEntity caipin = caipinService.selectById(</w:t>
      </w:r>
    </w:p>
    <w:p w14:paraId="33162275">
      <w:pPr>
        <w:spacing w:line="240" w:lineRule="auto"/>
        <w:ind w:firstLine="0" w:firstLineChars="0"/>
      </w:pPr>
      <w:r>
        <w:rPr>
          <w:rFonts w:ascii="Courier New" w:hAnsi="Courier New" w:cs="Courier New"/>
          <w:sz w:val="21"/>
          <w:szCs w:val="21"/>
        </w:rPr>
        <w:t xml:space="preserve">        order.getCaipinId());</w:t>
      </w:r>
    </w:p>
    <w:p w14:paraId="6796CBDC">
      <w:pPr>
        <w:spacing w:line="240" w:lineRule="auto"/>
        <w:ind w:firstLine="0" w:firstLineChars="0"/>
      </w:pPr>
      <w:r>
        <w:rPr>
          <w:rFonts w:ascii="Courier New" w:hAnsi="Courier New" w:cs="Courier New"/>
          <w:sz w:val="21"/>
          <w:szCs w:val="21"/>
        </w:rPr>
        <w:t xml:space="preserve">    YonghuEntity yonghu = yonghuService.selectById(</w:t>
      </w:r>
    </w:p>
    <w:p w14:paraId="3161A5EB">
      <w:pPr>
        <w:spacing w:line="240" w:lineRule="auto"/>
        <w:ind w:firstLine="0" w:firstLineChars="0"/>
      </w:pPr>
      <w:r>
        <w:rPr>
          <w:rFonts w:ascii="Courier New" w:hAnsi="Courier New" w:cs="Courier New"/>
          <w:sz w:val="21"/>
          <w:szCs w:val="21"/>
        </w:rPr>
        <w:t xml:space="preserve">        (Integer) request.getSession().getAttribute("userId"));</w:t>
      </w:r>
    </w:p>
    <w:p w14:paraId="66052F9F">
      <w:pPr>
        <w:spacing w:line="240" w:lineRule="auto"/>
        <w:ind w:firstLine="0" w:firstLineChars="0"/>
      </w:pPr>
      <w:r>
        <w:rPr>
          <w:rFonts w:ascii="Courier New" w:hAnsi="Courier New" w:cs="Courier New"/>
          <w:sz w:val="21"/>
          <w:szCs w:val="21"/>
        </w:rPr>
        <w:t xml:space="preserve">    // 查询会员折扣</w:t>
      </w:r>
    </w:p>
    <w:p w14:paraId="269DA9FD">
      <w:pPr>
        <w:spacing w:line="240" w:lineRule="auto"/>
        <w:ind w:firstLine="0" w:firstLineChars="0"/>
      </w:pPr>
      <w:r>
        <w:rPr>
          <w:rFonts w:ascii="Courier New" w:hAnsi="Courier New" w:cs="Courier New"/>
          <w:sz w:val="21"/>
          <w:szCs w:val="21"/>
        </w:rPr>
        <w:t xml:space="preserve">    Double zhekou = 1.0;</w:t>
      </w:r>
    </w:p>
    <w:p w14:paraId="25E0F430">
      <w:pPr>
        <w:spacing w:line="240" w:lineRule="auto"/>
        <w:ind w:firstLine="0" w:firstLineChars="0"/>
      </w:pPr>
      <w:r>
        <w:rPr>
          <w:rFonts w:ascii="Courier New" w:hAnsi="Courier New" w:cs="Courier New"/>
          <w:sz w:val="21"/>
          <w:szCs w:val="21"/>
        </w:rPr>
        <w:t xml:space="preserve">    DictionaryEntity dict = dictionaryService.selectOne(</w:t>
      </w:r>
    </w:p>
    <w:p w14:paraId="43F56D94">
      <w:pPr>
        <w:spacing w:line="240" w:lineRule="auto"/>
        <w:ind w:firstLine="0" w:firstLineChars="0"/>
      </w:pPr>
      <w:r>
        <w:rPr>
          <w:rFonts w:ascii="Courier New" w:hAnsi="Courier New" w:cs="Courier New"/>
          <w:sz w:val="21"/>
          <w:szCs w:val="21"/>
        </w:rPr>
        <w:t xml:space="preserve">        new EntityWrapper&lt;DictionaryEntity&gt;()</w:t>
      </w:r>
    </w:p>
    <w:p w14:paraId="194CB2EA">
      <w:pPr>
        <w:spacing w:line="240" w:lineRule="auto"/>
        <w:ind w:firstLine="0" w:firstLineChars="0"/>
      </w:pPr>
      <w:r>
        <w:rPr>
          <w:rFonts w:ascii="Courier New" w:hAnsi="Courier New" w:cs="Courier New"/>
          <w:sz w:val="21"/>
          <w:szCs w:val="21"/>
        </w:rPr>
        <w:t xml:space="preserve">            .eq("dic_code", "huiyuandengji_types")</w:t>
      </w:r>
    </w:p>
    <w:p w14:paraId="754534BB">
      <w:pPr>
        <w:spacing w:line="240" w:lineRule="auto"/>
        <w:ind w:firstLine="0" w:firstLineChars="0"/>
      </w:pPr>
      <w:r>
        <w:rPr>
          <w:rFonts w:ascii="Courier New" w:hAnsi="Courier New" w:cs="Courier New"/>
          <w:sz w:val="21"/>
          <w:szCs w:val="21"/>
        </w:rPr>
        <w:t xml:space="preserve">            .eq("code_index", yonghu.getHuiyuandengjiTypes()));</w:t>
      </w:r>
    </w:p>
    <w:p w14:paraId="203D134B">
      <w:pPr>
        <w:spacing w:line="240" w:lineRule="auto"/>
        <w:ind w:firstLine="0" w:firstLineChars="0"/>
      </w:pPr>
      <w:r>
        <w:rPr>
          <w:rFonts w:ascii="Courier New" w:hAnsi="Courier New" w:cs="Courier New"/>
          <w:sz w:val="21"/>
          <w:szCs w:val="21"/>
        </w:rPr>
        <w:t xml:space="preserve">    if (dict != null)</w:t>
      </w:r>
    </w:p>
    <w:p w14:paraId="59548472">
      <w:pPr>
        <w:spacing w:line="240" w:lineRule="auto"/>
        <w:ind w:firstLine="0" w:firstLineChars="0"/>
      </w:pPr>
      <w:r>
        <w:rPr>
          <w:rFonts w:ascii="Courier New" w:hAnsi="Courier New" w:cs="Courier New"/>
          <w:sz w:val="21"/>
          <w:szCs w:val="21"/>
        </w:rPr>
        <w:t xml:space="preserve">        zhekou = Double.valueOf(dict.getBeizhu());</w:t>
      </w:r>
    </w:p>
    <w:p w14:paraId="2F7E89E2">
      <w:pPr>
        <w:spacing w:line="240" w:lineRule="auto"/>
        <w:ind w:firstLine="0" w:firstLineChars="0"/>
      </w:pPr>
      <w:r>
        <w:rPr>
          <w:rFonts w:ascii="Courier New" w:hAnsi="Courier New" w:cs="Courier New"/>
          <w:sz w:val="21"/>
          <w:szCs w:val="21"/>
        </w:rPr>
        <w:t xml:space="preserve">    // 退还余额，扣减积分，恢复库存</w:t>
      </w:r>
    </w:p>
    <w:p w14:paraId="4A40FBAD">
      <w:pPr>
        <w:spacing w:line="240" w:lineRule="auto"/>
        <w:ind w:firstLine="0" w:firstLineChars="0"/>
      </w:pPr>
      <w:r>
        <w:rPr>
          <w:rFonts w:ascii="Courier New" w:hAnsi="Courier New" w:cs="Courier New"/>
          <w:sz w:val="21"/>
          <w:szCs w:val="21"/>
        </w:rPr>
        <w:t xml:space="preserve">    Double refundMoney = caipin.getCaipinNewMoney()</w:t>
      </w:r>
    </w:p>
    <w:p w14:paraId="028BDFE6">
      <w:pPr>
        <w:spacing w:line="240" w:lineRule="auto"/>
        <w:ind w:firstLine="0" w:firstLineChars="0"/>
      </w:pPr>
      <w:r>
        <w:rPr>
          <w:rFonts w:ascii="Courier New" w:hAnsi="Courier New" w:cs="Courier New"/>
          <w:sz w:val="21"/>
          <w:szCs w:val="21"/>
        </w:rPr>
        <w:t xml:space="preserve">        * order.getBuyNumber() * zhekou;</w:t>
      </w:r>
    </w:p>
    <w:p w14:paraId="28ED3ED7">
      <w:pPr>
        <w:spacing w:line="240" w:lineRule="auto"/>
        <w:ind w:firstLine="0" w:firstLineChars="0"/>
      </w:pPr>
      <w:r>
        <w:rPr>
          <w:rFonts w:ascii="Courier New" w:hAnsi="Courier New" w:cs="Courier New"/>
          <w:sz w:val="21"/>
          <w:szCs w:val="21"/>
        </w:rPr>
        <w:t xml:space="preserve">    yonghu.setNewMoney(yonghu.getNewMoney() + refundMoney);</w:t>
      </w:r>
    </w:p>
    <w:p w14:paraId="2F35418A">
      <w:pPr>
        <w:spacing w:line="240" w:lineRule="auto"/>
        <w:ind w:firstLine="0" w:firstLineChars="0"/>
      </w:pPr>
      <w:r>
        <w:rPr>
          <w:rFonts w:ascii="Courier New" w:hAnsi="Courier New" w:cs="Courier New"/>
          <w:sz w:val="21"/>
          <w:szCs w:val="21"/>
        </w:rPr>
        <w:t xml:space="preserve">    Double buyJifen = new BigDecimal(caipin.getCaipinPrice())</w:t>
      </w:r>
    </w:p>
    <w:p w14:paraId="412111A5">
      <w:pPr>
        <w:spacing w:line="240" w:lineRule="auto"/>
        <w:ind w:firstLine="0" w:firstLineChars="0"/>
      </w:pPr>
      <w:r>
        <w:rPr>
          <w:rFonts w:ascii="Courier New" w:hAnsi="Courier New" w:cs="Courier New"/>
          <w:sz w:val="21"/>
          <w:szCs w:val="21"/>
        </w:rPr>
        <w:t xml:space="preserve">        .multiply(new BigDecimal(order.getBuyNumber()))</w:t>
      </w:r>
    </w:p>
    <w:p w14:paraId="01999572">
      <w:pPr>
        <w:spacing w:line="240" w:lineRule="auto"/>
        <w:ind w:firstLine="0" w:firstLineChars="0"/>
      </w:pPr>
      <w:r>
        <w:rPr>
          <w:rFonts w:ascii="Courier New" w:hAnsi="Courier New" w:cs="Courier New"/>
          <w:sz w:val="21"/>
          <w:szCs w:val="21"/>
        </w:rPr>
        <w:t xml:space="preserve">        .doubleValue();</w:t>
      </w:r>
    </w:p>
    <w:p w14:paraId="754CB072">
      <w:pPr>
        <w:spacing w:line="240" w:lineRule="auto"/>
        <w:ind w:firstLine="0" w:firstLineChars="0"/>
      </w:pPr>
      <w:r>
        <w:rPr>
          <w:rFonts w:ascii="Courier New" w:hAnsi="Courier New" w:cs="Courier New"/>
          <w:sz w:val="21"/>
          <w:szCs w:val="21"/>
        </w:rPr>
        <w:t xml:space="preserve">    yonghu.setYonghuSumJifen(</w:t>
      </w:r>
    </w:p>
    <w:p w14:paraId="47E73076">
      <w:pPr>
        <w:spacing w:line="240" w:lineRule="auto"/>
        <w:ind w:firstLine="0" w:firstLineChars="0"/>
      </w:pPr>
      <w:r>
        <w:rPr>
          <w:rFonts w:ascii="Courier New" w:hAnsi="Courier New" w:cs="Courier New"/>
          <w:sz w:val="21"/>
          <w:szCs w:val="21"/>
        </w:rPr>
        <w:t xml:space="preserve">        yonghu.getYonghuSumJifen() - buyJifen);</w:t>
      </w:r>
    </w:p>
    <w:p w14:paraId="03E1D8ED">
      <w:pPr>
        <w:spacing w:line="240" w:lineRule="auto"/>
        <w:ind w:firstLine="0" w:firstLineChars="0"/>
      </w:pPr>
      <w:r>
        <w:rPr>
          <w:rFonts w:ascii="Courier New" w:hAnsi="Courier New" w:cs="Courier New"/>
          <w:sz w:val="21"/>
          <w:szCs w:val="21"/>
        </w:rPr>
        <w:t xml:space="preserve">    yonghu.setYonghuNewJifen(</w:t>
      </w:r>
    </w:p>
    <w:p w14:paraId="3462A673">
      <w:pPr>
        <w:spacing w:line="240" w:lineRule="auto"/>
        <w:ind w:firstLine="0" w:firstLineChars="0"/>
      </w:pPr>
      <w:r>
        <w:rPr>
          <w:rFonts w:ascii="Courier New" w:hAnsi="Courier New" w:cs="Courier New"/>
          <w:sz w:val="21"/>
          <w:szCs w:val="21"/>
        </w:rPr>
        <w:t xml:space="preserve">        yonghu.getYonghuNewJifen() - buyJifen);</w:t>
      </w:r>
    </w:p>
    <w:p w14:paraId="733D0EA2">
      <w:pPr>
        <w:spacing w:line="240" w:lineRule="auto"/>
        <w:ind w:firstLine="0" w:firstLineChars="0"/>
      </w:pPr>
      <w:r>
        <w:rPr>
          <w:rFonts w:ascii="Courier New" w:hAnsi="Courier New" w:cs="Courier New"/>
          <w:sz w:val="21"/>
          <w:szCs w:val="21"/>
        </w:rPr>
        <w:t xml:space="preserve">    caipin.setCaipinKucunNumber(</w:t>
      </w:r>
    </w:p>
    <w:p w14:paraId="2F9103AD">
      <w:pPr>
        <w:spacing w:line="240" w:lineRule="auto"/>
        <w:ind w:firstLine="0" w:firstLineChars="0"/>
      </w:pPr>
      <w:r>
        <w:rPr>
          <w:rFonts w:ascii="Courier New" w:hAnsi="Courier New" w:cs="Courier New"/>
          <w:sz w:val="21"/>
          <w:szCs w:val="21"/>
        </w:rPr>
        <w:t xml:space="preserve">        caipin.getCaipinKucunNumber() + order.getBuyNumber());</w:t>
      </w:r>
    </w:p>
    <w:p w14:paraId="2B5484EE">
      <w:pPr>
        <w:spacing w:line="240" w:lineRule="auto"/>
        <w:ind w:firstLine="0" w:firstLineChars="0"/>
      </w:pPr>
      <w:r>
        <w:rPr>
          <w:rFonts w:ascii="Courier New" w:hAnsi="Courier New" w:cs="Courier New"/>
          <w:sz w:val="21"/>
          <w:szCs w:val="21"/>
        </w:rPr>
        <w:t xml:space="preserve">    order.setCaipinOrderTypes(2);</w:t>
      </w:r>
    </w:p>
    <w:p w14:paraId="1DACEB5A">
      <w:pPr>
        <w:spacing w:line="240" w:lineRule="auto"/>
        <w:ind w:firstLine="0" w:firstLineChars="0"/>
      </w:pPr>
      <w:r>
        <w:rPr>
          <w:rFonts w:ascii="Courier New" w:hAnsi="Courier New" w:cs="Courier New"/>
          <w:sz w:val="21"/>
          <w:szCs w:val="21"/>
        </w:rPr>
        <w:t xml:space="preserve">    caipinOrderService.updateById(order);</w:t>
      </w:r>
    </w:p>
    <w:p w14:paraId="27260109">
      <w:pPr>
        <w:spacing w:line="240" w:lineRule="auto"/>
        <w:ind w:firstLine="0" w:firstLineChars="0"/>
      </w:pPr>
      <w:r>
        <w:rPr>
          <w:rFonts w:ascii="Courier New" w:hAnsi="Courier New" w:cs="Courier New"/>
          <w:sz w:val="21"/>
          <w:szCs w:val="21"/>
        </w:rPr>
        <w:t xml:space="preserve">    yonghuService.updateById(yonghu);</w:t>
      </w:r>
    </w:p>
    <w:p w14:paraId="0B82BC53">
      <w:pPr>
        <w:spacing w:line="240" w:lineRule="auto"/>
        <w:ind w:firstLine="0" w:firstLineChars="0"/>
      </w:pPr>
      <w:r>
        <w:rPr>
          <w:rFonts w:ascii="Courier New" w:hAnsi="Courier New" w:cs="Courier New"/>
          <w:sz w:val="21"/>
          <w:szCs w:val="21"/>
        </w:rPr>
        <w:t xml:space="preserve">    caipinService.updateById(caipin);</w:t>
      </w:r>
    </w:p>
    <w:p w14:paraId="09F85E49">
      <w:pPr>
        <w:spacing w:line="240" w:lineRule="auto"/>
        <w:ind w:firstLine="0" w:firstLineChars="0"/>
      </w:pPr>
      <w:r>
        <w:rPr>
          <w:rFonts w:ascii="Courier New" w:hAnsi="Courier New" w:cs="Courier New"/>
          <w:sz w:val="21"/>
          <w:szCs w:val="21"/>
        </w:rPr>
        <w:t xml:space="preserve">    return R.ok();</w:t>
      </w:r>
    </w:p>
    <w:p w14:paraId="6155DC6F">
      <w:pPr>
        <w:spacing w:line="240" w:lineRule="auto"/>
        <w:ind w:firstLine="0" w:firstLineChars="0"/>
      </w:pPr>
      <w:r>
        <w:rPr>
          <w:rFonts w:ascii="Courier New" w:hAnsi="Courier New" w:cs="Courier New"/>
          <w:sz w:val="21"/>
          <w:szCs w:val="21"/>
        </w:rPr>
        <w:t>}</w:t>
      </w:r>
    </w:p>
    <w:p w14:paraId="16AEC69B">
      <w:pPr>
        <w:pStyle w:val="46"/>
        <w:spacing w:before="156" w:after="156"/>
        <w:ind w:firstLine="560"/>
        <w:rPr>
          <w:rFonts w:hint="eastAsia"/>
        </w:rPr>
      </w:pPr>
      <w:r>
        <w:rPr>
          <w:rFonts w:hint="eastAsia"/>
        </w:rPr>
        <w:t>4.2.4 供应商管理与公告管理</w:t>
      </w:r>
    </w:p>
    <w:p w14:paraId="0F6CB523">
      <w:pPr>
        <w:spacing w:line="360" w:lineRule="auto"/>
        <w:ind w:firstLine="480" w:firstLineChars="200"/>
        <w:rPr>
          <w:rFonts w:ascii="Times New Roman" w:hAnsi="Times New Roman"/>
          <w:sz w:val="24"/>
          <w:szCs w:val="24"/>
        </w:rPr>
      </w:pPr>
      <w:r>
        <w:rPr>
          <w:rFonts w:ascii="Times New Roman" w:hAnsi="Times New Roman"/>
          <w:sz w:val="24"/>
          <w:szCs w:val="24"/>
        </w:rPr>
        <w:t>供应商管理模块用来记录食堂食材供应商的信息：供应商名称、联系电话、供应物品名称、物品类型（蔬菜、肉类、海鲜、调料）以及供应价格。管理员可以对供应商记录做新增、编辑和删除操作，食堂采购时可以参考这些数据。</w:t>
      </w:r>
    </w:p>
    <w:p w14:paraId="2C958703">
      <w:pPr>
        <w:spacing w:line="360" w:lineRule="auto"/>
        <w:ind w:firstLine="480" w:firstLineChars="200"/>
        <w:rPr>
          <w:rFonts w:ascii="Times New Roman" w:hAnsi="Times New Roman"/>
          <w:sz w:val="24"/>
          <w:szCs w:val="24"/>
        </w:rPr>
      </w:pPr>
      <w:r>
        <w:rPr>
          <w:rFonts w:ascii="Times New Roman" w:hAnsi="Times New Roman"/>
          <w:sz w:val="24"/>
          <w:szCs w:val="24"/>
        </w:rPr>
        <w:t>公告管理模块负责通知公告和活动公告的发布与维护。管理员在后台填写公告标题、选好公告类型、上传封面图片、编写正文内容，然后点击发布。公告正文用富文本编辑器来录入，文字排版和图片插入都支持。公告发布之后，用户在前台的公告信息页面可以浏览。公告管理模块的构件图如图4-20所示，时序图如图4-21所示。</w:t>
      </w:r>
    </w:p>
    <w:p w14:paraId="2E44875C">
      <w:pPr>
        <w:spacing w:line="240" w:lineRule="auto"/>
        <w:ind w:firstLine="0" w:firstLineChars="0"/>
        <w:jc w:val="center"/>
        <w:rPr>
          <w:rFonts w:ascii="Times New Roman" w:hAnsi="Times New Roman"/>
          <w:sz w:val="24"/>
          <w:szCs w:val="24"/>
        </w:rPr>
      </w:pPr>
      <w:r>
        <w:drawing>
          <wp:inline distT="0" distB="0" distL="114300" distR="114300">
            <wp:extent cx="5219700" cy="2104390"/>
            <wp:effectExtent l="0" t="0" r="12700" b="3810"/>
            <wp:docPr id="1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2"/>
                    <pic:cNvPicPr>
                      <a:picLocks noChangeAspect="1"/>
                    </pic:cNvPicPr>
                  </pic:nvPicPr>
                  <pic:blipFill>
                    <a:blip r:embed="rId44"/>
                    <a:stretch>
                      <a:fillRect/>
                    </a:stretch>
                  </pic:blipFill>
                  <pic:spPr>
                    <a:xfrm>
                      <a:off x="0" y="0"/>
                      <a:ext cx="5220000" cy="2104839"/>
                    </a:xfrm>
                    <a:prstGeom prst="rect">
                      <a:avLst/>
                    </a:prstGeom>
                  </pic:spPr>
                </pic:pic>
              </a:graphicData>
            </a:graphic>
          </wp:inline>
        </w:drawing>
      </w:r>
    </w:p>
    <w:p w14:paraId="07DA191B">
      <w:pPr>
        <w:spacing w:line="360" w:lineRule="auto"/>
        <w:ind w:firstLine="420" w:firstLineChars="200"/>
        <w:jc w:val="center"/>
        <w:rPr>
          <w:rFonts w:ascii="Times New Roman" w:hAnsi="Times New Roman"/>
          <w:sz w:val="24"/>
          <w:szCs w:val="24"/>
        </w:rPr>
      </w:pPr>
      <w:r>
        <w:rPr>
          <w:rFonts w:ascii="Times New Roman" w:hAnsi="Times New Roman"/>
          <w:sz w:val="21"/>
          <w:szCs w:val="24"/>
        </w:rPr>
        <w:t>图4-20　公告管理构件图</w:t>
      </w:r>
    </w:p>
    <w:p w14:paraId="781019B7">
      <w:pPr>
        <w:spacing w:line="240" w:lineRule="auto"/>
        <w:ind w:firstLine="0" w:firstLineChars="0"/>
        <w:jc w:val="center"/>
        <w:rPr>
          <w:rFonts w:ascii="Times New Roman" w:hAnsi="Times New Roman"/>
          <w:sz w:val="24"/>
          <w:szCs w:val="24"/>
        </w:rPr>
      </w:pPr>
      <w:r>
        <w:drawing>
          <wp:inline distT="0" distB="0" distL="114300" distR="114300">
            <wp:extent cx="5219700" cy="3533140"/>
            <wp:effectExtent l="0" t="0" r="12700" b="22860"/>
            <wp:docPr id="1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2"/>
                    <pic:cNvPicPr>
                      <a:picLocks noChangeAspect="1"/>
                    </pic:cNvPicPr>
                  </pic:nvPicPr>
                  <pic:blipFill>
                    <a:blip r:embed="rId45"/>
                    <a:stretch>
                      <a:fillRect/>
                    </a:stretch>
                  </pic:blipFill>
                  <pic:spPr>
                    <a:xfrm>
                      <a:off x="0" y="0"/>
                      <a:ext cx="5220000" cy="3533538"/>
                    </a:xfrm>
                    <a:prstGeom prst="rect">
                      <a:avLst/>
                    </a:prstGeom>
                  </pic:spPr>
                </pic:pic>
              </a:graphicData>
            </a:graphic>
          </wp:inline>
        </w:drawing>
      </w:r>
    </w:p>
    <w:p w14:paraId="50B2216E">
      <w:pPr>
        <w:spacing w:line="360" w:lineRule="auto"/>
        <w:ind w:firstLine="420" w:firstLineChars="200"/>
        <w:jc w:val="center"/>
        <w:rPr>
          <w:rFonts w:ascii="Times New Roman" w:hAnsi="Times New Roman"/>
          <w:sz w:val="24"/>
          <w:szCs w:val="24"/>
        </w:rPr>
      </w:pPr>
      <w:r>
        <w:rPr>
          <w:rFonts w:ascii="Times New Roman" w:hAnsi="Times New Roman"/>
          <w:sz w:val="21"/>
          <w:szCs w:val="24"/>
        </w:rPr>
        <w:t>图4-21　公告发布时序图</w:t>
      </w:r>
    </w:p>
    <w:p w14:paraId="22EA388E">
      <w:pPr>
        <w:pStyle w:val="42"/>
        <w:spacing w:before="156" w:after="156" w:line="360" w:lineRule="auto"/>
        <w:ind w:firstLine="600"/>
        <w:rPr>
          <w:rFonts w:hint="eastAsia"/>
        </w:rPr>
      </w:pPr>
      <w:r>
        <w:rPr>
          <w:rFonts w:hint="eastAsia"/>
        </w:rPr>
        <w:t>4.3 本章小结</w:t>
      </w:r>
    </w:p>
    <w:p w14:paraId="63202A25">
      <w:pPr>
        <w:spacing w:line="360" w:lineRule="auto"/>
        <w:ind w:firstLine="480" w:firstLineChars="200"/>
        <w:rPr>
          <w:rFonts w:ascii="Times New Roman" w:hAnsi="Times New Roman"/>
          <w:sz w:val="24"/>
          <w:szCs w:val="24"/>
        </w:rPr>
      </w:pPr>
      <w:r>
        <w:rPr>
          <w:rFonts w:ascii="Times New Roman" w:hAnsi="Times New Roman"/>
          <w:sz w:val="24"/>
          <w:szCs w:val="24"/>
        </w:rPr>
        <w:t>本章按用户端和管理端分别介绍了系统各功能模块的实现过程。用户端实现了登录注册、菜品浏览与搜索、在线订餐、个人中心、论坛交流和公告浏览等功能，并给出了运行截图和关键接口代码。管理端实现了管理员登录、菜品管理、订单管理、供应商管理和公告管理等功能，展示了后台管理界面的交互效果和数据处理逻辑。各模块的实现均基于第三章的设计方案，Controller层接收请求、Service层处理业务、Mapper层操作数据库的分层结构在代码中得到了体现。</w:t>
      </w:r>
    </w:p>
    <w:p w14:paraId="17FABE2D">
      <w:pPr>
        <w:pStyle w:val="39"/>
        <w:pageBreakBefore/>
        <w:spacing w:before="312" w:after="312"/>
        <w:rPr>
          <w:rFonts w:hint="eastAsia"/>
        </w:rPr>
      </w:pPr>
      <w:r>
        <w:rPr>
          <w:rFonts w:hint="eastAsia"/>
        </w:rPr>
        <w:t>5 系统测试</w:t>
      </w:r>
      <w:bookmarkEnd w:id="5"/>
    </w:p>
    <w:p w14:paraId="101522D1">
      <w:pPr>
        <w:pStyle w:val="42"/>
        <w:spacing w:before="156" w:after="156" w:line="360" w:lineRule="auto"/>
        <w:ind w:firstLine="600"/>
        <w:rPr>
          <w:rFonts w:hint="eastAsia"/>
        </w:rPr>
      </w:pPr>
      <w:r>
        <w:rPr>
          <w:rFonts w:hint="eastAsia"/>
        </w:rPr>
        <w:t>5.1 测试概述</w:t>
      </w:r>
    </w:p>
    <w:p w14:paraId="10E3E922">
      <w:pPr>
        <w:spacing w:line="360" w:lineRule="auto"/>
        <w:ind w:firstLine="480" w:firstLineChars="200"/>
        <w:rPr>
          <w:rFonts w:ascii="Times New Roman" w:hAnsi="Times New Roman"/>
          <w:sz w:val="24"/>
          <w:szCs w:val="24"/>
        </w:rPr>
      </w:pPr>
      <w:r>
        <w:rPr>
          <w:rFonts w:ascii="Times New Roman" w:hAnsi="Times New Roman"/>
          <w:sz w:val="24"/>
          <w:szCs w:val="24"/>
        </w:rPr>
        <w:t>系统测试用来验证各功能模块的正确性和系统运行的稳定性，是交付前检查系统质量的必要步骤。社区老年食堂订餐系统涉及用户端菜品展示和在线订餐、管理端菜品维护和订单处理、多角色身份认证和权限控制、余额扣减和积分计算等多个相互关联的功能模块。为了在部署前确认系统是否达到了需求分析阶段提出的功能要求，本章从测试环境、测试方法、测试用例和测试结果四个方面对系统进行验证。</w:t>
      </w:r>
    </w:p>
    <w:p w14:paraId="598D9E83">
      <w:pPr>
        <w:spacing w:line="360" w:lineRule="auto"/>
        <w:ind w:firstLine="480" w:firstLineChars="200"/>
        <w:rPr>
          <w:rFonts w:ascii="Times New Roman" w:hAnsi="Times New Roman"/>
          <w:sz w:val="24"/>
          <w:szCs w:val="24"/>
        </w:rPr>
      </w:pPr>
      <w:r>
        <w:rPr>
          <w:rFonts w:ascii="Times New Roman" w:hAnsi="Times New Roman"/>
          <w:sz w:val="24"/>
          <w:szCs w:val="24"/>
        </w:rPr>
        <w:t>测试在本地开发环境下进行，硬件配置为Intel Core i5处理器、16GB内存、512GB固态硬盘，操作系统为Windows 11。后端运行环境为JDK 1.8，框架为Spring Boot 2.2，数据库为MySQL 5.7。前端管理界面运行在Node.js环境中。测试浏览器为Google Chrome 124，同时使用Firefox和Edge浏览器进行兼容性验证。测试数据库中预置了4类菜品共10个菜品记录、3个用户账户（管理员1个、员工1个、用户1个）、5个供应商记录和3条论坛帖子。</w:t>
      </w:r>
    </w:p>
    <w:p w14:paraId="76D6A39D">
      <w:pPr>
        <w:pStyle w:val="42"/>
        <w:spacing w:before="156" w:after="156" w:line="360" w:lineRule="auto"/>
        <w:ind w:firstLine="600"/>
        <w:rPr>
          <w:rFonts w:hint="eastAsia"/>
        </w:rPr>
      </w:pPr>
      <w:r>
        <w:rPr>
          <w:rFonts w:hint="eastAsia"/>
        </w:rPr>
        <w:t>5.2 测试方法</w:t>
      </w:r>
    </w:p>
    <w:p w14:paraId="0B19DAF3">
      <w:pPr>
        <w:pStyle w:val="46"/>
        <w:spacing w:before="156" w:after="156"/>
        <w:ind w:firstLine="560"/>
        <w:rPr>
          <w:rFonts w:hint="eastAsia"/>
        </w:rPr>
      </w:pPr>
      <w:r>
        <w:rPr>
          <w:rFonts w:hint="eastAsia"/>
        </w:rPr>
        <w:t>5.2.1 功能测试方法</w:t>
      </w:r>
    </w:p>
    <w:p w14:paraId="18D3F9F7">
      <w:pPr>
        <w:spacing w:line="360" w:lineRule="auto"/>
        <w:ind w:firstLine="480" w:firstLineChars="200"/>
        <w:rPr>
          <w:rFonts w:ascii="Times New Roman" w:hAnsi="Times New Roman"/>
          <w:sz w:val="24"/>
          <w:szCs w:val="24"/>
        </w:rPr>
      </w:pPr>
      <w:r>
        <w:rPr>
          <w:rFonts w:ascii="Times New Roman" w:hAnsi="Times New Roman"/>
          <w:sz w:val="24"/>
          <w:szCs w:val="24"/>
        </w:rPr>
        <w:t>功能测试用的是黑盒测试方法，测试时不看代码内部逻辑，按需求规格来设计测试输入，然后观察系统输出是不是和预期一致。测试用例分成用户端和管理端两组来设计，模拟真实使用场景，逐项去验证各功能模块是否正确。页面层面的验证是在浏览器中实际操作，看交互效果和数据展示对不对。接口层面的验证是看页面响应状态码和数据库里记录的变化。</w:t>
      </w:r>
    </w:p>
    <w:p w14:paraId="1C60F762">
      <w:pPr>
        <w:pStyle w:val="46"/>
        <w:spacing w:before="156" w:after="156"/>
        <w:ind w:firstLine="560"/>
        <w:rPr>
          <w:rFonts w:hint="eastAsia"/>
        </w:rPr>
      </w:pPr>
      <w:r>
        <w:rPr>
          <w:rFonts w:hint="eastAsia"/>
        </w:rPr>
        <w:t>5.2.2 性能测试方法</w:t>
      </w:r>
    </w:p>
    <w:p w14:paraId="4C8B8410">
      <w:pPr>
        <w:spacing w:line="360" w:lineRule="auto"/>
        <w:ind w:firstLine="480" w:firstLineChars="200"/>
        <w:rPr>
          <w:rFonts w:ascii="Times New Roman" w:hAnsi="Times New Roman"/>
          <w:sz w:val="24"/>
          <w:szCs w:val="24"/>
        </w:rPr>
      </w:pPr>
      <w:r>
        <w:rPr>
          <w:rFonts w:ascii="Times New Roman" w:hAnsi="Times New Roman"/>
          <w:sz w:val="24"/>
          <w:szCs w:val="24"/>
        </w:rPr>
        <w:t>性能测试时，用Chrome开发者工具的Network面板来记录页面加载时间和静态资源传输耗时，用Performance面板看页面渲染帧率。后端接口的响应时间从Spring Boot的请求处理日志里统计得出。达标标准定的是：页面完整加载不超过3秒，后端接口响应不超过500毫秒，页面交互时不出现明显卡顿。</w:t>
      </w:r>
    </w:p>
    <w:p w14:paraId="4E70EE7F">
      <w:pPr>
        <w:pStyle w:val="42"/>
        <w:spacing w:before="156" w:after="156" w:line="360" w:lineRule="auto"/>
        <w:ind w:firstLine="600"/>
        <w:rPr>
          <w:rFonts w:hint="eastAsia"/>
        </w:rPr>
      </w:pPr>
      <w:r>
        <w:rPr>
          <w:rFonts w:hint="eastAsia"/>
        </w:rPr>
        <w:t>5.3 功能测试</w:t>
      </w:r>
    </w:p>
    <w:p w14:paraId="2C89C0EE">
      <w:pPr>
        <w:pStyle w:val="46"/>
        <w:spacing w:before="156" w:after="156"/>
        <w:ind w:firstLine="560"/>
        <w:rPr>
          <w:rFonts w:hint="eastAsia"/>
        </w:rPr>
      </w:pPr>
      <w:r>
        <w:rPr>
          <w:rFonts w:hint="eastAsia"/>
        </w:rPr>
        <w:t>5.3.1 用户端功能测试</w:t>
      </w:r>
    </w:p>
    <w:p w14:paraId="475B17C5">
      <w:pPr>
        <w:spacing w:line="360" w:lineRule="auto"/>
        <w:ind w:firstLine="480" w:firstLineChars="200"/>
        <w:rPr>
          <w:rFonts w:ascii="Times New Roman" w:hAnsi="Times New Roman"/>
          <w:sz w:val="24"/>
          <w:szCs w:val="24"/>
        </w:rPr>
      </w:pPr>
      <w:r>
        <w:rPr>
          <w:rFonts w:ascii="Times New Roman" w:hAnsi="Times New Roman"/>
          <w:sz w:val="24"/>
          <w:szCs w:val="24"/>
        </w:rPr>
        <w:t>用户端功能测试覆盖登录注册、菜品浏览、在线订餐、订单退款、菜品评价、论坛发帖和个人中心等功能模块，共设计8个测试用例。测试用例及结果如表5-1所示。</w:t>
      </w:r>
    </w:p>
    <w:p w14:paraId="1CEA01CD">
      <w:pPr>
        <w:spacing w:line="360" w:lineRule="auto"/>
        <w:ind w:firstLine="420" w:firstLineChars="200"/>
        <w:jc w:val="center"/>
        <w:rPr>
          <w:rFonts w:ascii="Times New Roman" w:hAnsi="Times New Roman"/>
          <w:sz w:val="24"/>
          <w:szCs w:val="24"/>
        </w:rPr>
      </w:pPr>
      <w:r>
        <w:rPr>
          <w:rFonts w:ascii="Times New Roman" w:hAnsi="Times New Roman"/>
          <w:sz w:val="21"/>
          <w:szCs w:val="24"/>
        </w:rPr>
        <w:t>表5-1 用户端功能测试用例</w:t>
      </w:r>
    </w:p>
    <w:p w14:paraId="0E4238E1">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4"/>
        <w:gridCol w:w="1132"/>
        <w:gridCol w:w="2613"/>
        <w:gridCol w:w="3037"/>
        <w:gridCol w:w="567"/>
      </w:tblGrid>
      <w:tr w14:paraId="7A19CFC9">
        <w:trPr>
          <w:jc w:val="center"/>
        </w:trPr>
        <w:tc>
          <w:tcPr>
            <w:tcBorders>
              <w:bottom w:val="single" w:color="000000" w:sz="6" w:space="0"/>
            </w:tcBorders>
          </w:tcPr>
          <w:p w14:paraId="4CBD7778">
            <w:pPr>
              <w:jc w:val="center"/>
            </w:pPr>
            <w:r>
              <w:rPr>
                <w:b/>
                <w:sz w:val="21"/>
                <w:szCs w:val="21"/>
              </w:rPr>
              <w:t>编号</w:t>
            </w:r>
          </w:p>
        </w:tc>
        <w:tc>
          <w:tcPr>
            <w:tcBorders>
              <w:bottom w:val="single" w:color="000000" w:sz="6" w:space="0"/>
            </w:tcBorders>
          </w:tcPr>
          <w:p w14:paraId="5621457C">
            <w:pPr>
              <w:jc w:val="center"/>
            </w:pPr>
            <w:r>
              <w:rPr>
                <w:b/>
                <w:sz w:val="21"/>
                <w:szCs w:val="21"/>
              </w:rPr>
              <w:t>测试项</w:t>
            </w:r>
          </w:p>
        </w:tc>
        <w:tc>
          <w:tcPr>
            <w:tcBorders>
              <w:bottom w:val="single" w:color="000000" w:sz="6" w:space="0"/>
            </w:tcBorders>
          </w:tcPr>
          <w:p w14:paraId="391A4FD4">
            <w:pPr>
              <w:jc w:val="center"/>
            </w:pPr>
            <w:r>
              <w:rPr>
                <w:b/>
                <w:sz w:val="21"/>
                <w:szCs w:val="21"/>
              </w:rPr>
              <w:t>测试步骤</w:t>
            </w:r>
          </w:p>
        </w:tc>
        <w:tc>
          <w:tcPr>
            <w:tcBorders>
              <w:bottom w:val="single" w:color="000000" w:sz="6" w:space="0"/>
            </w:tcBorders>
          </w:tcPr>
          <w:p w14:paraId="785E052B">
            <w:pPr>
              <w:jc w:val="center"/>
            </w:pPr>
            <w:r>
              <w:rPr>
                <w:b/>
                <w:sz w:val="21"/>
                <w:szCs w:val="21"/>
              </w:rPr>
              <w:t>预期结果</w:t>
            </w:r>
          </w:p>
        </w:tc>
        <w:tc>
          <w:tcPr>
            <w:tcBorders>
              <w:bottom w:val="single" w:color="000000" w:sz="6" w:space="0"/>
            </w:tcBorders>
          </w:tcPr>
          <w:p w14:paraId="06EC2DF7">
            <w:pPr>
              <w:jc w:val="center"/>
            </w:pPr>
            <w:r>
              <w:rPr>
                <w:b/>
                <w:sz w:val="21"/>
                <w:szCs w:val="21"/>
              </w:rPr>
              <w:t>结果</w:t>
            </w:r>
          </w:p>
        </w:tc>
      </w:tr>
      <w:tr w14:paraId="5860DAE9">
        <w:trPr>
          <w:jc w:val="center"/>
        </w:trPr>
        <w:tc>
          <w:p w14:paraId="5109A245">
            <w:pPr>
              <w:jc w:val="center"/>
            </w:pPr>
            <w:r>
              <w:rPr>
                <w:sz w:val="21"/>
                <w:szCs w:val="21"/>
              </w:rPr>
              <w:t>TC-01</w:t>
            </w:r>
          </w:p>
        </w:tc>
        <w:tc>
          <w:p w14:paraId="7BC8D8F4">
            <w:pPr>
              <w:jc w:val="center"/>
            </w:pPr>
            <w:r>
              <w:rPr>
                <w:sz w:val="21"/>
                <w:szCs w:val="21"/>
              </w:rPr>
              <w:t>用户登录</w:t>
            </w:r>
          </w:p>
        </w:tc>
        <w:tc>
          <w:p w14:paraId="01AF144B">
            <w:pPr>
              <w:jc w:val="center"/>
            </w:pPr>
            <w:r>
              <w:rPr>
                <w:sz w:val="21"/>
                <w:szCs w:val="21"/>
              </w:rPr>
              <w:t>输入正确的用户名和密码提交登录</w:t>
            </w:r>
          </w:p>
        </w:tc>
        <w:tc>
          <w:p w14:paraId="1197E290">
            <w:pPr>
              <w:jc w:val="center"/>
            </w:pPr>
            <w:r>
              <w:rPr>
                <w:sz w:val="21"/>
                <w:szCs w:val="21"/>
              </w:rPr>
              <w:t>登录成功，跳转至系统首页</w:t>
            </w:r>
          </w:p>
        </w:tc>
        <w:tc>
          <w:p w14:paraId="6E39AAE3">
            <w:pPr>
              <w:jc w:val="center"/>
            </w:pPr>
            <w:r>
              <w:rPr>
                <w:sz w:val="21"/>
                <w:szCs w:val="21"/>
              </w:rPr>
              <w:t>通过</w:t>
            </w:r>
          </w:p>
        </w:tc>
      </w:tr>
      <w:tr w14:paraId="66AB7BEE">
        <w:trPr>
          <w:jc w:val="center"/>
        </w:trPr>
        <w:tc>
          <w:p w14:paraId="7F2111B1">
            <w:pPr>
              <w:jc w:val="center"/>
            </w:pPr>
            <w:r>
              <w:rPr>
                <w:sz w:val="21"/>
                <w:szCs w:val="21"/>
              </w:rPr>
              <w:t>TC-02</w:t>
            </w:r>
          </w:p>
        </w:tc>
        <w:tc>
          <w:p w14:paraId="19457C45">
            <w:pPr>
              <w:jc w:val="center"/>
            </w:pPr>
            <w:r>
              <w:rPr>
                <w:sz w:val="21"/>
                <w:szCs w:val="21"/>
              </w:rPr>
              <w:t>错误密码登录</w:t>
            </w:r>
          </w:p>
        </w:tc>
        <w:tc>
          <w:p w14:paraId="42A7A7AA">
            <w:pPr>
              <w:jc w:val="center"/>
            </w:pPr>
            <w:r>
              <w:rPr>
                <w:sz w:val="21"/>
                <w:szCs w:val="21"/>
              </w:rPr>
              <w:t>输入正确用户名和错误密码提交</w:t>
            </w:r>
          </w:p>
        </w:tc>
        <w:tc>
          <w:p w14:paraId="40831FCF">
            <w:pPr>
              <w:jc w:val="center"/>
            </w:pPr>
            <w:r>
              <w:rPr>
                <w:sz w:val="21"/>
                <w:szCs w:val="21"/>
              </w:rPr>
              <w:t>页面提示账号或密码不正确</w:t>
            </w:r>
          </w:p>
        </w:tc>
        <w:tc>
          <w:p w14:paraId="48ADD136">
            <w:pPr>
              <w:jc w:val="center"/>
            </w:pPr>
            <w:r>
              <w:rPr>
                <w:sz w:val="21"/>
                <w:szCs w:val="21"/>
              </w:rPr>
              <w:t>通过</w:t>
            </w:r>
          </w:p>
        </w:tc>
      </w:tr>
      <w:tr w14:paraId="04123AB8">
        <w:trPr>
          <w:jc w:val="center"/>
        </w:trPr>
        <w:tc>
          <w:p w14:paraId="2306DAE3">
            <w:pPr>
              <w:jc w:val="center"/>
            </w:pPr>
            <w:r>
              <w:rPr>
                <w:sz w:val="21"/>
                <w:szCs w:val="21"/>
              </w:rPr>
              <w:t>TC-03</w:t>
            </w:r>
          </w:p>
        </w:tc>
        <w:tc>
          <w:p w14:paraId="130E6572">
            <w:pPr>
              <w:jc w:val="center"/>
            </w:pPr>
            <w:r>
              <w:rPr>
                <w:sz w:val="21"/>
                <w:szCs w:val="21"/>
              </w:rPr>
              <w:t>菜品浏览</w:t>
            </w:r>
          </w:p>
        </w:tc>
        <w:tc>
          <w:p w14:paraId="26573DCC">
            <w:pPr>
              <w:jc w:val="center"/>
            </w:pPr>
            <w:r>
              <w:rPr>
                <w:sz w:val="21"/>
                <w:szCs w:val="21"/>
              </w:rPr>
              <w:t>点击菜品分类标签筛选川菜类菜品</w:t>
            </w:r>
          </w:p>
        </w:tc>
        <w:tc>
          <w:p w14:paraId="537BB15C">
            <w:pPr>
              <w:jc w:val="center"/>
            </w:pPr>
            <w:r>
              <w:rPr>
                <w:sz w:val="21"/>
                <w:szCs w:val="21"/>
              </w:rPr>
              <w:t>列表只展示川菜类型的菜品</w:t>
            </w:r>
          </w:p>
        </w:tc>
        <w:tc>
          <w:p w14:paraId="5C874977">
            <w:pPr>
              <w:jc w:val="center"/>
            </w:pPr>
            <w:r>
              <w:rPr>
                <w:sz w:val="21"/>
                <w:szCs w:val="21"/>
              </w:rPr>
              <w:t>通过</w:t>
            </w:r>
          </w:p>
        </w:tc>
      </w:tr>
      <w:tr w14:paraId="0974D89B">
        <w:trPr>
          <w:jc w:val="center"/>
        </w:trPr>
        <w:tc>
          <w:p w14:paraId="02E5DEF7">
            <w:pPr>
              <w:jc w:val="center"/>
            </w:pPr>
            <w:r>
              <w:rPr>
                <w:sz w:val="21"/>
                <w:szCs w:val="21"/>
              </w:rPr>
              <w:t>TC-04</w:t>
            </w:r>
          </w:p>
        </w:tc>
        <w:tc>
          <w:p w14:paraId="65A1C65C">
            <w:pPr>
              <w:jc w:val="center"/>
            </w:pPr>
            <w:r>
              <w:rPr>
                <w:sz w:val="21"/>
                <w:szCs w:val="21"/>
              </w:rPr>
              <w:t>在线订餐</w:t>
            </w:r>
          </w:p>
        </w:tc>
        <w:tc>
          <w:p w14:paraId="35CC9E89">
            <w:pPr>
              <w:jc w:val="center"/>
            </w:pPr>
            <w:r>
              <w:rPr>
                <w:sz w:val="21"/>
                <w:szCs w:val="21"/>
              </w:rPr>
              <w:t>选择一个菜品，数量填2，提交订单</w:t>
            </w:r>
          </w:p>
        </w:tc>
        <w:tc>
          <w:p w14:paraId="327B788C">
            <w:pPr>
              <w:jc w:val="center"/>
            </w:pPr>
            <w:r>
              <w:rPr>
                <w:sz w:val="21"/>
                <w:szCs w:val="21"/>
              </w:rPr>
              <w:t>订单创建成功，余额减少，库存减少</w:t>
            </w:r>
          </w:p>
        </w:tc>
        <w:tc>
          <w:p w14:paraId="6FC755AB">
            <w:pPr>
              <w:jc w:val="center"/>
            </w:pPr>
            <w:r>
              <w:rPr>
                <w:sz w:val="21"/>
                <w:szCs w:val="21"/>
              </w:rPr>
              <w:t>通过</w:t>
            </w:r>
          </w:p>
        </w:tc>
      </w:tr>
      <w:tr w14:paraId="5D05901C">
        <w:trPr>
          <w:jc w:val="center"/>
        </w:trPr>
        <w:tc>
          <w:p w14:paraId="528B9C27">
            <w:pPr>
              <w:jc w:val="center"/>
            </w:pPr>
            <w:r>
              <w:rPr>
                <w:sz w:val="21"/>
                <w:szCs w:val="21"/>
              </w:rPr>
              <w:t>TC-05</w:t>
            </w:r>
          </w:p>
        </w:tc>
        <w:tc>
          <w:p w14:paraId="3DCDA35D">
            <w:pPr>
              <w:jc w:val="center"/>
            </w:pPr>
            <w:r>
              <w:rPr>
                <w:sz w:val="21"/>
                <w:szCs w:val="21"/>
              </w:rPr>
              <w:t>库存不足下单</w:t>
            </w:r>
          </w:p>
        </w:tc>
        <w:tc>
          <w:p w14:paraId="7B2C00BE">
            <w:pPr>
              <w:jc w:val="center"/>
            </w:pPr>
            <w:r>
              <w:rPr>
                <w:sz w:val="21"/>
                <w:szCs w:val="21"/>
              </w:rPr>
              <w:t>选择库存为0的菜品提交订单</w:t>
            </w:r>
          </w:p>
        </w:tc>
        <w:tc>
          <w:p w14:paraId="2FEB4161">
            <w:pPr>
              <w:jc w:val="center"/>
            </w:pPr>
            <w:r>
              <w:rPr>
                <w:sz w:val="21"/>
                <w:szCs w:val="21"/>
              </w:rPr>
              <w:t>提示购买数量不能大于库存数量</w:t>
            </w:r>
          </w:p>
        </w:tc>
        <w:tc>
          <w:p w14:paraId="0A280618">
            <w:pPr>
              <w:jc w:val="center"/>
            </w:pPr>
            <w:r>
              <w:rPr>
                <w:sz w:val="21"/>
                <w:szCs w:val="21"/>
              </w:rPr>
              <w:t>通过</w:t>
            </w:r>
          </w:p>
        </w:tc>
      </w:tr>
      <w:tr w14:paraId="18A8F458">
        <w:trPr>
          <w:jc w:val="center"/>
        </w:trPr>
        <w:tc>
          <w:p w14:paraId="681EA668">
            <w:pPr>
              <w:jc w:val="center"/>
            </w:pPr>
            <w:r>
              <w:rPr>
                <w:sz w:val="21"/>
                <w:szCs w:val="21"/>
              </w:rPr>
              <w:t>TC-06</w:t>
            </w:r>
          </w:p>
        </w:tc>
        <w:tc>
          <w:p w14:paraId="3035BD87">
            <w:pPr>
              <w:jc w:val="center"/>
            </w:pPr>
            <w:r>
              <w:rPr>
                <w:sz w:val="21"/>
                <w:szCs w:val="21"/>
              </w:rPr>
              <w:t>订单退款</w:t>
            </w:r>
          </w:p>
        </w:tc>
        <w:tc>
          <w:p w14:paraId="5CCEE373">
            <w:pPr>
              <w:jc w:val="center"/>
            </w:pPr>
            <w:r>
              <w:rPr>
                <w:sz w:val="21"/>
                <w:szCs w:val="21"/>
              </w:rPr>
              <w:t>在订单列表中对已支付订单点击退款</w:t>
            </w:r>
          </w:p>
        </w:tc>
        <w:tc>
          <w:p w14:paraId="55F3B45D">
            <w:pPr>
              <w:jc w:val="center"/>
            </w:pPr>
            <w:r>
              <w:rPr>
                <w:sz w:val="21"/>
                <w:szCs w:val="21"/>
              </w:rPr>
              <w:t>余额回退，库存恢复，订单状态变为已退款</w:t>
            </w:r>
          </w:p>
        </w:tc>
        <w:tc>
          <w:p w14:paraId="5D9CAC2E">
            <w:pPr>
              <w:jc w:val="center"/>
            </w:pPr>
            <w:r>
              <w:rPr>
                <w:sz w:val="21"/>
                <w:szCs w:val="21"/>
              </w:rPr>
              <w:t>通过</w:t>
            </w:r>
          </w:p>
        </w:tc>
      </w:tr>
      <w:tr w14:paraId="6457C53D">
        <w:trPr>
          <w:jc w:val="center"/>
        </w:trPr>
        <w:tc>
          <w:p w14:paraId="24C11CF3">
            <w:pPr>
              <w:jc w:val="center"/>
            </w:pPr>
            <w:r>
              <w:rPr>
                <w:sz w:val="21"/>
                <w:szCs w:val="21"/>
              </w:rPr>
              <w:t>TC-07</w:t>
            </w:r>
          </w:p>
        </w:tc>
        <w:tc>
          <w:p w14:paraId="0A0BB504">
            <w:pPr>
              <w:jc w:val="center"/>
            </w:pPr>
            <w:r>
              <w:rPr>
                <w:sz w:val="21"/>
                <w:szCs w:val="21"/>
              </w:rPr>
              <w:t>菜品评价</w:t>
            </w:r>
          </w:p>
        </w:tc>
        <w:tc>
          <w:p w14:paraId="1DD16BA4">
            <w:pPr>
              <w:jc w:val="center"/>
            </w:pPr>
            <w:r>
              <w:rPr>
                <w:sz w:val="21"/>
                <w:szCs w:val="21"/>
              </w:rPr>
              <w:t>对已收货订单提交评价文字</w:t>
            </w:r>
          </w:p>
        </w:tc>
        <w:tc>
          <w:p w14:paraId="07A67AE0">
            <w:pPr>
              <w:jc w:val="center"/>
            </w:pPr>
            <w:r>
              <w:rPr>
                <w:sz w:val="21"/>
                <w:szCs w:val="21"/>
              </w:rPr>
              <w:t>评价提交成功，订单状态变为已评价</w:t>
            </w:r>
          </w:p>
        </w:tc>
        <w:tc>
          <w:p w14:paraId="10689D4A">
            <w:pPr>
              <w:jc w:val="center"/>
            </w:pPr>
            <w:r>
              <w:rPr>
                <w:sz w:val="21"/>
                <w:szCs w:val="21"/>
              </w:rPr>
              <w:t>通过</w:t>
            </w:r>
          </w:p>
        </w:tc>
      </w:tr>
      <w:tr w14:paraId="382461D4">
        <w:trPr>
          <w:jc w:val="center"/>
        </w:trPr>
        <w:tc>
          <w:p w14:paraId="1517FCFE">
            <w:pPr>
              <w:jc w:val="center"/>
            </w:pPr>
            <w:r>
              <w:rPr>
                <w:sz w:val="21"/>
                <w:szCs w:val="21"/>
              </w:rPr>
              <w:t>TC-08</w:t>
            </w:r>
          </w:p>
        </w:tc>
        <w:tc>
          <w:p w14:paraId="34CB8C8F">
            <w:pPr>
              <w:jc w:val="center"/>
            </w:pPr>
            <w:r>
              <w:rPr>
                <w:sz w:val="21"/>
                <w:szCs w:val="21"/>
              </w:rPr>
              <w:t>论坛发帖</w:t>
            </w:r>
          </w:p>
        </w:tc>
        <w:tc>
          <w:p w14:paraId="3DBCE2CF">
            <w:pPr>
              <w:jc w:val="center"/>
            </w:pPr>
            <w:r>
              <w:rPr>
                <w:sz w:val="21"/>
                <w:szCs w:val="21"/>
              </w:rPr>
              <w:t>填写帖子标题和内容后提交</w:t>
            </w:r>
          </w:p>
        </w:tc>
        <w:tc>
          <w:p w14:paraId="04BC908E">
            <w:pPr>
              <w:jc w:val="center"/>
            </w:pPr>
            <w:r>
              <w:rPr>
                <w:sz w:val="21"/>
                <w:szCs w:val="21"/>
              </w:rPr>
              <w:t>帖子发布成功，列表中出现新帖</w:t>
            </w:r>
          </w:p>
        </w:tc>
        <w:tc>
          <w:p w14:paraId="10E50BBA">
            <w:pPr>
              <w:jc w:val="center"/>
            </w:pPr>
            <w:r>
              <w:rPr>
                <w:sz w:val="21"/>
                <w:szCs w:val="21"/>
              </w:rPr>
              <w:t>通过</w:t>
            </w:r>
          </w:p>
        </w:tc>
      </w:tr>
    </w:tbl>
    <w:p w14:paraId="63476685">
      <w:pPr>
        <w:pStyle w:val="46"/>
        <w:spacing w:before="156" w:after="156"/>
        <w:ind w:firstLine="560"/>
        <w:rPr>
          <w:rFonts w:hint="eastAsia"/>
        </w:rPr>
      </w:pPr>
      <w:r>
        <w:rPr>
          <w:rFonts w:hint="eastAsia"/>
        </w:rPr>
        <w:t>5.3.2 管理端功能测试</w:t>
      </w:r>
      <w:bookmarkEnd w:id="6"/>
    </w:p>
    <w:p w14:paraId="3C18746F">
      <w:pPr>
        <w:spacing w:line="360" w:lineRule="auto"/>
        <w:ind w:firstLine="480" w:firstLineChars="200"/>
        <w:rPr>
          <w:rFonts w:ascii="Times New Roman" w:hAnsi="Times New Roman"/>
          <w:sz w:val="24"/>
          <w:szCs w:val="24"/>
        </w:rPr>
      </w:pPr>
      <w:r>
        <w:rPr>
          <w:rFonts w:ascii="Times New Roman" w:hAnsi="Times New Roman"/>
          <w:sz w:val="24"/>
          <w:szCs w:val="24"/>
        </w:rPr>
        <w:t>管理端功能测试覆盖管理员登录、菜品管理、订单管理、供应商管理和公告管理等功能模块，共设计7个测试用例。测试用例及结果如表5-2所示。</w:t>
      </w:r>
    </w:p>
    <w:p w14:paraId="14B5FD0D">
      <w:pPr>
        <w:spacing w:line="360" w:lineRule="auto"/>
        <w:ind w:firstLine="420" w:firstLineChars="200"/>
        <w:jc w:val="center"/>
        <w:rPr>
          <w:rFonts w:ascii="Times New Roman" w:hAnsi="Times New Roman"/>
          <w:sz w:val="24"/>
          <w:szCs w:val="24"/>
        </w:rPr>
      </w:pPr>
      <w:r>
        <w:rPr>
          <w:rFonts w:ascii="Times New Roman" w:hAnsi="Times New Roman"/>
          <w:sz w:val="21"/>
          <w:szCs w:val="24"/>
        </w:rPr>
        <w:t>表5-2 管理端功能测试用例</w:t>
      </w:r>
    </w:p>
    <w:bookmarkEnd w:id="7"/>
    <w:p w14:paraId="7C13A22A">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4"/>
        <w:gridCol w:w="1322"/>
        <w:gridCol w:w="2875"/>
        <w:gridCol w:w="2577"/>
        <w:gridCol w:w="575"/>
      </w:tblGrid>
      <w:tr w14:paraId="642E83BB">
        <w:trPr>
          <w:jc w:val="center"/>
        </w:trPr>
        <w:tc>
          <w:tcPr>
            <w:tcBorders>
              <w:bottom w:val="single" w:color="000000" w:sz="6" w:space="0"/>
            </w:tcBorders>
          </w:tcPr>
          <w:p w14:paraId="3C15FF50">
            <w:pPr>
              <w:jc w:val="center"/>
            </w:pPr>
            <w:r>
              <w:rPr>
                <w:b/>
                <w:sz w:val="21"/>
                <w:szCs w:val="21"/>
              </w:rPr>
              <w:t>编号</w:t>
            </w:r>
          </w:p>
        </w:tc>
        <w:tc>
          <w:tcPr>
            <w:tcBorders>
              <w:bottom w:val="single" w:color="000000" w:sz="6" w:space="0"/>
            </w:tcBorders>
          </w:tcPr>
          <w:p w14:paraId="2AC1950A">
            <w:pPr>
              <w:jc w:val="center"/>
            </w:pPr>
            <w:r>
              <w:rPr>
                <w:b/>
                <w:sz w:val="21"/>
                <w:szCs w:val="21"/>
              </w:rPr>
              <w:t>测试项</w:t>
            </w:r>
          </w:p>
        </w:tc>
        <w:tc>
          <w:tcPr>
            <w:tcBorders>
              <w:bottom w:val="single" w:color="000000" w:sz="6" w:space="0"/>
            </w:tcBorders>
          </w:tcPr>
          <w:p w14:paraId="39A5D18F">
            <w:pPr>
              <w:jc w:val="center"/>
            </w:pPr>
            <w:r>
              <w:rPr>
                <w:b/>
                <w:sz w:val="21"/>
                <w:szCs w:val="21"/>
              </w:rPr>
              <w:t>测试步骤</w:t>
            </w:r>
          </w:p>
        </w:tc>
        <w:tc>
          <w:tcPr>
            <w:tcBorders>
              <w:bottom w:val="single" w:color="000000" w:sz="6" w:space="0"/>
            </w:tcBorders>
          </w:tcPr>
          <w:p w14:paraId="65C9BBB9">
            <w:pPr>
              <w:jc w:val="center"/>
            </w:pPr>
            <w:r>
              <w:rPr>
                <w:b/>
                <w:sz w:val="21"/>
                <w:szCs w:val="21"/>
              </w:rPr>
              <w:t>预期结果</w:t>
            </w:r>
          </w:p>
        </w:tc>
        <w:tc>
          <w:tcPr>
            <w:tcBorders>
              <w:bottom w:val="single" w:color="000000" w:sz="6" w:space="0"/>
            </w:tcBorders>
          </w:tcPr>
          <w:p w14:paraId="6C6BFB03">
            <w:pPr>
              <w:jc w:val="center"/>
            </w:pPr>
            <w:r>
              <w:rPr>
                <w:b/>
                <w:sz w:val="21"/>
                <w:szCs w:val="21"/>
              </w:rPr>
              <w:t>结果</w:t>
            </w:r>
          </w:p>
        </w:tc>
      </w:tr>
      <w:tr w14:paraId="6EB49221">
        <w:trPr>
          <w:jc w:val="center"/>
        </w:trPr>
        <w:tc>
          <w:p w14:paraId="2D4FAB51">
            <w:pPr>
              <w:jc w:val="center"/>
            </w:pPr>
            <w:r>
              <w:rPr>
                <w:sz w:val="21"/>
                <w:szCs w:val="21"/>
              </w:rPr>
              <w:t>TC-09</w:t>
            </w:r>
          </w:p>
        </w:tc>
        <w:tc>
          <w:p w14:paraId="2AC677D5">
            <w:pPr>
              <w:jc w:val="center"/>
            </w:pPr>
            <w:r>
              <w:rPr>
                <w:sz w:val="21"/>
                <w:szCs w:val="21"/>
              </w:rPr>
              <w:t>管理员登录</w:t>
            </w:r>
          </w:p>
        </w:tc>
        <w:tc>
          <w:p w14:paraId="5C62E7E7">
            <w:pPr>
              <w:jc w:val="center"/>
            </w:pPr>
            <w:r>
              <w:rPr>
                <w:sz w:val="21"/>
                <w:szCs w:val="21"/>
              </w:rPr>
              <w:t>输入管理员账号和密码提交登录</w:t>
            </w:r>
          </w:p>
        </w:tc>
        <w:tc>
          <w:p w14:paraId="6568723E">
            <w:pPr>
              <w:jc w:val="center"/>
            </w:pPr>
            <w:r>
              <w:rPr>
                <w:sz w:val="21"/>
                <w:szCs w:val="21"/>
              </w:rPr>
              <w:t>登录成功，跳转至后台首页</w:t>
            </w:r>
          </w:p>
        </w:tc>
        <w:tc>
          <w:p w14:paraId="5C0031E6">
            <w:pPr>
              <w:jc w:val="center"/>
            </w:pPr>
            <w:r>
              <w:rPr>
                <w:sz w:val="21"/>
                <w:szCs w:val="21"/>
              </w:rPr>
              <w:t>通过</w:t>
            </w:r>
          </w:p>
        </w:tc>
      </w:tr>
      <w:tr w14:paraId="23E2C36B">
        <w:trPr>
          <w:jc w:val="center"/>
        </w:trPr>
        <w:tc>
          <w:p w14:paraId="435CEF2E">
            <w:pPr>
              <w:jc w:val="center"/>
            </w:pPr>
            <w:r>
              <w:rPr>
                <w:sz w:val="21"/>
                <w:szCs w:val="21"/>
              </w:rPr>
              <w:t>TC-10</w:t>
            </w:r>
          </w:p>
        </w:tc>
        <w:tc>
          <w:p w14:paraId="7F6E54DC">
            <w:pPr>
              <w:jc w:val="center"/>
            </w:pPr>
            <w:r>
              <w:rPr>
                <w:sz w:val="21"/>
                <w:szCs w:val="21"/>
              </w:rPr>
              <w:t>未登录访问后台</w:t>
            </w:r>
          </w:p>
        </w:tc>
        <w:tc>
          <w:p w14:paraId="2384AB7E">
            <w:pPr>
              <w:jc w:val="center"/>
            </w:pPr>
            <w:r>
              <w:rPr>
                <w:sz w:val="21"/>
                <w:szCs w:val="21"/>
              </w:rPr>
              <w:t>未登录状态下直接访问后台管理页面</w:t>
            </w:r>
          </w:p>
        </w:tc>
        <w:tc>
          <w:p w14:paraId="587B8E0D">
            <w:pPr>
              <w:jc w:val="center"/>
            </w:pPr>
            <w:r>
              <w:rPr>
                <w:sz w:val="21"/>
                <w:szCs w:val="21"/>
              </w:rPr>
              <w:t>自动跳转至登录页面</w:t>
            </w:r>
          </w:p>
        </w:tc>
        <w:tc>
          <w:p w14:paraId="13F0493D">
            <w:pPr>
              <w:jc w:val="center"/>
            </w:pPr>
            <w:r>
              <w:rPr>
                <w:sz w:val="21"/>
                <w:szCs w:val="21"/>
              </w:rPr>
              <w:t>通过</w:t>
            </w:r>
          </w:p>
        </w:tc>
      </w:tr>
      <w:tr w14:paraId="280A6B0D">
        <w:trPr>
          <w:jc w:val="center"/>
        </w:trPr>
        <w:tc>
          <w:p w14:paraId="4BA5AB88">
            <w:pPr>
              <w:jc w:val="center"/>
            </w:pPr>
            <w:r>
              <w:rPr>
                <w:sz w:val="21"/>
                <w:szCs w:val="21"/>
              </w:rPr>
              <w:t>TC-11</w:t>
            </w:r>
          </w:p>
        </w:tc>
        <w:tc>
          <w:p w14:paraId="3119758C">
            <w:pPr>
              <w:jc w:val="center"/>
            </w:pPr>
            <w:r>
              <w:rPr>
                <w:sz w:val="21"/>
                <w:szCs w:val="21"/>
              </w:rPr>
              <w:t>新建菜品</w:t>
            </w:r>
          </w:p>
        </w:tc>
        <w:tc>
          <w:p w14:paraId="50C2C67A">
            <w:pPr>
              <w:jc w:val="center"/>
            </w:pPr>
            <w:r>
              <w:rPr>
                <w:sz w:val="21"/>
                <w:szCs w:val="21"/>
              </w:rPr>
              <w:t>填写菜品名称、价格、库存等信息保存</w:t>
            </w:r>
          </w:p>
        </w:tc>
        <w:tc>
          <w:p w14:paraId="4005A3E9">
            <w:pPr>
              <w:jc w:val="center"/>
            </w:pPr>
            <w:r>
              <w:rPr>
                <w:sz w:val="21"/>
                <w:szCs w:val="21"/>
              </w:rPr>
              <w:t>菜品创建成功，列表中出现新记录</w:t>
            </w:r>
          </w:p>
        </w:tc>
        <w:tc>
          <w:p w14:paraId="07DDF770">
            <w:pPr>
              <w:jc w:val="center"/>
            </w:pPr>
            <w:r>
              <w:rPr>
                <w:sz w:val="21"/>
                <w:szCs w:val="21"/>
              </w:rPr>
              <w:t>通过</w:t>
            </w:r>
          </w:p>
        </w:tc>
      </w:tr>
      <w:tr w14:paraId="43775D7D">
        <w:trPr>
          <w:jc w:val="center"/>
        </w:trPr>
        <w:tc>
          <w:p w14:paraId="433234A1">
            <w:pPr>
              <w:jc w:val="center"/>
            </w:pPr>
            <w:r>
              <w:rPr>
                <w:sz w:val="21"/>
                <w:szCs w:val="21"/>
              </w:rPr>
              <w:t>TC-12</w:t>
            </w:r>
          </w:p>
        </w:tc>
        <w:tc>
          <w:p w14:paraId="0C961072">
            <w:pPr>
              <w:jc w:val="center"/>
            </w:pPr>
            <w:r>
              <w:rPr>
                <w:sz w:val="21"/>
                <w:szCs w:val="21"/>
              </w:rPr>
              <w:t>重复菜品名称</w:t>
            </w:r>
          </w:p>
        </w:tc>
        <w:tc>
          <w:p w14:paraId="7E3F5B94">
            <w:pPr>
              <w:jc w:val="center"/>
            </w:pPr>
            <w:r>
              <w:rPr>
                <w:sz w:val="21"/>
                <w:szCs w:val="21"/>
              </w:rPr>
              <w:t>新建菜品时填写已存在的菜品名称</w:t>
            </w:r>
          </w:p>
        </w:tc>
        <w:tc>
          <w:p w14:paraId="29C75F88">
            <w:pPr>
              <w:jc w:val="center"/>
            </w:pPr>
            <w:r>
              <w:rPr>
                <w:sz w:val="21"/>
                <w:szCs w:val="21"/>
              </w:rPr>
              <w:t>提示该菜品名称已存在</w:t>
            </w:r>
          </w:p>
        </w:tc>
        <w:tc>
          <w:p w14:paraId="14FC2C6E">
            <w:pPr>
              <w:jc w:val="center"/>
            </w:pPr>
            <w:r>
              <w:rPr>
                <w:sz w:val="21"/>
                <w:szCs w:val="21"/>
              </w:rPr>
              <w:t>通过</w:t>
            </w:r>
          </w:p>
        </w:tc>
      </w:tr>
      <w:tr w14:paraId="73707374">
        <w:trPr>
          <w:jc w:val="center"/>
        </w:trPr>
        <w:tc>
          <w:p w14:paraId="2E2F15C3">
            <w:pPr>
              <w:jc w:val="center"/>
            </w:pPr>
            <w:r>
              <w:rPr>
                <w:sz w:val="21"/>
                <w:szCs w:val="21"/>
              </w:rPr>
              <w:t>TC-13</w:t>
            </w:r>
          </w:p>
        </w:tc>
        <w:tc>
          <w:p w14:paraId="4DAD847F">
            <w:pPr>
              <w:jc w:val="center"/>
            </w:pPr>
            <w:r>
              <w:rPr>
                <w:sz w:val="21"/>
                <w:szCs w:val="21"/>
              </w:rPr>
              <w:t>删除菜品</w:t>
            </w:r>
          </w:p>
        </w:tc>
        <w:tc>
          <w:p w14:paraId="07A143BD">
            <w:pPr>
              <w:jc w:val="center"/>
            </w:pPr>
            <w:r>
              <w:rPr>
                <w:sz w:val="21"/>
                <w:szCs w:val="21"/>
              </w:rPr>
              <w:t>在菜品列表中删除一个菜品</w:t>
            </w:r>
          </w:p>
        </w:tc>
        <w:tc>
          <w:p w14:paraId="30B73B82">
            <w:pPr>
              <w:jc w:val="center"/>
            </w:pPr>
            <w:r>
              <w:rPr>
                <w:sz w:val="21"/>
                <w:szCs w:val="21"/>
              </w:rPr>
              <w:t>菜品从列表移除（逻辑删除）</w:t>
            </w:r>
          </w:p>
        </w:tc>
        <w:tc>
          <w:p w14:paraId="62EF6101">
            <w:pPr>
              <w:jc w:val="center"/>
            </w:pPr>
            <w:r>
              <w:rPr>
                <w:sz w:val="21"/>
                <w:szCs w:val="21"/>
              </w:rPr>
              <w:t>通过</w:t>
            </w:r>
          </w:p>
        </w:tc>
      </w:tr>
      <w:tr w14:paraId="01F4DFEF">
        <w:trPr>
          <w:jc w:val="center"/>
        </w:trPr>
        <w:tc>
          <w:p w14:paraId="7B86CB07">
            <w:pPr>
              <w:jc w:val="center"/>
            </w:pPr>
            <w:r>
              <w:rPr>
                <w:sz w:val="21"/>
                <w:szCs w:val="21"/>
              </w:rPr>
              <w:t>TC-14</w:t>
            </w:r>
          </w:p>
        </w:tc>
        <w:tc>
          <w:p w14:paraId="10CFB1F0">
            <w:pPr>
              <w:jc w:val="center"/>
            </w:pPr>
            <w:r>
              <w:rPr>
                <w:sz w:val="21"/>
                <w:szCs w:val="21"/>
              </w:rPr>
              <w:t>订单发货</w:t>
            </w:r>
          </w:p>
        </w:tc>
        <w:tc>
          <w:p w14:paraId="084F0300">
            <w:pPr>
              <w:jc w:val="center"/>
            </w:pPr>
            <w:r>
              <w:rPr>
                <w:sz w:val="21"/>
                <w:szCs w:val="21"/>
              </w:rPr>
              <w:t>选择已支付订单点击发货按钮</w:t>
            </w:r>
          </w:p>
        </w:tc>
        <w:tc>
          <w:p w14:paraId="68E3C10F">
            <w:pPr>
              <w:jc w:val="center"/>
            </w:pPr>
            <w:r>
              <w:rPr>
                <w:sz w:val="21"/>
                <w:szCs w:val="21"/>
              </w:rPr>
              <w:t>订单状态更新为已完成</w:t>
            </w:r>
          </w:p>
        </w:tc>
        <w:tc>
          <w:p w14:paraId="68DAEA2C">
            <w:pPr>
              <w:jc w:val="center"/>
            </w:pPr>
            <w:r>
              <w:rPr>
                <w:sz w:val="21"/>
                <w:szCs w:val="21"/>
              </w:rPr>
              <w:t>通过</w:t>
            </w:r>
          </w:p>
        </w:tc>
      </w:tr>
      <w:tr w14:paraId="0F129F70">
        <w:trPr>
          <w:jc w:val="center"/>
        </w:trPr>
        <w:tc>
          <w:p w14:paraId="198A6FCA">
            <w:pPr>
              <w:jc w:val="center"/>
            </w:pPr>
            <w:r>
              <w:rPr>
                <w:sz w:val="21"/>
                <w:szCs w:val="21"/>
              </w:rPr>
              <w:t>TC-15</w:t>
            </w:r>
          </w:p>
        </w:tc>
        <w:tc>
          <w:p w14:paraId="1A24EABE">
            <w:pPr>
              <w:jc w:val="center"/>
            </w:pPr>
            <w:r>
              <w:rPr>
                <w:sz w:val="21"/>
                <w:szCs w:val="21"/>
              </w:rPr>
              <w:t>发布公告</w:t>
            </w:r>
          </w:p>
        </w:tc>
        <w:tc>
          <w:p w14:paraId="05A8DC31">
            <w:pPr>
              <w:jc w:val="center"/>
            </w:pPr>
            <w:r>
              <w:rPr>
                <w:sz w:val="21"/>
                <w:szCs w:val="21"/>
              </w:rPr>
              <w:t>填写公告标题和内容后发布</w:t>
            </w:r>
          </w:p>
        </w:tc>
        <w:tc>
          <w:p w14:paraId="6DFB590B">
            <w:pPr>
              <w:jc w:val="center"/>
            </w:pPr>
            <w:r>
              <w:rPr>
                <w:sz w:val="21"/>
                <w:szCs w:val="21"/>
              </w:rPr>
              <w:t>公告发布成功，前台可浏览</w:t>
            </w:r>
          </w:p>
        </w:tc>
        <w:tc>
          <w:p w14:paraId="3950EDF8">
            <w:pPr>
              <w:jc w:val="center"/>
            </w:pPr>
            <w:r>
              <w:rPr>
                <w:sz w:val="21"/>
                <w:szCs w:val="21"/>
              </w:rPr>
              <w:t>通过</w:t>
            </w:r>
          </w:p>
        </w:tc>
      </w:tr>
    </w:tbl>
    <w:p w14:paraId="2D4C3806">
      <w:pPr>
        <w:pStyle w:val="42"/>
        <w:spacing w:before="156" w:after="156" w:line="360" w:lineRule="auto"/>
        <w:ind w:firstLine="600"/>
        <w:rPr>
          <w:rFonts w:hint="eastAsia"/>
        </w:rPr>
      </w:pPr>
      <w:r>
        <w:rPr>
          <w:rFonts w:hint="eastAsia"/>
        </w:rPr>
        <w:t>5.4 测试结果与分析</w:t>
      </w:r>
    </w:p>
    <w:p w14:paraId="491DDF29">
      <w:pPr>
        <w:spacing w:line="360" w:lineRule="auto"/>
        <w:ind w:firstLine="480" w:firstLineChars="200"/>
        <w:rPr>
          <w:rFonts w:ascii="Times New Roman" w:hAnsi="Times New Roman"/>
          <w:sz w:val="24"/>
          <w:szCs w:val="24"/>
        </w:rPr>
      </w:pPr>
      <w:r>
        <w:rPr>
          <w:rFonts w:ascii="Times New Roman" w:hAnsi="Times New Roman"/>
          <w:sz w:val="24"/>
          <w:szCs w:val="24"/>
        </w:rPr>
        <w:t>15个功能测试用例全部执行完毕，实际结果与预期一致，没有出现页面崩溃、数据丢失或权限失效的情况。用户端测试中，登录认证能正确区分合法用户和错误凭据，菜品浏览和筛选功能返回的数据与数据库记录一致。订餐流程中的库存校验、余额扣减、积分累加和会员等级评定逻辑均按设计执行，退款操作正确回退了余额、库存和积分数据。管理端测试中，菜品的新增、删除和查询操作在数据库层面正确反映，订单发货状态流转正常，公告发布后在前台页面可以浏览。</w:t>
      </w:r>
    </w:p>
    <w:p w14:paraId="2B06B1F5">
      <w:pPr>
        <w:spacing w:line="360" w:lineRule="auto"/>
        <w:ind w:firstLine="480" w:firstLineChars="200"/>
        <w:rPr>
          <w:rFonts w:ascii="Times New Roman" w:hAnsi="Times New Roman"/>
          <w:sz w:val="24"/>
          <w:szCs w:val="24"/>
        </w:rPr>
      </w:pPr>
      <w:r>
        <w:rPr>
          <w:rFonts w:ascii="Times New Roman" w:hAnsi="Times New Roman"/>
          <w:sz w:val="24"/>
          <w:szCs w:val="24"/>
        </w:rPr>
        <w:t>性能测试的结果是：用户端首页完整加载大约1.8秒，菜品列表页加载在1.5秒以内，后端接口平均响应时间约为120毫秒。管理端Vue SPA第一次加载大约2.5秒，之后切换页面走的是前端路由，响应速度在200毫秒以内。在Chrome、Firefox和Edge三个浏览器上测试，页面渲染效果和交互行为表现一致。目前这个数据规模下各项性能指标都在达标范围内。不过系统还没有引入缓存机制，如果菜品数量和用户访问量增长比较多，还是需要考虑做性能优化。</w:t>
      </w:r>
    </w:p>
    <w:p w14:paraId="435554CE">
      <w:pPr>
        <w:spacing w:line="360" w:lineRule="auto"/>
        <w:ind w:firstLine="480" w:firstLineChars="200"/>
        <w:rPr>
          <w:rFonts w:ascii="Times New Roman" w:hAnsi="Times New Roman"/>
          <w:sz w:val="24"/>
          <w:szCs w:val="24"/>
        </w:rPr>
      </w:pPr>
      <w:r>
        <w:rPr>
          <w:rFonts w:ascii="Times New Roman" w:hAnsi="Times New Roman"/>
          <w:sz w:val="24"/>
          <w:szCs w:val="24"/>
        </w:rPr>
        <w:t>测试过程中发现了两个问题，都已经修复：第一个是退款的时候没有判断积分是不是已经被消费了，导致积分余额出现负值，后来补上了积分余额的校验逻辑；第二个是菜品列表页没有正确过滤掉逻辑删除的菜品，后来在查询条件里补上了删除标记的过滤。这两个问题修复之后跑了回归测试，确认功能恢复正常。</w:t>
      </w:r>
    </w:p>
    <w:p w14:paraId="57285CE2">
      <w:pPr>
        <w:pStyle w:val="42"/>
        <w:spacing w:before="156" w:after="156" w:line="360" w:lineRule="auto"/>
        <w:ind w:firstLine="600"/>
        <w:rPr>
          <w:rFonts w:hint="eastAsia"/>
        </w:rPr>
      </w:pPr>
      <w:r>
        <w:rPr>
          <w:rFonts w:hint="eastAsia"/>
        </w:rPr>
        <w:t>5.5 本章小结</w:t>
      </w:r>
    </w:p>
    <w:p w14:paraId="7B23BECE">
      <w:pPr>
        <w:spacing w:line="360" w:lineRule="auto"/>
        <w:ind w:firstLine="480" w:firstLineChars="200"/>
        <w:rPr>
          <w:rFonts w:ascii="Times New Roman" w:hAnsi="Times New Roman"/>
          <w:sz w:val="24"/>
          <w:szCs w:val="24"/>
        </w:rPr>
      </w:pPr>
      <w:r>
        <w:rPr>
          <w:rFonts w:ascii="Times New Roman" w:hAnsi="Times New Roman"/>
          <w:sz w:val="24"/>
          <w:szCs w:val="24"/>
        </w:rPr>
        <w:t>本章对社区老年食堂订餐系统进行了功能测试和性能测试。功能测试按用户端和管理端两组共设计15个测试用例，覆盖了登录注册、菜品浏览、在线订餐、订单退款、菜品评价、菜品管理、订单发货和公告发布等核心功能，全部测试用例执行结果与预期一致。性能测试显示当前数据规模下页面加载速度和接口响应时间都在达标范围内。测试中发现的两个缺陷已修复并通过回归验证。测试结果表明系统功能完整、运行稳定，满足社区老年食堂订餐业务的基本管理需求。</w:t>
      </w:r>
    </w:p>
    <w:p w14:paraId="32348EE1">
      <w:pPr>
        <w:pStyle w:val="50"/>
        <w:spacing w:before="312" w:after="312"/>
        <w:rPr>
          <w:rFonts w:hint="eastAsia"/>
          <w:sz w:val="24"/>
        </w:rPr>
      </w:pPr>
      <w:r>
        <w:br w:type="page"/>
      </w:r>
      <w:bookmarkStart w:id="8" w:name="_Toc12218"/>
      <w:r>
        <w:rPr>
          <w:rFonts w:hint="eastAsia"/>
        </w:rPr>
        <w:t>结  论</w:t>
      </w:r>
      <w:bookmarkEnd w:id="8"/>
    </w:p>
    <w:p w14:paraId="14D232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本文围绕社区老年食堂订餐业务的实际需求，设计并实现了一套基于Spring Boot和Vue的订餐管理系统。系统覆盖了菜品管理、在线订餐、订单处理、用户管理、供应商管理、积分体系、论坛交流和公告发布等功能模块，按管理员、员工、用户三种角色划分操作权限，基本满足了社区老年食堂日常运营的信息化管理需求。</w:t>
      </w:r>
    </w:p>
    <w:p w14:paraId="771B2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后端用Spring Boot框架搭了RESTful接口，数据持久层用MyBatis-Plus，数据库操作代码因此简化了不少。前端管理界面用的是Vue 2和Element UI，用户端页面则用传统HTML方式来开发。数据库按业务实体拆分为菜品、订单、用户、员工、供应商、评价、收藏、论坛、公告、字典等表，各表之间用外键关联来维护数据的一致性。Token机制解决了多角色的登录认证问题，字典表则统一管理了系统里的各种枚举数据。</w:t>
      </w:r>
    </w:p>
    <w:p w14:paraId="375C7A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目前存在的不足主要有以下几点：前端用户界面的交互体验还可以继续优化，菜品展示页面的加载速度在数据量较大时可能受到影响；订餐流程中暂未支持在线支付对接，余额充值仍需线下操作；系统安全方面，密码存储采用明文方式，生产部署前需要改为加密存储；移动端适配还不够完善，部分页面在小屏幕设备上的显示效果有待调整。</w:t>
      </w:r>
    </w:p>
    <w:p w14:paraId="0B64D4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后续可以改进的方向有以下几个：对接微信或支付宝的第三方支付接口，让用户能够在线完成充值和支付；把密码存储方式换成BCrypt等加密算法，把账户安全性提上去；引入Redis来缓存菜品列表这类查询频率高的数据，减轻数据库的压力；开发微信小程序或者移动端页面，让老年用户在手机上也能方便地订餐；加上数据统计分析模块，给食堂的运营决策提供数据方面的参考。</w:t>
      </w:r>
    </w:p>
    <w:p w14:paraId="660D017B">
      <w:pPr>
        <w:pStyle w:val="50"/>
        <w:spacing w:before="312" w:after="312"/>
        <w:rPr>
          <w:rFonts w:hint="eastAsia"/>
        </w:rPr>
      </w:pPr>
      <w:r>
        <w:rPr>
          <w:sz w:val="24"/>
        </w:rPr>
        <w:br w:type="page"/>
      </w:r>
      <w:bookmarkStart w:id="9" w:name="_Toc27873"/>
      <w:r>
        <w:rPr>
          <w:rFonts w:hint="eastAsia"/>
        </w:rPr>
        <w:t>参考文献</w:t>
      </w:r>
      <w:bookmarkEnd w:id="9"/>
      <w:r>
        <w:rPr>
          <w:rFonts w:hint="eastAsia"/>
        </w:rPr>
        <w:t xml:space="preserve"> </w:t>
      </w:r>
    </w:p>
    <w:p w14:paraId="2C7343F3">
      <w:pPr>
        <w:pStyle w:val="55"/>
        <w:numPr>
          <w:ilvl w:val="0"/>
          <w:numId w:val="1"/>
        </w:numPr>
      </w:pPr>
      <w:r>
        <w:t>范诗帆,程文志.基于Web的医院食堂订餐系统设计与实现[J].无线互联科技,2023,20(16):78-80.</w:t>
      </w:r>
    </w:p>
    <w:p w14:paraId="7F50B492">
      <w:pPr>
        <w:pStyle w:val="55"/>
        <w:numPr>
          <w:ilvl w:val="0"/>
          <w:numId w:val="1"/>
        </w:numPr>
      </w:pPr>
      <w:r>
        <w:t>陈劲宇.基于Vue的页面可视化编辑系统的设计与实现[D].西南石油大学,2023.</w:t>
      </w:r>
    </w:p>
    <w:p w14:paraId="6A626D35">
      <w:pPr>
        <w:pStyle w:val="55"/>
        <w:numPr>
          <w:ilvl w:val="0"/>
          <w:numId w:val="1"/>
        </w:numPr>
      </w:pPr>
      <w:r>
        <w:t>牟艳霞.基于SpringBoot+Vue技术的在线培训平台的设计思路研究[J].软件,2025,46(12):10-12.</w:t>
      </w:r>
    </w:p>
    <w:p w14:paraId="62BFC3EA">
      <w:pPr>
        <w:pStyle w:val="55"/>
        <w:numPr>
          <w:ilvl w:val="0"/>
          <w:numId w:val="1"/>
        </w:numPr>
      </w:pPr>
      <w:r>
        <w:t>李玥,房科言,李茜.基于Spring Boot的程序设计课程考试系统的设计与实现[J].电脑知识与技术,2025.</w:t>
      </w:r>
    </w:p>
    <w:p w14:paraId="17B0DC28">
      <w:pPr>
        <w:pStyle w:val="55"/>
        <w:numPr>
          <w:ilvl w:val="0"/>
          <w:numId w:val="1"/>
        </w:numPr>
      </w:pPr>
      <w:r>
        <w:t>周筱龙,郭淼川.基于前后端分离的供应商管理系统的升级与应用[J].电脑知识与技术,2025.</w:t>
      </w:r>
    </w:p>
    <w:p w14:paraId="280CFF32">
      <w:pPr>
        <w:pStyle w:val="55"/>
        <w:numPr>
          <w:ilvl w:val="0"/>
          <w:numId w:val="1"/>
        </w:numPr>
      </w:pPr>
      <w:r>
        <w:t>张慧.基于Web的学生成绩管理系统设计[J].信息与电脑,2025,37(23):112-114.</w:t>
      </w:r>
    </w:p>
    <w:p w14:paraId="59AB72A2">
      <w:pPr>
        <w:pStyle w:val="55"/>
        <w:numPr>
          <w:ilvl w:val="0"/>
          <w:numId w:val="1"/>
        </w:numPr>
      </w:pPr>
      <w:r>
        <w:t>姚妃,莫春华,罗泉.基于Spring Boot的高校会计资料管理系统的设计及实现[J].经济师,2025,(12):115-116+122.</w:t>
      </w:r>
    </w:p>
    <w:p w14:paraId="5FED0969">
      <w:pPr>
        <w:pStyle w:val="55"/>
        <w:numPr>
          <w:ilvl w:val="0"/>
          <w:numId w:val="1"/>
        </w:numPr>
      </w:pPr>
      <w:r>
        <w:t>崔靖茹,文华,刘宏磊,等.基于Vue和SpringBoot框架的高校信息化项目管理系统的设计与实现[J].现代信息科技,2025.</w:t>
      </w:r>
    </w:p>
    <w:p w14:paraId="43E62FFA">
      <w:pPr>
        <w:pStyle w:val="55"/>
        <w:numPr>
          <w:ilvl w:val="0"/>
          <w:numId w:val="1"/>
        </w:numPr>
      </w:pPr>
      <w:r>
        <w:t>陈春秀,杨晓丽,徐秀英,等.重庆市某区学校营养健康食堂创建工作分析[J].健康教育与健康促进,2025.</w:t>
      </w:r>
    </w:p>
    <w:p w14:paraId="7B25381C">
      <w:pPr>
        <w:pStyle w:val="55"/>
        <w:numPr>
          <w:ilvl w:val="0"/>
          <w:numId w:val="1"/>
        </w:numPr>
      </w:pPr>
      <w:r>
        <w:t>覃宝帮,欧文辉,黄国倩.基于大数据与云计算的智慧食堂餐厅信息化系统的研究[J].办公自动化,2025,30(02):7-9.</w:t>
      </w:r>
    </w:p>
    <w:p w14:paraId="4FB6AB0F">
      <w:pPr>
        <w:pStyle w:val="55"/>
        <w:numPr>
          <w:ilvl w:val="0"/>
          <w:numId w:val="1"/>
        </w:numPr>
      </w:pPr>
      <w:r>
        <w:t>姚淑婉."互联网+"老年助餐服务的个案实践及优化路径研究[D].内蒙古科技大学,2025.</w:t>
      </w:r>
    </w:p>
    <w:p w14:paraId="316324AE">
      <w:pPr>
        <w:pStyle w:val="55"/>
        <w:numPr>
          <w:ilvl w:val="0"/>
          <w:numId w:val="1"/>
        </w:numPr>
      </w:pPr>
      <w:r>
        <w:t>赵雅楠,马兵.基于Web的宁夏历史文化宣传系统设计与实现[J].电脑知识与技术,2025.</w:t>
      </w:r>
    </w:p>
    <w:p w14:paraId="34B1B209">
      <w:pPr>
        <w:pStyle w:val="55"/>
        <w:numPr>
          <w:ilvl w:val="0"/>
          <w:numId w:val="1"/>
        </w:numPr>
      </w:pPr>
      <w:r>
        <w:t>陈宇,李亚南.基于Web的员工管理系统设计与实现[J].科技创新与应用,2025.</w:t>
      </w:r>
    </w:p>
    <w:p w14:paraId="798B64B8">
      <w:pPr>
        <w:pStyle w:val="55"/>
        <w:numPr>
          <w:ilvl w:val="0"/>
          <w:numId w:val="1"/>
        </w:numPr>
      </w:pPr>
      <w:r>
        <w:t>Wang Y,Liu S,Zhang J,et al.Deep Learning-Based Adaptive Recommendation and Multi-Level Security Architecture for Smart Canteen Management Systems[J].Informatica,2025,49.</w:t>
      </w:r>
    </w:p>
    <w:p w14:paraId="1AD4205D">
      <w:pPr>
        <w:pStyle w:val="55"/>
        <w:numPr>
          <w:ilvl w:val="0"/>
          <w:numId w:val="1"/>
        </w:numPr>
      </w:pPr>
      <w:r>
        <w:t>Shao W,Liu K.Design and Implementation of Online Ordering System Based on SpringBoot[J].Journal of Business Development and Commerce,2024.</w:t>
      </w:r>
    </w:p>
    <w:p w14:paraId="596E7C3D">
      <w:pPr>
        <w:pStyle w:val="57"/>
        <w:spacing w:before="312" w:after="312"/>
        <w:rPr>
          <w:rFonts w:hint="eastAsia"/>
        </w:rPr>
      </w:pPr>
      <w:r>
        <w:br w:type="page"/>
      </w:r>
      <w:bookmarkStart w:id="10" w:name="_Toc7842"/>
      <w:r>
        <w:rPr>
          <w:rFonts w:hint="eastAsia"/>
        </w:rPr>
        <w:t>致  谢</w:t>
      </w:r>
      <w:bookmarkEnd w:id="10"/>
    </w:p>
    <w:p w14:paraId="2FD50D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论文的完成离不开各方面的帮助和支持。首先向我的指导教师表示衷心的感谢，从选题方向的确定到论文框架的搭建，再到系统开发过程中遇到的技术难题，老师都给予了耐心的指导和具体的建议，让我在毕业设计期间学到了很多课堂上没有接触过的实践经验。</w:t>
      </w:r>
    </w:p>
    <w:p w14:paraId="79718F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感谢信息工程学院的各位老师，四年的课程教学为我打下了软件开发的基础知识储备，数据库原理、Web开发技术、软件工程等课程的内容在本次系统开发中都有实际的应用。</w:t>
      </w:r>
    </w:p>
    <w:p w14:paraId="5EA9A7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感谢我的同学们，在开发过程中遇到环境配置、接口调试等问题时，同学之间的讨论和互助让很多问题得到了更快的解决。</w:t>
      </w:r>
    </w:p>
    <w:p w14:paraId="432B22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感谢我的家人，在大学四年的学习生活中给予了持续的支持和鼓励，让我能够专注于学业和毕业设计工作。</w:t>
      </w:r>
    </w:p>
    <w:p w14:paraId="488128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最后向所有在论文写作和系统开发过程中提供过帮助的人表示感谢。</w:t>
      </w:r>
    </w:p>
    <w:sectPr>
      <w:footerReference r:id="rId8" w:type="default"/>
      <w:pgSz w:w="11906" w:h="16838"/>
      <w:pgMar w:top="1985" w:right="1701" w:bottom="1701" w:left="1701" w:header="1134" w:footer="1134" w:gutter="567"/>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宋体-简"/>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楷体">
    <w:altName w:val="宋体-简"/>
    <w:panose1 w:val="02010609060101010101"/>
    <w:charset w:val="86"/>
    <w:family w:val="modern"/>
    <w:pitch w:val="default"/>
    <w:sig w:usb0="00000000" w:usb1="00000000" w:usb2="00000016" w:usb3="00000000" w:csb0="00040001" w:csb1="00000000"/>
  </w:font>
  <w:font w:name="等线">
    <w:altName w:val="宋体-简"/>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21F3D"/>
  <w:p w14:paraId="29436CB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E6F5C">
    <w:pPr>
      <w:pStyle w:val="83"/>
    </w:pPr>
    <w:r>
      <w:fldChar w:fldCharType="begin"/>
    </w:r>
    <w:r>
      <w:instrText xml:space="preserve">PAGE   \* MERGEFORMAT</w:instrText>
    </w:r>
    <w:r>
      <w:fldChar w:fldCharType="separate"/>
    </w:r>
    <w:r>
      <w:rPr>
        <w:lang w:val="zh-CN"/>
      </w:rPr>
      <w:t>I</w:t>
    </w:r>
    <w:r>
      <w:fldChar w:fldCharType="end"/>
    </w:r>
  </w:p>
  <w:p w14:paraId="6B3CCBB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689D9">
    <w:pPr>
      <w:pStyle w:val="83"/>
    </w:pPr>
    <w:r>
      <w:fldChar w:fldCharType="begin"/>
    </w:r>
    <w:r>
      <w:instrText xml:space="preserve">PAGE   \* MERGEFORMAT</w:instrText>
    </w:r>
    <w:r>
      <w:fldChar w:fldCharType="separate"/>
    </w:r>
    <w:r>
      <w:rPr>
        <w:lang w:val="zh-CN"/>
      </w:rPr>
      <w:t>IV</w:t>
    </w:r>
    <w:r>
      <w:fldChar w:fldCharType="end"/>
    </w:r>
  </w:p>
  <w:p w14:paraId="7E3812B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A1262">
    <w:pPr>
      <w:pStyle w:val="83"/>
    </w:pPr>
    <w:r>
      <w:fldChar w:fldCharType="begin"/>
    </w:r>
    <w:r>
      <w:instrText xml:space="preserve">PAGE   \* MERGEFORMAT</w:instrText>
    </w:r>
    <w:r>
      <w:fldChar w:fldCharType="separate"/>
    </w:r>
    <w:r>
      <w:rPr>
        <w:lang w:val="zh-CN"/>
      </w:rPr>
      <w:t>3</w:t>
    </w:r>
    <w:r>
      <w:fldChar w:fldCharType="end"/>
    </w:r>
  </w:p>
  <w:p w14:paraId="0C61A661"/>
  <w:p w14:paraId="0ABEFA1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E713">
    <w:pPr>
      <w:pStyle w:val="30"/>
      <w:rPr>
        <w:rFonts w:hint="eastAsia"/>
      </w:rPr>
    </w:pPr>
    <w:r>
      <w:rPr>
        <w:rFonts w:hint="eastAsia"/>
      </w:rPr>
      <w:t>黑龙江工商学院毕业设计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77E1">
    <w:pPr>
      <w:pStyle w:val="30"/>
      <w:rPr>
        <w:rFonts w:hint="eastAsia"/>
      </w:rPr>
    </w:pPr>
    <w:r>
      <w:rPr>
        <w:rFonts w:hint="eastAsia"/>
      </w:rPr>
      <w:t>黑龙江工商学院毕业设计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CA4AD4"/>
    <w:multiLevelType w:val="multilevel"/>
    <w:tmpl w:val="17CA4A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formatting="1"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5OWQ0YWNiY2UzMzRiZTgzMjM3YjMzYmRmZDdkOGQifQ=="/>
  </w:docVars>
  <w:rsids>
    <w:rsidRoot w:val="00670C25"/>
    <w:rsid w:val="0000231E"/>
    <w:rsid w:val="00004DF1"/>
    <w:rsid w:val="00011C0F"/>
    <w:rsid w:val="00015ADE"/>
    <w:rsid w:val="00030D62"/>
    <w:rsid w:val="000317DF"/>
    <w:rsid w:val="00033E19"/>
    <w:rsid w:val="0003433B"/>
    <w:rsid w:val="00035572"/>
    <w:rsid w:val="00042527"/>
    <w:rsid w:val="00043054"/>
    <w:rsid w:val="00046CE3"/>
    <w:rsid w:val="000549DB"/>
    <w:rsid w:val="00061359"/>
    <w:rsid w:val="00062630"/>
    <w:rsid w:val="00063443"/>
    <w:rsid w:val="0006782A"/>
    <w:rsid w:val="00067EA6"/>
    <w:rsid w:val="00075A18"/>
    <w:rsid w:val="00084BA8"/>
    <w:rsid w:val="00094553"/>
    <w:rsid w:val="00096764"/>
    <w:rsid w:val="000A57EC"/>
    <w:rsid w:val="000B5137"/>
    <w:rsid w:val="000C008F"/>
    <w:rsid w:val="000C2712"/>
    <w:rsid w:val="000C30FB"/>
    <w:rsid w:val="000C39E0"/>
    <w:rsid w:val="000C59A2"/>
    <w:rsid w:val="000C5BDD"/>
    <w:rsid w:val="000C6C21"/>
    <w:rsid w:val="000D0DF8"/>
    <w:rsid w:val="000D435F"/>
    <w:rsid w:val="000D7955"/>
    <w:rsid w:val="000E21F7"/>
    <w:rsid w:val="000E32C4"/>
    <w:rsid w:val="000E64FE"/>
    <w:rsid w:val="00101300"/>
    <w:rsid w:val="00104059"/>
    <w:rsid w:val="00106947"/>
    <w:rsid w:val="00111450"/>
    <w:rsid w:val="001131E5"/>
    <w:rsid w:val="0011530E"/>
    <w:rsid w:val="00127750"/>
    <w:rsid w:val="00135217"/>
    <w:rsid w:val="0014118A"/>
    <w:rsid w:val="0014181E"/>
    <w:rsid w:val="001455A2"/>
    <w:rsid w:val="00145AD9"/>
    <w:rsid w:val="00150B0E"/>
    <w:rsid w:val="00151E4B"/>
    <w:rsid w:val="001552FC"/>
    <w:rsid w:val="00155E90"/>
    <w:rsid w:val="00157F4F"/>
    <w:rsid w:val="00163860"/>
    <w:rsid w:val="00166CE3"/>
    <w:rsid w:val="00167111"/>
    <w:rsid w:val="001726C8"/>
    <w:rsid w:val="00172755"/>
    <w:rsid w:val="00172FCD"/>
    <w:rsid w:val="001734C0"/>
    <w:rsid w:val="00185695"/>
    <w:rsid w:val="001914A4"/>
    <w:rsid w:val="00191C4E"/>
    <w:rsid w:val="00194257"/>
    <w:rsid w:val="00195CA3"/>
    <w:rsid w:val="001A1FF6"/>
    <w:rsid w:val="001A726C"/>
    <w:rsid w:val="001B2A35"/>
    <w:rsid w:val="001B3693"/>
    <w:rsid w:val="001B3F07"/>
    <w:rsid w:val="001C0D54"/>
    <w:rsid w:val="001C29DD"/>
    <w:rsid w:val="001C6C11"/>
    <w:rsid w:val="001D3E6C"/>
    <w:rsid w:val="001D66DF"/>
    <w:rsid w:val="001E1E34"/>
    <w:rsid w:val="001E31BF"/>
    <w:rsid w:val="001F2D76"/>
    <w:rsid w:val="00201F57"/>
    <w:rsid w:val="002020D1"/>
    <w:rsid w:val="00202F0D"/>
    <w:rsid w:val="00205BA6"/>
    <w:rsid w:val="002062FA"/>
    <w:rsid w:val="00212CC5"/>
    <w:rsid w:val="00213512"/>
    <w:rsid w:val="00222C17"/>
    <w:rsid w:val="00224D91"/>
    <w:rsid w:val="002319B9"/>
    <w:rsid w:val="002351B1"/>
    <w:rsid w:val="00236F84"/>
    <w:rsid w:val="00246CF2"/>
    <w:rsid w:val="00246D73"/>
    <w:rsid w:val="0025152F"/>
    <w:rsid w:val="00262FBD"/>
    <w:rsid w:val="00264031"/>
    <w:rsid w:val="00264150"/>
    <w:rsid w:val="002727C1"/>
    <w:rsid w:val="00283ABA"/>
    <w:rsid w:val="002904B0"/>
    <w:rsid w:val="0029108F"/>
    <w:rsid w:val="0029146F"/>
    <w:rsid w:val="00292698"/>
    <w:rsid w:val="002B00D7"/>
    <w:rsid w:val="002B3421"/>
    <w:rsid w:val="002B445F"/>
    <w:rsid w:val="002B7320"/>
    <w:rsid w:val="002C2D1C"/>
    <w:rsid w:val="002D3C11"/>
    <w:rsid w:val="002D51EE"/>
    <w:rsid w:val="002D571A"/>
    <w:rsid w:val="002E01D2"/>
    <w:rsid w:val="002E1625"/>
    <w:rsid w:val="002E357B"/>
    <w:rsid w:val="002E3F16"/>
    <w:rsid w:val="002E4C02"/>
    <w:rsid w:val="002E7D04"/>
    <w:rsid w:val="0030115C"/>
    <w:rsid w:val="00301F5C"/>
    <w:rsid w:val="0030258A"/>
    <w:rsid w:val="00305268"/>
    <w:rsid w:val="00310E89"/>
    <w:rsid w:val="00314386"/>
    <w:rsid w:val="00322B78"/>
    <w:rsid w:val="00336F08"/>
    <w:rsid w:val="00341D9A"/>
    <w:rsid w:val="003431C9"/>
    <w:rsid w:val="003510F0"/>
    <w:rsid w:val="003550EA"/>
    <w:rsid w:val="00356506"/>
    <w:rsid w:val="0036087C"/>
    <w:rsid w:val="0036208D"/>
    <w:rsid w:val="003634F7"/>
    <w:rsid w:val="00365A2F"/>
    <w:rsid w:val="00367BDB"/>
    <w:rsid w:val="00373E49"/>
    <w:rsid w:val="003750D1"/>
    <w:rsid w:val="00377997"/>
    <w:rsid w:val="00382A6C"/>
    <w:rsid w:val="00383CB8"/>
    <w:rsid w:val="00394D09"/>
    <w:rsid w:val="0039779D"/>
    <w:rsid w:val="00397B8F"/>
    <w:rsid w:val="003B3360"/>
    <w:rsid w:val="003B33CE"/>
    <w:rsid w:val="003B6B63"/>
    <w:rsid w:val="003E4389"/>
    <w:rsid w:val="003F66E2"/>
    <w:rsid w:val="00403AF1"/>
    <w:rsid w:val="00411BA6"/>
    <w:rsid w:val="00417DB0"/>
    <w:rsid w:val="0042661E"/>
    <w:rsid w:val="00437068"/>
    <w:rsid w:val="00445E8C"/>
    <w:rsid w:val="004509DB"/>
    <w:rsid w:val="0045208F"/>
    <w:rsid w:val="00453274"/>
    <w:rsid w:val="00462CEB"/>
    <w:rsid w:val="00466513"/>
    <w:rsid w:val="004713F1"/>
    <w:rsid w:val="004731D9"/>
    <w:rsid w:val="00475E74"/>
    <w:rsid w:val="004A15C6"/>
    <w:rsid w:val="004A2CEA"/>
    <w:rsid w:val="004A45A0"/>
    <w:rsid w:val="004A76C7"/>
    <w:rsid w:val="004C15A9"/>
    <w:rsid w:val="004D2718"/>
    <w:rsid w:val="004D38FC"/>
    <w:rsid w:val="004D5B8E"/>
    <w:rsid w:val="004E413A"/>
    <w:rsid w:val="004E51DB"/>
    <w:rsid w:val="004E5848"/>
    <w:rsid w:val="004F3DB8"/>
    <w:rsid w:val="004F7F24"/>
    <w:rsid w:val="00513994"/>
    <w:rsid w:val="00514ED9"/>
    <w:rsid w:val="00524065"/>
    <w:rsid w:val="0052485E"/>
    <w:rsid w:val="0053022A"/>
    <w:rsid w:val="00530E15"/>
    <w:rsid w:val="005320A5"/>
    <w:rsid w:val="00532ACA"/>
    <w:rsid w:val="0054394F"/>
    <w:rsid w:val="00560BBC"/>
    <w:rsid w:val="00561E9D"/>
    <w:rsid w:val="005668F4"/>
    <w:rsid w:val="005771C5"/>
    <w:rsid w:val="0058134A"/>
    <w:rsid w:val="00583221"/>
    <w:rsid w:val="00584A1E"/>
    <w:rsid w:val="005901DC"/>
    <w:rsid w:val="0059377A"/>
    <w:rsid w:val="0059449A"/>
    <w:rsid w:val="00594708"/>
    <w:rsid w:val="0059470B"/>
    <w:rsid w:val="00596DE9"/>
    <w:rsid w:val="005A01BB"/>
    <w:rsid w:val="005A2B77"/>
    <w:rsid w:val="005A2D2D"/>
    <w:rsid w:val="005B1B3B"/>
    <w:rsid w:val="005B2860"/>
    <w:rsid w:val="005B36CA"/>
    <w:rsid w:val="005B7BA8"/>
    <w:rsid w:val="005B7EF7"/>
    <w:rsid w:val="005C16EA"/>
    <w:rsid w:val="005D067A"/>
    <w:rsid w:val="005D11F9"/>
    <w:rsid w:val="005D2BFF"/>
    <w:rsid w:val="005D3BF2"/>
    <w:rsid w:val="005F18A9"/>
    <w:rsid w:val="00605425"/>
    <w:rsid w:val="006058CE"/>
    <w:rsid w:val="00605E3F"/>
    <w:rsid w:val="006068FB"/>
    <w:rsid w:val="00616CD5"/>
    <w:rsid w:val="00624C79"/>
    <w:rsid w:val="006301F4"/>
    <w:rsid w:val="00630D00"/>
    <w:rsid w:val="00640677"/>
    <w:rsid w:val="00657E9E"/>
    <w:rsid w:val="00660887"/>
    <w:rsid w:val="00661F42"/>
    <w:rsid w:val="00663634"/>
    <w:rsid w:val="00663D44"/>
    <w:rsid w:val="006658D6"/>
    <w:rsid w:val="0066599B"/>
    <w:rsid w:val="00670C25"/>
    <w:rsid w:val="006839F4"/>
    <w:rsid w:val="00685357"/>
    <w:rsid w:val="0069228F"/>
    <w:rsid w:val="00692FF5"/>
    <w:rsid w:val="006944A7"/>
    <w:rsid w:val="006A1A26"/>
    <w:rsid w:val="006B19DA"/>
    <w:rsid w:val="006B4199"/>
    <w:rsid w:val="006B5D6A"/>
    <w:rsid w:val="006B63AB"/>
    <w:rsid w:val="006B6F2E"/>
    <w:rsid w:val="006C4CC5"/>
    <w:rsid w:val="006C640F"/>
    <w:rsid w:val="006D2CCB"/>
    <w:rsid w:val="006D3E88"/>
    <w:rsid w:val="006D7BE9"/>
    <w:rsid w:val="0070047E"/>
    <w:rsid w:val="0070788F"/>
    <w:rsid w:val="00711449"/>
    <w:rsid w:val="00712944"/>
    <w:rsid w:val="00725EF8"/>
    <w:rsid w:val="0073196A"/>
    <w:rsid w:val="00734AE2"/>
    <w:rsid w:val="007352DA"/>
    <w:rsid w:val="0073638A"/>
    <w:rsid w:val="00737452"/>
    <w:rsid w:val="0075243E"/>
    <w:rsid w:val="00755FE4"/>
    <w:rsid w:val="00757D5B"/>
    <w:rsid w:val="007634A2"/>
    <w:rsid w:val="0076393A"/>
    <w:rsid w:val="007639AB"/>
    <w:rsid w:val="0076520E"/>
    <w:rsid w:val="00767E68"/>
    <w:rsid w:val="007745F7"/>
    <w:rsid w:val="00774F19"/>
    <w:rsid w:val="00780359"/>
    <w:rsid w:val="00780A41"/>
    <w:rsid w:val="007842B8"/>
    <w:rsid w:val="00786043"/>
    <w:rsid w:val="007949D2"/>
    <w:rsid w:val="00794E09"/>
    <w:rsid w:val="007B1F61"/>
    <w:rsid w:val="007B56D4"/>
    <w:rsid w:val="007C1657"/>
    <w:rsid w:val="007C216F"/>
    <w:rsid w:val="007C5533"/>
    <w:rsid w:val="007C562C"/>
    <w:rsid w:val="007D1120"/>
    <w:rsid w:val="007D579F"/>
    <w:rsid w:val="007D6ADF"/>
    <w:rsid w:val="007D6CB5"/>
    <w:rsid w:val="007E4F5E"/>
    <w:rsid w:val="007E644B"/>
    <w:rsid w:val="007E6F30"/>
    <w:rsid w:val="007E6F7D"/>
    <w:rsid w:val="007F4A92"/>
    <w:rsid w:val="007F7437"/>
    <w:rsid w:val="00803FEB"/>
    <w:rsid w:val="00805676"/>
    <w:rsid w:val="00815772"/>
    <w:rsid w:val="0082052C"/>
    <w:rsid w:val="00823E80"/>
    <w:rsid w:val="00830656"/>
    <w:rsid w:val="00831E4C"/>
    <w:rsid w:val="00832A47"/>
    <w:rsid w:val="00840013"/>
    <w:rsid w:val="00841367"/>
    <w:rsid w:val="00841445"/>
    <w:rsid w:val="00845B68"/>
    <w:rsid w:val="00870CE2"/>
    <w:rsid w:val="008805D4"/>
    <w:rsid w:val="0088518E"/>
    <w:rsid w:val="00886457"/>
    <w:rsid w:val="00896BE4"/>
    <w:rsid w:val="008A4FC3"/>
    <w:rsid w:val="008C263E"/>
    <w:rsid w:val="008D100D"/>
    <w:rsid w:val="008D210D"/>
    <w:rsid w:val="008D5267"/>
    <w:rsid w:val="008D7386"/>
    <w:rsid w:val="008E1E0F"/>
    <w:rsid w:val="008E1F21"/>
    <w:rsid w:val="008E40C8"/>
    <w:rsid w:val="008E4314"/>
    <w:rsid w:val="008E6A98"/>
    <w:rsid w:val="008F0C8A"/>
    <w:rsid w:val="008F53FC"/>
    <w:rsid w:val="008F6FAF"/>
    <w:rsid w:val="008F7EA4"/>
    <w:rsid w:val="00906C18"/>
    <w:rsid w:val="009121E4"/>
    <w:rsid w:val="00913D0B"/>
    <w:rsid w:val="00925329"/>
    <w:rsid w:val="00936C12"/>
    <w:rsid w:val="00936FAE"/>
    <w:rsid w:val="009453A4"/>
    <w:rsid w:val="00947057"/>
    <w:rsid w:val="00951453"/>
    <w:rsid w:val="00953911"/>
    <w:rsid w:val="00953C09"/>
    <w:rsid w:val="00954865"/>
    <w:rsid w:val="00957976"/>
    <w:rsid w:val="00961AB2"/>
    <w:rsid w:val="00964EB3"/>
    <w:rsid w:val="00965F3A"/>
    <w:rsid w:val="009660AB"/>
    <w:rsid w:val="00972F3D"/>
    <w:rsid w:val="00977D9E"/>
    <w:rsid w:val="009800DF"/>
    <w:rsid w:val="00980B4E"/>
    <w:rsid w:val="009825AD"/>
    <w:rsid w:val="00985D4E"/>
    <w:rsid w:val="00985F2D"/>
    <w:rsid w:val="009870A2"/>
    <w:rsid w:val="00987847"/>
    <w:rsid w:val="00995F27"/>
    <w:rsid w:val="009A093C"/>
    <w:rsid w:val="009A255A"/>
    <w:rsid w:val="009A36AF"/>
    <w:rsid w:val="009B4258"/>
    <w:rsid w:val="009B4F2A"/>
    <w:rsid w:val="009B5743"/>
    <w:rsid w:val="009C2832"/>
    <w:rsid w:val="009D0388"/>
    <w:rsid w:val="009D1580"/>
    <w:rsid w:val="009D7BE1"/>
    <w:rsid w:val="009E08F2"/>
    <w:rsid w:val="009E1C77"/>
    <w:rsid w:val="009E36CE"/>
    <w:rsid w:val="009E674B"/>
    <w:rsid w:val="009F047C"/>
    <w:rsid w:val="009F0706"/>
    <w:rsid w:val="009F67B8"/>
    <w:rsid w:val="00A00FD2"/>
    <w:rsid w:val="00A0723B"/>
    <w:rsid w:val="00A100D4"/>
    <w:rsid w:val="00A17384"/>
    <w:rsid w:val="00A210BC"/>
    <w:rsid w:val="00A2226E"/>
    <w:rsid w:val="00A337A7"/>
    <w:rsid w:val="00A349CB"/>
    <w:rsid w:val="00A3713A"/>
    <w:rsid w:val="00A41F35"/>
    <w:rsid w:val="00A43884"/>
    <w:rsid w:val="00A47573"/>
    <w:rsid w:val="00A5235A"/>
    <w:rsid w:val="00A6403F"/>
    <w:rsid w:val="00A65303"/>
    <w:rsid w:val="00A65FB8"/>
    <w:rsid w:val="00A70034"/>
    <w:rsid w:val="00A72399"/>
    <w:rsid w:val="00A72D46"/>
    <w:rsid w:val="00A768E2"/>
    <w:rsid w:val="00A77939"/>
    <w:rsid w:val="00A81C91"/>
    <w:rsid w:val="00A81FD6"/>
    <w:rsid w:val="00A82B02"/>
    <w:rsid w:val="00A85774"/>
    <w:rsid w:val="00A8660C"/>
    <w:rsid w:val="00A91EA3"/>
    <w:rsid w:val="00A94533"/>
    <w:rsid w:val="00A95A5B"/>
    <w:rsid w:val="00A95C1E"/>
    <w:rsid w:val="00AA0D35"/>
    <w:rsid w:val="00AA3099"/>
    <w:rsid w:val="00AB38A1"/>
    <w:rsid w:val="00AB39B1"/>
    <w:rsid w:val="00AC04FA"/>
    <w:rsid w:val="00AC15EB"/>
    <w:rsid w:val="00AC1CAA"/>
    <w:rsid w:val="00AC6531"/>
    <w:rsid w:val="00AD07CB"/>
    <w:rsid w:val="00AD11CA"/>
    <w:rsid w:val="00AD1C79"/>
    <w:rsid w:val="00AF192B"/>
    <w:rsid w:val="00AF345B"/>
    <w:rsid w:val="00B11596"/>
    <w:rsid w:val="00B11CB5"/>
    <w:rsid w:val="00B247CE"/>
    <w:rsid w:val="00B30CB6"/>
    <w:rsid w:val="00B30EF8"/>
    <w:rsid w:val="00B3516E"/>
    <w:rsid w:val="00B36DDA"/>
    <w:rsid w:val="00B372F0"/>
    <w:rsid w:val="00B40A69"/>
    <w:rsid w:val="00B45DCA"/>
    <w:rsid w:val="00B47168"/>
    <w:rsid w:val="00B475D0"/>
    <w:rsid w:val="00B50AF1"/>
    <w:rsid w:val="00B546C0"/>
    <w:rsid w:val="00B5648E"/>
    <w:rsid w:val="00B60FFB"/>
    <w:rsid w:val="00B72317"/>
    <w:rsid w:val="00B731D1"/>
    <w:rsid w:val="00B80B47"/>
    <w:rsid w:val="00B9520C"/>
    <w:rsid w:val="00B97EDC"/>
    <w:rsid w:val="00BA0C21"/>
    <w:rsid w:val="00BA2745"/>
    <w:rsid w:val="00BA42BA"/>
    <w:rsid w:val="00BA4527"/>
    <w:rsid w:val="00BA5C26"/>
    <w:rsid w:val="00BA5CC8"/>
    <w:rsid w:val="00BA6BC7"/>
    <w:rsid w:val="00BA724E"/>
    <w:rsid w:val="00BB5463"/>
    <w:rsid w:val="00BB5BF8"/>
    <w:rsid w:val="00BB64B6"/>
    <w:rsid w:val="00BC095B"/>
    <w:rsid w:val="00BD0B4F"/>
    <w:rsid w:val="00BD6ACF"/>
    <w:rsid w:val="00BE082A"/>
    <w:rsid w:val="00BE1064"/>
    <w:rsid w:val="00BE1E99"/>
    <w:rsid w:val="00BE5C79"/>
    <w:rsid w:val="00BF2050"/>
    <w:rsid w:val="00BF3161"/>
    <w:rsid w:val="00BF6E0E"/>
    <w:rsid w:val="00BF727F"/>
    <w:rsid w:val="00C0763D"/>
    <w:rsid w:val="00C138B6"/>
    <w:rsid w:val="00C140CB"/>
    <w:rsid w:val="00C227BE"/>
    <w:rsid w:val="00C22F10"/>
    <w:rsid w:val="00C256AA"/>
    <w:rsid w:val="00C25B9E"/>
    <w:rsid w:val="00C26BB7"/>
    <w:rsid w:val="00C30B7E"/>
    <w:rsid w:val="00C35D72"/>
    <w:rsid w:val="00C40FD8"/>
    <w:rsid w:val="00C443A1"/>
    <w:rsid w:val="00C46211"/>
    <w:rsid w:val="00C46E41"/>
    <w:rsid w:val="00C5223D"/>
    <w:rsid w:val="00C529DD"/>
    <w:rsid w:val="00C64A75"/>
    <w:rsid w:val="00C667D0"/>
    <w:rsid w:val="00C679F6"/>
    <w:rsid w:val="00C840C6"/>
    <w:rsid w:val="00C91F83"/>
    <w:rsid w:val="00C93206"/>
    <w:rsid w:val="00C93B60"/>
    <w:rsid w:val="00C95173"/>
    <w:rsid w:val="00C95638"/>
    <w:rsid w:val="00C97A2A"/>
    <w:rsid w:val="00CA3DC0"/>
    <w:rsid w:val="00CB43E9"/>
    <w:rsid w:val="00CB64EE"/>
    <w:rsid w:val="00CB7C20"/>
    <w:rsid w:val="00CC05F5"/>
    <w:rsid w:val="00CC23EC"/>
    <w:rsid w:val="00CC42C3"/>
    <w:rsid w:val="00CC7BD1"/>
    <w:rsid w:val="00CD29D6"/>
    <w:rsid w:val="00CD2F4D"/>
    <w:rsid w:val="00CD464A"/>
    <w:rsid w:val="00CD4D82"/>
    <w:rsid w:val="00CD6E93"/>
    <w:rsid w:val="00CE3DCE"/>
    <w:rsid w:val="00CF11BE"/>
    <w:rsid w:val="00CF7918"/>
    <w:rsid w:val="00D03D00"/>
    <w:rsid w:val="00D1372E"/>
    <w:rsid w:val="00D13943"/>
    <w:rsid w:val="00D174CE"/>
    <w:rsid w:val="00D222B0"/>
    <w:rsid w:val="00D2303C"/>
    <w:rsid w:val="00D24BC3"/>
    <w:rsid w:val="00D266DF"/>
    <w:rsid w:val="00D30586"/>
    <w:rsid w:val="00D4134F"/>
    <w:rsid w:val="00D454E1"/>
    <w:rsid w:val="00D517CA"/>
    <w:rsid w:val="00D53316"/>
    <w:rsid w:val="00D53A88"/>
    <w:rsid w:val="00D55AE2"/>
    <w:rsid w:val="00D60068"/>
    <w:rsid w:val="00D76607"/>
    <w:rsid w:val="00D77880"/>
    <w:rsid w:val="00D827F7"/>
    <w:rsid w:val="00D82A19"/>
    <w:rsid w:val="00D9323E"/>
    <w:rsid w:val="00D977F2"/>
    <w:rsid w:val="00DA514F"/>
    <w:rsid w:val="00DA6535"/>
    <w:rsid w:val="00DB27DF"/>
    <w:rsid w:val="00DB60ED"/>
    <w:rsid w:val="00DC57F8"/>
    <w:rsid w:val="00DC71E3"/>
    <w:rsid w:val="00DD2926"/>
    <w:rsid w:val="00DD46E9"/>
    <w:rsid w:val="00DD490D"/>
    <w:rsid w:val="00DF48DD"/>
    <w:rsid w:val="00DF67EB"/>
    <w:rsid w:val="00E05AE6"/>
    <w:rsid w:val="00E14B89"/>
    <w:rsid w:val="00E14EB5"/>
    <w:rsid w:val="00E16778"/>
    <w:rsid w:val="00E17AA9"/>
    <w:rsid w:val="00E2512B"/>
    <w:rsid w:val="00E2656B"/>
    <w:rsid w:val="00E32FEE"/>
    <w:rsid w:val="00E3402E"/>
    <w:rsid w:val="00E367AD"/>
    <w:rsid w:val="00E41B4D"/>
    <w:rsid w:val="00E46A52"/>
    <w:rsid w:val="00E47217"/>
    <w:rsid w:val="00E50515"/>
    <w:rsid w:val="00E5272F"/>
    <w:rsid w:val="00E52A0E"/>
    <w:rsid w:val="00E54AAB"/>
    <w:rsid w:val="00E54E0A"/>
    <w:rsid w:val="00E62E0C"/>
    <w:rsid w:val="00E66973"/>
    <w:rsid w:val="00E67E12"/>
    <w:rsid w:val="00E72482"/>
    <w:rsid w:val="00E73BD9"/>
    <w:rsid w:val="00E803AE"/>
    <w:rsid w:val="00E87D03"/>
    <w:rsid w:val="00E900D2"/>
    <w:rsid w:val="00E90920"/>
    <w:rsid w:val="00E96613"/>
    <w:rsid w:val="00E96F02"/>
    <w:rsid w:val="00EA7E22"/>
    <w:rsid w:val="00EB6D51"/>
    <w:rsid w:val="00EC743A"/>
    <w:rsid w:val="00ED0216"/>
    <w:rsid w:val="00EE15DC"/>
    <w:rsid w:val="00EE4CEF"/>
    <w:rsid w:val="00EF1CFE"/>
    <w:rsid w:val="00EF5BD6"/>
    <w:rsid w:val="00EF5C11"/>
    <w:rsid w:val="00EF78AD"/>
    <w:rsid w:val="00F11DCD"/>
    <w:rsid w:val="00F159FD"/>
    <w:rsid w:val="00F218C0"/>
    <w:rsid w:val="00F33918"/>
    <w:rsid w:val="00F345A4"/>
    <w:rsid w:val="00F43BA5"/>
    <w:rsid w:val="00F526BE"/>
    <w:rsid w:val="00F544C6"/>
    <w:rsid w:val="00F65009"/>
    <w:rsid w:val="00F66FA0"/>
    <w:rsid w:val="00F726DB"/>
    <w:rsid w:val="00F81CA0"/>
    <w:rsid w:val="00F8207C"/>
    <w:rsid w:val="00F83810"/>
    <w:rsid w:val="00F85644"/>
    <w:rsid w:val="00F860DF"/>
    <w:rsid w:val="00F931B9"/>
    <w:rsid w:val="00F9423B"/>
    <w:rsid w:val="00FA3DFD"/>
    <w:rsid w:val="00FA61DB"/>
    <w:rsid w:val="00FB6998"/>
    <w:rsid w:val="00FB78F1"/>
    <w:rsid w:val="00FC4DCA"/>
    <w:rsid w:val="00FC5C21"/>
    <w:rsid w:val="00FD1BED"/>
    <w:rsid w:val="00FE376E"/>
    <w:rsid w:val="00FF16F1"/>
    <w:rsid w:val="00FF45B9"/>
    <w:rsid w:val="0A35450E"/>
    <w:rsid w:val="0BBF5EDC"/>
    <w:rsid w:val="0D591102"/>
    <w:rsid w:val="13323CC6"/>
    <w:rsid w:val="19C57592"/>
    <w:rsid w:val="207D49FE"/>
    <w:rsid w:val="23B27DA7"/>
    <w:rsid w:val="24561135"/>
    <w:rsid w:val="2B0D710E"/>
    <w:rsid w:val="3245593A"/>
    <w:rsid w:val="32A6304F"/>
    <w:rsid w:val="33053169"/>
    <w:rsid w:val="385A182B"/>
    <w:rsid w:val="450F7382"/>
    <w:rsid w:val="4A3F2D05"/>
    <w:rsid w:val="4ABF6F44"/>
    <w:rsid w:val="54160C55"/>
    <w:rsid w:val="56CF08A9"/>
    <w:rsid w:val="61705355"/>
    <w:rsid w:val="657522F7"/>
    <w:rsid w:val="67470E5A"/>
    <w:rsid w:val="6F6618A9"/>
    <w:rsid w:val="707463AF"/>
    <w:rsid w:val="72BF45F9"/>
    <w:rsid w:val="78BC0B03"/>
    <w:rsid w:val="79871B33"/>
    <w:rsid w:val="BD7173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 w:semiHidden="0" w:name="heading 2" w:locked="1"/>
    <w:lsdException w:qFormat="1" w:unhideWhenUsed="0" w:uiPriority="9" w:semiHidden="0"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iPriority="39" w:semiHidden="0" w:name="toc 1"/>
    <w:lsdException w:qFormat="1" w:uiPriority="39" w:semiHidden="0" w:name="toc 2"/>
    <w:lsdException w:qFormat="1" w:uiPriority="39" w:semiHidden="0" w:name="toc 3"/>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semiHidden="0" w:name="annotation text" w:locked="1"/>
    <w:lsdException w:uiPriority="99" w:semiHidden="0" w:name="header" w:locked="1"/>
    <w:lsdException w:uiPriority="99" w:semiHidden="0" w:name="footer" w:locked="1"/>
    <w:lsdException w:uiPriority="99" w:name="index heading" w:locked="1"/>
    <w:lsdException w:qFormat="1" w:unhideWhenUsed="0" w:uiPriority="0"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semiHidden="0"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semiHidden="0"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semiHidden="0" w:name="Hyperlink" w:locked="1"/>
    <w:lsdException w:uiPriority="99" w:semiHidden="0"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semiHidden="0" w:name="Normal Table"/>
    <w:lsdException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semiHidden="0" w:name="Balloon Text" w:locked="1"/>
    <w:lsdException w:qFormat="1" w:unhideWhenUsed="0" w:uiPriority="39" w:semiHidden="0" w:name="Table Grid" w:locked="1"/>
    <w:lsdException w:uiPriority="99" w:name="Table Theme" w:locked="1"/>
    <w:lsdException w:qFormat="1" w:unhideWhenUsed="0" w:uiPriority="1" w:semiHidden="0" w:name="No Spacing"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locked/>
    <w:uiPriority w:val="99"/>
    <w:pPr>
      <w:keepNext/>
      <w:spacing w:line="360" w:lineRule="auto"/>
      <w:jc w:val="center"/>
      <w:outlineLvl w:val="0"/>
    </w:pPr>
    <w:rPr>
      <w:rFonts w:ascii="Times New Roman" w:hAnsi="Times New Roman" w:eastAsia="黑体"/>
      <w:sz w:val="32"/>
      <w:szCs w:val="32"/>
    </w:rPr>
  </w:style>
  <w:style w:type="paragraph" w:styleId="3">
    <w:name w:val="heading 2"/>
    <w:basedOn w:val="1"/>
    <w:next w:val="1"/>
    <w:link w:val="22"/>
    <w:qFormat/>
    <w:locked/>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23"/>
    <w:qFormat/>
    <w:locked/>
    <w:uiPriority w:val="9"/>
    <w:pPr>
      <w:keepNext/>
      <w:keepLines/>
      <w:spacing w:before="260" w:after="260" w:line="416" w:lineRule="auto"/>
      <w:outlineLvl w:val="2"/>
    </w:pPr>
    <w:rPr>
      <w:b/>
      <w:bCs/>
      <w:sz w:val="32"/>
      <w:szCs w:val="32"/>
    </w:rPr>
  </w:style>
  <w:style w:type="character" w:default="1" w:styleId="16">
    <w:name w:val="Default Paragraph Font"/>
    <w:unhideWhenUsed/>
    <w:uiPriority w:val="1"/>
  </w:style>
  <w:style w:type="table" w:default="1" w:styleId="14">
    <w:name w:val="Normal Table"/>
    <w:unhideWhenUsed/>
    <w:uiPriority w:val="99"/>
    <w:tblPr>
      <w:tblCellMar>
        <w:top w:w="0" w:type="dxa"/>
        <w:left w:w="108" w:type="dxa"/>
        <w:bottom w:w="0" w:type="dxa"/>
        <w:right w:w="108" w:type="dxa"/>
      </w:tblCellMar>
    </w:tblPr>
  </w:style>
  <w:style w:type="paragraph" w:styleId="5">
    <w:name w:val="caption"/>
    <w:basedOn w:val="1"/>
    <w:next w:val="1"/>
    <w:qFormat/>
    <w:locked/>
    <w:uiPriority w:val="0"/>
    <w:rPr>
      <w:rFonts w:ascii="Arial" w:hAnsi="Arial" w:eastAsia="黑体"/>
      <w:sz w:val="20"/>
      <w:szCs w:val="20"/>
    </w:rPr>
  </w:style>
  <w:style w:type="paragraph" w:styleId="6">
    <w:name w:val="annotation text"/>
    <w:basedOn w:val="1"/>
    <w:link w:val="24"/>
    <w:unhideWhenUsed/>
    <w:locked/>
    <w:uiPriority w:val="99"/>
    <w:pPr>
      <w:jc w:val="left"/>
    </w:pPr>
  </w:style>
  <w:style w:type="paragraph" w:styleId="7">
    <w:name w:val="toc 3"/>
    <w:basedOn w:val="1"/>
    <w:next w:val="1"/>
    <w:unhideWhenUsed/>
    <w:qFormat/>
    <w:uiPriority w:val="39"/>
    <w:pPr>
      <w:widowControl/>
      <w:spacing w:line="440" w:lineRule="exact"/>
      <w:ind w:firstLine="400" w:firstLineChars="400"/>
      <w:jc w:val="left"/>
    </w:pPr>
    <w:rPr>
      <w:rFonts w:ascii="Times New Roman" w:hAnsi="Times New Roman"/>
      <w:kern w:val="0"/>
      <w:sz w:val="24"/>
    </w:rPr>
  </w:style>
  <w:style w:type="paragraph" w:styleId="8">
    <w:name w:val="Balloon Text"/>
    <w:basedOn w:val="1"/>
    <w:link w:val="25"/>
    <w:unhideWhenUsed/>
    <w:locked/>
    <w:uiPriority w:val="99"/>
    <w:rPr>
      <w:sz w:val="18"/>
      <w:szCs w:val="18"/>
    </w:rPr>
  </w:style>
  <w:style w:type="paragraph" w:styleId="9">
    <w:name w:val="footer"/>
    <w:basedOn w:val="1"/>
    <w:link w:val="26"/>
    <w:unhideWhenUsed/>
    <w:locked/>
    <w:uiPriority w:val="99"/>
    <w:pPr>
      <w:tabs>
        <w:tab w:val="center" w:pos="4153"/>
        <w:tab w:val="right" w:pos="8306"/>
      </w:tabs>
      <w:snapToGrid w:val="0"/>
      <w:jc w:val="left"/>
    </w:pPr>
    <w:rPr>
      <w:sz w:val="18"/>
      <w:szCs w:val="18"/>
    </w:rPr>
  </w:style>
  <w:style w:type="paragraph" w:styleId="10">
    <w:name w:val="header"/>
    <w:basedOn w:val="1"/>
    <w:link w:val="27"/>
    <w:unhideWhenUsed/>
    <w:lock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link w:val="28"/>
    <w:unhideWhenUsed/>
    <w:qFormat/>
    <w:uiPriority w:val="39"/>
    <w:pPr>
      <w:tabs>
        <w:tab w:val="right" w:leader="dot" w:pos="7927"/>
      </w:tabs>
      <w:spacing w:line="440" w:lineRule="exact"/>
    </w:pPr>
    <w:rPr>
      <w:rFonts w:ascii="Times New Roman" w:hAnsi="Times New Roman" w:eastAsia="黑体"/>
      <w:sz w:val="28"/>
    </w:rPr>
  </w:style>
  <w:style w:type="paragraph" w:styleId="12">
    <w:name w:val="toc 2"/>
    <w:basedOn w:val="1"/>
    <w:next w:val="1"/>
    <w:unhideWhenUsed/>
    <w:qFormat/>
    <w:uiPriority w:val="39"/>
    <w:pPr>
      <w:widowControl/>
      <w:spacing w:line="440" w:lineRule="exact"/>
      <w:ind w:firstLine="200" w:firstLineChars="200"/>
      <w:jc w:val="left"/>
    </w:pPr>
    <w:rPr>
      <w:rFonts w:ascii="Times New Roman" w:hAnsi="Times New Roman"/>
      <w:kern w:val="0"/>
      <w:sz w:val="24"/>
    </w:rPr>
  </w:style>
  <w:style w:type="paragraph" w:styleId="13">
    <w:name w:val="annotation subject"/>
    <w:basedOn w:val="6"/>
    <w:next w:val="6"/>
    <w:link w:val="29"/>
    <w:unhideWhenUsed/>
    <w:locked/>
    <w:uiPriority w:val="99"/>
    <w:rPr>
      <w:b/>
      <w:bCs/>
    </w:rPr>
  </w:style>
  <w:style w:type="table" w:styleId="15">
    <w:name w:val="Table Grid"/>
    <w:basedOn w:val="14"/>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locked/>
    <w:uiPriority w:val="22"/>
    <w:rPr>
      <w:b/>
      <w:bCs/>
    </w:rPr>
  </w:style>
  <w:style w:type="character" w:styleId="18">
    <w:name w:val="FollowedHyperlink"/>
    <w:unhideWhenUsed/>
    <w:locked/>
    <w:uiPriority w:val="99"/>
    <w:rPr>
      <w:color w:val="954F72"/>
      <w:u w:val="single"/>
    </w:rPr>
  </w:style>
  <w:style w:type="character" w:styleId="19">
    <w:name w:val="Hyperlink"/>
    <w:unhideWhenUsed/>
    <w:locked/>
    <w:uiPriority w:val="99"/>
    <w:rPr>
      <w:color w:val="0000FF"/>
      <w:u w:val="single"/>
    </w:rPr>
  </w:style>
  <w:style w:type="character" w:styleId="20">
    <w:name w:val="annotation reference"/>
    <w:unhideWhenUsed/>
    <w:locked/>
    <w:uiPriority w:val="99"/>
    <w:rPr>
      <w:sz w:val="21"/>
      <w:szCs w:val="21"/>
    </w:rPr>
  </w:style>
  <w:style w:type="character" w:customStyle="1" w:styleId="21">
    <w:name w:val="标题 1 字符"/>
    <w:link w:val="2"/>
    <w:uiPriority w:val="99"/>
    <w:rPr>
      <w:rFonts w:ascii="Times New Roman" w:hAnsi="Times New Roman" w:eastAsia="黑体"/>
      <w:kern w:val="2"/>
      <w:sz w:val="32"/>
      <w:szCs w:val="32"/>
    </w:rPr>
  </w:style>
  <w:style w:type="character" w:customStyle="1" w:styleId="22">
    <w:name w:val="标题 2 字符"/>
    <w:link w:val="3"/>
    <w:semiHidden/>
    <w:uiPriority w:val="9"/>
    <w:rPr>
      <w:rFonts w:ascii="等线 Light" w:hAnsi="等线 Light" w:eastAsia="等线 Light" w:cs="Times New Roman"/>
      <w:b/>
      <w:bCs/>
      <w:kern w:val="2"/>
      <w:sz w:val="32"/>
      <w:szCs w:val="32"/>
    </w:rPr>
  </w:style>
  <w:style w:type="character" w:customStyle="1" w:styleId="23">
    <w:name w:val="标题 3 字符"/>
    <w:link w:val="4"/>
    <w:semiHidden/>
    <w:uiPriority w:val="9"/>
    <w:rPr>
      <w:b/>
      <w:bCs/>
      <w:kern w:val="2"/>
      <w:sz w:val="32"/>
      <w:szCs w:val="32"/>
    </w:rPr>
  </w:style>
  <w:style w:type="character" w:customStyle="1" w:styleId="24">
    <w:name w:val="批注文字 字符"/>
    <w:link w:val="6"/>
    <w:semiHidden/>
    <w:uiPriority w:val="99"/>
    <w:rPr>
      <w:kern w:val="2"/>
      <w:sz w:val="21"/>
      <w:szCs w:val="22"/>
    </w:rPr>
  </w:style>
  <w:style w:type="character" w:customStyle="1" w:styleId="25">
    <w:name w:val="批注框文本 字符"/>
    <w:link w:val="8"/>
    <w:semiHidden/>
    <w:uiPriority w:val="99"/>
    <w:rPr>
      <w:sz w:val="18"/>
      <w:szCs w:val="18"/>
    </w:rPr>
  </w:style>
  <w:style w:type="character" w:customStyle="1" w:styleId="26">
    <w:name w:val="页脚 字符"/>
    <w:link w:val="9"/>
    <w:uiPriority w:val="99"/>
    <w:rPr>
      <w:sz w:val="18"/>
      <w:szCs w:val="18"/>
    </w:rPr>
  </w:style>
  <w:style w:type="character" w:customStyle="1" w:styleId="27">
    <w:name w:val="页眉 字符"/>
    <w:link w:val="10"/>
    <w:uiPriority w:val="99"/>
    <w:rPr>
      <w:sz w:val="18"/>
      <w:szCs w:val="18"/>
    </w:rPr>
  </w:style>
  <w:style w:type="character" w:customStyle="1" w:styleId="28">
    <w:name w:val="TOC 1 字符"/>
    <w:link w:val="11"/>
    <w:uiPriority w:val="39"/>
    <w:rPr>
      <w:rFonts w:ascii="Times New Roman" w:hAnsi="Times New Roman" w:eastAsia="黑体"/>
      <w:kern w:val="2"/>
      <w:sz w:val="28"/>
      <w:szCs w:val="22"/>
    </w:rPr>
  </w:style>
  <w:style w:type="character" w:customStyle="1" w:styleId="29">
    <w:name w:val="批注主题 字符"/>
    <w:link w:val="13"/>
    <w:semiHidden/>
    <w:uiPriority w:val="99"/>
    <w:rPr>
      <w:b/>
      <w:bCs/>
      <w:kern w:val="2"/>
      <w:sz w:val="21"/>
      <w:szCs w:val="22"/>
    </w:rPr>
  </w:style>
  <w:style w:type="paragraph" w:customStyle="1" w:styleId="30">
    <w:name w:val="论-页眉"/>
    <w:basedOn w:val="10"/>
    <w:link w:val="31"/>
    <w:qFormat/>
    <w:uiPriority w:val="0"/>
    <w:pPr>
      <w:pBdr>
        <w:bottom w:val="thinThickSmallGap" w:color="auto" w:sz="12" w:space="1"/>
      </w:pBdr>
    </w:pPr>
    <w:rPr>
      <w:rFonts w:ascii="宋体" w:hAnsi="宋体" w:eastAsia="宋体"/>
    </w:rPr>
  </w:style>
  <w:style w:type="character" w:customStyle="1" w:styleId="31">
    <w:name w:val="论-页眉 Char"/>
    <w:link w:val="30"/>
    <w:uiPriority w:val="0"/>
    <w:rPr>
      <w:rFonts w:ascii="宋体" w:hAnsi="宋体" w:eastAsia="宋体"/>
      <w:sz w:val="18"/>
      <w:szCs w:val="18"/>
    </w:rPr>
  </w:style>
  <w:style w:type="paragraph" w:customStyle="1" w:styleId="32">
    <w:name w:val="毕业论文-首页填写内容"/>
    <w:basedOn w:val="1"/>
    <w:link w:val="33"/>
    <w:locked/>
    <w:uiPriority w:val="0"/>
    <w:pPr>
      <w:spacing w:line="360" w:lineRule="auto"/>
    </w:pPr>
    <w:rPr>
      <w:rFonts w:ascii="Times New Roman" w:hAnsi="Times New Roman" w:eastAsia="黑体"/>
      <w:sz w:val="28"/>
    </w:rPr>
  </w:style>
  <w:style w:type="character" w:customStyle="1" w:styleId="33">
    <w:name w:val="毕业论文-首页填写内容 Char"/>
    <w:link w:val="32"/>
    <w:uiPriority w:val="0"/>
    <w:rPr>
      <w:rFonts w:ascii="Times New Roman" w:hAnsi="Times New Roman" w:eastAsia="黑体"/>
      <w:kern w:val="2"/>
      <w:sz w:val="28"/>
      <w:szCs w:val="22"/>
    </w:rPr>
  </w:style>
  <w:style w:type="paragraph" w:customStyle="1" w:styleId="34">
    <w:name w:val="论-封面填写信息"/>
    <w:basedOn w:val="1"/>
    <w:qFormat/>
    <w:uiPriority w:val="0"/>
    <w:pPr>
      <w:ind w:firstLine="700" w:firstLineChars="700"/>
    </w:pPr>
    <w:rPr>
      <w:rFonts w:eastAsia="黑体"/>
      <w:sz w:val="28"/>
    </w:rPr>
  </w:style>
  <w:style w:type="paragraph" w:customStyle="1" w:styleId="35">
    <w:name w:val="论-首页时间信息"/>
    <w:basedOn w:val="1"/>
    <w:qFormat/>
    <w:uiPriority w:val="0"/>
    <w:pPr>
      <w:jc w:val="center"/>
    </w:pPr>
    <w:rPr>
      <w:rFonts w:ascii="Times New Roman" w:hAnsi="Times New Roman"/>
      <w:sz w:val="32"/>
    </w:rPr>
  </w:style>
  <w:style w:type="paragraph" w:customStyle="1" w:styleId="36">
    <w:name w:val="论-摘要题目"/>
    <w:basedOn w:val="1"/>
    <w:qFormat/>
    <w:uiPriority w:val="0"/>
    <w:pPr>
      <w:spacing w:before="100" w:beforeLines="100" w:after="100" w:afterLines="100"/>
      <w:jc w:val="center"/>
      <w:outlineLvl w:val="0"/>
    </w:pPr>
    <w:rPr>
      <w:rFonts w:ascii="Times New Roman" w:hAnsi="Times New Roman" w:eastAsia="黑体"/>
      <w:sz w:val="32"/>
    </w:rPr>
  </w:style>
  <w:style w:type="paragraph" w:customStyle="1" w:styleId="37">
    <w:name w:val="论-摘要正文"/>
    <w:basedOn w:val="1"/>
    <w:link w:val="38"/>
    <w:qFormat/>
    <w:uiPriority w:val="0"/>
    <w:pPr>
      <w:widowControl/>
      <w:spacing w:line="360" w:lineRule="auto"/>
      <w:ind w:firstLine="200" w:firstLineChars="200"/>
      <w:jc w:val="left"/>
    </w:pPr>
    <w:rPr>
      <w:rFonts w:ascii="Times New Roman" w:hAnsi="Times New Roman"/>
      <w:sz w:val="24"/>
    </w:rPr>
  </w:style>
  <w:style w:type="character" w:customStyle="1" w:styleId="38">
    <w:name w:val="论-摘要正文 Char"/>
    <w:link w:val="37"/>
    <w:uiPriority w:val="0"/>
    <w:rPr>
      <w:rFonts w:ascii="Times New Roman" w:hAnsi="Times New Roman"/>
      <w:kern w:val="2"/>
      <w:sz w:val="24"/>
      <w:szCs w:val="22"/>
    </w:rPr>
  </w:style>
  <w:style w:type="paragraph" w:customStyle="1" w:styleId="39">
    <w:name w:val="论-一级标题（章）"/>
    <w:basedOn w:val="1"/>
    <w:qFormat/>
    <w:uiPriority w:val="0"/>
    <w:pPr>
      <w:widowControl/>
      <w:spacing w:before="100" w:beforeLines="100" w:after="100" w:afterLines="100" w:line="360" w:lineRule="auto"/>
      <w:jc w:val="center"/>
      <w:outlineLvl w:val="0"/>
    </w:pPr>
    <w:rPr>
      <w:rFonts w:ascii="Times New Roman" w:hAnsi="Times New Roman" w:eastAsia="黑体"/>
      <w:sz w:val="32"/>
    </w:rPr>
  </w:style>
  <w:style w:type="paragraph" w:customStyle="1" w:styleId="40">
    <w:name w:val="论-摘要关键字"/>
    <w:basedOn w:val="37"/>
    <w:link w:val="41"/>
    <w:qFormat/>
    <w:uiPriority w:val="0"/>
    <w:pPr>
      <w:ind w:firstLine="0" w:firstLineChars="0"/>
    </w:pPr>
    <w:rPr>
      <w:b/>
    </w:rPr>
  </w:style>
  <w:style w:type="character" w:customStyle="1" w:styleId="41">
    <w:name w:val="论-摘要关键字 Char"/>
    <w:link w:val="40"/>
    <w:uiPriority w:val="0"/>
    <w:rPr>
      <w:rFonts w:ascii="Times New Roman" w:hAnsi="Times New Roman"/>
      <w:b/>
      <w:kern w:val="2"/>
      <w:sz w:val="24"/>
      <w:szCs w:val="22"/>
    </w:rPr>
  </w:style>
  <w:style w:type="paragraph" w:customStyle="1" w:styleId="42">
    <w:name w:val="论-二级标题（节）"/>
    <w:basedOn w:val="1"/>
    <w:link w:val="43"/>
    <w:qFormat/>
    <w:uiPriority w:val="0"/>
    <w:pPr>
      <w:widowControl/>
      <w:spacing w:before="50" w:beforeLines="50" w:after="50" w:afterLines="50"/>
      <w:ind w:firstLine="200" w:firstLineChars="200"/>
      <w:jc w:val="left"/>
      <w:outlineLvl w:val="1"/>
    </w:pPr>
    <w:rPr>
      <w:rFonts w:ascii="Times New Roman" w:hAnsi="Times New Roman" w:eastAsia="黑体"/>
      <w:sz w:val="30"/>
    </w:rPr>
  </w:style>
  <w:style w:type="character" w:customStyle="1" w:styleId="43">
    <w:name w:val="论-二级标题（节） Char"/>
    <w:link w:val="42"/>
    <w:uiPriority w:val="0"/>
    <w:rPr>
      <w:rFonts w:ascii="Times New Roman" w:hAnsi="Times New Roman" w:eastAsia="黑体"/>
      <w:kern w:val="2"/>
      <w:sz w:val="30"/>
      <w:szCs w:val="22"/>
    </w:rPr>
  </w:style>
  <w:style w:type="paragraph" w:customStyle="1" w:styleId="44">
    <w:name w:val="论-正文内容"/>
    <w:basedOn w:val="42"/>
    <w:link w:val="45"/>
    <w:qFormat/>
    <w:uiPriority w:val="0"/>
    <w:pPr>
      <w:spacing w:before="0" w:beforeLines="0" w:after="0" w:afterLines="0" w:line="360" w:lineRule="auto"/>
      <w:jc w:val="both"/>
      <w:outlineLvl w:val="9"/>
    </w:pPr>
    <w:rPr>
      <w:rFonts w:eastAsia="宋体"/>
      <w:sz w:val="24"/>
    </w:rPr>
  </w:style>
  <w:style w:type="character" w:customStyle="1" w:styleId="45">
    <w:name w:val="论-正文内容 Char"/>
    <w:link w:val="44"/>
    <w:uiPriority w:val="0"/>
    <w:rPr>
      <w:rFonts w:ascii="Times New Roman" w:hAnsi="Times New Roman"/>
      <w:kern w:val="2"/>
      <w:sz w:val="24"/>
      <w:szCs w:val="22"/>
    </w:rPr>
  </w:style>
  <w:style w:type="paragraph" w:customStyle="1" w:styleId="46">
    <w:name w:val="论-三级标题（条）"/>
    <w:basedOn w:val="42"/>
    <w:qFormat/>
    <w:uiPriority w:val="0"/>
    <w:pPr>
      <w:spacing w:line="360" w:lineRule="auto"/>
      <w:outlineLvl w:val="2"/>
    </w:pPr>
    <w:rPr>
      <w:sz w:val="28"/>
    </w:rPr>
  </w:style>
  <w:style w:type="paragraph" w:customStyle="1" w:styleId="47">
    <w:name w:val="论-四级标题（款）"/>
    <w:basedOn w:val="42"/>
    <w:qFormat/>
    <w:uiPriority w:val="0"/>
    <w:pPr>
      <w:spacing w:line="360" w:lineRule="auto"/>
      <w:outlineLvl w:val="9"/>
    </w:pPr>
    <w:rPr>
      <w:sz w:val="24"/>
    </w:rPr>
  </w:style>
  <w:style w:type="paragraph" w:customStyle="1" w:styleId="48">
    <w:name w:val="论-图题"/>
    <w:basedOn w:val="44"/>
    <w:qFormat/>
    <w:uiPriority w:val="0"/>
    <w:pPr>
      <w:jc w:val="center"/>
    </w:pPr>
    <w:rPr>
      <w:b/>
      <w:sz w:val="21"/>
    </w:rPr>
  </w:style>
  <w:style w:type="paragraph" w:customStyle="1" w:styleId="49">
    <w:name w:val="论-表头"/>
    <w:basedOn w:val="42"/>
    <w:qFormat/>
    <w:uiPriority w:val="0"/>
    <w:pPr>
      <w:spacing w:line="360" w:lineRule="auto"/>
      <w:ind w:firstLine="66" w:firstLineChars="66"/>
      <w:jc w:val="center"/>
      <w:outlineLvl w:val="9"/>
    </w:pPr>
    <w:rPr>
      <w:rFonts w:eastAsia="宋体"/>
      <w:b/>
      <w:sz w:val="21"/>
    </w:rPr>
  </w:style>
  <w:style w:type="paragraph" w:customStyle="1" w:styleId="50">
    <w:name w:val="论-结论"/>
    <w:basedOn w:val="44"/>
    <w:qFormat/>
    <w:uiPriority w:val="0"/>
    <w:pPr>
      <w:spacing w:before="100" w:beforeLines="100" w:after="100" w:afterLines="100" w:line="240" w:lineRule="auto"/>
      <w:ind w:firstLine="0" w:firstLineChars="0"/>
      <w:jc w:val="center"/>
      <w:outlineLvl w:val="0"/>
    </w:pPr>
    <w:rPr>
      <w:rFonts w:eastAsia="黑体"/>
      <w:sz w:val="32"/>
    </w:rPr>
  </w:style>
  <w:style w:type="paragraph" w:customStyle="1" w:styleId="51">
    <w:name w:val="论-结论正文"/>
    <w:basedOn w:val="50"/>
    <w:qFormat/>
    <w:uiPriority w:val="0"/>
    <w:pPr>
      <w:spacing w:before="0" w:beforeLines="0" w:after="0" w:afterLines="0" w:line="360" w:lineRule="auto"/>
      <w:ind w:firstLine="200" w:firstLineChars="200"/>
      <w:jc w:val="both"/>
      <w:outlineLvl w:val="9"/>
    </w:pPr>
    <w:rPr>
      <w:rFonts w:eastAsia="宋体"/>
      <w:sz w:val="24"/>
    </w:rPr>
  </w:style>
  <w:style w:type="paragraph" w:customStyle="1" w:styleId="52">
    <w:name w:val="论-参考文献编号"/>
    <w:basedOn w:val="44"/>
    <w:link w:val="53"/>
    <w:qFormat/>
    <w:uiPriority w:val="0"/>
    <w:pPr>
      <w:ind w:firstLine="480"/>
    </w:pPr>
    <w:rPr>
      <w:sz w:val="18"/>
      <w:vertAlign w:val="superscript"/>
    </w:rPr>
  </w:style>
  <w:style w:type="character" w:customStyle="1" w:styleId="53">
    <w:name w:val="论-参考文献编号 Char"/>
    <w:link w:val="52"/>
    <w:uiPriority w:val="0"/>
    <w:rPr>
      <w:rFonts w:ascii="Times New Roman" w:hAnsi="Times New Roman"/>
      <w:kern w:val="2"/>
      <w:sz w:val="18"/>
      <w:szCs w:val="22"/>
      <w:vertAlign w:val="superscript"/>
    </w:rPr>
  </w:style>
  <w:style w:type="paragraph" w:customStyle="1" w:styleId="54">
    <w:name w:val="论-参考文献题头"/>
    <w:basedOn w:val="51"/>
    <w:qFormat/>
    <w:uiPriority w:val="0"/>
    <w:pPr>
      <w:spacing w:before="100" w:beforeLines="100" w:after="100" w:afterLines="100" w:line="240" w:lineRule="auto"/>
      <w:ind w:firstLine="0" w:firstLineChars="0"/>
      <w:jc w:val="center"/>
    </w:pPr>
    <w:rPr>
      <w:rFonts w:eastAsia="黑体"/>
      <w:sz w:val="32"/>
    </w:rPr>
  </w:style>
  <w:style w:type="paragraph" w:customStyle="1" w:styleId="55">
    <w:name w:val="论-参考文献正文"/>
    <w:basedOn w:val="1"/>
    <w:link w:val="56"/>
    <w:qFormat/>
    <w:uiPriority w:val="0"/>
    <w:pPr>
      <w:topLinePunct/>
      <w:spacing w:line="360" w:lineRule="auto"/>
    </w:pPr>
    <w:rPr>
      <w:rFonts w:ascii="Times New Roman" w:hAnsi="Times New Roman" w:cs="仿宋"/>
      <w:kern w:val="10"/>
      <w:sz w:val="24"/>
      <w:szCs w:val="32"/>
    </w:rPr>
  </w:style>
  <w:style w:type="character" w:customStyle="1" w:styleId="56">
    <w:name w:val="论-参考文献正文 Char"/>
    <w:link w:val="55"/>
    <w:uiPriority w:val="0"/>
    <w:rPr>
      <w:rFonts w:ascii="Times New Roman" w:hAnsi="Times New Roman" w:cs="仿宋"/>
      <w:kern w:val="10"/>
      <w:sz w:val="24"/>
      <w:szCs w:val="32"/>
    </w:rPr>
  </w:style>
  <w:style w:type="paragraph" w:customStyle="1" w:styleId="57">
    <w:name w:val="论-致谢标题"/>
    <w:basedOn w:val="55"/>
    <w:link w:val="58"/>
    <w:qFormat/>
    <w:uiPriority w:val="0"/>
    <w:pPr>
      <w:spacing w:before="100" w:beforeLines="100" w:after="100" w:afterLines="100" w:line="240" w:lineRule="auto"/>
      <w:jc w:val="center"/>
      <w:outlineLvl w:val="0"/>
    </w:pPr>
    <w:rPr>
      <w:rFonts w:eastAsia="黑体"/>
      <w:sz w:val="32"/>
    </w:rPr>
  </w:style>
  <w:style w:type="character" w:customStyle="1" w:styleId="58">
    <w:name w:val="论-致谢标题 Char"/>
    <w:link w:val="57"/>
    <w:uiPriority w:val="0"/>
    <w:rPr>
      <w:rFonts w:ascii="Times New Roman" w:hAnsi="Times New Roman" w:eastAsia="黑体" w:cs="仿宋"/>
      <w:kern w:val="10"/>
      <w:sz w:val="32"/>
      <w:szCs w:val="32"/>
    </w:rPr>
  </w:style>
  <w:style w:type="paragraph" w:customStyle="1" w:styleId="59">
    <w:name w:val="论-致谢正文"/>
    <w:basedOn w:val="57"/>
    <w:link w:val="60"/>
    <w:qFormat/>
    <w:uiPriority w:val="0"/>
    <w:pPr>
      <w:spacing w:before="0" w:beforeLines="0" w:after="0" w:afterLines="0" w:line="360" w:lineRule="auto"/>
      <w:ind w:firstLine="200" w:firstLineChars="200"/>
      <w:jc w:val="both"/>
      <w:outlineLvl w:val="9"/>
    </w:pPr>
    <w:rPr>
      <w:rFonts w:eastAsia="宋体"/>
      <w:sz w:val="24"/>
    </w:rPr>
  </w:style>
  <w:style w:type="character" w:customStyle="1" w:styleId="60">
    <w:name w:val="论-致谢正文 Char"/>
    <w:link w:val="59"/>
    <w:uiPriority w:val="0"/>
    <w:rPr>
      <w:rFonts w:ascii="Times New Roman" w:hAnsi="Times New Roman" w:eastAsia="黑体" w:cs="仿宋"/>
      <w:kern w:val="10"/>
      <w:sz w:val="24"/>
      <w:szCs w:val="32"/>
    </w:rPr>
  </w:style>
  <w:style w:type="paragraph" w:customStyle="1" w:styleId="61">
    <w:name w:val="论-目录标题"/>
    <w:basedOn w:val="1"/>
    <w:link w:val="62"/>
    <w:qFormat/>
    <w:uiPriority w:val="0"/>
    <w:pPr>
      <w:widowControl/>
      <w:spacing w:before="100" w:beforeLines="100" w:after="100" w:afterLines="100"/>
      <w:jc w:val="center"/>
      <w:outlineLvl w:val="0"/>
    </w:pPr>
    <w:rPr>
      <w:rFonts w:eastAsia="黑体"/>
      <w:sz w:val="32"/>
    </w:rPr>
  </w:style>
  <w:style w:type="character" w:customStyle="1" w:styleId="62">
    <w:name w:val="论-目录标题 Char"/>
    <w:link w:val="61"/>
    <w:uiPriority w:val="0"/>
    <w:rPr>
      <w:rFonts w:eastAsia="黑体"/>
      <w:kern w:val="2"/>
      <w:sz w:val="32"/>
      <w:szCs w:val="22"/>
    </w:rPr>
  </w:style>
  <w:style w:type="paragraph" w:customStyle="1" w:styleId="63">
    <w:name w:val="_Style 62"/>
    <w:basedOn w:val="2"/>
    <w:next w:val="1"/>
    <w:qFormat/>
    <w:locked/>
    <w:uiPriority w:val="39"/>
    <w:pPr>
      <w:keepLines/>
      <w:widowControl/>
      <w:spacing w:before="480" w:line="276" w:lineRule="auto"/>
      <w:jc w:val="left"/>
      <w:outlineLvl w:val="9"/>
    </w:pPr>
    <w:rPr>
      <w:rFonts w:ascii="Cambria" w:hAnsi="Cambria" w:eastAsia="宋体" w:cs="Times New Roman"/>
      <w:b/>
      <w:bCs/>
      <w:color w:val="365F91"/>
      <w:kern w:val="0"/>
      <w:sz w:val="28"/>
      <w:szCs w:val="28"/>
    </w:rPr>
  </w:style>
  <w:style w:type="paragraph" w:customStyle="1" w:styleId="64">
    <w:name w:val="论-目录中一级标题"/>
    <w:basedOn w:val="11"/>
    <w:link w:val="65"/>
    <w:qFormat/>
    <w:uiPriority w:val="0"/>
    <w:pPr>
      <w:spacing w:line="440" w:lineRule="exact"/>
    </w:pPr>
    <w:rPr>
      <w:rFonts w:ascii="Times New Roman" w:hAnsi="Times New Roman" w:eastAsia="黑体"/>
      <w:sz w:val="28"/>
    </w:rPr>
  </w:style>
  <w:style w:type="character" w:customStyle="1" w:styleId="65">
    <w:name w:val="论-目录中一级标题 Char"/>
    <w:link w:val="64"/>
    <w:uiPriority w:val="0"/>
    <w:rPr>
      <w:rFonts w:ascii="Times New Roman" w:hAnsi="Times New Roman" w:eastAsia="黑体"/>
      <w:kern w:val="2"/>
      <w:sz w:val="28"/>
      <w:szCs w:val="22"/>
    </w:rPr>
  </w:style>
  <w:style w:type="paragraph" w:customStyle="1" w:styleId="66">
    <w:name w:val="论-目录中的二级标题"/>
    <w:basedOn w:val="64"/>
    <w:link w:val="67"/>
    <w:qFormat/>
    <w:uiPriority w:val="0"/>
    <w:pPr>
      <w:ind w:firstLine="200" w:firstLineChars="200"/>
    </w:pPr>
    <w:rPr>
      <w:rFonts w:eastAsia="宋体"/>
      <w:sz w:val="24"/>
    </w:rPr>
  </w:style>
  <w:style w:type="character" w:customStyle="1" w:styleId="67">
    <w:name w:val="论-目录中的二级标题 Char"/>
    <w:link w:val="66"/>
    <w:uiPriority w:val="0"/>
    <w:rPr>
      <w:rFonts w:ascii="Times New Roman" w:hAnsi="Times New Roman" w:eastAsia="黑体"/>
      <w:kern w:val="2"/>
      <w:sz w:val="24"/>
      <w:szCs w:val="22"/>
    </w:rPr>
  </w:style>
  <w:style w:type="paragraph" w:customStyle="1" w:styleId="68">
    <w:name w:val="论-目录中的三级标题"/>
    <w:basedOn w:val="66"/>
    <w:link w:val="69"/>
    <w:qFormat/>
    <w:uiPriority w:val="0"/>
    <w:pPr>
      <w:ind w:firstLine="400" w:firstLineChars="400"/>
    </w:pPr>
  </w:style>
  <w:style w:type="character" w:customStyle="1" w:styleId="69">
    <w:name w:val="论-目录中的三级标题 Char"/>
    <w:link w:val="68"/>
    <w:uiPriority w:val="0"/>
  </w:style>
  <w:style w:type="paragraph" w:styleId="70">
    <w:name w:val="No Spacing"/>
    <w:qFormat/>
    <w:locked/>
    <w:uiPriority w:val="1"/>
    <w:pPr>
      <w:widowControl w:val="0"/>
      <w:jc w:val="both"/>
    </w:pPr>
    <w:rPr>
      <w:rFonts w:ascii="Calibri" w:hAnsi="Calibri" w:eastAsia="宋体" w:cs="Times New Roman"/>
      <w:kern w:val="2"/>
      <w:sz w:val="21"/>
      <w:szCs w:val="22"/>
      <w:lang w:val="en-US" w:eastAsia="zh-CN" w:bidi="ar-SA"/>
    </w:rPr>
  </w:style>
  <w:style w:type="paragraph" w:customStyle="1" w:styleId="71">
    <w:name w:val="论-封面论文题目"/>
    <w:basedOn w:val="1"/>
    <w:qFormat/>
    <w:uiPriority w:val="0"/>
    <w:pPr>
      <w:spacing w:line="360" w:lineRule="auto"/>
      <w:jc w:val="center"/>
    </w:pPr>
    <w:rPr>
      <w:rFonts w:ascii="Times New Roman" w:hAnsi="Times New Roman" w:eastAsia="黑体"/>
      <w:sz w:val="36"/>
    </w:rPr>
  </w:style>
  <w:style w:type="paragraph" w:customStyle="1" w:styleId="72">
    <w:name w:val="论-封面时间"/>
    <w:basedOn w:val="61"/>
    <w:link w:val="73"/>
    <w:qFormat/>
    <w:uiPriority w:val="0"/>
    <w:pPr>
      <w:spacing w:before="0" w:beforeLines="0" w:after="0" w:afterLines="0" w:line="360" w:lineRule="auto"/>
      <w:outlineLvl w:val="9"/>
    </w:pPr>
    <w:rPr>
      <w:rFonts w:ascii="宋体" w:hAnsi="宋体" w:eastAsia="宋体"/>
      <w:b/>
    </w:rPr>
  </w:style>
  <w:style w:type="character" w:customStyle="1" w:styleId="73">
    <w:name w:val="论-封面时间 Char"/>
    <w:link w:val="72"/>
    <w:uiPriority w:val="0"/>
    <w:rPr>
      <w:rFonts w:ascii="宋体" w:hAnsi="宋体"/>
      <w:b/>
      <w:kern w:val="2"/>
      <w:sz w:val="32"/>
      <w:szCs w:val="22"/>
    </w:rPr>
  </w:style>
  <w:style w:type="paragraph" w:customStyle="1" w:styleId="74">
    <w:name w:val="论-附录标题"/>
    <w:basedOn w:val="59"/>
    <w:qFormat/>
    <w:uiPriority w:val="0"/>
    <w:pPr>
      <w:spacing w:before="100" w:beforeLines="100" w:after="100" w:afterLines="100"/>
      <w:jc w:val="center"/>
    </w:pPr>
    <w:rPr>
      <w:rFonts w:eastAsia="黑体"/>
      <w:sz w:val="32"/>
    </w:rPr>
  </w:style>
  <w:style w:type="paragraph" w:customStyle="1" w:styleId="75">
    <w:name w:val="论-附录1"/>
    <w:basedOn w:val="59"/>
    <w:link w:val="76"/>
    <w:qFormat/>
    <w:uiPriority w:val="0"/>
    <w:pPr>
      <w:ind w:firstLine="0" w:firstLineChars="0"/>
    </w:pPr>
    <w:rPr>
      <w:rFonts w:eastAsia="黑体"/>
    </w:rPr>
  </w:style>
  <w:style w:type="character" w:customStyle="1" w:styleId="76">
    <w:name w:val="论-附录1 Char"/>
    <w:link w:val="75"/>
    <w:uiPriority w:val="0"/>
  </w:style>
  <w:style w:type="paragraph" w:customStyle="1" w:styleId="77">
    <w:name w:val="附录正文"/>
    <w:basedOn w:val="75"/>
    <w:link w:val="78"/>
    <w:qFormat/>
    <w:locked/>
    <w:uiPriority w:val="0"/>
    <w:pPr>
      <w:ind w:firstLine="200" w:firstLineChars="200"/>
    </w:pPr>
    <w:rPr>
      <w:rFonts w:eastAsia="宋体"/>
    </w:rPr>
  </w:style>
  <w:style w:type="character" w:customStyle="1" w:styleId="78">
    <w:name w:val="附录正文 Char"/>
    <w:link w:val="77"/>
    <w:uiPriority w:val="0"/>
  </w:style>
  <w:style w:type="paragraph" w:customStyle="1" w:styleId="79">
    <w:name w:val="论-图片居中"/>
    <w:basedOn w:val="1"/>
    <w:link w:val="80"/>
    <w:qFormat/>
    <w:uiPriority w:val="0"/>
    <w:pPr>
      <w:jc w:val="center"/>
    </w:pPr>
  </w:style>
  <w:style w:type="character" w:customStyle="1" w:styleId="80">
    <w:name w:val="论-图片居中 Char"/>
    <w:link w:val="79"/>
    <w:uiPriority w:val="0"/>
    <w:rPr>
      <w:kern w:val="2"/>
      <w:sz w:val="21"/>
      <w:szCs w:val="22"/>
    </w:rPr>
  </w:style>
  <w:style w:type="paragraph" w:customStyle="1" w:styleId="81">
    <w:name w:val="论-诚信声明题目"/>
    <w:basedOn w:val="1"/>
    <w:qFormat/>
    <w:uiPriority w:val="0"/>
    <w:pPr>
      <w:jc w:val="center"/>
    </w:pPr>
    <w:rPr>
      <w:rFonts w:ascii="黑体" w:hAnsi="黑体" w:eastAsia="黑体" w:cs="Times New Roman"/>
      <w:sz w:val="48"/>
      <w:szCs w:val="48"/>
    </w:rPr>
  </w:style>
  <w:style w:type="paragraph" w:customStyle="1" w:styleId="82">
    <w:name w:val="论-诚信声明正文"/>
    <w:basedOn w:val="1"/>
    <w:qFormat/>
    <w:uiPriority w:val="0"/>
    <w:pPr>
      <w:ind w:firstLine="560" w:firstLineChars="200"/>
    </w:pPr>
    <w:rPr>
      <w:rFonts w:ascii="Calibri" w:hAnsi="Calibri" w:eastAsia="宋体" w:cs="Times New Roman"/>
      <w:sz w:val="28"/>
      <w:szCs w:val="28"/>
    </w:rPr>
  </w:style>
  <w:style w:type="paragraph" w:customStyle="1" w:styleId="83">
    <w:name w:val="论-页脚"/>
    <w:basedOn w:val="79"/>
    <w:link w:val="84"/>
    <w:qFormat/>
    <w:uiPriority w:val="0"/>
  </w:style>
  <w:style w:type="character" w:customStyle="1" w:styleId="84">
    <w:name w:val="论-页脚 Char"/>
    <w:link w:val="83"/>
    <w:uiPriority w:val="0"/>
  </w:style>
  <w:style w:type="paragraph" w:customStyle="1" w:styleId="85">
    <w:name w:val="论-封面毕业论文"/>
    <w:basedOn w:val="1"/>
    <w:qFormat/>
    <w:uiPriority w:val="0"/>
    <w:pPr>
      <w:spacing w:line="360" w:lineRule="auto"/>
      <w:jc w:val="center"/>
    </w:pPr>
    <w:rPr>
      <w:rFonts w:ascii="楷体" w:hAnsi="楷体" w:eastAsia="楷体" w:cs="楷体"/>
      <w:b/>
      <w:sz w:val="80"/>
      <w:szCs w:val="80"/>
    </w:rPr>
  </w:style>
  <w:style w:type="paragraph" w:customStyle="1" w:styleId="86">
    <w:name w:val="论-附录正文"/>
    <w:basedOn w:val="1"/>
    <w:qFormat/>
    <w:uiPriority w:val="0"/>
    <w:pPr>
      <w:spacing w:line="360" w:lineRule="auto"/>
      <w:ind w:firstLine="200" w:firstLineChars="200"/>
    </w:pPr>
    <w:rPr>
      <w:rFonts w:ascii="Times New Roman" w:hAnsi="Times New Roman"/>
      <w:sz w:val="24"/>
    </w:rPr>
  </w:style>
  <w:style w:type="paragraph" w:customStyle="1" w:styleId="87">
    <w:name w:val="表格@撰写规范"/>
    <w:basedOn w:val="1"/>
    <w:next w:val="1"/>
    <w:uiPriority w:val="0"/>
    <w:pPr>
      <w:jc w:val="left"/>
    </w:pPr>
    <w:rPr>
      <w:rFonts w:ascii="Times New Roman" w:hAnsi="Times New Roman"/>
      <w:szCs w:val="24"/>
    </w:rPr>
  </w:style>
  <w:style w:type="table" w:customStyle="1" w:styleId="88">
    <w:name w:val="论文"/>
    <w:basedOn w:val="14"/>
    <w:qFormat/>
    <w:uiPriority w:val="99"/>
    <w:pPr>
      <w:jc w:val="center"/>
    </w:pPr>
    <w:rPr>
      <w:rFonts w:ascii="等线" w:hAnsi="等线" w:eastAsia="等线" w:cs="Times New Roman"/>
    </w:rPr>
    <w:tblPr>
      <w:tblBorders>
        <w:top w:val="single" w:color="auto" w:sz="6" w:space="0"/>
        <w:bottom w:val="single" w:color="auto"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49</Pages>
  <Words>1790</Words>
  <Characters>10203</Characters>
  <Lines>85</Lines>
  <Paragraphs>23</Paragraphs>
  <TotalTime>1</TotalTime>
  <ScaleCrop>false</ScaleCrop>
  <LinksUpToDate>false</LinksUpToDate>
  <CharactersWithSpaces>11970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2021-03-26T06:14:00Z</dcterms:created>
  <dc:creator>Administrator</dc:creator>
  <cp:lastModifiedBy>li li</cp:lastModifiedBy>
  <dcterms:modified xsi:type="dcterms:W3CDTF">2026-04-23T21:36:21Z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2088ACA4225E4B82B7FBEEAC4B8B697F_13</vt:lpwstr>
  </property>
</Properties>
</file>