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120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120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账号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sex</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性别</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age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年龄</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address</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地址</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tel</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电话</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addtime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username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账号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sex</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性别</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sfz</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身份证号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sjh</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zp</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照片</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regtime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ifuse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状态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mc</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fb</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发布房东</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sjh</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hx</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户型</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面积</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jg</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价格</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总价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tp</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图片</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wz</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位置</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datetime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状态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fwmc</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房屋名称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yhxm</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用户姓名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总价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381185"/>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400000" cy="53811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6862"/>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400000" cy="18768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282635"/>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5400000" cy="128263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673786"/>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5400000" cy="26737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8755"/>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5400000" cy="22587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7368"/>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5400000" cy="224736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38327"/>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5400000" cy="19383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7743"/>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5400000" cy="22377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7895"/>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5400000" cy="22578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4252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5400000" cy="27425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1232"/>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5400000" cy="223123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539720"/>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5400000" cy="15397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048190"/>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5400000" cy="304819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5882"/>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5400000" cy="19058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67031"/>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5400000" cy="27670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8248"/>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5400000" cy="22482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0244"/>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5400000" cy="187024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6842"/>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5400000" cy="223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31085"/>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5400000" cy="16310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33464"/>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5400000" cy="183346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5180"/>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5400000" cy="22451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020"/>
        <w:gridCol w:w="5144"/>
      </w:tblGrid>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类别</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项目</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配置说明</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操作系统</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Windows</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Windows 10 64位</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开发语言</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Java</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JDK 1.8</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开发工具</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IDEA</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IntelliJ IDEA 2020及以上版本</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Web服务器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Tomcat</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Tomcat 8.5</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数据库</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MySQL</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MySQL 5.7</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持久层框架</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MyBatis</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MyBatis 3.2</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表现层框架</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Spring MVC</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Spring MVC 5.3</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浏览器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Chrome/Edge</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最新稳定版本</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处理器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CPU</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Intel Core i5及以上</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内存</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RAM</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8GB及以上</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存储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硬盘</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覆盖正常登录、错误密码、空字段三种场景，共4条用例。正常路径：输入正确的账号admin和密码11111，点击登录按钮后页面跳转到管理后台首页，左侧显示功能菜单。异常路径：输入正确账号但密码错误时，系统提示「用户名或密码错误」并保留在登录页面；账号或密码字段为空时点击登录，前端校验拦截并提示「请填写完整信息」。边界值测试：密码长度为1位时系统拒绝登录。全部4条用例测试通过。</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85"/>
        <w:gridCol w:w="1857"/>
        <w:gridCol w:w="2230"/>
        <w:gridCol w:w="1428"/>
        <w:gridCol w:w="1200"/>
      </w:tblGrid>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输入</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正确账号密码登录</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admin / 11111</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跳转到管理后台首页</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密码错误</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admin / 99999</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提示用户名或密码错误</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账号为空</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空 / 11111</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密码为空</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admin / 空</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437762"/>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5400000" cy="54377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887643"/>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5400000" cy="38876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023679"/>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5400000" cy="202367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覆盖房屋信息添加、信息编辑、订单查看、订单删除四个子功能，共6条用例。正常路径：管理员进入房屋出售管理页面，点击添加按钮填写房屋名称、户型、面积、价格等信息后提交，新记录出现在列表中；选择一条房屋记录点击编辑，修改价格后保存，列表刷新显示新价格；进入出售订单管理页面，选择一条订单记录点击删除，删除后列表中该记录消失。异常路径：添加房屋时名称为空提交，系统提示必填字段不能为空；删除订单时如果订单状态为已完成，系统提示不允许删除。全部6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2550"/>
        <w:gridCol w:w="2250"/>
        <w:gridCol w:w="1200"/>
        <w:gridCol w:w="1200"/>
      </w:tblGrid>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操作步骤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添加房屋出售信息</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点击添加，填写完整信息并提交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新记录出现在列表中</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编辑房屋信息</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选择记录点击编辑，修改价格保存</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列表显示修改后的价格</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查看出售订单</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点击出售订单管理</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显示订单列表及详情</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删除出售订单</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选择订单点击删除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订单从列表消失</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名称为空添加</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名称留空直接提交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提示必填字段不能为空</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删除已完成订单</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选择已完成订单删除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提示不允许删除</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7821"/>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5400000" cy="192782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3288"/>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5400000" cy="19232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43707"/>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5400000" cy="16437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覆盖出租信息浏览、订单管理、退房操作三个子功能，共5条用例。正常路径：管理员进入房屋出租管理页面，列表显示所有出租房屋记录及其状态；进入出租订单管理页面，选择一条在租订单点击退房按钮，系统更新订单状态并将房屋标记为可租；查看退房后的订单列表，该订单状态变为已退房。异常路径：对状态为「已退房」的订单再次点击退房，系统提示该订单已处理完毕。边界值测试：订单列表为空时页面显示「暂无数据」提示。全部5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500"/>
        <w:gridCol w:w="2050"/>
        <w:gridCol w:w="1250"/>
        <w:gridCol w:w="1200"/>
      </w:tblGrid>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操作步骤</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浏览出租房屋列表</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点击房屋出租管理</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显示所有出租房屋及状态</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查看出租订单</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点击出租订单管理</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显示在租订单列表</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执行退房操作</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选择在租订单点击退房</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订单状态变为已退房</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重复退房</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对已退房订单再次退房</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提示该订单已处理完毕</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空列表显示</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无订单时查看列表</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显示暂无数据提示</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4941"/>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5400000" cy="190494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43580"/>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5400000" cy="19435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784302"/>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5400000" cy="17843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钟珞,刘玲,夏红霞.基于Java Mail API的Web邮件系统开发[J].武汉理工大学学报,2006:90-92.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刘磊,朱敏,徐彦军.基于Struts框架的Java Web应用开发技术[J].计算机应用与软件,2007:98-99+116.</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