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header2.xml" ContentType="application/vnd.openxmlformats-officedocument.wordprocessingml.header+xml"/>
  <Override PartName="/word/_rels/document.xml.rels" ContentType="application/vnd.openxmlformats-package.relationships+xml"/>
  <Override PartName="/word/header3.xml" ContentType="application/vnd.openxmlformats-officedocument.wordprocessingml.header+xml"/>
  <Override PartName="/word/footer8.xml" ContentType="application/vnd.openxmlformats-officedocument.wordprocessingml.footer+xml"/>
  <Override PartName="/word/footer20.xml" ContentType="application/vnd.openxmlformats-officedocument.wordprocessingml.footer+xml"/>
  <Override PartName="/word/header4.xml" ContentType="application/vnd.openxmlformats-officedocument.wordprocessingml.header+xml"/>
  <Override PartName="/word/header1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33.png" ContentType="image/png"/>
  <Override PartName="/word/media/image5.png" ContentType="image/png"/>
  <Override PartName="/word/media/image37.png" ContentType="image/png"/>
  <Override PartName="/word/media/image6.png" ContentType="image/png"/>
  <Override PartName="/word/media/image14.png" ContentType="image/png"/>
  <Override PartName="/word/media/image7.png" ContentType="image/png"/>
  <Override PartName="/word/media/image39.png" ContentType="image/png"/>
  <Override PartName="/word/media/image13.png" ContentType="image/png"/>
  <Override PartName="/word/media/image15.png" ContentType="image/png"/>
  <Override PartName="/word/media/image10.png" ContentType="image/png"/>
  <Override PartName="/word/media/image9.png" ContentType="image/png"/>
  <Override PartName="/word/media/image11.png" ContentType="image/png"/>
  <Override PartName="/word/media/image35.png" ContentType="image/png"/>
  <Override PartName="/word/media/image31.png" ContentType="image/png"/>
  <Override PartName="/word/media/image20.png" ContentType="image/png"/>
  <Override PartName="/word/media/image24.png" ContentType="image/png"/>
  <Override PartName="/word/media/image8.png" ContentType="image/png"/>
  <Override PartName="/word/media/image2.jpeg" ContentType="image/jpeg"/>
  <Override PartName="/word/media/image38.png" ContentType="image/png"/>
  <Override PartName="/word/media/image22.png" ContentType="image/png"/>
  <Override PartName="/word/media/image12.png" ContentType="image/png"/>
  <Override PartName="/word/media/image23.png" ContentType="image/png"/>
  <Override PartName="/word/media/image17.png" ContentType="image/png"/>
  <Override PartName="/word/media/image36.png" ContentType="image/png"/>
  <Override PartName="/word/media/image27.png" ContentType="image/png"/>
  <Override PartName="/word/media/image4.png" ContentType="image/png"/>
  <Override PartName="/word/media/image25.png" ContentType="image/png"/>
  <Override PartName="/word/media/image18.png" ContentType="image/png"/>
  <Override PartName="/word/media/image16.png" ContentType="image/png"/>
  <Override PartName="/word/media/image29.png" ContentType="image/png"/>
  <Override PartName="/word/media/image28.png" ContentType="image/png"/>
  <Override PartName="/word/media/image3.png" ContentType="image/png"/>
  <Override PartName="/word/media/image30.png" ContentType="image/png"/>
  <Override PartName="/word/media/image21.png" ContentType="image/png"/>
  <Override PartName="/word/media/image32.png" ContentType="image/png"/>
  <Override PartName="/word/media/image19.png" ContentType="image/png"/>
  <Override PartName="/word/media/image26.png" ContentType="image/png"/>
  <Override PartName="/word/media/image34.png" ContentType="image/png"/>
  <Override PartName="/word/header17.xml" ContentType="application/vnd.openxmlformats-officedocument.wordprocessingml.header+xml"/>
  <Override PartName="/word/header8.xml" ContentType="application/vnd.openxmlformats-officedocument.wordprocessingml.header+xml"/>
  <Override PartName="/word/header18.xml" ContentType="application/vnd.openxmlformats-officedocument.wordprocessingml.header+xml"/>
  <Override PartName="/word/header9.xml" ContentType="application/vnd.openxmlformats-officedocument.wordprocessingml.header+xml"/>
  <Override PartName="/word/header19.xml" ContentType="application/vnd.openxmlformats-officedocument.wordprocessingml.header+xml"/>
  <Override PartName="/word/footer22.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header15.xml" ContentType="application/vnd.openxmlformats-officedocument.wordprocessingml.header+xml"/>
  <Override PartName="/word/header32.xml" ContentType="application/vnd.openxmlformats-officedocument.wordprocessingml.header+xml"/>
  <Override PartName="/word/header1.xml" ContentType="application/vnd.openxmlformats-officedocument.wordprocessingml.header+xml"/>
  <Override PartName="/word/footer27.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footer30.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7.xml" ContentType="application/vnd.openxmlformats-officedocument.wordprocessingml.footer+xml"/>
  <Override PartName="/word/footer14.xml" ContentType="application/vnd.openxmlformats-officedocument.wordprocessingml.footer+xml"/>
  <Override PartName="/word/footer11.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header12.xml" ContentType="application/vnd.openxmlformats-officedocument.wordprocessingml.header+xml"/>
  <Override PartName="/word/footer31.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35.xml" ContentType="application/vnd.openxmlformats-officedocument.wordprocessingml.footer+xml"/>
  <Override PartName="/word/footer29.xml" ContentType="application/vnd.openxmlformats-officedocument.wordprocessingml.footer+xml"/>
  <Override PartName="/word/footer23.xml" ContentType="application/vnd.openxmlformats-officedocument.wordprocessingml.footer+xml"/>
  <Override PartName="/word/header21.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5.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header30.xml" ContentType="application/vnd.openxmlformats-officedocument.wordprocessingml.header+xml"/>
  <Override PartName="/word/footer36.xml" ContentType="application/vnd.openxmlformats-officedocument.wordprocessingml.footer+xml"/>
  <Override PartName="/word/header29.xml" ContentType="application/vnd.openxmlformats-officedocument.wordprocessingml.header+xml"/>
  <Override PartName="/word/header34.xml" ContentType="application/vnd.openxmlformats-officedocument.wordprocessingml.header+xml"/>
  <Override PartName="/word/footer34.xml" ContentType="application/vnd.openxmlformats-officedocument.wordprocessingml.footer+xml"/>
  <Override PartName="/word/header31.xml" ContentType="application/vnd.openxmlformats-officedocument.wordprocessingml.header+xml"/>
  <Override PartName="/word/footer6.xml" ContentType="application/vnd.openxmlformats-officedocument.wordprocessingml.footer+xml"/>
  <Override PartName="/word/footer2.xml" ContentType="application/vnd.openxmlformats-officedocument.wordprocessingml.footer+xml"/>
  <Override PartName="/word/header33.xml" ContentType="application/vnd.openxmlformats-officedocument.wordprocessingml.header+xml"/>
  <Override PartName="/word/footer3.xml" ContentType="application/vnd.openxmlformats-officedocument.wordprocessingml.footer+xml"/>
  <Override PartName="/word/header28.xml" ContentType="application/vnd.openxmlformats-officedocument.wordprocessingml.header+xml"/>
  <Override PartName="/word/footer32.xml" ContentType="application/vnd.openxmlformats-officedocument.wordprocessingml.footer+xml"/>
  <Override PartName="/word/footer24.xml" ContentType="application/vnd.openxmlformats-officedocument.wordprocessingml.footer+xml"/>
  <Override PartName="/word/footer18.xml" ContentType="application/vnd.openxmlformats-officedocument.wordprocessingml.footer+xml"/>
  <Override PartName="/word/header26.xml" ContentType="application/vnd.openxmlformats-officedocument.wordprocessingml.header+xml"/>
  <Override PartName="/word/footer9.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header7.xml" ContentType="application/vnd.openxmlformats-officedocument.wordprocessingml.header+xml"/>
  <Override PartName="/word/footer25.xml" ContentType="application/vnd.openxmlformats-officedocument.wordprocessingml.footer+xml"/>
  <Override PartName="/word/footer33.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start="0"/>
        <w:jc w:val="center"/>
        <w:rPr/>
      </w:pPr>
      <w:r>
        <w:rPr/>
        <w:drawing>
          <wp:anchor behindDoc="0" distT="0" distB="0" distL="114300" distR="114300" simplePos="0" locked="0" layoutInCell="0" allowOverlap="1" relativeHeight="40">
            <wp:simplePos x="0" y="0"/>
            <wp:positionH relativeFrom="column">
              <wp:posOffset>43815</wp:posOffset>
            </wp:positionH>
            <wp:positionV relativeFrom="paragraph">
              <wp:posOffset>-151765</wp:posOffset>
            </wp:positionV>
            <wp:extent cx="1028700" cy="1028700"/>
            <wp:effectExtent l="0" t="0" r="0" b="0"/>
            <wp:wrapSquare wrapText="bothSides"/>
            <wp:docPr id="1" name="图片 4"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校标"/>
                    <pic:cNvPicPr>
                      <a:picLocks noChangeAspect="1" noChangeArrowheads="1"/>
                    </pic:cNvPicPr>
                  </pic:nvPicPr>
                  <pic:blipFill>
                    <a:blip r:embed="rId2"/>
                    <a:stretch>
                      <a:fillRect/>
                    </a:stretch>
                  </pic:blipFill>
                  <pic:spPr bwMode="auto">
                    <a:xfrm>
                      <a:off x="0" y="0"/>
                      <a:ext cx="1028700" cy="1028700"/>
                    </a:xfrm>
                    <a:prstGeom prst="rect">
                      <a:avLst/>
                    </a:prstGeom>
                    <a:noFill/>
                  </pic:spPr>
                </pic:pic>
              </a:graphicData>
            </a:graphic>
          </wp:anchor>
        </w:drawing>
      </w:r>
    </w:p>
    <w:p>
      <w:pPr>
        <w:pStyle w:val="Normal"/>
        <w:rPr>
          <w:rFonts w:hint="eastAsia"/>
        </w:rPr>
      </w:pPr>
      <w:r>
        <w:rPr>
          <w:rFonts w:hint="eastAsia"/>
        </w:rPr>
        <w:t xml:space="preserve">                 </w:t>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hint="eastAsia"/>
        </w:rPr>
      </w:pPr>
      <w:r>
        <w:rPr>
          <w:rFonts w:hint="eastAsia"/>
        </w:rPr>
      </w:r>
    </w:p>
    <w:p>
      <w:pPr>
        <w:pStyle w:val="Normal"/>
        <w:jc w:val="center"/>
        <w:rPr>
          <w:rFonts w:ascii="华文中宋" w:hAnsi="华文中宋" w:eastAsia="华文中宋" w:hint="eastAsia"/>
          <w:b/>
          <w:spacing w:val="24"/>
          <w:sz w:val="52"/>
        </w:rPr>
      </w:pPr>
      <w:r>
        <w:rPr>
          <w:rFonts w:ascii="华文中宋" w:hAnsi="华文中宋" w:hint="eastAsia" w:eastAsia="华文中宋"/>
          <w:b/>
          <w:spacing w:val="24"/>
          <w:sz w:val="52"/>
        </w:rPr>
        <w:t>医学信息工程学院本科毕业论文</w:t>
      </w:r>
    </w:p>
    <w:p>
      <w:pPr>
        <w:pStyle w:val="Normal"/>
        <w:jc w:val="center"/>
        <w:rPr>
          <w:rFonts w:eastAsia="黑体" w:hint="eastAsia"/>
          <w:b/>
          <w:sz w:val="24"/>
        </w:rPr>
      </w:pPr>
      <w:r>
        <w:rPr>
          <w:rFonts w:eastAsia="黑体" w:hint="eastAsia"/>
          <w:b/>
          <w:sz w:val="24"/>
        </w:rPr>
      </w:r>
    </w:p>
    <w:p>
      <w:pPr>
        <w:pStyle w:val="Normal"/>
        <w:jc w:val="center"/>
        <w:rPr>
          <w:rFonts w:eastAsia="黑体" w:hint="eastAsia"/>
          <w:b/>
          <w:sz w:val="24"/>
        </w:rPr>
      </w:pPr>
      <w:r>
        <w:rPr>
          <w:rFonts w:eastAsia="黑体" w:hint="eastAsia"/>
          <w:b/>
          <w:sz w:val="24"/>
        </w:rPr>
      </w:r>
    </w:p>
    <w:p>
      <w:pPr>
        <w:pStyle w:val="Normal"/>
        <w:jc w:val="center"/>
        <w:rPr>
          <w:rFonts w:eastAsia="黑体" w:hint="eastAsia"/>
          <w:b/>
          <w:sz w:val="24"/>
        </w:rPr>
      </w:pPr>
      <w:r>
        <w:rPr>
          <w:rFonts w:eastAsia="黑体" w:hint="eastAsia"/>
          <w:b/>
          <w:sz w:val="24"/>
        </w:rPr>
      </w:r>
    </w:p>
    <w:p>
      <w:pPr>
        <w:pStyle w:val="BodyTextIndent"/>
        <w:spacing w:lineRule="exact" w:line="600"/>
        <w:ind w:hanging="0"/>
        <w:rPr>
          <w:rFonts w:eastAsia="黑体"/>
          <w:b/>
          <w:sz w:val="52"/>
        </w:rPr>
      </w:pPr>
      <w:r>
        <w:rPr>
          <w:rFonts w:hint="eastAsia" w:eastAsia="黑体"/>
          <w:b/>
          <w:sz w:val="52"/>
          <w:lang w:val="en-US" w:eastAsia="zh-CN"/>
        </w:rPr>
        <w:t>基于</w:t>
      </w:r>
      <w:r>
        <w:rPr>
          <w:rFonts w:eastAsia="黑体" w:hint="eastAsia"/>
          <w:b/>
          <w:sz w:val="52"/>
          <w:lang w:val="en-US" w:eastAsia="zh-CN"/>
        </w:rPr>
        <w:t>Spring Boot</w:t>
      </w:r>
      <w:r>
        <w:rPr>
          <w:rFonts w:hint="eastAsia" w:eastAsia="黑体"/>
          <w:b/>
          <w:sz w:val="52"/>
          <w:lang w:val="en-US" w:eastAsia="zh-CN"/>
        </w:rPr>
        <w:t>的门诊预约挂号系统</w:t>
      </w:r>
    </w:p>
    <w:p>
      <w:pPr>
        <w:pStyle w:val="BodyTextIndent"/>
        <w:spacing w:lineRule="exact" w:line="600"/>
        <w:ind w:hanging="0"/>
        <w:rPr>
          <w:rFonts w:eastAsia="黑体" w:hint="eastAsia"/>
          <w:b/>
          <w:sz w:val="52"/>
        </w:rPr>
      </w:pPr>
      <w:r>
        <w:rPr>
          <w:rFonts w:eastAsia="黑体"/>
          <w:b/>
          <w:sz w:val="52"/>
        </w:rPr>
        <w:t>设计与实现</w:t>
      </w:r>
    </w:p>
    <w:p>
      <w:pPr>
        <w:pStyle w:val="BodyTextIndent"/>
        <w:spacing w:lineRule="exact" w:line="600"/>
        <w:ind w:hanging="0"/>
        <w:rPr>
          <w:rFonts w:eastAsia="黑体" w:hint="eastAsia"/>
          <w:b/>
          <w:sz w:val="52"/>
        </w:rPr>
      </w:pPr>
      <w:r>
        <w:rPr>
          <w:rFonts w:eastAsia="黑体" w:hint="eastAsia"/>
          <w:b/>
          <w:sz w:val="52"/>
        </w:rPr>
      </w:r>
    </w:p>
    <w:p>
      <w:pPr>
        <w:pStyle w:val="BodyTextIndent"/>
        <w:spacing w:lineRule="auto" w:line="240"/>
        <w:ind w:hanging="0" w:end="-198"/>
        <w:rPr>
          <w:rFonts w:hint="eastAsia"/>
          <w:b/>
          <w:bCs/>
          <w:sz w:val="32"/>
          <w:szCs w:val="32"/>
          <w:shd w:fill="auto" w:val="clear"/>
        </w:rPr>
      </w:pPr>
      <w:r>
        <w:rPr>
          <w:rFonts w:eastAsia="宋体" w:cs="Times New Roman"/>
          <w:b/>
          <w:bCs/>
          <w:i w:val="false"/>
          <w:iCs w:val="false"/>
          <w:caps w:val="false"/>
          <w:smallCaps w:val="false"/>
          <w:color w:val="auto"/>
          <w:spacing w:val="0"/>
          <w:sz w:val="32"/>
          <w:szCs w:val="32"/>
          <w:shd w:fill="auto" w:val="clear"/>
        </w:rPr>
        <w:t>Design and Implementation of an Outpatient Appointment Registration System Based on Spring Boot</w:t>
      </w:r>
    </w:p>
    <w:p>
      <w:pPr>
        <w:pStyle w:val="BodyTextIndent"/>
        <w:spacing w:lineRule="auto" w:line="240"/>
        <w:ind w:hanging="0" w:end="-198"/>
        <w:rPr>
          <w:b/>
          <w:sz w:val="28"/>
        </w:rPr>
      </w:pPr>
      <w:r>
        <w:rPr>
          <w:b/>
          <w:sz w:val="28"/>
        </w:rPr>
      </w:r>
    </w:p>
    <w:p>
      <w:pPr>
        <w:pStyle w:val="BodyTextIndent"/>
        <w:spacing w:lineRule="auto" w:line="240"/>
        <w:ind w:hanging="0" w:end="-198"/>
        <w:rPr>
          <w:rFonts w:hint="eastAsia"/>
          <w:b/>
          <w:sz w:val="28"/>
        </w:rPr>
      </w:pPr>
      <w:r>
        <w:rPr>
          <w:rFonts w:hint="eastAsia"/>
          <w:b/>
          <w:sz w:val="28"/>
        </w:rPr>
      </w:r>
    </w:p>
    <w:tbl>
      <w:tblPr>
        <w:tblStyle w:val="13"/>
        <w:tblW w:w="4800" w:type="dxa"/>
        <w:jc w:val="center"/>
        <w:tblInd w:w="0" w:type="dxa"/>
        <w:tblLayout w:type="fixed"/>
        <w:tblCellMar>
          <w:top w:w="0" w:type="dxa"/>
          <w:start w:w="108" w:type="dxa"/>
          <w:bottom w:w="0" w:type="dxa"/>
          <w:end w:w="108" w:type="dxa"/>
        </w:tblCellMar>
      </w:tblPr>
      <w:tblGrid>
        <w:gridCol w:w="4800"/>
      </w:tblGrid>
      <w:tr>
        <w:trPr>
          <w:trHeight w:val="1560" w:hRule="atLeast"/>
        </w:trPr>
        <w:tc>
          <w:tcPr>
            <w:tcW w:w="4800" w:type="dxa"/>
            <w:tcBorders/>
          </w:tcPr>
          <w:p>
            <w:pPr>
              <w:pStyle w:val="Normal"/>
              <w:widowControl/>
              <w:suppressAutoHyphens w:val="true"/>
              <w:spacing w:lineRule="auto" w:line="480"/>
              <w:rPr>
                <w:rFonts w:hint="eastAsia"/>
                <w:b/>
                <w:sz w:val="28"/>
              </w:rPr>
            </w:pPr>
            <w:r>
              <w:rPr>
                <w:rFonts w:hint="eastAsia"/>
                <w:b/>
                <w:kern w:val="0"/>
                <w:sz w:val="26"/>
              </w:rPr>
              <w:t>专    业：医学信息工程</w:t>
            </w:r>
          </w:p>
          <w:p>
            <w:pPr>
              <w:pStyle w:val="Normal"/>
              <w:widowControl/>
              <w:suppressAutoHyphens w:val="true"/>
              <w:spacing w:lineRule="auto" w:line="480"/>
              <w:rPr>
                <w:rFonts w:eastAsia="" w:eastAsiaTheme="minorEastAsia" w:hint="eastAsia"/>
                <w:b/>
                <w:sz w:val="28"/>
                <w:lang w:val="en-US" w:eastAsia="zh-CN"/>
              </w:rPr>
            </w:pPr>
            <w:r>
              <w:rPr>
                <w:rFonts w:hint="eastAsia"/>
                <w:b/>
                <w:kern w:val="0"/>
                <w:sz w:val="26"/>
              </w:rPr>
              <w:t>学    生：李俊熙</w:t>
            </w:r>
          </w:p>
          <w:p>
            <w:pPr>
              <w:pStyle w:val="Normal"/>
              <w:widowControl/>
              <w:suppressAutoHyphens w:val="true"/>
              <w:spacing w:lineRule="auto" w:line="480"/>
              <w:rPr>
                <w:rFonts w:hint="eastAsia"/>
                <w:b/>
                <w:sz w:val="28"/>
              </w:rPr>
            </w:pPr>
            <w:r>
              <w:rPr>
                <w:rFonts w:hint="eastAsia"/>
                <w:b/>
                <w:kern w:val="0"/>
                <w:sz w:val="26"/>
              </w:rPr>
              <w:t>指导教师：张艳明 讲师　　　　　</w:t>
            </w:r>
          </w:p>
        </w:tc>
      </w:tr>
    </w:tbl>
    <w:p>
      <w:pPr>
        <w:pStyle w:val="Normal"/>
        <w:jc w:val="center"/>
        <w:rPr>
          <w:rFonts w:hint="eastAsia"/>
        </w:rPr>
      </w:pPr>
      <w:r>
        <w:rPr>
          <w:rFonts w:hint="eastAsia"/>
        </w:rPr>
      </w:r>
    </w:p>
    <w:p>
      <w:pPr>
        <w:pStyle w:val="Normal"/>
        <w:jc w:val="center"/>
        <w:rPr>
          <w:rFonts w:hint="eastAsia"/>
          <w:b/>
        </w:rPr>
      </w:pPr>
      <w:r>
        <w:rPr>
          <w:rFonts w:hint="eastAsia"/>
          <w:b/>
        </w:rPr>
      </w:r>
    </w:p>
    <w:p>
      <w:pPr>
        <w:pStyle w:val="Normal"/>
        <w:jc w:val="center"/>
        <w:rPr>
          <w:rFonts w:hint="eastAsia"/>
          <w:b/>
        </w:rPr>
      </w:pPr>
      <w:r>
        <w:rPr>
          <w:rFonts w:hint="eastAsia"/>
          <w:b/>
        </w:rPr>
      </w:r>
    </w:p>
    <w:p>
      <w:pPr>
        <w:pStyle w:val="Normal"/>
        <w:jc w:val="center"/>
        <w:rPr>
          <w:rFonts w:hint="eastAsia"/>
          <w:b/>
        </w:rPr>
      </w:pPr>
      <w:r>
        <w:rPr>
          <w:rFonts w:hint="eastAsia"/>
          <w:b/>
        </w:rPr>
      </w:r>
    </w:p>
    <w:p>
      <w:pPr>
        <w:pStyle w:val="Normal"/>
        <w:spacing w:lineRule="auto" w:line="240"/>
        <w:ind w:hanging="0" w:start="0"/>
        <w:jc w:val="center"/>
        <w:rPr/>
      </w:pPr>
      <w:r>
        <w:rPr/>
        <w:drawing>
          <wp:inline distT="0" distB="0" distL="0" distR="0">
            <wp:extent cx="2463165" cy="367665"/>
            <wp:effectExtent l="0" t="0" r="0" b="0"/>
            <wp:docPr id="2" name="图片 2" descr="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ile"/>
                    <pic:cNvPicPr>
                      <a:picLocks noChangeAspect="1" noChangeArrowheads="1"/>
                    </pic:cNvPicPr>
                  </pic:nvPicPr>
                  <pic:blipFill>
                    <a:blip r:embed="rId3">
                      <a:grayscl/>
                    </a:blip>
                    <a:stretch>
                      <a:fillRect/>
                    </a:stretch>
                  </pic:blipFill>
                  <pic:spPr bwMode="auto">
                    <a:xfrm>
                      <a:off x="0" y="0"/>
                      <a:ext cx="2463165" cy="367665"/>
                    </a:xfrm>
                    <a:prstGeom prst="rect">
                      <a:avLst/>
                    </a:prstGeom>
                    <a:solidFill>
                      <a:srgbClr val="000000"/>
                    </a:solidFill>
                  </pic:spPr>
                </pic:pic>
              </a:graphicData>
            </a:graphic>
          </wp:inline>
        </w:drawing>
      </w:r>
    </w:p>
    <w:p>
      <w:pPr>
        <w:pStyle w:val="Normal"/>
        <w:jc w:val="center"/>
        <w:rPr>
          <w:rFonts w:hint="eastAsia"/>
          <w:b/>
        </w:rPr>
      </w:pPr>
      <w:r>
        <w:rPr>
          <w:rFonts w:hint="eastAsia"/>
          <w:b/>
        </w:rPr>
      </w:r>
    </w:p>
    <w:p>
      <w:pPr>
        <w:pStyle w:val="Normal"/>
        <w:jc w:val="center"/>
        <w:rPr>
          <w:rFonts w:hint="eastAsia"/>
          <w:b/>
        </w:rPr>
      </w:pPr>
      <w:r>
        <w:rPr>
          <w:rFonts w:hint="eastAsia"/>
          <w:b/>
        </w:rPr>
      </w:r>
    </w:p>
    <w:p>
      <w:pPr>
        <w:sectPr>
          <w:type w:val="nextPage"/>
          <w:pgSz w:w="11906" w:h="16838"/>
          <w:pgMar w:left="1701" w:right="1134" w:gutter="0" w:header="0" w:top="1701" w:footer="0" w:bottom="1418"/>
          <w:pgNumType w:fmt="decimal"/>
          <w:formProt w:val="false"/>
          <w:textDirection w:val="lrTb"/>
          <w:docGrid w:type="default" w:linePitch="360" w:charSpace="0"/>
        </w:sectPr>
        <w:pStyle w:val="Normal"/>
        <w:spacing w:before="0" w:after="0"/>
        <w:jc w:val="center"/>
        <w:rPr>
          <w:spacing w:val="20"/>
        </w:rPr>
      </w:pPr>
      <w:r>
        <w:rPr>
          <w:rFonts w:hint="eastAsia"/>
          <w:b/>
          <w:spacing w:val="20"/>
          <w:sz w:val="24"/>
        </w:rPr>
        <w:t>二</w:t>
      </w:r>
      <w:r>
        <w:rPr>
          <w:rFonts w:hint="eastAsia"/>
          <w:b/>
          <w:spacing w:val="20"/>
          <w:sz w:val="24"/>
        </w:rPr>
        <w:t>O</w:t>
      </w:r>
      <w:r>
        <w:rPr>
          <w:rFonts w:hint="eastAsia"/>
          <w:b/>
          <w:spacing w:val="20"/>
          <w:sz w:val="24"/>
        </w:rPr>
        <w:t>二六年六月</w:t>
      </w:r>
      <w:r>
        <w:br w:type="page"/>
      </w:r>
    </w:p>
    <w:p>
      <w:pPr>
        <w:pStyle w:val="Heading1"/>
        <w:spacing w:before="0" w:after="100"/>
        <w:jc w:val="center"/>
        <w:rPr/>
      </w:pPr>
      <w:bookmarkStart w:id="0" w:name="__RefHeading___Toc1170_3882030973"/>
      <w:bookmarkStart w:id="1" w:name="toc_1"/>
      <w:bookmarkEnd w:id="0"/>
      <w:r>
        <w:rPr>
          <w:rFonts w:ascii="Times New Roman" w:hAnsi="Times New Roman" w:cs="Times New Roman"/>
          <w:b/>
          <w:bCs/>
          <w:color w:val="000000"/>
          <w:sz w:val="32"/>
          <w:szCs w:val="32"/>
        </w:rPr>
        <w:t>摘　要</w:t>
      </w:r>
      <w:bookmarkEnd w:id="1"/>
    </w:p>
    <w:p>
      <w:pPr>
        <w:pStyle w:val="Normal"/>
        <w:spacing w:lineRule="auto" w:line="360" w:before="0" w:after="0"/>
        <w:ind w:firstLine="640"/>
        <w:jc w:val="both"/>
        <w:rPr/>
      </w:pPr>
      <w:r>
        <w:rPr/>
        <w:t>随着医院门诊业务量持续增长，传统现场排队挂号方式在高峰时段容易出现等待时间长、号源分配不透明、医患信息衔接不及时等问题。本文围绕门诊预约挂号场景，设计并实现一套基于</w:t>
      </w:r>
      <w:r>
        <w:rPr/>
        <w:t>Spring Boot</w:t>
      </w:r>
      <w:r>
        <w:rPr/>
        <w:t>的门诊预约挂号系统，将用户预约、医师排班展示、药品浏览、订单记录和公告维护等功能纳入统一的</w:t>
      </w:r>
      <w:r>
        <w:rPr/>
        <w:t>B/S</w:t>
      </w:r>
      <w:r>
        <w:rPr/>
        <w:t>应用中。系统后端采用</w:t>
      </w:r>
      <w:r>
        <w:rPr/>
        <w:t>Java</w:t>
      </w:r>
      <w:r>
        <w:rPr/>
        <w:t>和</w:t>
      </w:r>
      <w:r>
        <w:rPr/>
        <w:t>Spring Boot</w:t>
      </w:r>
      <w:r>
        <w:rPr/>
        <w:t>构建业务接口，使用</w:t>
      </w:r>
      <w:r>
        <w:rPr/>
        <w:t>MySQL</w:t>
      </w:r>
      <w:r>
        <w:rPr/>
        <w:t>保存用户、医师、科室、预约挂号、药品、药品订单和公告等持久化数据，并通过分层结构降低页面、业务和数据访问之间的耦合。测试结果表明，系统能够完成门诊预约挂号的主要业务链路，数据库表之间的关联关系清晰，页面交互流程符合小型门诊预约系统的应用需求。</w:t>
      </w:r>
    </w:p>
    <w:p>
      <w:pPr>
        <w:pStyle w:val="Normal"/>
        <w:spacing w:lineRule="auto" w:line="360" w:before="0" w:after="0"/>
        <w:ind w:firstLine="640"/>
        <w:jc w:val="both"/>
        <w:rPr/>
      </w:pPr>
      <w:r>
        <w:rPr/>
        <w:t>本文主要内容如下：第一章论述研究背景、国内外研究现状、研究内容和论文组织结构；第二章介绍系统开发所涉及的</w:t>
      </w:r>
      <w:r>
        <w:rPr/>
        <w:t>Java</w:t>
      </w:r>
      <w:r>
        <w:rPr/>
        <w:t>、</w:t>
      </w:r>
      <w:r>
        <w:rPr/>
        <w:t>Spring Boot</w:t>
      </w:r>
      <w:r>
        <w:rPr/>
        <w:t>、</w:t>
      </w:r>
      <w:r>
        <w:rPr/>
        <w:t>B/S</w:t>
      </w:r>
      <w:r>
        <w:rPr/>
        <w:t>架构、</w:t>
      </w:r>
      <w:r>
        <w:rPr/>
        <w:t>MySQL</w:t>
      </w:r>
      <w:r>
        <w:rPr/>
        <w:t>和</w:t>
      </w:r>
      <w:r>
        <w:rPr/>
        <w:t>MyBatis-Plus</w:t>
      </w:r>
      <w:r>
        <w:rPr/>
        <w:t>等相关技术；第三章进行系统需求分析，重点说明用户、医师和后台维护端的功能需求以及核心业务流程；第四章进行系统设计，给出系统架构、功能模块、</w:t>
      </w:r>
      <w:r>
        <w:rPr/>
        <w:t>E-R</w:t>
      </w:r>
      <w:r>
        <w:rPr/>
        <w:t>图、数据库逻辑结构和页面结构；第五章说明系统核心功能实现，并结合系统运行截图展示用户端、医师端和后台维护端功能；第六章进行系统测试并分析测试结果，最后给出总结与展望。</w:t>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1134" w:gutter="0" w:header="708" w:top="1701" w:footer="708" w:bottom="1418"/>
          <w:pgNumType w:start="1" w:fmt="upperRoman"/>
          <w:formProt w:val="false"/>
          <w:textDirection w:val="lrTb"/>
          <w:docGrid w:type="default" w:linePitch="360" w:charSpace="0"/>
        </w:sectPr>
        <w:pStyle w:val="Normal"/>
        <w:spacing w:lineRule="auto" w:line="360" w:before="240" w:after="0"/>
        <w:rPr/>
      </w:pPr>
      <w:r>
        <w:rPr>
          <w:rFonts w:ascii="Times New Roman" w:hAnsi="Times New Roman" w:cs="Times New Roman" w:eastAsia="黑体"/>
          <w:b/>
          <w:bCs/>
          <w:color w:val="000000"/>
          <w:sz w:val="24"/>
          <w:szCs w:val="24"/>
        </w:rPr>
        <w:t>关键词：门诊预约挂号；</w:t>
      </w:r>
      <w:r>
        <w:rPr>
          <w:rFonts w:eastAsia="黑体" w:cs="Times New Roman"/>
          <w:b/>
          <w:bCs/>
          <w:color w:val="000000"/>
          <w:sz w:val="24"/>
          <w:szCs w:val="24"/>
        </w:rPr>
        <w:t>Spring Boot</w:t>
      </w:r>
      <w:r>
        <w:rPr>
          <w:rFonts w:ascii="Times New Roman" w:hAnsi="Times New Roman" w:cs="Times New Roman" w:eastAsia="黑体"/>
          <w:b/>
          <w:bCs/>
          <w:color w:val="000000"/>
          <w:sz w:val="24"/>
          <w:szCs w:val="24"/>
        </w:rPr>
        <w:t>；</w:t>
      </w:r>
      <w:r>
        <w:rPr>
          <w:rFonts w:eastAsia="黑体" w:cs="Times New Roman"/>
          <w:b/>
          <w:bCs/>
          <w:color w:val="000000"/>
          <w:sz w:val="24"/>
          <w:szCs w:val="24"/>
        </w:rPr>
        <w:t>B/S</w:t>
      </w:r>
      <w:r>
        <w:rPr>
          <w:rFonts w:ascii="Times New Roman" w:hAnsi="Times New Roman" w:cs="Times New Roman" w:eastAsia="黑体"/>
          <w:b/>
          <w:bCs/>
          <w:color w:val="000000"/>
          <w:sz w:val="24"/>
          <w:szCs w:val="24"/>
        </w:rPr>
        <w:t>架构；</w:t>
      </w:r>
      <w:r>
        <w:rPr>
          <w:rFonts w:eastAsia="黑体" w:cs="Times New Roman"/>
          <w:b/>
          <w:bCs/>
          <w:color w:val="000000"/>
          <w:sz w:val="24"/>
          <w:szCs w:val="24"/>
        </w:rPr>
        <w:t>MySQL</w:t>
      </w:r>
      <w:r>
        <w:rPr>
          <w:rFonts w:ascii="Times New Roman" w:hAnsi="Times New Roman" w:cs="Times New Roman" w:eastAsia="黑体"/>
          <w:b/>
          <w:bCs/>
          <w:color w:val="000000"/>
          <w:sz w:val="24"/>
          <w:szCs w:val="24"/>
        </w:rPr>
        <w:t>；</w:t>
      </w:r>
      <w:r>
        <w:rPr>
          <w:rFonts w:eastAsia="黑体" w:cs="Times New Roman"/>
          <w:b/>
          <w:bCs/>
          <w:color w:val="000000"/>
          <w:sz w:val="24"/>
          <w:szCs w:val="24"/>
        </w:rPr>
        <w:t>E-R</w:t>
      </w:r>
      <w:r>
        <w:rPr>
          <w:rFonts w:ascii="Times New Roman" w:hAnsi="Times New Roman" w:cs="Times New Roman" w:eastAsia="黑体"/>
          <w:b/>
          <w:bCs/>
          <w:color w:val="000000"/>
          <w:sz w:val="24"/>
          <w:szCs w:val="24"/>
        </w:rPr>
        <w:t>图</w:t>
      </w:r>
      <w:r>
        <w:br w:type="page"/>
      </w:r>
    </w:p>
    <w:p>
      <w:pPr>
        <w:pStyle w:val="Heading1"/>
        <w:spacing w:before="0" w:after="100"/>
        <w:jc w:val="center"/>
        <w:rPr/>
      </w:pPr>
      <w:bookmarkStart w:id="2" w:name="__RefHeading___Toc1172_3882030973"/>
      <w:bookmarkStart w:id="3" w:name="toc_2"/>
      <w:bookmarkEnd w:id="2"/>
      <w:r>
        <w:rPr>
          <w:rFonts w:eastAsia="黑体" w:cs="Times New Roman"/>
          <w:b/>
          <w:bCs/>
          <w:color w:val="000000"/>
          <w:sz w:val="32"/>
          <w:szCs w:val="32"/>
        </w:rPr>
        <w:t>Abstract</w:t>
      </w:r>
      <w:bookmarkEnd w:id="3"/>
    </w:p>
    <w:p>
      <w:pPr>
        <w:pStyle w:val="Normal"/>
        <w:spacing w:lineRule="auto" w:line="360" w:before="0" w:after="0"/>
        <w:ind w:firstLine="640"/>
        <w:jc w:val="both"/>
        <w:rPr/>
      </w:pPr>
      <w:r>
        <w:rPr/>
        <w:t>With the continuous growth of outpatient service volume, traditional on-site registration often causes long waiting time, unclear appointment resource allocation, and delayed information exchange. This thesis designs and implements an outpatient appointment registration system based on Spring Boot. The system integrates user appointment, doctor information display, medicine browsing, order records, and announcement maintenance into a unified B/S application. Java, Spring Boot, MySQL, and MyBatis-Plus are used to build the service layer and data layer. The test results show that the system can complete the main business chain of outpatient appointment registration and meet the application requirements of a small outpatient appointment system.</w:t>
      </w:r>
    </w:p>
    <w:p>
      <w:pPr>
        <w:pStyle w:val="Normal"/>
        <w:spacing w:lineRule="auto" w:line="360" w:before="0" w:after="0"/>
        <w:ind w:firstLine="640"/>
        <w:jc w:val="both"/>
        <w:rPr/>
      </w:pPr>
      <w:r>
        <w:rPr/>
        <w:t>The main contents of this thesis are as follows. Chapter 1 discusses the research background, status, content, and organization. Chapter 2 introduces Java, Spring Boot, B/S architecture, MySQL, and MyBatis-Plus. Chapter 3 analyzes user, doctor, and background maintenance requirements. Chapter 4 presents system architecture, functional modules, E-R diagrams, database tables, and page structures. Chapter 5 describes the implementation of core functions with system screenshots. Chapter 6 carries out system testing, analyzes the results, and gives the conclusion and prospect.</w:t>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134" w:gutter="0" w:header="708" w:top="1701" w:footer="708" w:bottom="1418"/>
          <w:pgNumType w:fmt="upperRoman"/>
          <w:formProt w:val="false"/>
          <w:textDirection w:val="lrTb"/>
          <w:docGrid w:type="default" w:linePitch="360" w:charSpace="0"/>
        </w:sectPr>
        <w:pStyle w:val="Normal"/>
        <w:spacing w:lineRule="auto" w:line="360" w:before="240" w:after="0"/>
        <w:rPr/>
      </w:pPr>
      <w:r>
        <w:rPr>
          <w:rFonts w:eastAsia="黑体" w:cs="Times New Roman"/>
          <w:b/>
          <w:bCs/>
          <w:color w:val="000000"/>
          <w:sz w:val="24"/>
          <w:szCs w:val="24"/>
        </w:rPr>
        <w:t>Keywords: Outpatient Appointment Registration; Spring Boot; B/S Architecture; MySQL; E-R Diagram</w:t>
      </w:r>
      <w:r>
        <w:br w:type="page"/>
      </w:r>
    </w:p>
    <w:p>
      <w:pPr>
        <w:pStyle w:val="TOCTitle"/>
        <w:spacing w:before="0" w:after="240"/>
        <w:jc w:val="center"/>
        <w:rPr/>
      </w:pPr>
      <w:r>
        <w:rPr>
          <w:rFonts w:ascii="Times New Roman" w:hAnsi="Times New Roman" w:cs="Times New Roman"/>
          <w:b/>
          <w:bCs/>
          <w:color w:val="000000"/>
          <w:sz w:val="36"/>
          <w:szCs w:val="36"/>
        </w:rPr>
        <w:t>目　　录</w:t>
      </w:r>
    </w:p>
    <w:sdt>
      <w:sdtPr>
        <w:docPartObj>
          <w:docPartGallery w:val="Table of Contents"/>
          <w:docPartUnique w:val="true"/>
        </w:docPartObj>
      </w:sdtPr>
      <w:sdtContent>
        <w:p>
          <w:pPr>
            <w:pStyle w:val="TOC1"/>
            <w:tabs>
              <w:tab w:val="clear" w:pos="9071"/>
              <w:tab w:val="right" w:pos="9070"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70_3882030973" w:tooltip="摘　要">
            <w:r>
              <w:rPr>
                <w:webHidden/>
                <w:rStyle w:val="IndexLink"/>
              </w:rPr>
              <w:t>摘　要</w:t>
            </w:r>
            <w:r>
              <w:rPr>
                <w:rStyle w:val="IndexLink"/>
              </w:rPr>
              <w:tab/>
              <w:t>I</w:t>
            </w:r>
          </w:hyperlink>
        </w:p>
        <w:p>
          <w:pPr>
            <w:pStyle w:val="TOC1"/>
            <w:tabs>
              <w:tab w:val="clear" w:pos="9071"/>
              <w:tab w:val="right" w:pos="9070" w:leader="dot"/>
            </w:tabs>
            <w:rPr/>
          </w:pPr>
          <w:hyperlink w:anchor="__RefHeading___Toc1172_3882030973" w:tooltip="Abstract">
            <w:r>
              <w:rPr>
                <w:webHidden/>
                <w:rStyle w:val="IndexLink"/>
              </w:rPr>
              <w:t>Abstract</w:t>
              <w:tab/>
              <w:t>II</w:t>
            </w:r>
          </w:hyperlink>
        </w:p>
        <w:p>
          <w:pPr>
            <w:pStyle w:val="TOC1"/>
            <w:tabs>
              <w:tab w:val="clear" w:pos="9071"/>
              <w:tab w:val="right" w:pos="9070" w:leader="dot"/>
            </w:tabs>
            <w:rPr/>
          </w:pPr>
          <w:hyperlink w:anchor="__RefHeading___Toc1174_3882030973" w:tooltip="1 绪论">
            <w:r>
              <w:rPr>
                <w:webHidden/>
                <w:rStyle w:val="IndexLink"/>
              </w:rPr>
              <w:t xml:space="preserve">1 </w:t>
            </w:r>
            <w:r>
              <w:rPr>
                <w:rStyle w:val="IndexLink"/>
              </w:rPr>
              <w:t>绪论</w:t>
            </w:r>
            <w:r>
              <w:rPr>
                <w:rStyle w:val="IndexLink"/>
              </w:rPr>
              <w:tab/>
              <w:t>1</w:t>
            </w:r>
          </w:hyperlink>
        </w:p>
        <w:p>
          <w:pPr>
            <w:pStyle w:val="TOC2"/>
            <w:tabs>
              <w:tab w:val="clear" w:pos="8788"/>
              <w:tab w:val="right" w:pos="9070" w:leader="dot"/>
            </w:tabs>
            <w:rPr/>
          </w:pPr>
          <w:hyperlink w:anchor="__RefHeading___Toc1176_3882030973" w:tooltip="1.1 研究背景">
            <w:r>
              <w:rPr>
                <w:webHidden/>
                <w:rStyle w:val="IndexLink"/>
              </w:rPr>
              <w:t xml:space="preserve">1.1 </w:t>
            </w:r>
            <w:r>
              <w:rPr>
                <w:rStyle w:val="IndexLink"/>
              </w:rPr>
              <w:t>研究背景</w:t>
            </w:r>
            <w:r>
              <w:rPr>
                <w:rStyle w:val="IndexLink"/>
              </w:rPr>
              <w:tab/>
              <w:t>1</w:t>
            </w:r>
          </w:hyperlink>
        </w:p>
        <w:p>
          <w:pPr>
            <w:pStyle w:val="TOC2"/>
            <w:tabs>
              <w:tab w:val="clear" w:pos="8788"/>
              <w:tab w:val="right" w:pos="9070" w:leader="dot"/>
            </w:tabs>
            <w:rPr/>
          </w:pPr>
          <w:hyperlink w:anchor="__RefHeading___Toc1178_3882030973" w:tooltip="1.2 国内外研究现状">
            <w:r>
              <w:rPr>
                <w:webHidden/>
                <w:rStyle w:val="IndexLink"/>
              </w:rPr>
              <w:t xml:space="preserve">1.2 </w:t>
            </w:r>
            <w:r>
              <w:rPr>
                <w:rStyle w:val="IndexLink"/>
              </w:rPr>
              <w:t>国内外研究现状</w:t>
            </w:r>
            <w:r>
              <w:rPr>
                <w:rStyle w:val="IndexLink"/>
              </w:rPr>
              <w:tab/>
              <w:t>1</w:t>
            </w:r>
          </w:hyperlink>
        </w:p>
        <w:p>
          <w:pPr>
            <w:pStyle w:val="TOC2"/>
            <w:tabs>
              <w:tab w:val="clear" w:pos="8788"/>
              <w:tab w:val="right" w:pos="9070" w:leader="dot"/>
            </w:tabs>
            <w:rPr/>
          </w:pPr>
          <w:hyperlink w:anchor="__RefHeading___Toc1180_3882030973" w:tooltip="1.3 研究内容">
            <w:r>
              <w:rPr>
                <w:webHidden/>
                <w:rStyle w:val="IndexLink"/>
              </w:rPr>
              <w:t xml:space="preserve">1.3 </w:t>
            </w:r>
            <w:r>
              <w:rPr>
                <w:rStyle w:val="IndexLink"/>
              </w:rPr>
              <w:t>研究内容</w:t>
            </w:r>
            <w:r>
              <w:rPr>
                <w:rStyle w:val="IndexLink"/>
              </w:rPr>
              <w:tab/>
              <w:t>2</w:t>
            </w:r>
          </w:hyperlink>
        </w:p>
        <w:p>
          <w:pPr>
            <w:pStyle w:val="TOC2"/>
            <w:tabs>
              <w:tab w:val="clear" w:pos="8788"/>
              <w:tab w:val="right" w:pos="9070" w:leader="dot"/>
            </w:tabs>
            <w:rPr/>
          </w:pPr>
          <w:hyperlink w:anchor="__RefHeading___Toc1182_3882030973" w:tooltip="1.4 论文组织结构">
            <w:r>
              <w:rPr>
                <w:webHidden/>
                <w:rStyle w:val="IndexLink"/>
              </w:rPr>
              <w:t xml:space="preserve">1.4 </w:t>
            </w:r>
            <w:r>
              <w:rPr>
                <w:rStyle w:val="IndexLink"/>
              </w:rPr>
              <w:t>论文组织结构</w:t>
            </w:r>
            <w:r>
              <w:rPr>
                <w:rStyle w:val="IndexLink"/>
              </w:rPr>
              <w:tab/>
              <w:t>2</w:t>
            </w:r>
          </w:hyperlink>
        </w:p>
        <w:p>
          <w:pPr>
            <w:pStyle w:val="TOC1"/>
            <w:tabs>
              <w:tab w:val="clear" w:pos="9071"/>
              <w:tab w:val="right" w:pos="9070" w:leader="dot"/>
            </w:tabs>
            <w:rPr/>
          </w:pPr>
          <w:hyperlink w:anchor="__RefHeading___Toc1184_3882030973" w:tooltip="2 相关技术简介">
            <w:r>
              <w:rPr>
                <w:webHidden/>
                <w:rStyle w:val="IndexLink"/>
              </w:rPr>
              <w:t xml:space="preserve">2 </w:t>
            </w:r>
            <w:r>
              <w:rPr>
                <w:rStyle w:val="IndexLink"/>
              </w:rPr>
              <w:t>相关技术简介</w:t>
            </w:r>
            <w:r>
              <w:rPr>
                <w:rStyle w:val="IndexLink"/>
              </w:rPr>
              <w:tab/>
              <w:t>4</w:t>
            </w:r>
          </w:hyperlink>
        </w:p>
        <w:p>
          <w:pPr>
            <w:pStyle w:val="TOC2"/>
            <w:tabs>
              <w:tab w:val="clear" w:pos="8788"/>
              <w:tab w:val="right" w:pos="9070" w:leader="dot"/>
            </w:tabs>
            <w:rPr/>
          </w:pPr>
          <w:hyperlink w:anchor="__RefHeading___Toc1186_3882030973" w:tooltip="2.1 Java技术">
            <w:r>
              <w:rPr>
                <w:webHidden/>
                <w:rStyle w:val="IndexLink"/>
              </w:rPr>
              <w:t>2.1 Java</w:t>
            </w:r>
            <w:r>
              <w:rPr>
                <w:rStyle w:val="IndexLink"/>
              </w:rPr>
              <w:t>技术</w:t>
            </w:r>
            <w:r>
              <w:rPr>
                <w:rStyle w:val="IndexLink"/>
              </w:rPr>
              <w:tab/>
              <w:t>4</w:t>
            </w:r>
          </w:hyperlink>
        </w:p>
        <w:p>
          <w:pPr>
            <w:pStyle w:val="TOC2"/>
            <w:tabs>
              <w:tab w:val="clear" w:pos="8788"/>
              <w:tab w:val="right" w:pos="9070" w:leader="dot"/>
            </w:tabs>
            <w:rPr/>
          </w:pPr>
          <w:hyperlink w:anchor="__RefHeading___Toc1188_3882030973" w:tooltip="2.2 Spring Boot框架">
            <w:r>
              <w:rPr>
                <w:webHidden/>
                <w:rStyle w:val="IndexLink"/>
              </w:rPr>
              <w:t>2.2 Spring Boot</w:t>
            </w:r>
            <w:r>
              <w:rPr>
                <w:rStyle w:val="IndexLink"/>
              </w:rPr>
              <w:t>框架</w:t>
            </w:r>
            <w:r>
              <w:rPr>
                <w:rStyle w:val="IndexLink"/>
              </w:rPr>
              <w:tab/>
              <w:t>4</w:t>
            </w:r>
          </w:hyperlink>
        </w:p>
        <w:p>
          <w:pPr>
            <w:pStyle w:val="TOC2"/>
            <w:tabs>
              <w:tab w:val="clear" w:pos="8788"/>
              <w:tab w:val="right" w:pos="9070" w:leader="dot"/>
            </w:tabs>
            <w:rPr/>
          </w:pPr>
          <w:hyperlink w:anchor="__RefHeading___Toc1190_3882030973" w:tooltip="2.3 B/S架构">
            <w:r>
              <w:rPr>
                <w:webHidden/>
                <w:rStyle w:val="IndexLink"/>
              </w:rPr>
              <w:t>2.3 B/S</w:t>
            </w:r>
            <w:r>
              <w:rPr>
                <w:rStyle w:val="IndexLink"/>
              </w:rPr>
              <w:t>架构</w:t>
            </w:r>
            <w:r>
              <w:rPr>
                <w:rStyle w:val="IndexLink"/>
              </w:rPr>
              <w:tab/>
              <w:t>4</w:t>
            </w:r>
          </w:hyperlink>
        </w:p>
        <w:p>
          <w:pPr>
            <w:pStyle w:val="TOC2"/>
            <w:tabs>
              <w:tab w:val="clear" w:pos="8788"/>
              <w:tab w:val="right" w:pos="9070" w:leader="dot"/>
            </w:tabs>
            <w:rPr/>
          </w:pPr>
          <w:hyperlink w:anchor="__RefHeading___Toc1192_3882030973" w:tooltip="2.4 MySQL数据库">
            <w:r>
              <w:rPr>
                <w:webHidden/>
                <w:rStyle w:val="IndexLink"/>
              </w:rPr>
              <w:t>2.4 MySQL</w:t>
            </w:r>
            <w:r>
              <w:rPr>
                <w:rStyle w:val="IndexLink"/>
              </w:rPr>
              <w:t>数据库</w:t>
            </w:r>
            <w:r>
              <w:rPr>
                <w:rStyle w:val="IndexLink"/>
              </w:rPr>
              <w:tab/>
              <w:t>4</w:t>
            </w:r>
          </w:hyperlink>
        </w:p>
        <w:p>
          <w:pPr>
            <w:pStyle w:val="TOC2"/>
            <w:tabs>
              <w:tab w:val="clear" w:pos="8788"/>
              <w:tab w:val="right" w:pos="9070" w:leader="dot"/>
            </w:tabs>
            <w:rPr/>
          </w:pPr>
          <w:hyperlink w:anchor="__RefHeading___Toc1194_3882030973" w:tooltip="2.5 MyBatis-Plus持久层技术">
            <w:r>
              <w:rPr>
                <w:webHidden/>
                <w:rStyle w:val="IndexLink"/>
              </w:rPr>
              <w:t>2.5 MyBatis-Plus</w:t>
            </w:r>
            <w:r>
              <w:rPr>
                <w:rStyle w:val="IndexLink"/>
              </w:rPr>
              <w:t>持久层技术</w:t>
            </w:r>
            <w:r>
              <w:rPr>
                <w:rStyle w:val="IndexLink"/>
              </w:rPr>
              <w:tab/>
              <w:t>5</w:t>
            </w:r>
          </w:hyperlink>
        </w:p>
        <w:p>
          <w:pPr>
            <w:pStyle w:val="TOC1"/>
            <w:tabs>
              <w:tab w:val="clear" w:pos="9071"/>
              <w:tab w:val="right" w:pos="9070" w:leader="dot"/>
            </w:tabs>
            <w:rPr/>
          </w:pPr>
          <w:hyperlink w:anchor="__RefHeading___Toc1196_3882030973" w:tooltip="3 系统需求分析">
            <w:r>
              <w:rPr>
                <w:webHidden/>
                <w:rStyle w:val="IndexLink"/>
              </w:rPr>
              <w:t xml:space="preserve">3 </w:t>
            </w:r>
            <w:r>
              <w:rPr>
                <w:rStyle w:val="IndexLink"/>
              </w:rPr>
              <w:t>系统需求分析</w:t>
            </w:r>
            <w:r>
              <w:rPr>
                <w:rStyle w:val="IndexLink"/>
              </w:rPr>
              <w:tab/>
              <w:t>6</w:t>
            </w:r>
          </w:hyperlink>
        </w:p>
        <w:p>
          <w:pPr>
            <w:pStyle w:val="TOC2"/>
            <w:tabs>
              <w:tab w:val="clear" w:pos="8788"/>
              <w:tab w:val="right" w:pos="9070" w:leader="dot"/>
            </w:tabs>
            <w:rPr/>
          </w:pPr>
          <w:hyperlink w:anchor="__RefHeading___Toc1198_3882030973" w:tooltip="3.1 系统角色与功能需求">
            <w:r>
              <w:rPr>
                <w:webHidden/>
                <w:rStyle w:val="IndexLink"/>
              </w:rPr>
              <w:t xml:space="preserve">3.1 </w:t>
            </w:r>
            <w:r>
              <w:rPr>
                <w:rStyle w:val="IndexLink"/>
              </w:rPr>
              <w:t>系统角色与功能需求</w:t>
            </w:r>
            <w:r>
              <w:rPr>
                <w:rStyle w:val="IndexLink"/>
              </w:rPr>
              <w:tab/>
              <w:t>6</w:t>
            </w:r>
          </w:hyperlink>
        </w:p>
        <w:p>
          <w:pPr>
            <w:pStyle w:val="TOC3"/>
            <w:tabs>
              <w:tab w:val="clear" w:pos="8504"/>
              <w:tab w:val="right" w:pos="9070" w:leader="dot"/>
            </w:tabs>
            <w:rPr/>
          </w:pPr>
          <w:hyperlink w:anchor="__RefHeading___Toc1200_3882030973" w:tooltip="3.1.1 用户功能需求">
            <w:r>
              <w:rPr>
                <w:webHidden/>
                <w:rStyle w:val="IndexLink"/>
              </w:rPr>
              <w:t xml:space="preserve">3.1.1 </w:t>
            </w:r>
            <w:r>
              <w:rPr>
                <w:rStyle w:val="IndexLink"/>
              </w:rPr>
              <w:t>用户功能需求</w:t>
            </w:r>
            <w:r>
              <w:rPr>
                <w:rStyle w:val="IndexLink"/>
              </w:rPr>
              <w:tab/>
              <w:t>8</w:t>
            </w:r>
          </w:hyperlink>
        </w:p>
        <w:p>
          <w:pPr>
            <w:pStyle w:val="TOC3"/>
            <w:tabs>
              <w:tab w:val="clear" w:pos="8504"/>
              <w:tab w:val="right" w:pos="9070" w:leader="dot"/>
            </w:tabs>
            <w:rPr/>
          </w:pPr>
          <w:hyperlink w:anchor="__RefHeading___Toc1202_3882030973" w:tooltip="3.1.2 医师功能需求">
            <w:r>
              <w:rPr>
                <w:webHidden/>
                <w:rStyle w:val="IndexLink"/>
              </w:rPr>
              <w:t xml:space="preserve">3.1.2 </w:t>
            </w:r>
            <w:r>
              <w:rPr>
                <w:rStyle w:val="IndexLink"/>
              </w:rPr>
              <w:t>医师功能需求</w:t>
            </w:r>
            <w:r>
              <w:rPr>
                <w:rStyle w:val="IndexLink"/>
              </w:rPr>
              <w:tab/>
              <w:t>8</w:t>
            </w:r>
          </w:hyperlink>
        </w:p>
        <w:p>
          <w:pPr>
            <w:pStyle w:val="TOC3"/>
            <w:tabs>
              <w:tab w:val="clear" w:pos="8504"/>
              <w:tab w:val="right" w:pos="9070" w:leader="dot"/>
            </w:tabs>
            <w:rPr/>
          </w:pPr>
          <w:hyperlink w:anchor="__RefHeading___Toc1204_3882030973" w:tooltip="3.1.3 后台维护功能需求">
            <w:r>
              <w:rPr>
                <w:webHidden/>
                <w:rStyle w:val="IndexLink"/>
              </w:rPr>
              <w:t xml:space="preserve">3.1.3 </w:t>
            </w:r>
            <w:r>
              <w:rPr>
                <w:rStyle w:val="IndexLink"/>
              </w:rPr>
              <w:t>后台维护功能需求</w:t>
            </w:r>
            <w:r>
              <w:rPr>
                <w:rStyle w:val="IndexLink"/>
              </w:rPr>
              <w:tab/>
              <w:t>9</w:t>
            </w:r>
          </w:hyperlink>
        </w:p>
        <w:p>
          <w:pPr>
            <w:pStyle w:val="TOC2"/>
            <w:tabs>
              <w:tab w:val="clear" w:pos="8788"/>
              <w:tab w:val="right" w:pos="9070" w:leader="dot"/>
            </w:tabs>
            <w:rPr/>
          </w:pPr>
          <w:hyperlink w:anchor="__RefHeading___Toc1206_3882030973" w:tooltip="3.2 性能与安全需求">
            <w:r>
              <w:rPr>
                <w:webHidden/>
                <w:rStyle w:val="IndexLink"/>
              </w:rPr>
              <w:t xml:space="preserve">3.2 </w:t>
            </w:r>
            <w:r>
              <w:rPr>
                <w:rStyle w:val="IndexLink"/>
              </w:rPr>
              <w:t>性能与安全需求</w:t>
            </w:r>
            <w:r>
              <w:rPr>
                <w:rStyle w:val="IndexLink"/>
              </w:rPr>
              <w:tab/>
              <w:t>9</w:t>
            </w:r>
          </w:hyperlink>
        </w:p>
        <w:p>
          <w:pPr>
            <w:pStyle w:val="TOC2"/>
            <w:tabs>
              <w:tab w:val="clear" w:pos="8788"/>
              <w:tab w:val="right" w:pos="9070" w:leader="dot"/>
            </w:tabs>
            <w:rPr/>
          </w:pPr>
          <w:hyperlink w:anchor="__RefHeading___Toc1208_3882030973" w:tooltip="3.3 系统核心业务流程分析">
            <w:r>
              <w:rPr>
                <w:webHidden/>
                <w:rStyle w:val="IndexLink"/>
              </w:rPr>
              <w:t xml:space="preserve">3.3 </w:t>
            </w:r>
            <w:r>
              <w:rPr>
                <w:rStyle w:val="IndexLink"/>
              </w:rPr>
              <w:t>系统核心业务流程分析</w:t>
            </w:r>
            <w:r>
              <w:rPr>
                <w:rStyle w:val="IndexLink"/>
              </w:rPr>
              <w:tab/>
              <w:t>9</w:t>
            </w:r>
          </w:hyperlink>
        </w:p>
        <w:p>
          <w:pPr>
            <w:pStyle w:val="TOC2"/>
            <w:tabs>
              <w:tab w:val="clear" w:pos="8788"/>
              <w:tab w:val="right" w:pos="9070" w:leader="dot"/>
            </w:tabs>
            <w:rPr/>
          </w:pPr>
          <w:hyperlink w:anchor="__RefHeading___Toc1210_3882030973" w:tooltip="3.4 本章小结">
            <w:r>
              <w:rPr>
                <w:webHidden/>
                <w:rStyle w:val="IndexLink"/>
              </w:rPr>
              <w:t xml:space="preserve">3.4 </w:t>
            </w:r>
            <w:r>
              <w:rPr>
                <w:rStyle w:val="IndexLink"/>
              </w:rPr>
              <w:t>本章小结</w:t>
            </w:r>
            <w:r>
              <w:rPr>
                <w:rStyle w:val="IndexLink"/>
              </w:rPr>
              <w:tab/>
              <w:t>12</w:t>
            </w:r>
          </w:hyperlink>
        </w:p>
        <w:p>
          <w:pPr>
            <w:pStyle w:val="TOC1"/>
            <w:tabs>
              <w:tab w:val="clear" w:pos="9071"/>
              <w:tab w:val="right" w:pos="9070" w:leader="dot"/>
            </w:tabs>
            <w:rPr/>
          </w:pPr>
          <w:hyperlink w:anchor="__RefHeading___Toc1212_3882030973" w:tooltip="4 系统设计">
            <w:r>
              <w:rPr>
                <w:webHidden/>
                <w:rStyle w:val="IndexLink"/>
              </w:rPr>
              <w:t xml:space="preserve">4 </w:t>
            </w:r>
            <w:r>
              <w:rPr>
                <w:rStyle w:val="IndexLink"/>
              </w:rPr>
              <w:t>系统设计</w:t>
            </w:r>
            <w:r>
              <w:rPr>
                <w:rStyle w:val="IndexLink"/>
              </w:rPr>
              <w:tab/>
              <w:t>13</w:t>
            </w:r>
          </w:hyperlink>
        </w:p>
        <w:p>
          <w:pPr>
            <w:pStyle w:val="TOC2"/>
            <w:tabs>
              <w:tab w:val="clear" w:pos="8788"/>
              <w:tab w:val="right" w:pos="9070" w:leader="dot"/>
            </w:tabs>
            <w:rPr/>
          </w:pPr>
          <w:hyperlink w:anchor="__RefHeading___Toc1214_3882030973" w:tooltip="4.1 系统总体架构设计">
            <w:r>
              <w:rPr>
                <w:webHidden/>
                <w:rStyle w:val="IndexLink"/>
              </w:rPr>
              <w:t xml:space="preserve">4.1 </w:t>
            </w:r>
            <w:r>
              <w:rPr>
                <w:rStyle w:val="IndexLink"/>
              </w:rPr>
              <w:t>系统总体架构设计</w:t>
            </w:r>
            <w:r>
              <w:rPr>
                <w:rStyle w:val="IndexLink"/>
              </w:rPr>
              <w:tab/>
              <w:t>13</w:t>
            </w:r>
          </w:hyperlink>
        </w:p>
        <w:p>
          <w:pPr>
            <w:pStyle w:val="TOC2"/>
            <w:tabs>
              <w:tab w:val="clear" w:pos="8788"/>
              <w:tab w:val="right" w:pos="9070" w:leader="dot"/>
            </w:tabs>
            <w:rPr/>
          </w:pPr>
          <w:hyperlink w:anchor="__RefHeading___Toc1216_3882030973" w:tooltip="4.2 功能模块设计">
            <w:r>
              <w:rPr>
                <w:webHidden/>
                <w:rStyle w:val="IndexLink"/>
              </w:rPr>
              <w:t xml:space="preserve">4.2 </w:t>
            </w:r>
            <w:r>
              <w:rPr>
                <w:rStyle w:val="IndexLink"/>
              </w:rPr>
              <w:t>功能模块设计</w:t>
            </w:r>
            <w:r>
              <w:rPr>
                <w:rStyle w:val="IndexLink"/>
              </w:rPr>
              <w:tab/>
              <w:t>13</w:t>
            </w:r>
          </w:hyperlink>
        </w:p>
        <w:p>
          <w:pPr>
            <w:pStyle w:val="TOC2"/>
            <w:tabs>
              <w:tab w:val="clear" w:pos="8788"/>
              <w:tab w:val="right" w:pos="9070" w:leader="dot"/>
            </w:tabs>
            <w:rPr/>
          </w:pPr>
          <w:hyperlink w:anchor="__RefHeading___Toc1218_3882030973" w:tooltip="4.3 数据库概念结构设计">
            <w:r>
              <w:rPr>
                <w:webHidden/>
                <w:rStyle w:val="IndexLink"/>
              </w:rPr>
              <w:t xml:space="preserve">4.3 </w:t>
            </w:r>
            <w:r>
              <w:rPr>
                <w:rStyle w:val="IndexLink"/>
              </w:rPr>
              <w:t>数据库概念结构设计</w:t>
            </w:r>
            <w:r>
              <w:rPr>
                <w:rStyle w:val="IndexLink"/>
              </w:rPr>
              <w:tab/>
              <w:t>14</w:t>
            </w:r>
          </w:hyperlink>
        </w:p>
        <w:p>
          <w:pPr>
            <w:pStyle w:val="TOC2"/>
            <w:tabs>
              <w:tab w:val="clear" w:pos="8788"/>
              <w:tab w:val="right" w:pos="9070" w:leader="dot"/>
            </w:tabs>
            <w:rPr/>
          </w:pPr>
          <w:hyperlink w:anchor="__RefHeading___Toc1220_3882030973" w:tooltip="4.4 数据库逻辑结构设计">
            <w:r>
              <w:rPr>
                <w:webHidden/>
                <w:rStyle w:val="IndexLink"/>
              </w:rPr>
              <w:t xml:space="preserve">4.4 </w:t>
            </w:r>
            <w:r>
              <w:rPr>
                <w:rStyle w:val="IndexLink"/>
              </w:rPr>
              <w:t>数据库逻辑结构设计</w:t>
            </w:r>
            <w:r>
              <w:rPr>
                <w:rStyle w:val="IndexLink"/>
              </w:rPr>
              <w:tab/>
              <w:t>18</w:t>
            </w:r>
          </w:hyperlink>
        </w:p>
        <w:p>
          <w:pPr>
            <w:pStyle w:val="TOC2"/>
            <w:tabs>
              <w:tab w:val="clear" w:pos="8788"/>
              <w:tab w:val="right" w:pos="9070" w:leader="dot"/>
            </w:tabs>
            <w:rPr/>
          </w:pPr>
          <w:hyperlink w:anchor="__RefHeading___Toc1222_3882030973" w:tooltip="4.5 页面结构设计">
            <w:r>
              <w:rPr>
                <w:webHidden/>
                <w:rStyle w:val="IndexLink"/>
              </w:rPr>
              <w:t xml:space="preserve">4.5 </w:t>
            </w:r>
            <w:r>
              <w:rPr>
                <w:rStyle w:val="IndexLink"/>
              </w:rPr>
              <w:t>页面结构设计</w:t>
            </w:r>
            <w:r>
              <w:rPr>
                <w:rStyle w:val="IndexLink"/>
              </w:rPr>
              <w:tab/>
              <w:t>21</w:t>
            </w:r>
          </w:hyperlink>
        </w:p>
        <w:p>
          <w:pPr>
            <w:pStyle w:val="TOC2"/>
            <w:tabs>
              <w:tab w:val="clear" w:pos="8788"/>
              <w:tab w:val="right" w:pos="9070" w:leader="dot"/>
            </w:tabs>
            <w:rPr/>
          </w:pPr>
          <w:hyperlink w:anchor="__RefHeading___Toc1224_3882030973" w:tooltip="4.6 本章小结">
            <w:r>
              <w:rPr>
                <w:webHidden/>
                <w:rStyle w:val="IndexLink"/>
              </w:rPr>
              <w:t xml:space="preserve">4.6 </w:t>
            </w:r>
            <w:r>
              <w:rPr>
                <w:rStyle w:val="IndexLink"/>
              </w:rPr>
              <w:t>本章小结</w:t>
            </w:r>
            <w:r>
              <w:rPr>
                <w:rStyle w:val="IndexLink"/>
              </w:rPr>
              <w:tab/>
              <w:t>22</w:t>
            </w:r>
          </w:hyperlink>
        </w:p>
        <w:p>
          <w:pPr>
            <w:pStyle w:val="TOC1"/>
            <w:tabs>
              <w:tab w:val="clear" w:pos="9071"/>
              <w:tab w:val="right" w:pos="9070" w:leader="dot"/>
            </w:tabs>
            <w:rPr/>
          </w:pPr>
          <w:hyperlink w:anchor="__RefHeading___Toc1226_3882030973" w:tooltip="5 系统实现">
            <w:r>
              <w:rPr>
                <w:webHidden/>
                <w:rStyle w:val="IndexLink"/>
              </w:rPr>
              <w:t xml:space="preserve">5 </w:t>
            </w:r>
            <w:r>
              <w:rPr>
                <w:rStyle w:val="IndexLink"/>
              </w:rPr>
              <w:t>系统实现</w:t>
            </w:r>
            <w:r>
              <w:rPr>
                <w:rStyle w:val="IndexLink"/>
              </w:rPr>
              <w:tab/>
              <w:t>24</w:t>
            </w:r>
          </w:hyperlink>
        </w:p>
        <w:p>
          <w:pPr>
            <w:pStyle w:val="TOC2"/>
            <w:tabs>
              <w:tab w:val="clear" w:pos="8788"/>
              <w:tab w:val="right" w:pos="9070" w:leader="dot"/>
            </w:tabs>
            <w:rPr/>
          </w:pPr>
          <w:hyperlink w:anchor="__RefHeading___Toc1228_3882030973" w:tooltip="5.1 用户端核心功能实现">
            <w:r>
              <w:rPr>
                <w:webHidden/>
                <w:rStyle w:val="IndexLink"/>
              </w:rPr>
              <w:t xml:space="preserve">5.1 </w:t>
            </w:r>
            <w:r>
              <w:rPr>
                <w:rStyle w:val="IndexLink"/>
              </w:rPr>
              <w:t>用户端核心功能实现</w:t>
            </w:r>
            <w:r>
              <w:rPr>
                <w:rStyle w:val="IndexLink"/>
              </w:rPr>
              <w:tab/>
              <w:t>24</w:t>
            </w:r>
          </w:hyperlink>
        </w:p>
        <w:p>
          <w:pPr>
            <w:pStyle w:val="TOC2"/>
            <w:tabs>
              <w:tab w:val="clear" w:pos="8788"/>
              <w:tab w:val="right" w:pos="9070" w:leader="dot"/>
            </w:tabs>
            <w:rPr/>
          </w:pPr>
          <w:hyperlink w:anchor="__RefHeading___Toc1230_3882030973" w:tooltip="5.2 医师端预约处理实现">
            <w:r>
              <w:rPr>
                <w:webHidden/>
                <w:rStyle w:val="IndexLink"/>
              </w:rPr>
              <w:t xml:space="preserve">5.2 </w:t>
            </w:r>
            <w:r>
              <w:rPr>
                <w:rStyle w:val="IndexLink"/>
              </w:rPr>
              <w:t>医师端预约处理实现</w:t>
            </w:r>
            <w:r>
              <w:rPr>
                <w:rStyle w:val="IndexLink"/>
              </w:rPr>
              <w:tab/>
              <w:t>28</w:t>
            </w:r>
          </w:hyperlink>
        </w:p>
        <w:p>
          <w:pPr>
            <w:pStyle w:val="TOC2"/>
            <w:tabs>
              <w:tab w:val="clear" w:pos="8788"/>
              <w:tab w:val="right" w:pos="9070" w:leader="dot"/>
            </w:tabs>
            <w:rPr/>
          </w:pPr>
          <w:hyperlink w:anchor="__RefHeading___Toc1232_3882030973" w:tooltip="5.3 后台基础数据维护实现">
            <w:r>
              <w:rPr>
                <w:webHidden/>
                <w:rStyle w:val="IndexLink"/>
              </w:rPr>
              <w:t xml:space="preserve">5.3 </w:t>
            </w:r>
            <w:r>
              <w:rPr>
                <w:rStyle w:val="IndexLink"/>
              </w:rPr>
              <w:t>后台基础数据维护实现</w:t>
            </w:r>
            <w:r>
              <w:rPr>
                <w:rStyle w:val="IndexLink"/>
              </w:rPr>
              <w:tab/>
              <w:t>29</w:t>
            </w:r>
          </w:hyperlink>
        </w:p>
        <w:p>
          <w:pPr>
            <w:pStyle w:val="TOC2"/>
            <w:tabs>
              <w:tab w:val="clear" w:pos="8788"/>
              <w:tab w:val="right" w:pos="9070" w:leader="dot"/>
            </w:tabs>
            <w:rPr/>
          </w:pPr>
          <w:hyperlink w:anchor="__RefHeading___Toc1234_3882030973" w:tooltip="5.4 关键业务逻辑实现">
            <w:r>
              <w:rPr>
                <w:webHidden/>
                <w:rStyle w:val="IndexLink"/>
              </w:rPr>
              <w:t xml:space="preserve">5.4 </w:t>
            </w:r>
            <w:r>
              <w:rPr>
                <w:rStyle w:val="IndexLink"/>
              </w:rPr>
              <w:t>关键业务逻辑实现</w:t>
            </w:r>
            <w:r>
              <w:rPr>
                <w:rStyle w:val="IndexLink"/>
              </w:rPr>
              <w:tab/>
              <w:t>32</w:t>
            </w:r>
          </w:hyperlink>
        </w:p>
        <w:p>
          <w:pPr>
            <w:pStyle w:val="TOC2"/>
            <w:tabs>
              <w:tab w:val="clear" w:pos="8788"/>
              <w:tab w:val="right" w:pos="9070" w:leader="dot"/>
            </w:tabs>
            <w:rPr/>
          </w:pPr>
          <w:hyperlink w:anchor="__RefHeading___Toc1236_3882030973" w:tooltip="5.5 本章小结">
            <w:r>
              <w:rPr>
                <w:webHidden/>
                <w:rStyle w:val="IndexLink"/>
              </w:rPr>
              <w:t xml:space="preserve">5.5 </w:t>
            </w:r>
            <w:r>
              <w:rPr>
                <w:rStyle w:val="IndexLink"/>
              </w:rPr>
              <w:t>本章小结</w:t>
            </w:r>
            <w:r>
              <w:rPr>
                <w:rStyle w:val="IndexLink"/>
              </w:rPr>
              <w:tab/>
              <w:t>35</w:t>
            </w:r>
          </w:hyperlink>
        </w:p>
        <w:p>
          <w:pPr>
            <w:pStyle w:val="TOC1"/>
            <w:tabs>
              <w:tab w:val="clear" w:pos="9071"/>
              <w:tab w:val="right" w:pos="9070" w:leader="dot"/>
            </w:tabs>
            <w:rPr/>
          </w:pPr>
          <w:hyperlink w:anchor="__RefHeading___Toc1238_3882030973" w:tooltip="6 系统测试">
            <w:r>
              <w:rPr>
                <w:webHidden/>
                <w:rStyle w:val="IndexLink"/>
              </w:rPr>
              <w:t xml:space="preserve">6 </w:t>
            </w:r>
            <w:r>
              <w:rPr>
                <w:rStyle w:val="IndexLink"/>
              </w:rPr>
              <w:t>系统测试</w:t>
            </w:r>
            <w:r>
              <w:rPr>
                <w:rStyle w:val="IndexLink"/>
              </w:rPr>
              <w:tab/>
              <w:t>37</w:t>
            </w:r>
          </w:hyperlink>
        </w:p>
        <w:p>
          <w:pPr>
            <w:pStyle w:val="TOC2"/>
            <w:tabs>
              <w:tab w:val="clear" w:pos="8788"/>
              <w:tab w:val="right" w:pos="9070" w:leader="dot"/>
            </w:tabs>
            <w:rPr/>
          </w:pPr>
          <w:hyperlink w:anchor="__RefHeading___Toc1240_3882030973" w:tooltip="6.1 测试目标与方法">
            <w:r>
              <w:rPr>
                <w:webHidden/>
                <w:rStyle w:val="IndexLink"/>
              </w:rPr>
              <w:t xml:space="preserve">6.1 </w:t>
            </w:r>
            <w:r>
              <w:rPr>
                <w:rStyle w:val="IndexLink"/>
              </w:rPr>
              <w:t>测试目标与方法</w:t>
            </w:r>
            <w:r>
              <w:rPr>
                <w:rStyle w:val="IndexLink"/>
              </w:rPr>
              <w:tab/>
              <w:t>37</w:t>
            </w:r>
          </w:hyperlink>
        </w:p>
        <w:p>
          <w:pPr>
            <w:pStyle w:val="TOC2"/>
            <w:tabs>
              <w:tab w:val="clear" w:pos="8788"/>
              <w:tab w:val="right" w:pos="9070" w:leader="dot"/>
            </w:tabs>
            <w:rPr/>
          </w:pPr>
          <w:hyperlink w:anchor="__RefHeading___Toc1242_3882030973" w:tooltip="6.2 测试环境">
            <w:r>
              <w:rPr>
                <w:webHidden/>
                <w:rStyle w:val="IndexLink"/>
              </w:rPr>
              <w:t xml:space="preserve">6.2 </w:t>
            </w:r>
            <w:r>
              <w:rPr>
                <w:rStyle w:val="IndexLink"/>
              </w:rPr>
              <w:t>测试环境</w:t>
            </w:r>
            <w:r>
              <w:rPr>
                <w:rStyle w:val="IndexLink"/>
              </w:rPr>
              <w:tab/>
              <w:t>37</w:t>
            </w:r>
          </w:hyperlink>
        </w:p>
        <w:p>
          <w:pPr>
            <w:pStyle w:val="TOC2"/>
            <w:tabs>
              <w:tab w:val="clear" w:pos="8788"/>
              <w:tab w:val="right" w:pos="9070" w:leader="dot"/>
            </w:tabs>
            <w:rPr/>
          </w:pPr>
          <w:hyperlink w:anchor="__RefHeading___Toc1244_3882030973" w:tooltip="6.3 核心功能测试">
            <w:r>
              <w:rPr>
                <w:webHidden/>
                <w:rStyle w:val="IndexLink"/>
              </w:rPr>
              <w:t xml:space="preserve">6.3 </w:t>
            </w:r>
            <w:r>
              <w:rPr>
                <w:rStyle w:val="IndexLink"/>
              </w:rPr>
              <w:t>核心功能测试</w:t>
            </w:r>
            <w:r>
              <w:rPr>
                <w:rStyle w:val="IndexLink"/>
              </w:rPr>
              <w:tab/>
              <w:t>37</w:t>
            </w:r>
          </w:hyperlink>
        </w:p>
        <w:p>
          <w:pPr>
            <w:pStyle w:val="TOC2"/>
            <w:tabs>
              <w:tab w:val="clear" w:pos="8788"/>
              <w:tab w:val="right" w:pos="9070" w:leader="dot"/>
            </w:tabs>
            <w:rPr/>
          </w:pPr>
          <w:hyperlink w:anchor="__RefHeading___Toc1246_3882030973" w:tooltip="6.4 测试结果分析">
            <w:r>
              <w:rPr>
                <w:webHidden/>
                <w:rStyle w:val="IndexLink"/>
              </w:rPr>
              <w:t xml:space="preserve">6.4 </w:t>
            </w:r>
            <w:r>
              <w:rPr>
                <w:rStyle w:val="IndexLink"/>
              </w:rPr>
              <w:t>测试结果分析</w:t>
            </w:r>
            <w:r>
              <w:rPr>
                <w:rStyle w:val="IndexLink"/>
              </w:rPr>
              <w:tab/>
              <w:t>38</w:t>
            </w:r>
          </w:hyperlink>
        </w:p>
        <w:p>
          <w:pPr>
            <w:pStyle w:val="TOC2"/>
            <w:tabs>
              <w:tab w:val="clear" w:pos="8788"/>
              <w:tab w:val="right" w:pos="9070" w:leader="dot"/>
            </w:tabs>
            <w:rPr/>
          </w:pPr>
          <w:hyperlink w:anchor="__RefHeading___Toc1248_3882030973" w:tooltip="6.5 本章小结">
            <w:r>
              <w:rPr>
                <w:webHidden/>
                <w:rStyle w:val="IndexLink"/>
              </w:rPr>
              <w:t xml:space="preserve">6.5 </w:t>
            </w:r>
            <w:r>
              <w:rPr>
                <w:rStyle w:val="IndexLink"/>
              </w:rPr>
              <w:t>本章小结</w:t>
            </w:r>
            <w:r>
              <w:rPr>
                <w:rStyle w:val="IndexLink"/>
              </w:rPr>
              <w:tab/>
              <w:t>38</w:t>
            </w:r>
          </w:hyperlink>
        </w:p>
        <w:p>
          <w:pPr>
            <w:pStyle w:val="TOC1"/>
            <w:tabs>
              <w:tab w:val="clear" w:pos="9071"/>
              <w:tab w:val="right" w:pos="9070" w:leader="dot"/>
            </w:tabs>
            <w:rPr/>
          </w:pPr>
          <w:hyperlink w:anchor="__RefHeading___Toc1250_3882030973" w:tooltip="总 结">
            <w:r>
              <w:rPr>
                <w:webHidden/>
                <w:rStyle w:val="IndexLink"/>
              </w:rPr>
              <w:t>总 结</w:t>
            </w:r>
            <w:r>
              <w:rPr>
                <w:rStyle w:val="IndexLink"/>
              </w:rPr>
              <w:tab/>
              <w:t>39</w:t>
            </w:r>
          </w:hyperlink>
        </w:p>
        <w:p>
          <w:pPr>
            <w:pStyle w:val="TOC1"/>
            <w:tabs>
              <w:tab w:val="clear" w:pos="9071"/>
              <w:tab w:val="right" w:pos="9070" w:leader="dot"/>
            </w:tabs>
            <w:rPr/>
          </w:pPr>
          <w:hyperlink w:anchor="__RefHeading___Toc1252_3882030973" w:tooltip="致 谢">
            <w:r>
              <w:rPr>
                <w:webHidden/>
                <w:rStyle w:val="IndexLink"/>
              </w:rPr>
              <w:t>致 谢</w:t>
            </w:r>
            <w:r>
              <w:rPr>
                <w:rStyle w:val="IndexLink"/>
              </w:rPr>
              <w:tab/>
              <w:t>40</w:t>
            </w:r>
          </w:hyperlink>
        </w:p>
        <w:p>
          <w:pPr>
            <w:pStyle w:val="TOC1"/>
            <w:tabs>
              <w:tab w:val="clear" w:pos="9071"/>
              <w:tab w:val="right" w:pos="9070" w:leader="dot"/>
            </w:tabs>
            <w:rPr/>
          </w:pPr>
          <w:hyperlink w:anchor="__RefHeading___Toc1254_3882030973" w:tooltip="参考文献">
            <w:r>
              <w:rPr>
                <w:webHidden/>
                <w:rStyle w:val="IndexLink"/>
              </w:rPr>
              <w:t>参考文献</w:t>
            </w:r>
            <w:r>
              <w:rPr>
                <w:rStyle w:val="IndexLink"/>
              </w:rPr>
              <w:tab/>
              <w:t>41</w:t>
            </w:r>
          </w:hyperlink>
          <w:r>
            <w:rPr>
              <w:rStyle w:val="IndexLink"/>
            </w:rPr>
            <w:fldChar w:fldCharType="end"/>
          </w:r>
        </w:p>
        <w:p>
          <w:pPr>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701" w:right="1134" w:gutter="0" w:header="708" w:top="1701" w:footer="708" w:bottom="1418"/>
              <w:pgNumType w:fmt="upperRoman"/>
              <w:formProt w:val="false"/>
              <w:textDirection w:val="lrTb"/>
              <w:docGrid w:type="default" w:linePitch="360" w:charSpace="0"/>
            </w:sectPr>
          </w:pPr>
          <w:r>
            <w:br w:type="page"/>
          </w:r>
        </w:p>
      </w:sdtContent>
    </w:sdt>
    <w:p>
      <w:pPr>
        <w:pStyle w:val="Heading1"/>
        <w:spacing w:before="0" w:after="100"/>
        <w:rPr/>
      </w:pPr>
      <w:bookmarkStart w:id="4" w:name="__RefHeading___Toc1174_3882030973"/>
      <w:bookmarkEnd w:id="4"/>
      <w:r>
        <w:rPr>
          <w:rFonts w:eastAsia="黑体" w:cs="Times New Roman"/>
          <w:b/>
          <w:bCs/>
          <w:color w:val="000000"/>
          <w:sz w:val="32"/>
          <w:szCs w:val="32"/>
        </w:rPr>
        <w:t xml:space="preserve">1 </w:t>
      </w:r>
      <w:r>
        <w:rPr>
          <w:rFonts w:ascii="Times New Roman" w:hAnsi="Times New Roman" w:cs="Times New Roman"/>
          <w:b/>
          <w:bCs/>
          <w:color w:val="000000"/>
          <w:sz w:val="32"/>
          <w:szCs w:val="32"/>
        </w:rPr>
        <w:t>绪论</w:t>
      </w:r>
    </w:p>
    <w:p>
      <w:pPr>
        <w:pStyle w:val="Heading2"/>
        <w:rPr/>
      </w:pPr>
      <w:bookmarkStart w:id="5" w:name="__RefHeading___Toc1176_3882030973"/>
      <w:bookmarkEnd w:id="5"/>
      <w:r>
        <w:rPr>
          <w:rFonts w:eastAsia="黑体" w:cs="Times New Roman"/>
          <w:b/>
          <w:bCs/>
          <w:color w:val="000000"/>
          <w:sz w:val="28"/>
          <w:szCs w:val="28"/>
        </w:rPr>
        <w:t xml:space="preserve">1.1 </w:t>
      </w:r>
      <w:r>
        <w:rPr>
          <w:rFonts w:ascii="Times New Roman" w:hAnsi="Times New Roman" w:cs="Times New Roman"/>
          <w:b/>
          <w:bCs/>
          <w:color w:val="000000"/>
          <w:sz w:val="28"/>
          <w:szCs w:val="28"/>
        </w:rPr>
        <w:t>研究背景</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门诊挂号是医院服务链路中最先被用户感知的环节。传统现场挂号方式依赖人工窗口和线下排队，在就诊高峰期容易造成候诊区拥挤、用户等待时间增长和医师号源利用不均衡等问题。随着移动终端和</w:t>
      </w:r>
      <w:r>
        <w:rPr>
          <w:rFonts w:eastAsia="宋体" w:cs="Times New Roman"/>
          <w:b w:val="false"/>
          <w:bCs w:val="false"/>
          <w:color w:val="000000"/>
          <w:sz w:val="24"/>
          <w:szCs w:val="24"/>
        </w:rPr>
        <w:t>Web</w:t>
      </w:r>
      <w:r>
        <w:rPr>
          <w:rFonts w:ascii="Times New Roman" w:hAnsi="Times New Roman" w:cs="Times New Roman"/>
          <w:b w:val="false"/>
          <w:bCs w:val="false"/>
          <w:color w:val="000000"/>
          <w:sz w:val="24"/>
          <w:szCs w:val="24"/>
        </w:rPr>
        <w:t>应用普及，预约挂号逐渐成为改善门诊服务体验的重要方式，用户能够提前查看医师信息、选择合适时间并提交预约，医院也可以根据预约记录组织门诊接诊秩序</w:t>
      </w:r>
      <w:r>
        <w:rPr>
          <w:rFonts w:eastAsia="宋体" w:cs="Times New Roman"/>
          <w:b w:val="false"/>
          <w:bCs w:val="false"/>
          <w:color w:val="000000"/>
          <w:sz w:val="16"/>
          <w:szCs w:val="16"/>
          <w:vertAlign w:val="superscript"/>
        </w:rPr>
        <w:t>[1]</w:t>
      </w:r>
      <w:r>
        <w:rPr>
          <w:rFonts w:ascii="Times New Roman" w:hAnsi="Times New Roman" w:cs="Times New Roman"/>
          <w:b w:val="false"/>
          <w:bCs w:val="false"/>
          <w:color w:val="000000"/>
          <w:sz w:val="24"/>
          <w:szCs w:val="24"/>
        </w:rPr>
        <w:t>。</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已有门诊应用实践表明，分时段预约、预约签到和统一号源管理能够有效改善门诊排队秩序，使号源分配从单纯窗口处理转向系统化管理</w:t>
      </w:r>
      <w:r>
        <w:rPr>
          <w:rFonts w:eastAsia="宋体" w:cs="Times New Roman"/>
          <w:b w:val="false"/>
          <w:bCs w:val="false"/>
          <w:color w:val="000000"/>
          <w:sz w:val="16"/>
          <w:szCs w:val="16"/>
          <w:vertAlign w:val="superscript"/>
        </w:rPr>
        <w:t>[2]</w:t>
      </w:r>
      <w:r>
        <w:rPr>
          <w:rFonts w:ascii="Times New Roman" w:hAnsi="Times New Roman" w:cs="Times New Roman"/>
          <w:b w:val="false"/>
          <w:bCs w:val="false"/>
          <w:color w:val="000000"/>
          <w:sz w:val="24"/>
          <w:szCs w:val="24"/>
        </w:rPr>
        <w:t>。同时，预约挂号系统不仅要提供提交预约的入口，还要保证预约记录、医师信息、科室信息和公告信息之间能够形成一致的数据链路，避免前台页面展示与后台数据维护相互脱节</w:t>
      </w:r>
      <w:r>
        <w:rPr>
          <w:rFonts w:eastAsia="宋体" w:cs="Times New Roman"/>
          <w:b w:val="false"/>
          <w:bCs w:val="false"/>
          <w:color w:val="000000"/>
          <w:sz w:val="16"/>
          <w:szCs w:val="16"/>
          <w:vertAlign w:val="superscript"/>
        </w:rPr>
        <w:t>[3]</w:t>
      </w:r>
      <w:r>
        <w:rPr>
          <w:rFonts w:ascii="Times New Roman" w:hAnsi="Times New Roman" w:cs="Times New Roman"/>
          <w:b w:val="false"/>
          <w:bCs w:val="false"/>
          <w:color w:val="000000"/>
          <w:sz w:val="24"/>
          <w:szCs w:val="24"/>
        </w:rPr>
        <w:t>。</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从工程实现角度看，小型门诊预约系统通常不需要一次性覆盖大型医院全部业务，而应先围绕预约挂号主流程建立稳定的数据结构和功能边界。本文面向门诊预约挂号场景，采用</w:t>
      </w:r>
      <w:r>
        <w:rPr>
          <w:rFonts w:eastAsia="宋体" w:cs="Times New Roman"/>
          <w:b w:val="false"/>
          <w:bCs w:val="false"/>
          <w:color w:val="000000"/>
          <w:sz w:val="24"/>
          <w:szCs w:val="24"/>
        </w:rPr>
        <w:t>B/S</w:t>
      </w:r>
      <w:r>
        <w:rPr>
          <w:rFonts w:ascii="Times New Roman" w:hAnsi="Times New Roman" w:cs="Times New Roman"/>
          <w:b w:val="false"/>
          <w:bCs w:val="false"/>
          <w:color w:val="000000"/>
          <w:sz w:val="24"/>
          <w:szCs w:val="24"/>
        </w:rPr>
        <w:t>结构和</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框架实现系统，将用户、医师、科室、预约挂号、药品订单和公告等对象统一纳入数据库管理，为后续扩展支付、提醒、退号等功能预留基础。</w:t>
      </w:r>
    </w:p>
    <w:p>
      <w:pPr>
        <w:pStyle w:val="Heading2"/>
        <w:rPr/>
      </w:pPr>
      <w:bookmarkStart w:id="6" w:name="__RefHeading___Toc1178_3882030973"/>
      <w:bookmarkEnd w:id="6"/>
      <w:r>
        <w:rPr>
          <w:rFonts w:eastAsia="黑体" w:cs="Times New Roman"/>
          <w:b/>
          <w:bCs/>
          <w:color w:val="000000"/>
          <w:sz w:val="28"/>
          <w:szCs w:val="28"/>
        </w:rPr>
        <w:t xml:space="preserve">1.2 </w:t>
      </w:r>
      <w:r>
        <w:rPr>
          <w:rFonts w:ascii="Times New Roman" w:hAnsi="Times New Roman" w:cs="Times New Roman"/>
          <w:b/>
          <w:bCs/>
          <w:color w:val="000000"/>
          <w:sz w:val="28"/>
          <w:szCs w:val="28"/>
        </w:rPr>
        <w:t>国内外研究现状</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国内医院信息化建设已经从单一窗口业务逐步扩展到线上预约、移动导诊和号源池管理等方向。相关研究和实践显示，预约挂号服务可以降低用户现场等待时间，统一号源池能够减少不同渠道之间的号源割裂，提高门诊号源利用效率</w:t>
      </w:r>
      <w:r>
        <w:rPr>
          <w:rFonts w:eastAsia="宋体" w:cs="Times New Roman"/>
          <w:b w:val="false"/>
          <w:bCs w:val="false"/>
          <w:color w:val="000000"/>
          <w:sz w:val="16"/>
          <w:szCs w:val="16"/>
          <w:vertAlign w:val="superscript"/>
        </w:rPr>
        <w:t>[4]</w:t>
      </w:r>
      <w:r>
        <w:rPr>
          <w:rFonts w:ascii="Times New Roman" w:hAnsi="Times New Roman" w:cs="Times New Roman"/>
          <w:b w:val="false"/>
          <w:bCs w:val="false"/>
          <w:color w:val="000000"/>
          <w:sz w:val="24"/>
          <w:szCs w:val="24"/>
        </w:rPr>
        <w:t>。基于</w:t>
      </w:r>
      <w:r>
        <w:rPr>
          <w:rFonts w:eastAsia="宋体" w:cs="Times New Roman"/>
          <w:b w:val="false"/>
          <w:bCs w:val="false"/>
          <w:color w:val="000000"/>
          <w:sz w:val="24"/>
          <w:szCs w:val="24"/>
        </w:rPr>
        <w:t>Web</w:t>
      </w:r>
      <w:r>
        <w:rPr>
          <w:rFonts w:ascii="Times New Roman" w:hAnsi="Times New Roman" w:cs="Times New Roman"/>
          <w:b w:val="false"/>
          <w:bCs w:val="false"/>
          <w:color w:val="000000"/>
          <w:sz w:val="24"/>
          <w:szCs w:val="24"/>
        </w:rPr>
        <w:t>的医院预约挂号系统则更加重视浏览器端操作便利性、后台数据维护能力和数据库表结构的稳定性</w:t>
      </w:r>
      <w:r>
        <w:rPr>
          <w:rFonts w:eastAsia="宋体" w:cs="Times New Roman"/>
          <w:b w:val="false"/>
          <w:bCs w:val="false"/>
          <w:color w:val="000000"/>
          <w:sz w:val="16"/>
          <w:szCs w:val="16"/>
          <w:vertAlign w:val="superscript"/>
        </w:rPr>
        <w:t>[5]</w:t>
      </w:r>
      <w:r>
        <w:rPr>
          <w:rFonts w:ascii="Times New Roman" w:hAnsi="Times New Roman" w:cs="Times New Roman"/>
          <w:b w:val="false"/>
          <w:bCs w:val="false"/>
          <w:color w:val="000000"/>
          <w:sz w:val="24"/>
          <w:szCs w:val="24"/>
        </w:rPr>
        <w:t>。</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在国外研究与实践中，在线医生预约系统通常强调用户端预约提交、医师端预约处理、预约状态跟踪和基础信息维护等功能。此类系统并不只是简单的表单提交工具，而是把预约记录作为核心业务数据，并通过医师、科室、用户等基础数据支撑预约流程</w:t>
      </w:r>
      <w:r>
        <w:rPr>
          <w:rFonts w:eastAsia="宋体" w:cs="Times New Roman"/>
          <w:b w:val="false"/>
          <w:bCs w:val="false"/>
          <w:color w:val="000000"/>
          <w:sz w:val="16"/>
          <w:szCs w:val="16"/>
          <w:vertAlign w:val="superscript"/>
        </w:rPr>
        <w:t>[6]</w:t>
      </w:r>
      <w:r>
        <w:rPr>
          <w:rFonts w:ascii="Times New Roman" w:hAnsi="Times New Roman" w:cs="Times New Roman"/>
          <w:b w:val="false"/>
          <w:bCs w:val="false"/>
          <w:color w:val="000000"/>
          <w:sz w:val="24"/>
          <w:szCs w:val="24"/>
        </w:rPr>
        <w:t>。</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综合来看，门诊预约挂号系统的关键不在于堆叠大量页面，而在于把核心业务流程讲清楚、把数据库中永久保存的数据建模清楚、把预约记录与医师、用户、科室等实体的关系转换为可落地的逻辑表。本文后续章节即围绕这几个重点展开。</w:t>
      </w:r>
    </w:p>
    <w:p>
      <w:pPr>
        <w:pStyle w:val="Heading2"/>
        <w:rPr/>
      </w:pPr>
      <w:bookmarkStart w:id="7" w:name="__RefHeading___Toc1180_3882030973"/>
      <w:bookmarkEnd w:id="7"/>
      <w:r>
        <w:rPr>
          <w:rFonts w:eastAsia="黑体" w:cs="Times New Roman"/>
          <w:b/>
          <w:bCs/>
          <w:color w:val="000000"/>
          <w:sz w:val="28"/>
          <w:szCs w:val="28"/>
        </w:rPr>
        <w:t xml:space="preserve">1.3 </w:t>
      </w:r>
      <w:r>
        <w:rPr>
          <w:rFonts w:ascii="Times New Roman" w:hAnsi="Times New Roman" w:cs="Times New Roman"/>
          <w:b/>
          <w:bCs/>
          <w:color w:val="000000"/>
          <w:sz w:val="28"/>
          <w:szCs w:val="28"/>
        </w:rPr>
        <w:t>研究内容</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本文主要研究并实现一套基于</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的门诊预约挂号系统。系统采用浏览器访问方式，用户可以查看公告、浏览医师与药品信息、提交预约挂号申请和查看个人相关记录；医师端可以查看与自身相关的预约挂号记录；后台维护端用于维护用户、医师、科室、药品、药品订单和公告等基础数据。</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论文内容包括以下几个方面：第一，对门诊预约挂号系统的业务背景、角色功能和核心流程进行分析；第二，说明</w:t>
      </w:r>
      <w:r>
        <w:rPr>
          <w:rFonts w:eastAsia="宋体" w:cs="Times New Roman"/>
          <w:b w:val="false"/>
          <w:bCs w:val="false"/>
          <w:color w:val="000000"/>
          <w:sz w:val="24"/>
          <w:szCs w:val="24"/>
        </w:rPr>
        <w:t>Java</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B/S</w:t>
      </w:r>
      <w:r>
        <w:rPr>
          <w:rFonts w:ascii="Times New Roman" w:hAnsi="Times New Roman" w:cs="Times New Roman"/>
          <w:b w:val="false"/>
          <w:bCs w:val="false"/>
          <w:color w:val="000000"/>
          <w:sz w:val="24"/>
          <w:szCs w:val="24"/>
        </w:rPr>
        <w:t>结构、</w:t>
      </w:r>
      <w:r>
        <w:rPr>
          <w:rFonts w:eastAsia="宋体" w:cs="Times New Roman"/>
          <w:b w:val="false"/>
          <w:bCs w:val="false"/>
          <w:color w:val="000000"/>
          <w:sz w:val="24"/>
          <w:szCs w:val="24"/>
        </w:rPr>
        <w:t>MySQL</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MyBatis-Plus</w:t>
      </w:r>
      <w:r>
        <w:rPr>
          <w:rFonts w:ascii="Times New Roman" w:hAnsi="Times New Roman" w:cs="Times New Roman"/>
          <w:b w:val="false"/>
          <w:bCs w:val="false"/>
          <w:color w:val="000000"/>
          <w:sz w:val="24"/>
          <w:szCs w:val="24"/>
        </w:rPr>
        <w:t>等技术在系统中的作用；第三，建立系统整体</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图和分实体</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图，并将概念模型转换为数据库逻辑结构；第四，对预约挂号、医师预约查看、药品下单和基础数据维护等功能进行实现说明；第五，围绕核心业务链路设计测试用例并分析测试结果。</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本文研究技术路线如图</w:t>
      </w:r>
      <w:r>
        <w:rPr>
          <w:rFonts w:eastAsia="宋体" w:cs="Times New Roman"/>
          <w:b w:val="false"/>
          <w:bCs w:val="false"/>
          <w:color w:val="000000"/>
          <w:sz w:val="24"/>
          <w:szCs w:val="24"/>
        </w:rPr>
        <w:t>1-1</w:t>
      </w:r>
      <w:r>
        <w:rPr>
          <w:rFonts w:ascii="Times New Roman" w:hAnsi="Times New Roman" w:cs="Times New Roman"/>
          <w:b w:val="false"/>
          <w:bCs w:val="false"/>
          <w:color w:val="000000"/>
          <w:sz w:val="24"/>
          <w:szCs w:val="24"/>
        </w:rPr>
        <w:t>所示。整体路线先从门诊预约业务背景和相关技术入手，再完成需求分析、系统设计、功能实现和测试完善，最后形成论文图表与结果说明。</w:t>
      </w:r>
    </w:p>
    <w:p>
      <w:pPr>
        <w:pStyle w:val="Normal"/>
        <w:spacing w:lineRule="auto" w:line="240" w:before="0" w:after="0"/>
        <w:ind w:hanging="0" w:start="0"/>
        <w:jc w:val="center"/>
        <w:rPr/>
      </w:pPr>
      <w:r>
        <w:rPr/>
        <w:drawing>
          <wp:inline distT="0" distB="0" distL="0" distR="0">
            <wp:extent cx="5219700" cy="2938145"/>
            <wp:effectExtent l="0" t="0" r="0" b="0"/>
            <wp:docPr id="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6"/>
                    <pic:cNvPicPr>
                      <a:picLocks noChangeAspect="1" noChangeArrowheads="1"/>
                    </pic:cNvPicPr>
                  </pic:nvPicPr>
                  <pic:blipFill>
                    <a:blip r:embed="rId22"/>
                    <a:stretch>
                      <a:fillRect/>
                    </a:stretch>
                  </pic:blipFill>
                  <pic:spPr bwMode="auto">
                    <a:xfrm>
                      <a:off x="0" y="0"/>
                      <a:ext cx="5219700" cy="293814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1-1 </w:t>
      </w:r>
      <w:r>
        <w:rPr>
          <w:rFonts w:ascii="宋体" w:hAnsi="宋体" w:cs="Times New Roman"/>
          <w:b w:val="false"/>
          <w:bCs w:val="false"/>
          <w:color w:val="000000"/>
          <w:sz w:val="21"/>
          <w:szCs w:val="24"/>
        </w:rPr>
        <w:t>技术路线图</w:t>
      </w:r>
    </w:p>
    <w:p>
      <w:pPr>
        <w:pStyle w:val="Heading2"/>
        <w:rPr/>
      </w:pPr>
      <w:bookmarkStart w:id="8" w:name="__RefHeading___Toc1182_3882030973"/>
      <w:bookmarkEnd w:id="8"/>
      <w:r>
        <w:rPr>
          <w:rFonts w:eastAsia="黑体" w:cs="Times New Roman"/>
          <w:b/>
          <w:bCs/>
          <w:color w:val="000000"/>
          <w:sz w:val="28"/>
          <w:szCs w:val="28"/>
        </w:rPr>
        <w:t xml:space="preserve">1.4 </w:t>
      </w:r>
      <w:r>
        <w:rPr>
          <w:rFonts w:ascii="Times New Roman" w:hAnsi="Times New Roman" w:cs="Times New Roman"/>
          <w:b/>
          <w:bCs/>
          <w:color w:val="000000"/>
          <w:sz w:val="28"/>
          <w:szCs w:val="28"/>
        </w:rPr>
        <w:t>论文组织结构</w:t>
      </w:r>
    </w:p>
    <w:p>
      <w:pPr>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701" w:right="1134" w:gutter="0" w:header="708" w:top="1701" w:footer="708" w:bottom="1418"/>
          <w:pgNumType w:start="1" w:fmt="decimal"/>
          <w:formProt w:val="false"/>
          <w:textDirection w:val="lrTb"/>
          <w:docGrid w:type="default" w:linePitch="360" w:charSpace="0"/>
        </w:sectPr>
        <w:pStyle w:val="Normal"/>
        <w:spacing w:lineRule="auto" w:line="360" w:before="0" w:after="0"/>
        <w:ind w:firstLine="640"/>
        <w:jc w:val="both"/>
        <w:rPr/>
      </w:pPr>
      <w:r>
        <w:rPr>
          <w:rFonts w:ascii="Times New Roman" w:hAnsi="Times New Roman" w:cs="Times New Roman"/>
          <w:b w:val="false"/>
          <w:bCs w:val="false"/>
          <w:color w:val="000000"/>
          <w:sz w:val="24"/>
          <w:szCs w:val="24"/>
        </w:rPr>
        <w:t>全文共分为六章。第</w:t>
      </w:r>
      <w:r>
        <w:rPr>
          <w:rFonts w:eastAsia="宋体" w:cs="Times New Roman"/>
          <w:b w:val="false"/>
          <w:bCs w:val="false"/>
          <w:color w:val="000000"/>
          <w:sz w:val="24"/>
          <w:szCs w:val="24"/>
        </w:rPr>
        <w:t>1</w:t>
      </w:r>
      <w:r>
        <w:rPr>
          <w:rFonts w:ascii="Times New Roman" w:hAnsi="Times New Roman" w:cs="Times New Roman"/>
          <w:b w:val="false"/>
          <w:bCs w:val="false"/>
          <w:color w:val="000000"/>
          <w:sz w:val="24"/>
          <w:szCs w:val="24"/>
        </w:rPr>
        <w:t>章介绍研究背景、国内外研究现状、研究内容和论文结构。第</w:t>
      </w:r>
      <w:r>
        <w:rPr>
          <w:rFonts w:eastAsia="宋体" w:cs="Times New Roman"/>
          <w:b w:val="false"/>
          <w:bCs w:val="false"/>
          <w:color w:val="000000"/>
          <w:sz w:val="24"/>
          <w:szCs w:val="24"/>
        </w:rPr>
        <w:t>2</w:t>
      </w:r>
      <w:r>
        <w:rPr>
          <w:rFonts w:ascii="Times New Roman" w:hAnsi="Times New Roman" w:cs="Times New Roman"/>
          <w:b w:val="false"/>
          <w:bCs w:val="false"/>
          <w:color w:val="000000"/>
          <w:sz w:val="24"/>
          <w:szCs w:val="24"/>
        </w:rPr>
        <w:t>章介绍系统开发所涉及的</w:t>
      </w:r>
      <w:r>
        <w:rPr>
          <w:rFonts w:eastAsia="宋体" w:cs="Times New Roman"/>
          <w:b w:val="false"/>
          <w:bCs w:val="false"/>
          <w:color w:val="000000"/>
          <w:sz w:val="24"/>
          <w:szCs w:val="24"/>
        </w:rPr>
        <w:t>Java</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B/S</w:t>
      </w:r>
      <w:r>
        <w:rPr>
          <w:rFonts w:ascii="Times New Roman" w:hAnsi="Times New Roman" w:cs="Times New Roman"/>
          <w:b w:val="false"/>
          <w:bCs w:val="false"/>
          <w:color w:val="000000"/>
          <w:sz w:val="24"/>
          <w:szCs w:val="24"/>
        </w:rPr>
        <w:t>结构、</w:t>
      </w:r>
      <w:r>
        <w:rPr>
          <w:rFonts w:eastAsia="宋体" w:cs="Times New Roman"/>
          <w:b w:val="false"/>
          <w:bCs w:val="false"/>
          <w:color w:val="000000"/>
          <w:sz w:val="24"/>
          <w:szCs w:val="24"/>
        </w:rPr>
        <w:t>MySQL</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MyBatis-Plus</w:t>
      </w:r>
      <w:r>
        <w:rPr>
          <w:rFonts w:ascii="Times New Roman" w:hAnsi="Times New Roman" w:cs="Times New Roman"/>
          <w:b w:val="false"/>
          <w:bCs w:val="false"/>
          <w:color w:val="000000"/>
          <w:sz w:val="24"/>
          <w:szCs w:val="24"/>
        </w:rPr>
        <w:t>等相关技术。第</w:t>
      </w:r>
      <w:r>
        <w:rPr>
          <w:rFonts w:eastAsia="宋体" w:cs="Times New Roman"/>
          <w:b w:val="false"/>
          <w:bCs w:val="false"/>
          <w:color w:val="000000"/>
          <w:sz w:val="24"/>
          <w:szCs w:val="24"/>
        </w:rPr>
        <w:t>3</w:t>
      </w:r>
      <w:r>
        <w:rPr>
          <w:rFonts w:ascii="Times New Roman" w:hAnsi="Times New Roman" w:cs="Times New Roman"/>
          <w:b w:val="false"/>
          <w:bCs w:val="false"/>
          <w:color w:val="000000"/>
          <w:sz w:val="24"/>
          <w:szCs w:val="24"/>
        </w:rPr>
        <w:t>章对系统需求进行分析，重点说明角色功能、性能需求和用户预约挂号核心流程。第</w:t>
      </w:r>
      <w:r>
        <w:rPr>
          <w:rFonts w:eastAsia="宋体" w:cs="Times New Roman"/>
          <w:b w:val="false"/>
          <w:bCs w:val="false"/>
          <w:color w:val="000000"/>
          <w:sz w:val="24"/>
          <w:szCs w:val="24"/>
        </w:rPr>
        <w:t>4</w:t>
      </w:r>
      <w:r>
        <w:rPr>
          <w:rFonts w:ascii="Times New Roman" w:hAnsi="Times New Roman" w:cs="Times New Roman"/>
          <w:b w:val="false"/>
          <w:bCs w:val="false"/>
          <w:color w:val="000000"/>
          <w:sz w:val="24"/>
          <w:szCs w:val="24"/>
        </w:rPr>
        <w:t>章进行系统设计，给出系统架构、功能模块、</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图和数据库逻辑结构。第</w:t>
      </w:r>
      <w:r>
        <w:rPr>
          <w:rFonts w:eastAsia="宋体" w:cs="Times New Roman"/>
          <w:b w:val="false"/>
          <w:bCs w:val="false"/>
          <w:color w:val="000000"/>
          <w:sz w:val="24"/>
          <w:szCs w:val="24"/>
        </w:rPr>
        <w:t>5</w:t>
      </w:r>
      <w:r>
        <w:rPr>
          <w:rFonts w:ascii="Times New Roman" w:hAnsi="Times New Roman" w:cs="Times New Roman"/>
          <w:b w:val="false"/>
          <w:bCs w:val="false"/>
          <w:color w:val="000000"/>
          <w:sz w:val="24"/>
          <w:szCs w:val="24"/>
        </w:rPr>
        <w:t>章说明系统核心功能实现。第</w:t>
      </w:r>
      <w:r>
        <w:rPr>
          <w:rFonts w:eastAsia="宋体" w:cs="Times New Roman"/>
          <w:b w:val="false"/>
          <w:bCs w:val="false"/>
          <w:color w:val="000000"/>
          <w:sz w:val="24"/>
          <w:szCs w:val="24"/>
        </w:rPr>
        <w:t>6</w:t>
      </w:r>
      <w:r>
        <w:rPr>
          <w:rFonts w:ascii="Times New Roman" w:hAnsi="Times New Roman" w:cs="Times New Roman"/>
          <w:b w:val="false"/>
          <w:bCs w:val="false"/>
          <w:color w:val="000000"/>
          <w:sz w:val="24"/>
          <w:szCs w:val="24"/>
        </w:rPr>
        <w:t>章进行系统测试，并对测试结果进行总结。最后给出结论、参考文献和致谢。</w:t>
      </w:r>
      <w:r>
        <w:br w:type="page"/>
      </w:r>
    </w:p>
    <w:p>
      <w:pPr>
        <w:pStyle w:val="Heading1"/>
        <w:spacing w:before="0" w:after="100"/>
        <w:rPr/>
      </w:pPr>
      <w:bookmarkStart w:id="9" w:name="__RefHeading___Toc1184_3882030973"/>
      <w:bookmarkEnd w:id="9"/>
      <w:r>
        <w:rPr>
          <w:rFonts w:eastAsia="黑体" w:cs="Times New Roman"/>
          <w:b/>
          <w:bCs/>
          <w:color w:val="000000"/>
          <w:sz w:val="32"/>
          <w:szCs w:val="32"/>
        </w:rPr>
        <w:t xml:space="preserve">2 </w:t>
      </w:r>
      <w:r>
        <w:rPr>
          <w:rFonts w:ascii="Times New Roman" w:hAnsi="Times New Roman" w:cs="Times New Roman"/>
          <w:b/>
          <w:bCs/>
          <w:color w:val="000000"/>
          <w:sz w:val="32"/>
          <w:szCs w:val="32"/>
        </w:rPr>
        <w:t>相关技术简介</w:t>
      </w:r>
    </w:p>
    <w:p>
      <w:pPr>
        <w:pStyle w:val="Heading2"/>
        <w:rPr/>
      </w:pPr>
      <w:bookmarkStart w:id="10" w:name="__RefHeading___Toc1186_3882030973"/>
      <w:bookmarkEnd w:id="10"/>
      <w:r>
        <w:rPr>
          <w:rFonts w:eastAsia="黑体" w:cs="Times New Roman"/>
          <w:b/>
          <w:bCs/>
          <w:color w:val="000000"/>
          <w:sz w:val="28"/>
          <w:szCs w:val="28"/>
        </w:rPr>
        <w:t>2.1 Java</w:t>
      </w:r>
      <w:r>
        <w:rPr>
          <w:rFonts w:ascii="Times New Roman" w:hAnsi="Times New Roman" w:cs="Times New Roman"/>
          <w:b/>
          <w:bCs/>
          <w:color w:val="000000"/>
          <w:sz w:val="28"/>
          <w:szCs w:val="28"/>
        </w:rPr>
        <w:t>技术</w:t>
      </w:r>
    </w:p>
    <w:p>
      <w:pPr>
        <w:pStyle w:val="Normal"/>
        <w:spacing w:lineRule="auto" w:line="360" w:before="0" w:after="0"/>
        <w:ind w:firstLine="640"/>
        <w:jc w:val="both"/>
        <w:rPr/>
      </w:pPr>
      <w:r>
        <w:rPr>
          <w:rFonts w:eastAsia="宋体" w:cs="Times New Roman"/>
          <w:b w:val="false"/>
          <w:bCs w:val="false"/>
          <w:color w:val="000000"/>
          <w:sz w:val="24"/>
          <w:szCs w:val="24"/>
        </w:rPr>
        <w:t>Java</w:t>
      </w:r>
      <w:r>
        <w:rPr>
          <w:rFonts w:ascii="Times New Roman" w:hAnsi="Times New Roman" w:cs="Times New Roman"/>
          <w:b w:val="false"/>
          <w:bCs w:val="false"/>
          <w:color w:val="000000"/>
          <w:sz w:val="24"/>
          <w:szCs w:val="24"/>
        </w:rPr>
        <w:t>是一种面向对象的程序设计语言，具有跨平台、类型安全、类库丰富和生态成熟等特点。对于门诊预约挂号系统而言，</w:t>
      </w:r>
      <w:r>
        <w:rPr>
          <w:rFonts w:eastAsia="宋体" w:cs="Times New Roman"/>
          <w:b w:val="false"/>
          <w:bCs w:val="false"/>
          <w:color w:val="000000"/>
          <w:sz w:val="24"/>
          <w:szCs w:val="24"/>
        </w:rPr>
        <w:t>Java</w:t>
      </w:r>
      <w:r>
        <w:rPr>
          <w:rFonts w:ascii="Times New Roman" w:hAnsi="Times New Roman" w:cs="Times New Roman"/>
          <w:b w:val="false"/>
          <w:bCs w:val="false"/>
          <w:color w:val="000000"/>
          <w:sz w:val="24"/>
          <w:szCs w:val="24"/>
        </w:rPr>
        <w:t>适合承担后端业务逻辑处理任务，例如用户信息校验、预约记录生成、药品订单保存和数据查询结果封装等。</w:t>
      </w:r>
      <w:r>
        <w:rPr>
          <w:rFonts w:eastAsia="宋体" w:cs="Times New Roman"/>
          <w:b w:val="false"/>
          <w:bCs w:val="false"/>
          <w:color w:val="000000"/>
          <w:sz w:val="24"/>
          <w:szCs w:val="24"/>
        </w:rPr>
        <w:t>Java SE</w:t>
      </w:r>
      <w:r>
        <w:rPr>
          <w:rFonts w:ascii="Times New Roman" w:hAnsi="Times New Roman" w:cs="Times New Roman"/>
          <w:b w:val="false"/>
          <w:bCs w:val="false"/>
          <w:color w:val="000000"/>
          <w:sz w:val="24"/>
          <w:szCs w:val="24"/>
        </w:rPr>
        <w:t>文档对语言基础、集合、输入输出和并发等内容提供了系统说明，是后端开发时理解语言特性和运行环境的重要依据</w:t>
      </w:r>
      <w:r>
        <w:rPr>
          <w:rFonts w:eastAsia="宋体" w:cs="Times New Roman"/>
          <w:b w:val="false"/>
          <w:bCs w:val="false"/>
          <w:color w:val="000000"/>
          <w:sz w:val="16"/>
          <w:szCs w:val="16"/>
          <w:vertAlign w:val="superscript"/>
        </w:rPr>
        <w:t>[7]</w:t>
      </w:r>
      <w:r>
        <w:rPr>
          <w:rFonts w:ascii="Times New Roman" w:hAnsi="Times New Roman" w:cs="Times New Roman"/>
          <w:b w:val="false"/>
          <w:bCs w:val="false"/>
          <w:color w:val="000000"/>
          <w:sz w:val="24"/>
          <w:szCs w:val="24"/>
        </w:rPr>
        <w:t>。</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本文系统后端使用</w:t>
      </w:r>
      <w:r>
        <w:rPr>
          <w:rFonts w:eastAsia="宋体" w:cs="Times New Roman"/>
          <w:b w:val="false"/>
          <w:bCs w:val="false"/>
          <w:color w:val="000000"/>
          <w:sz w:val="24"/>
          <w:szCs w:val="24"/>
        </w:rPr>
        <w:t>Java</w:t>
      </w:r>
      <w:r>
        <w:rPr>
          <w:rFonts w:ascii="Times New Roman" w:hAnsi="Times New Roman" w:cs="Times New Roman"/>
          <w:b w:val="false"/>
          <w:bCs w:val="false"/>
          <w:color w:val="000000"/>
          <w:sz w:val="24"/>
          <w:szCs w:val="24"/>
        </w:rPr>
        <w:t>组织实体类、控制器、业务服务和数据访问对象。通过实体类描述用户、医师、科室、预约挂号、药品和公告等业务对象，再通过服务层组合不同的数据访问操作，使业务流程和数据库操作之间保持清晰边界。</w:t>
      </w:r>
    </w:p>
    <w:p>
      <w:pPr>
        <w:pStyle w:val="Heading2"/>
        <w:rPr/>
      </w:pPr>
      <w:bookmarkStart w:id="11" w:name="__RefHeading___Toc1188_3882030973"/>
      <w:bookmarkEnd w:id="11"/>
      <w:r>
        <w:rPr>
          <w:rFonts w:eastAsia="黑体" w:cs="Times New Roman"/>
          <w:b/>
          <w:bCs/>
          <w:color w:val="000000"/>
          <w:sz w:val="28"/>
          <w:szCs w:val="28"/>
        </w:rPr>
        <w:t>2.2 Spring Boot</w:t>
      </w:r>
      <w:r>
        <w:rPr>
          <w:rFonts w:ascii="Times New Roman" w:hAnsi="Times New Roman" w:cs="Times New Roman"/>
          <w:b/>
          <w:bCs/>
          <w:color w:val="000000"/>
          <w:sz w:val="28"/>
          <w:szCs w:val="28"/>
        </w:rPr>
        <w:t>框架</w:t>
      </w:r>
    </w:p>
    <w:p>
      <w:pPr>
        <w:pStyle w:val="Normal"/>
        <w:spacing w:lineRule="auto" w:line="360" w:before="0" w:after="0"/>
        <w:ind w:firstLine="640"/>
        <w:jc w:val="both"/>
        <w:rPr/>
      </w:pP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是在</w:t>
      </w:r>
      <w:r>
        <w:rPr>
          <w:rFonts w:eastAsia="宋体" w:cs="Times New Roman"/>
          <w:b w:val="false"/>
          <w:bCs w:val="false"/>
          <w:color w:val="000000"/>
          <w:sz w:val="24"/>
          <w:szCs w:val="24"/>
        </w:rPr>
        <w:t>Spring</w:t>
      </w:r>
      <w:r>
        <w:rPr>
          <w:rFonts w:ascii="Times New Roman" w:hAnsi="Times New Roman" w:cs="Times New Roman"/>
          <w:b w:val="false"/>
          <w:bCs w:val="false"/>
          <w:color w:val="000000"/>
          <w:sz w:val="24"/>
          <w:szCs w:val="24"/>
        </w:rPr>
        <w:t>生态基础上形成的快速开发框架，能够通过自动配置、起步依赖和嵌入式服务器降低</w:t>
      </w:r>
      <w:r>
        <w:rPr>
          <w:rFonts w:eastAsia="宋体" w:cs="Times New Roman"/>
          <w:b w:val="false"/>
          <w:bCs w:val="false"/>
          <w:color w:val="000000"/>
          <w:sz w:val="24"/>
          <w:szCs w:val="24"/>
        </w:rPr>
        <w:t>Web</w:t>
      </w:r>
      <w:r>
        <w:rPr>
          <w:rFonts w:ascii="Times New Roman" w:hAnsi="Times New Roman" w:cs="Times New Roman"/>
          <w:b w:val="false"/>
          <w:bCs w:val="false"/>
          <w:color w:val="000000"/>
          <w:sz w:val="24"/>
          <w:szCs w:val="24"/>
        </w:rPr>
        <w:t>应用搭建成本。对于本文系统而言，</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可以快速组织控制层接口、业务层组件和配置文件，使系统开发重点从基础环境搭建转向门诊预约业务本身</w:t>
      </w:r>
      <w:r>
        <w:rPr>
          <w:rFonts w:eastAsia="宋体" w:cs="Times New Roman"/>
          <w:b w:val="false"/>
          <w:bCs w:val="false"/>
          <w:color w:val="000000"/>
          <w:sz w:val="16"/>
          <w:szCs w:val="16"/>
          <w:vertAlign w:val="superscript"/>
        </w:rPr>
        <w:t>[8]</w:t>
      </w:r>
      <w:r>
        <w:rPr>
          <w:rFonts w:ascii="Times New Roman" w:hAnsi="Times New Roman" w:cs="Times New Roman"/>
          <w:b w:val="false"/>
          <w:bCs w:val="false"/>
          <w:color w:val="000000"/>
          <w:sz w:val="24"/>
          <w:szCs w:val="24"/>
        </w:rPr>
        <w:t>。</w:t>
      </w:r>
    </w:p>
    <w:p>
      <w:pPr>
        <w:pStyle w:val="Normal"/>
        <w:spacing w:lineRule="auto" w:line="360" w:before="0" w:after="0"/>
        <w:ind w:firstLine="640"/>
        <w:jc w:val="both"/>
        <w:rPr/>
      </w:pPr>
      <w:r>
        <w:rPr>
          <w:rFonts w:eastAsia="宋体" w:cs="Times New Roman"/>
          <w:b w:val="false"/>
          <w:bCs w:val="false"/>
          <w:color w:val="000000"/>
          <w:sz w:val="24"/>
          <w:szCs w:val="24"/>
        </w:rPr>
        <w:t>Spring</w:t>
      </w:r>
      <w:r>
        <w:rPr>
          <w:rFonts w:ascii="Times New Roman" w:hAnsi="Times New Roman" w:cs="Times New Roman"/>
          <w:b w:val="false"/>
          <w:bCs w:val="false"/>
          <w:color w:val="000000"/>
          <w:sz w:val="24"/>
          <w:szCs w:val="24"/>
        </w:rPr>
        <w:t>框架提供依赖注入、</w:t>
      </w:r>
      <w:r>
        <w:rPr>
          <w:rFonts w:eastAsia="宋体" w:cs="Times New Roman"/>
          <w:b w:val="false"/>
          <w:bCs w:val="false"/>
          <w:color w:val="000000"/>
          <w:sz w:val="24"/>
          <w:szCs w:val="24"/>
        </w:rPr>
        <w:t>Web MVC</w:t>
      </w:r>
      <w:r>
        <w:rPr>
          <w:rFonts w:ascii="Times New Roman" w:hAnsi="Times New Roman" w:cs="Times New Roman"/>
          <w:b w:val="false"/>
          <w:bCs w:val="false"/>
          <w:color w:val="000000"/>
          <w:sz w:val="24"/>
          <w:szCs w:val="24"/>
        </w:rPr>
        <w:t>、事务管理等能力。本文利用这些能力将页面请求映射到控制层，再由业务层调用数据访问层完成持久化操作。这样的分层方式能够避免页面代码直接操作数据库，也便于后续对预约规则、订单状态和公告发布逻辑进行维护</w:t>
      </w:r>
      <w:r>
        <w:rPr>
          <w:rFonts w:eastAsia="宋体" w:cs="Times New Roman"/>
          <w:b w:val="false"/>
          <w:bCs w:val="false"/>
          <w:color w:val="000000"/>
          <w:sz w:val="16"/>
          <w:szCs w:val="16"/>
          <w:vertAlign w:val="superscript"/>
        </w:rPr>
        <w:t>[9]</w:t>
      </w:r>
      <w:r>
        <w:rPr>
          <w:rFonts w:ascii="Times New Roman" w:hAnsi="Times New Roman" w:cs="Times New Roman"/>
          <w:b w:val="false"/>
          <w:bCs w:val="false"/>
          <w:color w:val="000000"/>
          <w:sz w:val="24"/>
          <w:szCs w:val="24"/>
        </w:rPr>
        <w:t>。</w:t>
      </w:r>
    </w:p>
    <w:p>
      <w:pPr>
        <w:pStyle w:val="Heading2"/>
        <w:rPr/>
      </w:pPr>
      <w:bookmarkStart w:id="12" w:name="__RefHeading___Toc1190_3882030973"/>
      <w:bookmarkEnd w:id="12"/>
      <w:r>
        <w:rPr>
          <w:rFonts w:eastAsia="黑体" w:cs="Times New Roman"/>
          <w:b/>
          <w:bCs/>
          <w:color w:val="000000"/>
          <w:sz w:val="28"/>
          <w:szCs w:val="28"/>
        </w:rPr>
        <w:t>2.3 B/S</w:t>
      </w:r>
      <w:r>
        <w:rPr>
          <w:rFonts w:ascii="Times New Roman" w:hAnsi="Times New Roman" w:cs="Times New Roman"/>
          <w:b/>
          <w:bCs/>
          <w:color w:val="000000"/>
          <w:sz w:val="28"/>
          <w:szCs w:val="28"/>
        </w:rPr>
        <w:t>架构</w:t>
      </w:r>
    </w:p>
    <w:p>
      <w:pPr>
        <w:pStyle w:val="Normal"/>
        <w:spacing w:lineRule="auto" w:line="360" w:before="0" w:after="0"/>
        <w:ind w:firstLine="640"/>
        <w:jc w:val="both"/>
        <w:rPr/>
      </w:pPr>
      <w:r>
        <w:rPr>
          <w:rFonts w:eastAsia="宋体" w:cs="Times New Roman"/>
          <w:b w:val="false"/>
          <w:bCs w:val="false"/>
          <w:color w:val="000000"/>
          <w:sz w:val="24"/>
          <w:szCs w:val="24"/>
        </w:rPr>
        <w:t>B/S</w:t>
      </w:r>
      <w:r>
        <w:rPr>
          <w:rFonts w:ascii="Times New Roman" w:hAnsi="Times New Roman" w:cs="Times New Roman"/>
          <w:b w:val="false"/>
          <w:bCs w:val="false"/>
          <w:color w:val="000000"/>
          <w:sz w:val="24"/>
          <w:szCs w:val="24"/>
        </w:rPr>
        <w:t>结构即</w:t>
      </w:r>
      <w:r>
        <w:rPr>
          <w:rFonts w:eastAsia="宋体" w:cs="Times New Roman"/>
          <w:b w:val="false"/>
          <w:bCs w:val="false"/>
          <w:color w:val="000000"/>
          <w:sz w:val="24"/>
          <w:szCs w:val="24"/>
        </w:rPr>
        <w:t>Browser/Server</w:t>
      </w:r>
      <w:r>
        <w:rPr>
          <w:rFonts w:ascii="Times New Roman" w:hAnsi="Times New Roman" w:cs="Times New Roman"/>
          <w:b w:val="false"/>
          <w:bCs w:val="false"/>
          <w:color w:val="000000"/>
          <w:sz w:val="24"/>
          <w:szCs w:val="24"/>
        </w:rPr>
        <w:t>结构，用户通过浏览器访问系统，主要业务逻辑部署在服务器端。门诊预约挂号系统采用</w:t>
      </w:r>
      <w:r>
        <w:rPr>
          <w:rFonts w:eastAsia="宋体" w:cs="Times New Roman"/>
          <w:b w:val="false"/>
          <w:bCs w:val="false"/>
          <w:color w:val="000000"/>
          <w:sz w:val="24"/>
          <w:szCs w:val="24"/>
        </w:rPr>
        <w:t>B/S</w:t>
      </w:r>
      <w:r>
        <w:rPr>
          <w:rFonts w:ascii="Times New Roman" w:hAnsi="Times New Roman" w:cs="Times New Roman"/>
          <w:b w:val="false"/>
          <w:bCs w:val="false"/>
          <w:color w:val="000000"/>
          <w:sz w:val="24"/>
          <w:szCs w:val="24"/>
        </w:rPr>
        <w:t>结构后，用户端、医师端和后台维护端都可以通过浏览器完成操作，不需要在不同客户端单独安装复杂程序。</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在本文系统中，浏览器端负责展示医师、科室、药品、公告和预约记录等页面，服务器端负责处理请求、校验参数并读写数据库。该结构有利于集中维护业务规则，也便于在局域网或互联网环境下部署系统。</w:t>
      </w:r>
    </w:p>
    <w:p>
      <w:pPr>
        <w:pStyle w:val="Heading2"/>
        <w:rPr/>
      </w:pPr>
      <w:bookmarkStart w:id="13" w:name="__RefHeading___Toc1192_3882030973"/>
      <w:bookmarkEnd w:id="13"/>
      <w:r>
        <w:rPr>
          <w:rFonts w:eastAsia="黑体" w:cs="Times New Roman"/>
          <w:b/>
          <w:bCs/>
          <w:color w:val="000000"/>
          <w:sz w:val="28"/>
          <w:szCs w:val="28"/>
        </w:rPr>
        <w:t>2.4 MySQL</w:t>
      </w:r>
      <w:r>
        <w:rPr>
          <w:rFonts w:ascii="Times New Roman" w:hAnsi="Times New Roman" w:cs="Times New Roman"/>
          <w:b/>
          <w:bCs/>
          <w:color w:val="000000"/>
          <w:sz w:val="28"/>
          <w:szCs w:val="28"/>
        </w:rPr>
        <w:t>数据库</w:t>
      </w:r>
    </w:p>
    <w:p>
      <w:pPr>
        <w:pStyle w:val="Normal"/>
        <w:spacing w:lineRule="auto" w:line="360" w:before="0" w:after="0"/>
        <w:ind w:firstLine="640"/>
        <w:jc w:val="both"/>
        <w:rPr/>
      </w:pPr>
      <w:r>
        <w:rPr>
          <w:rFonts w:eastAsia="宋体" w:cs="Times New Roman"/>
          <w:b w:val="false"/>
          <w:bCs w:val="false"/>
          <w:color w:val="000000"/>
          <w:sz w:val="24"/>
          <w:szCs w:val="24"/>
        </w:rPr>
        <w:t>MySQL</w:t>
      </w:r>
      <w:r>
        <w:rPr>
          <w:rFonts w:ascii="Times New Roman" w:hAnsi="Times New Roman" w:cs="Times New Roman"/>
          <w:b w:val="false"/>
          <w:bCs w:val="false"/>
          <w:color w:val="000000"/>
          <w:sz w:val="24"/>
          <w:szCs w:val="24"/>
        </w:rPr>
        <w:t>是常用关系型数据库，支持结构化数据存储、索引、事务和</w:t>
      </w:r>
      <w:r>
        <w:rPr>
          <w:rFonts w:eastAsia="宋体" w:cs="Times New Roman"/>
          <w:b w:val="false"/>
          <w:bCs w:val="false"/>
          <w:color w:val="000000"/>
          <w:sz w:val="24"/>
          <w:szCs w:val="24"/>
        </w:rPr>
        <w:t>SQL</w:t>
      </w:r>
      <w:r>
        <w:rPr>
          <w:rFonts w:ascii="Times New Roman" w:hAnsi="Times New Roman" w:cs="Times New Roman"/>
          <w:b w:val="false"/>
          <w:bCs w:val="false"/>
          <w:color w:val="000000"/>
          <w:sz w:val="24"/>
          <w:szCs w:val="24"/>
        </w:rPr>
        <w:t>查询。门诊预约挂号系统中的用户、医师、科室、预约挂号、药品、药品订单和公告都属于需要长期保存的业务数据，适合通过关系型数据库进行管理。</w:t>
      </w:r>
      <w:r>
        <w:rPr>
          <w:rFonts w:eastAsia="宋体" w:cs="Times New Roman"/>
          <w:b w:val="false"/>
          <w:bCs w:val="false"/>
          <w:color w:val="000000"/>
          <w:sz w:val="24"/>
          <w:szCs w:val="24"/>
        </w:rPr>
        <w:t>MySQL 8.4</w:t>
      </w:r>
      <w:r>
        <w:rPr>
          <w:rFonts w:ascii="Times New Roman" w:hAnsi="Times New Roman" w:cs="Times New Roman"/>
          <w:b w:val="false"/>
          <w:bCs w:val="false"/>
          <w:color w:val="000000"/>
          <w:sz w:val="24"/>
          <w:szCs w:val="24"/>
        </w:rPr>
        <w:t>参考手册对数据类型、表结构、索引和事务等内容进行了说明，可为数据库设计提供依据</w:t>
      </w:r>
      <w:r>
        <w:rPr>
          <w:rFonts w:eastAsia="宋体" w:cs="Times New Roman"/>
          <w:b w:val="false"/>
          <w:bCs w:val="false"/>
          <w:color w:val="000000"/>
          <w:sz w:val="16"/>
          <w:szCs w:val="16"/>
          <w:vertAlign w:val="superscript"/>
        </w:rPr>
        <w:t>[10]</w:t>
      </w:r>
      <w:r>
        <w:rPr>
          <w:rFonts w:ascii="Times New Roman" w:hAnsi="Times New Roman" w:cs="Times New Roman"/>
          <w:b w:val="false"/>
          <w:bCs w:val="false"/>
          <w:color w:val="000000"/>
          <w:sz w:val="24"/>
          <w:szCs w:val="24"/>
        </w:rPr>
        <w:t>。</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本文在数据库设计中坚持从</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模型到逻辑表的一一转换。用户、医师、科室、预约挂号、药品、药品订单和公告都对应独立逻辑表，实体之间的联系通过外键含义字段或业务关联字段体现，从而保证数据库结构能够支撑系统核心流程。</w:t>
      </w:r>
    </w:p>
    <w:p>
      <w:pPr>
        <w:pStyle w:val="Heading2"/>
        <w:rPr/>
      </w:pPr>
      <w:bookmarkStart w:id="14" w:name="__RefHeading___Toc1194_3882030973"/>
      <w:bookmarkEnd w:id="14"/>
      <w:r>
        <w:rPr>
          <w:rFonts w:eastAsia="黑体" w:cs="Times New Roman"/>
          <w:b/>
          <w:bCs/>
          <w:color w:val="000000"/>
          <w:sz w:val="28"/>
          <w:szCs w:val="28"/>
        </w:rPr>
        <w:t>2.5 MyBatis-Plus</w:t>
      </w:r>
      <w:r>
        <w:rPr>
          <w:rFonts w:ascii="Times New Roman" w:hAnsi="Times New Roman" w:cs="Times New Roman"/>
          <w:b/>
          <w:bCs/>
          <w:color w:val="000000"/>
          <w:sz w:val="28"/>
          <w:szCs w:val="28"/>
        </w:rPr>
        <w:t>持久层技术</w:t>
      </w:r>
    </w:p>
    <w:p>
      <w:pPr>
        <w:pStyle w:val="Normal"/>
        <w:spacing w:lineRule="auto" w:line="360" w:before="0" w:after="0"/>
        <w:ind w:firstLine="640"/>
        <w:jc w:val="both"/>
        <w:rPr/>
      </w:pPr>
      <w:r>
        <w:rPr>
          <w:rFonts w:eastAsia="宋体" w:cs="Times New Roman"/>
          <w:b w:val="false"/>
          <w:bCs w:val="false"/>
          <w:color w:val="000000"/>
          <w:sz w:val="24"/>
          <w:szCs w:val="24"/>
        </w:rPr>
        <w:t>MyBatis-Plus</w:t>
      </w:r>
      <w:r>
        <w:rPr>
          <w:rFonts w:ascii="Times New Roman" w:hAnsi="Times New Roman" w:cs="Times New Roman"/>
          <w:b w:val="false"/>
          <w:bCs w:val="false"/>
          <w:color w:val="000000"/>
          <w:sz w:val="24"/>
          <w:szCs w:val="24"/>
        </w:rPr>
        <w:t>是在</w:t>
      </w:r>
      <w:r>
        <w:rPr>
          <w:rFonts w:eastAsia="宋体" w:cs="Times New Roman"/>
          <w:b w:val="false"/>
          <w:bCs w:val="false"/>
          <w:color w:val="000000"/>
          <w:sz w:val="24"/>
          <w:szCs w:val="24"/>
        </w:rPr>
        <w:t>MyBatis</w:t>
      </w:r>
      <w:r>
        <w:rPr>
          <w:rFonts w:ascii="Times New Roman" w:hAnsi="Times New Roman" w:cs="Times New Roman"/>
          <w:b w:val="false"/>
          <w:bCs w:val="false"/>
          <w:color w:val="000000"/>
          <w:sz w:val="24"/>
          <w:szCs w:val="24"/>
        </w:rPr>
        <w:t>基础上的增强工具，提供常用</w:t>
      </w:r>
      <w:r>
        <w:rPr>
          <w:rFonts w:eastAsia="宋体" w:cs="Times New Roman"/>
          <w:b w:val="false"/>
          <w:bCs w:val="false"/>
          <w:color w:val="000000"/>
          <w:sz w:val="24"/>
          <w:szCs w:val="24"/>
        </w:rPr>
        <w:t>CRUD</w:t>
      </w:r>
      <w:r>
        <w:rPr>
          <w:rFonts w:ascii="Times New Roman" w:hAnsi="Times New Roman" w:cs="Times New Roman"/>
          <w:b w:val="false"/>
          <w:bCs w:val="false"/>
          <w:color w:val="000000"/>
          <w:sz w:val="24"/>
          <w:szCs w:val="24"/>
        </w:rPr>
        <w:t>封装、条件构造器和实体映射等功能。对于本文系统中大量基础数据维护功能而言，</w:t>
      </w:r>
      <w:r>
        <w:rPr>
          <w:rFonts w:eastAsia="宋体" w:cs="Times New Roman"/>
          <w:b w:val="false"/>
          <w:bCs w:val="false"/>
          <w:color w:val="000000"/>
          <w:sz w:val="24"/>
          <w:szCs w:val="24"/>
        </w:rPr>
        <w:t>MyBatis-Plus</w:t>
      </w:r>
      <w:r>
        <w:rPr>
          <w:rFonts w:ascii="Times New Roman" w:hAnsi="Times New Roman" w:cs="Times New Roman"/>
          <w:b w:val="false"/>
          <w:bCs w:val="false"/>
          <w:color w:val="000000"/>
          <w:sz w:val="24"/>
          <w:szCs w:val="24"/>
        </w:rPr>
        <w:t>能够减少重复</w:t>
      </w:r>
      <w:r>
        <w:rPr>
          <w:rFonts w:eastAsia="宋体" w:cs="Times New Roman"/>
          <w:b w:val="false"/>
          <w:bCs w:val="false"/>
          <w:color w:val="000000"/>
          <w:sz w:val="24"/>
          <w:szCs w:val="24"/>
        </w:rPr>
        <w:t>SQL</w:t>
      </w:r>
      <w:r>
        <w:rPr>
          <w:rFonts w:ascii="Times New Roman" w:hAnsi="Times New Roman" w:cs="Times New Roman"/>
          <w:b w:val="false"/>
          <w:bCs w:val="false"/>
          <w:color w:val="000000"/>
          <w:sz w:val="24"/>
          <w:szCs w:val="24"/>
        </w:rPr>
        <w:t>编写，使开发者更多关注预约挂号、订单状态和页面交互等业务逻辑</w:t>
      </w:r>
      <w:r>
        <w:rPr>
          <w:rFonts w:eastAsia="宋体" w:cs="Times New Roman"/>
          <w:b w:val="false"/>
          <w:bCs w:val="false"/>
          <w:color w:val="000000"/>
          <w:sz w:val="16"/>
          <w:szCs w:val="16"/>
          <w:vertAlign w:val="superscript"/>
        </w:rPr>
        <w:t>[11]</w:t>
      </w:r>
      <w:r>
        <w:rPr>
          <w:rFonts w:ascii="Times New Roman" w:hAnsi="Times New Roman" w:cs="Times New Roman"/>
          <w:b w:val="false"/>
          <w:bCs w:val="false"/>
          <w:color w:val="000000"/>
          <w:sz w:val="24"/>
          <w:szCs w:val="24"/>
        </w:rPr>
        <w:t>。</w:t>
      </w:r>
    </w:p>
    <w:p>
      <w:pPr>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701" w:right="1134" w:gutter="0" w:header="708" w:top="1701" w:footer="708" w:bottom="1418"/>
          <w:pgNumType w:fmt="decimal"/>
          <w:formProt w:val="false"/>
          <w:textDirection w:val="lrTb"/>
          <w:docGrid w:type="default" w:linePitch="360" w:charSpace="0"/>
        </w:sectPr>
        <w:pStyle w:val="Normal"/>
        <w:spacing w:lineRule="auto" w:line="360" w:before="0" w:after="0"/>
        <w:ind w:firstLine="640"/>
        <w:jc w:val="both"/>
        <w:rPr/>
      </w:pPr>
      <w:r>
        <w:rPr>
          <w:rFonts w:ascii="Times New Roman" w:hAnsi="Times New Roman" w:cs="Times New Roman"/>
          <w:b w:val="false"/>
          <w:bCs w:val="false"/>
          <w:color w:val="000000"/>
          <w:sz w:val="24"/>
          <w:szCs w:val="24"/>
        </w:rPr>
        <w:t>系统中每张主要业务表都可以对应一个实体类和</w:t>
      </w:r>
      <w:r>
        <w:rPr>
          <w:rFonts w:eastAsia="宋体" w:cs="Times New Roman"/>
          <w:b w:val="false"/>
          <w:bCs w:val="false"/>
          <w:color w:val="000000"/>
          <w:sz w:val="24"/>
          <w:szCs w:val="24"/>
        </w:rPr>
        <w:t>Mapper</w:t>
      </w:r>
      <w:r>
        <w:rPr>
          <w:rFonts w:ascii="Times New Roman" w:hAnsi="Times New Roman" w:cs="Times New Roman"/>
          <w:b w:val="false"/>
          <w:bCs w:val="false"/>
          <w:color w:val="000000"/>
          <w:sz w:val="24"/>
          <w:szCs w:val="24"/>
        </w:rPr>
        <w:t>接口。控制层收到请求后调用服务层，服务层再通过</w:t>
      </w:r>
      <w:r>
        <w:rPr>
          <w:rFonts w:eastAsia="宋体" w:cs="Times New Roman"/>
          <w:b w:val="false"/>
          <w:bCs w:val="false"/>
          <w:color w:val="000000"/>
          <w:sz w:val="24"/>
          <w:szCs w:val="24"/>
        </w:rPr>
        <w:t>Mapper</w:t>
      </w:r>
      <w:r>
        <w:rPr>
          <w:rFonts w:ascii="Times New Roman" w:hAnsi="Times New Roman" w:cs="Times New Roman"/>
          <w:b w:val="false"/>
          <w:bCs w:val="false"/>
          <w:color w:val="000000"/>
          <w:sz w:val="24"/>
          <w:szCs w:val="24"/>
        </w:rPr>
        <w:t>完成新增、查询、修改和删除等操作。为保证数据安全，系统还需要在参数校验、权限边界和输入处理方面遵循</w:t>
      </w:r>
      <w:r>
        <w:rPr>
          <w:rFonts w:eastAsia="宋体" w:cs="Times New Roman"/>
          <w:b w:val="false"/>
          <w:bCs w:val="false"/>
          <w:color w:val="000000"/>
          <w:sz w:val="24"/>
          <w:szCs w:val="24"/>
        </w:rPr>
        <w:t>Web</w:t>
      </w:r>
      <w:r>
        <w:rPr>
          <w:rFonts w:ascii="Times New Roman" w:hAnsi="Times New Roman" w:cs="Times New Roman"/>
          <w:b w:val="false"/>
          <w:bCs w:val="false"/>
          <w:color w:val="000000"/>
          <w:sz w:val="24"/>
          <w:szCs w:val="24"/>
        </w:rPr>
        <w:t>应用安全基本要求</w:t>
      </w:r>
      <w:r>
        <w:rPr>
          <w:rFonts w:eastAsia="宋体" w:cs="Times New Roman"/>
          <w:b w:val="false"/>
          <w:bCs w:val="false"/>
          <w:color w:val="000000"/>
          <w:sz w:val="16"/>
          <w:szCs w:val="16"/>
          <w:vertAlign w:val="superscript"/>
        </w:rPr>
        <w:t>[12]</w:t>
      </w:r>
      <w:r>
        <w:rPr>
          <w:rFonts w:ascii="Times New Roman" w:hAnsi="Times New Roman" w:cs="Times New Roman"/>
          <w:b w:val="false"/>
          <w:bCs w:val="false"/>
          <w:color w:val="000000"/>
          <w:sz w:val="24"/>
          <w:szCs w:val="24"/>
        </w:rPr>
        <w:t>。</w:t>
      </w:r>
      <w:r>
        <w:br w:type="page"/>
      </w:r>
    </w:p>
    <w:p>
      <w:pPr>
        <w:pStyle w:val="Heading1"/>
        <w:spacing w:before="0" w:after="100"/>
        <w:rPr/>
      </w:pPr>
      <w:bookmarkStart w:id="15" w:name="__RefHeading___Toc1196_3882030973"/>
      <w:bookmarkEnd w:id="15"/>
      <w:r>
        <w:rPr>
          <w:rFonts w:eastAsia="黑体" w:cs="Times New Roman"/>
          <w:b/>
          <w:bCs/>
          <w:color w:val="000000"/>
          <w:sz w:val="32"/>
          <w:szCs w:val="32"/>
        </w:rPr>
        <w:t xml:space="preserve">3 </w:t>
      </w:r>
      <w:r>
        <w:rPr>
          <w:rFonts w:ascii="Times New Roman" w:hAnsi="Times New Roman" w:cs="Times New Roman"/>
          <w:b/>
          <w:bCs/>
          <w:color w:val="000000"/>
          <w:sz w:val="32"/>
          <w:szCs w:val="32"/>
        </w:rPr>
        <w:t>系统需求分析</w:t>
      </w:r>
    </w:p>
    <w:p>
      <w:pPr>
        <w:pStyle w:val="Heading2"/>
        <w:rPr/>
      </w:pPr>
      <w:bookmarkStart w:id="16" w:name="__RefHeading___Toc1198_3882030973"/>
      <w:bookmarkEnd w:id="16"/>
      <w:r>
        <w:rPr>
          <w:rFonts w:eastAsia="黑体" w:cs="Times New Roman"/>
          <w:b/>
          <w:bCs/>
          <w:color w:val="000000"/>
          <w:sz w:val="28"/>
          <w:szCs w:val="28"/>
        </w:rPr>
        <w:t xml:space="preserve">3.1 </w:t>
      </w:r>
      <w:r>
        <w:rPr>
          <w:rFonts w:ascii="Times New Roman" w:hAnsi="Times New Roman" w:cs="Times New Roman"/>
          <w:b/>
          <w:bCs/>
          <w:color w:val="000000"/>
          <w:sz w:val="28"/>
          <w:szCs w:val="28"/>
        </w:rPr>
        <w:t>系统角色与功能需求</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门诊预约挂号系统围绕用户、医师和后台维护端三类使用对象展开。用户是预约挂号业务的发起者，需要完成账号注册、登录、查看公告、浏览医师信息、选择预约时间、提交预约记录、查看个人预约和浏览药品等操作。用户端需求的重点是流程清晰、信息可见和提交结果明确。</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医师端主要面向预约接收与处理场景。医师需要查看自身信息、查看用户提交的预约挂号记录，并根据门诊安排完成预约确认或后续处理。医师端不需要承担系统全部数据维护任务，而应聚焦于与自身接诊相关的预约信息。</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后台维护端用于保证系统基础数据稳定，包括用户信息、医师信息、科室信息、药品信息、药品订单、公告信息和预约挂号记录等。移动导诊和线上预约研究表明，前台预约效率依赖后台基础信息的及时维护，因此后台维护端应重点保证数据完整性和查询可用性</w:t>
      </w:r>
      <w:r>
        <w:rPr>
          <w:rFonts w:eastAsia="宋体" w:cs="Times New Roman"/>
          <w:b w:val="false"/>
          <w:bCs w:val="false"/>
          <w:color w:val="000000"/>
          <w:sz w:val="16"/>
          <w:szCs w:val="16"/>
          <w:vertAlign w:val="superscript"/>
        </w:rPr>
        <w:t>[13]</w:t>
      </w:r>
      <w:r>
        <w:rPr>
          <w:rFonts w:ascii="Times New Roman" w:hAnsi="Times New Roman" w:cs="Times New Roman"/>
          <w:b w:val="false"/>
          <w:bCs w:val="false"/>
          <w:color w:val="000000"/>
          <w:sz w:val="24"/>
          <w:szCs w:val="24"/>
        </w:rPr>
        <w:t>。</w:t>
      </w:r>
    </w:p>
    <w:p>
      <w:pPr>
        <w:pStyle w:val="Normal"/>
        <w:spacing w:lineRule="auto" w:line="240" w:before="0" w:after="0"/>
        <w:ind w:hanging="0" w:start="0"/>
        <w:jc w:val="center"/>
        <w:rPr/>
      </w:pPr>
      <w:r>
        <w:rPr/>
        <w:drawing>
          <wp:inline distT="0" distB="0" distL="0" distR="0">
            <wp:extent cx="5219700" cy="231965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5"/>
                    <a:stretch>
                      <a:fillRect/>
                    </a:stretch>
                  </pic:blipFill>
                  <pic:spPr bwMode="auto">
                    <a:xfrm>
                      <a:off x="0" y="0"/>
                      <a:ext cx="5219700" cy="231965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3-1 </w:t>
      </w:r>
      <w:r>
        <w:rPr>
          <w:rFonts w:ascii="宋体" w:hAnsi="宋体" w:cs="Times New Roman"/>
          <w:b w:val="false"/>
          <w:bCs w:val="false"/>
          <w:color w:val="000000"/>
          <w:sz w:val="21"/>
          <w:szCs w:val="24"/>
        </w:rPr>
        <w:t>系统一级功能结构图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3-1</w:t>
      </w:r>
      <w:r>
        <w:rPr>
          <w:rFonts w:ascii="Times New Roman" w:hAnsi="Times New Roman" w:cs="Times New Roman"/>
          <w:b w:val="false"/>
          <w:bCs w:val="false"/>
          <w:color w:val="000000"/>
          <w:sz w:val="24"/>
          <w:szCs w:val="24"/>
        </w:rPr>
        <w:t>所示，系统一级功能分为用户端子系统、医师端子系统和后台维护子系统。三个子系统分别承担业务提交、预约处理和基础数据维护任务，共同支撑门诊预约挂号主流程。</w:t>
      </w:r>
    </w:p>
    <w:p>
      <w:pPr>
        <w:pStyle w:val="Normal"/>
        <w:spacing w:lineRule="auto" w:line="240" w:before="0" w:after="0"/>
        <w:ind w:hanging="0" w:start="0"/>
        <w:jc w:val="center"/>
        <w:rPr/>
      </w:pPr>
      <w:r>
        <w:rPr/>
        <w:drawing>
          <wp:inline distT="0" distB="0" distL="0" distR="0">
            <wp:extent cx="5219700" cy="3206750"/>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36"/>
                    <a:stretch>
                      <a:fillRect/>
                    </a:stretch>
                  </pic:blipFill>
                  <pic:spPr bwMode="auto">
                    <a:xfrm>
                      <a:off x="0" y="0"/>
                      <a:ext cx="5219700" cy="320675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3-2 </w:t>
      </w:r>
      <w:r>
        <w:rPr>
          <w:rFonts w:ascii="宋体" w:hAnsi="宋体" w:cs="Times New Roman"/>
          <w:b w:val="false"/>
          <w:bCs w:val="false"/>
          <w:color w:val="000000"/>
          <w:sz w:val="21"/>
          <w:szCs w:val="24"/>
        </w:rPr>
        <w:t>系统用例图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3-2</w:t>
      </w:r>
      <w:r>
        <w:rPr>
          <w:rFonts w:ascii="Times New Roman" w:hAnsi="Times New Roman" w:cs="Times New Roman"/>
          <w:b w:val="false"/>
          <w:bCs w:val="false"/>
          <w:color w:val="000000"/>
          <w:sz w:val="24"/>
          <w:szCs w:val="24"/>
        </w:rPr>
        <w:t>所示，用户主要完成信息浏览、预约挂号、药品下单和个人中心操作；医师主要完成预约查看与处理；后台维护端主要维护基础数据、公告和订单信息。为了避免总用例图过于概括，本文进一步将用户端、医师端和后台维护端的用例拆分说明。</w:t>
      </w:r>
    </w:p>
    <w:p>
      <w:pPr>
        <w:pStyle w:val="Normal"/>
        <w:spacing w:lineRule="auto" w:line="240" w:before="0" w:after="0"/>
        <w:ind w:hanging="0" w:start="0"/>
        <w:jc w:val="center"/>
        <w:rPr/>
      </w:pPr>
      <w:r>
        <w:rPr/>
        <w:drawing>
          <wp:inline distT="0" distB="0" distL="0" distR="0">
            <wp:extent cx="5219700" cy="326263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37"/>
                    <a:stretch>
                      <a:fillRect/>
                    </a:stretch>
                  </pic:blipFill>
                  <pic:spPr bwMode="auto">
                    <a:xfrm>
                      <a:off x="0" y="0"/>
                      <a:ext cx="5219700" cy="326263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3-3 </w:t>
      </w:r>
      <w:r>
        <w:rPr>
          <w:rFonts w:ascii="宋体" w:hAnsi="宋体" w:cs="Times New Roman"/>
          <w:b w:val="false"/>
          <w:bCs w:val="false"/>
          <w:color w:val="000000"/>
          <w:sz w:val="21"/>
          <w:szCs w:val="24"/>
        </w:rPr>
        <w:t>用户端预约与药品用例图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3-3</w:t>
      </w:r>
      <w:r>
        <w:rPr>
          <w:rFonts w:ascii="Times New Roman" w:hAnsi="Times New Roman" w:cs="Times New Roman"/>
          <w:b w:val="false"/>
          <w:bCs w:val="false"/>
          <w:color w:val="000000"/>
          <w:sz w:val="24"/>
          <w:szCs w:val="24"/>
        </w:rPr>
        <w:t>从用户端角度展开系统用例。用户端用例不仅包括注册登录、浏览公告和个人信息维护，还包括浏览医师科室、预约挂号、查看预约结果、浏览药品和药品下单等与业务直接相关的操作。其中预约挂号是系统主用例，药品浏览与下单属于辅助业务用例，两者均需要与用户身份信息建立关联。</w:t>
      </w:r>
    </w:p>
    <w:p>
      <w:pPr>
        <w:pStyle w:val="Normal"/>
        <w:spacing w:lineRule="auto" w:line="240" w:before="0" w:after="0"/>
        <w:ind w:hanging="0" w:start="0"/>
        <w:jc w:val="center"/>
        <w:rPr/>
      </w:pPr>
      <w:r>
        <w:rPr/>
        <w:drawing>
          <wp:inline distT="0" distB="0" distL="0" distR="0">
            <wp:extent cx="5219700" cy="307022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38"/>
                    <a:stretch>
                      <a:fillRect/>
                    </a:stretch>
                  </pic:blipFill>
                  <pic:spPr bwMode="auto">
                    <a:xfrm>
                      <a:off x="0" y="0"/>
                      <a:ext cx="5219700" cy="30702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3-4 </w:t>
      </w:r>
      <w:r>
        <w:rPr>
          <w:rFonts w:ascii="宋体" w:hAnsi="宋体" w:cs="Times New Roman"/>
          <w:b w:val="false"/>
          <w:bCs w:val="false"/>
          <w:color w:val="000000"/>
          <w:sz w:val="21"/>
          <w:szCs w:val="24"/>
        </w:rPr>
        <w:t>医师端与后台维护用例图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3-4</w:t>
      </w:r>
      <w:r>
        <w:rPr>
          <w:rFonts w:ascii="Times New Roman" w:hAnsi="Times New Roman" w:cs="Times New Roman"/>
          <w:b w:val="false"/>
          <w:bCs w:val="false"/>
          <w:color w:val="000000"/>
          <w:sz w:val="24"/>
          <w:szCs w:val="24"/>
        </w:rPr>
        <w:t>展示医师端和后台维护端的用例边界。医师端主要处理自身预约相关数据，包括查看预约记录和更新预约状态；后台维护端负责维护用户、医师、科室、挂号记录、药品订单和公告信息。这样划分后，系统权限边界更清晰，普通用户不会直接进入后台维护功能，医师端也不会承担与接诊无关的数据管理任务。</w:t>
      </w:r>
    </w:p>
    <w:p>
      <w:pPr>
        <w:pStyle w:val="Heading2"/>
        <w:numPr>
          <w:ilvl w:val="0"/>
          <w:numId w:val="0"/>
        </w:numPr>
        <w:ind w:hanging="0" w:start="0"/>
        <w:outlineLvl w:val="2"/>
        <w:rPr/>
      </w:pPr>
      <w:bookmarkStart w:id="17" w:name="__RefHeading___Toc1200_3882030973"/>
      <w:bookmarkEnd w:id="17"/>
      <w:r>
        <w:rPr>
          <w:rFonts w:eastAsia="黑体" w:cs="Times New Roman"/>
          <w:b/>
          <w:bCs/>
          <w:color w:val="000000"/>
          <w:sz w:val="28"/>
          <w:szCs w:val="28"/>
        </w:rPr>
        <w:t xml:space="preserve">3.1.1 </w:t>
      </w:r>
      <w:r>
        <w:rPr>
          <w:rFonts w:ascii="Times New Roman" w:hAnsi="Times New Roman" w:cs="Times New Roman"/>
          <w:b/>
          <w:bCs/>
          <w:color w:val="000000"/>
          <w:sz w:val="28"/>
          <w:szCs w:val="28"/>
        </w:rPr>
        <w:t>用户功能需求</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用户端需要提供公告浏览、医师浏览、预约挂号、药品浏览、药品下单和个人信息维护等功能。其中预约挂号是系统核心功能，用户在选择科室和医师后，应能够查看可预约时间，提交预约信息，并在提交后得到明确的预约状态反馈。</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药品浏览与下单功能属于系统辅助业务。用户可以查看药品名称、类型、价格、库存和图片等信息，并生成药品订单记录。订单记录与用户和药品实体发生关联，属于数据库中需要永久保存的数据。</w:t>
      </w:r>
    </w:p>
    <w:p>
      <w:pPr>
        <w:pStyle w:val="Heading2"/>
        <w:numPr>
          <w:ilvl w:val="0"/>
          <w:numId w:val="0"/>
        </w:numPr>
        <w:ind w:hanging="0" w:start="0"/>
        <w:outlineLvl w:val="2"/>
        <w:rPr/>
      </w:pPr>
      <w:bookmarkStart w:id="18" w:name="__RefHeading___Toc1202_3882030973"/>
      <w:bookmarkEnd w:id="18"/>
      <w:r>
        <w:rPr>
          <w:rFonts w:eastAsia="黑体" w:cs="Times New Roman"/>
          <w:b/>
          <w:bCs/>
          <w:color w:val="000000"/>
          <w:sz w:val="28"/>
          <w:szCs w:val="28"/>
        </w:rPr>
        <w:t xml:space="preserve">3.1.2 </w:t>
      </w:r>
      <w:r>
        <w:rPr>
          <w:rFonts w:ascii="Times New Roman" w:hAnsi="Times New Roman" w:cs="Times New Roman"/>
          <w:b/>
          <w:bCs/>
          <w:color w:val="000000"/>
          <w:sz w:val="28"/>
          <w:szCs w:val="28"/>
        </w:rPr>
        <w:t>医师功能需求</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医师端需要查看个人接诊相关预约记录，包括预约用户、预约时间、预约状态和备注等信息。由于医师是预约挂号实体的重要关联对象，系统应保证预约记录中保存医师编号或医师关联字段，以便医师端能够筛选自身相关数据。</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医师端页面应避免混入与接诊无关的复杂维护功能，核心目标是让医师快速了解预约情况。分时段预约和门诊排队管理研究说明，医师侧及时掌握预约信息能够提升门诊接诊组织效率</w:t>
      </w:r>
      <w:r>
        <w:rPr>
          <w:rFonts w:eastAsia="宋体" w:cs="Times New Roman"/>
          <w:b w:val="false"/>
          <w:bCs w:val="false"/>
          <w:color w:val="000000"/>
          <w:sz w:val="16"/>
          <w:szCs w:val="16"/>
          <w:vertAlign w:val="superscript"/>
        </w:rPr>
        <w:t>[14]</w:t>
      </w:r>
      <w:r>
        <w:rPr>
          <w:rFonts w:ascii="Times New Roman" w:hAnsi="Times New Roman" w:cs="Times New Roman"/>
          <w:b w:val="false"/>
          <w:bCs w:val="false"/>
          <w:color w:val="000000"/>
          <w:sz w:val="24"/>
          <w:szCs w:val="24"/>
        </w:rPr>
        <w:t>。</w:t>
      </w:r>
    </w:p>
    <w:p>
      <w:pPr>
        <w:pStyle w:val="Heading2"/>
        <w:numPr>
          <w:ilvl w:val="0"/>
          <w:numId w:val="0"/>
        </w:numPr>
        <w:ind w:hanging="0" w:start="0"/>
        <w:outlineLvl w:val="2"/>
        <w:rPr/>
      </w:pPr>
      <w:bookmarkStart w:id="19" w:name="__RefHeading___Toc1204_3882030973"/>
      <w:bookmarkEnd w:id="19"/>
      <w:r>
        <w:rPr>
          <w:rFonts w:eastAsia="黑体" w:cs="Times New Roman"/>
          <w:b/>
          <w:bCs/>
          <w:color w:val="000000"/>
          <w:sz w:val="28"/>
          <w:szCs w:val="28"/>
        </w:rPr>
        <w:t xml:space="preserve">3.1.3 </w:t>
      </w:r>
      <w:r>
        <w:rPr>
          <w:rFonts w:ascii="Times New Roman" w:hAnsi="Times New Roman" w:cs="Times New Roman"/>
          <w:b/>
          <w:bCs/>
          <w:color w:val="000000"/>
          <w:sz w:val="28"/>
          <w:szCs w:val="28"/>
        </w:rPr>
        <w:t>后台维护功能需求</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后台维护端负责对系统基础数据进行集中维护，包括科室、医师、用户、预约挂号、药品、药品订单和公告等。后台维护功能不是</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图中的实体，而是对数据库中持久化数据的管理入口，因此在后续</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图设计中只画数据库永久保存的数据对象。</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为了保证前台预约链路稳定，后台维护端应支持基础数据的新增、查询、修改和删除，并在关键字段上进行必要校验。例如医师记录需要包含所属科室和挂号费用，预约记录需要包含用户、医师、预约时间和预约状态，药品订单需要包含用户、药品、订单状态和订单金额。</w:t>
      </w:r>
    </w:p>
    <w:p>
      <w:pPr>
        <w:pStyle w:val="Heading2"/>
        <w:rPr/>
      </w:pPr>
      <w:bookmarkStart w:id="20" w:name="__RefHeading___Toc1206_3882030973"/>
      <w:bookmarkEnd w:id="20"/>
      <w:r>
        <w:rPr>
          <w:rFonts w:eastAsia="黑体" w:cs="Times New Roman"/>
          <w:b/>
          <w:bCs/>
          <w:color w:val="000000"/>
          <w:sz w:val="28"/>
          <w:szCs w:val="28"/>
        </w:rPr>
        <w:t xml:space="preserve">3.2 </w:t>
      </w:r>
      <w:r>
        <w:rPr>
          <w:rFonts w:ascii="Times New Roman" w:hAnsi="Times New Roman" w:cs="Times New Roman"/>
          <w:b/>
          <w:bCs/>
          <w:color w:val="000000"/>
          <w:sz w:val="28"/>
          <w:szCs w:val="28"/>
        </w:rPr>
        <w:t>性能与安全需求</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系统面向小型门诊预约场景，性能目标主要体现在页面响应及时、预约提交稳定和数据库查询可控。普通列表查询应在可接受时间内返回结果，预约提交时应避免重复提交和关键字段缺失，医师端查询预约记录时应能够按照医师、时间或状态进行筛选。</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安全方面，系统需要对用户输入进行校验，避免非法参数直接进入数据库操作；对不同端的功能入口进行区分，避免普通用户访问后台维护功能；对密码等敏感字段进行必要保护；对预约、订单等关键业务记录保留创建时间和状态字段。通过质量改进方法提升预约挂号率的实践表明，流程规范与数据记录完整性会直接影响系统使用效果</w:t>
      </w:r>
      <w:r>
        <w:rPr>
          <w:rFonts w:eastAsia="宋体" w:cs="Times New Roman"/>
          <w:b w:val="false"/>
          <w:bCs w:val="false"/>
          <w:color w:val="000000"/>
          <w:sz w:val="16"/>
          <w:szCs w:val="16"/>
          <w:vertAlign w:val="superscript"/>
        </w:rPr>
        <w:t>[15]</w:t>
      </w:r>
      <w:r>
        <w:rPr>
          <w:rFonts w:ascii="Times New Roman" w:hAnsi="Times New Roman" w:cs="Times New Roman"/>
          <w:b w:val="false"/>
          <w:bCs w:val="false"/>
          <w:color w:val="000000"/>
          <w:sz w:val="24"/>
          <w:szCs w:val="24"/>
        </w:rPr>
        <w:t>。</w:t>
      </w:r>
    </w:p>
    <w:p>
      <w:pPr>
        <w:pStyle w:val="Heading2"/>
        <w:rPr/>
      </w:pPr>
      <w:bookmarkStart w:id="21" w:name="__RefHeading___Toc1208_3882030973"/>
      <w:bookmarkEnd w:id="21"/>
      <w:r>
        <w:rPr>
          <w:rFonts w:eastAsia="黑体" w:cs="Times New Roman"/>
          <w:b/>
          <w:bCs/>
          <w:color w:val="000000"/>
          <w:sz w:val="28"/>
          <w:szCs w:val="28"/>
        </w:rPr>
        <w:t xml:space="preserve">3.3 </w:t>
      </w:r>
      <w:r>
        <w:rPr>
          <w:rFonts w:ascii="Times New Roman" w:hAnsi="Times New Roman" w:cs="Times New Roman"/>
          <w:b/>
          <w:bCs/>
          <w:color w:val="000000"/>
          <w:sz w:val="28"/>
          <w:szCs w:val="28"/>
        </w:rPr>
        <w:t>系统核心业务流程分析</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系统流程分析应围绕自身核心功能展开，而不宜只描述各类系统都相似的登录流程。本文将预约挂号、医师端预约处理和药品订单生成三个典型业务流程作为核心场景进行说明，重点体现用户选择科室与医师、系统校验号源、医师处理预约以及药品下单等环节。</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从需求角度看，这三个流程都可以分为前台信息选择、业务服务校验和结果反馈三个阶段。前台信息选择要求用户能够清楚看到科室、医师、药品和预约时间；业务服务校验要求系统能够判断提交信息是否完整、号源或库存是否可用；结果反馈要求用户、医师和后台维护端都能围绕同一条记录进行查询和处理。</w:t>
      </w:r>
    </w:p>
    <w:p>
      <w:pPr>
        <w:pStyle w:val="Normal"/>
        <w:spacing w:lineRule="auto" w:line="240" w:before="0" w:after="0"/>
        <w:ind w:hanging="0" w:start="0"/>
        <w:jc w:val="center"/>
        <w:rPr/>
      </w:pPr>
      <w:r>
        <w:rPr/>
        <w:drawing>
          <wp:inline distT="0" distB="0" distL="0" distR="0">
            <wp:extent cx="5219700" cy="2864485"/>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39"/>
                    <a:stretch>
                      <a:fillRect/>
                    </a:stretch>
                  </pic:blipFill>
                  <pic:spPr bwMode="auto">
                    <a:xfrm>
                      <a:off x="0" y="0"/>
                      <a:ext cx="5219700" cy="286448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3-5 </w:t>
      </w:r>
      <w:r>
        <w:rPr>
          <w:rFonts w:ascii="宋体" w:hAnsi="宋体" w:cs="Times New Roman"/>
          <w:b w:val="false"/>
          <w:bCs w:val="false"/>
          <w:color w:val="000000"/>
          <w:sz w:val="21"/>
          <w:szCs w:val="24"/>
        </w:rPr>
        <w:t>预约挂号业务时序图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3-5</w:t>
      </w:r>
      <w:r>
        <w:rPr>
          <w:rFonts w:ascii="Times New Roman" w:hAnsi="Times New Roman" w:cs="Times New Roman"/>
          <w:b w:val="false"/>
          <w:bCs w:val="false"/>
          <w:color w:val="000000"/>
          <w:sz w:val="24"/>
          <w:szCs w:val="24"/>
        </w:rPr>
        <w:t>所示，用户首先在前台页面选择科室和医师，再向预约控制器提交预约申请。控制器接收请求后调用预约服务，预约服务负责校验用户、医师和时间信息，并通过</w:t>
      </w:r>
      <w:r>
        <w:rPr>
          <w:rFonts w:eastAsia="宋体" w:cs="Times New Roman"/>
          <w:b w:val="false"/>
          <w:bCs w:val="false"/>
          <w:color w:val="000000"/>
          <w:sz w:val="24"/>
          <w:szCs w:val="24"/>
        </w:rPr>
        <w:t>MySQL</w:t>
      </w:r>
      <w:r>
        <w:rPr>
          <w:rFonts w:ascii="Times New Roman" w:hAnsi="Times New Roman" w:cs="Times New Roman"/>
          <w:b w:val="false"/>
          <w:bCs w:val="false"/>
          <w:color w:val="000000"/>
          <w:sz w:val="24"/>
          <w:szCs w:val="24"/>
        </w:rPr>
        <w:t>数据库查询医师号源状态。当校验通过后，系统写入预约挂号记录并返回预约编号，前台页面向用户提示预约成功。医师端随后可以按照医师身份查询个人预约列表，从而完成预约记录从用户提交到医师查看的闭环。</w:t>
      </w:r>
    </w:p>
    <w:p>
      <w:pPr>
        <w:pStyle w:val="Normal"/>
        <w:spacing w:lineRule="auto" w:line="240" w:before="0" w:after="0"/>
        <w:ind w:hanging="0" w:start="0"/>
        <w:jc w:val="center"/>
        <w:rPr/>
      </w:pPr>
      <w:r>
        <w:rPr/>
        <w:drawing>
          <wp:inline distT="0" distB="0" distL="0" distR="0">
            <wp:extent cx="5219700" cy="333883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40"/>
                    <a:stretch>
                      <a:fillRect/>
                    </a:stretch>
                  </pic:blipFill>
                  <pic:spPr bwMode="auto">
                    <a:xfrm>
                      <a:off x="0" y="0"/>
                      <a:ext cx="5219700" cy="333883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3-6 </w:t>
      </w:r>
      <w:r>
        <w:rPr>
          <w:rFonts w:ascii="宋体" w:hAnsi="宋体" w:cs="Times New Roman"/>
          <w:b w:val="false"/>
          <w:bCs w:val="false"/>
          <w:color w:val="000000"/>
          <w:sz w:val="21"/>
          <w:szCs w:val="24"/>
        </w:rPr>
        <w:t>医师端预约处理时序图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3-6</w:t>
      </w:r>
      <w:r>
        <w:rPr>
          <w:rFonts w:ascii="Times New Roman" w:hAnsi="Times New Roman" w:cs="Times New Roman"/>
          <w:b w:val="false"/>
          <w:bCs w:val="false"/>
          <w:color w:val="000000"/>
          <w:sz w:val="24"/>
          <w:szCs w:val="24"/>
        </w:rPr>
        <w:t>所示，医师登录后进入预约管理页面，系统先按医师编号查询待处理预约列表，再把记录展示给医师查看。医师在页面上对预约状态进行更新后，控制器将处理结果写入预约服务并最终保存到数据库，从而实现医师端对预约记录的确认、处理和状态回写。该流程说明医师端不仅需要读取数据，还需要对预约状态进行持续维护。</w:t>
      </w:r>
    </w:p>
    <w:p>
      <w:pPr>
        <w:pStyle w:val="Normal"/>
        <w:spacing w:lineRule="auto" w:line="240" w:before="0" w:after="0"/>
        <w:ind w:hanging="0" w:start="0"/>
        <w:jc w:val="center"/>
        <w:rPr/>
      </w:pPr>
      <w:r>
        <w:rPr/>
        <w:drawing>
          <wp:inline distT="0" distB="0" distL="0" distR="0">
            <wp:extent cx="5219700" cy="2864485"/>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41"/>
                    <a:stretch>
                      <a:fillRect/>
                    </a:stretch>
                  </pic:blipFill>
                  <pic:spPr bwMode="auto">
                    <a:xfrm>
                      <a:off x="0" y="0"/>
                      <a:ext cx="5219700" cy="286448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3-7 </w:t>
      </w:r>
      <w:r>
        <w:rPr>
          <w:rFonts w:ascii="宋体" w:hAnsi="宋体" w:cs="Times New Roman"/>
          <w:b w:val="false"/>
          <w:bCs w:val="false"/>
          <w:color w:val="000000"/>
          <w:sz w:val="21"/>
          <w:szCs w:val="24"/>
        </w:rPr>
        <w:t>药品订单生成时序图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3-7</w:t>
      </w:r>
      <w:r>
        <w:rPr>
          <w:rFonts w:ascii="Times New Roman" w:hAnsi="Times New Roman" w:cs="Times New Roman"/>
          <w:b w:val="false"/>
          <w:bCs w:val="false"/>
          <w:color w:val="000000"/>
          <w:sz w:val="24"/>
          <w:szCs w:val="24"/>
        </w:rPr>
        <w:t>所示，用户在药品详情页浏览药品信息并提交下单请求后，订单控制器会先校验用户身份和库存情况，再调用订单服务查询库存与用户信息。当校验通过后，系统保存订单记录并同步扣减库存，随后返回订单编号和下单成功提示。该流程说明药品订单虽然属于辅助业务，但同样需要保证用户、药品和库存之间的数据关联完整。</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通过以上三个时序图可以看出，预约挂号、医师处理预约和药品订单生成都不是简单页面跳转，而是涉及前台页面、控制器、业务服务和数据库之间的连续交互。该交互关系也说明后续数据库设计中必须保留用户编号、医师编号、预约时间、预约状态、药品编号、订单状态和库存等字段，否则系统无法准确完成预约处理、订单生成和状态查询。</w:t>
      </w:r>
    </w:p>
    <w:p>
      <w:pPr>
        <w:pStyle w:val="Heading2"/>
        <w:rPr/>
      </w:pPr>
      <w:bookmarkStart w:id="22" w:name="__RefHeading___Toc1210_3882030973"/>
      <w:bookmarkEnd w:id="22"/>
      <w:r>
        <w:rPr>
          <w:rFonts w:eastAsia="黑体" w:cs="Times New Roman"/>
          <w:b/>
          <w:bCs/>
          <w:color w:val="000000"/>
          <w:sz w:val="28"/>
          <w:szCs w:val="28"/>
        </w:rPr>
        <w:t xml:space="preserve">3.4 </w:t>
      </w:r>
      <w:r>
        <w:rPr>
          <w:rFonts w:ascii="Times New Roman" w:hAnsi="Times New Roman" w:cs="Times New Roman"/>
          <w:b/>
          <w:bCs/>
          <w:color w:val="000000"/>
          <w:sz w:val="28"/>
          <w:szCs w:val="28"/>
        </w:rPr>
        <w:t>本章小结</w:t>
      </w:r>
    </w:p>
    <w:p>
      <w:pPr>
        <w:sectPr>
          <w:headerReference w:type="even" r:id="rId42"/>
          <w:headerReference w:type="default" r:id="rId43"/>
          <w:headerReference w:type="first" r:id="rId44"/>
          <w:footerReference w:type="even" r:id="rId45"/>
          <w:footerReference w:type="default" r:id="rId46"/>
          <w:footerReference w:type="first" r:id="rId47"/>
          <w:type w:val="nextPage"/>
          <w:pgSz w:w="11906" w:h="16838"/>
          <w:pgMar w:left="1701" w:right="1134" w:gutter="0" w:header="708" w:top="1701" w:footer="708" w:bottom="1418"/>
          <w:pgNumType w:fmt="decimal"/>
          <w:formProt w:val="false"/>
          <w:textDirection w:val="lrTb"/>
          <w:docGrid w:type="default" w:linePitch="360" w:charSpace="0"/>
        </w:sectPr>
        <w:pStyle w:val="Normal"/>
        <w:spacing w:lineRule="auto" w:line="360" w:before="0" w:after="0"/>
        <w:ind w:firstLine="640"/>
        <w:jc w:val="both"/>
        <w:rPr/>
      </w:pPr>
      <w:r>
        <w:rPr>
          <w:rFonts w:ascii="Times New Roman" w:hAnsi="Times New Roman" w:cs="Times New Roman"/>
          <w:b w:val="false"/>
          <w:bCs w:val="false"/>
          <w:color w:val="000000"/>
          <w:sz w:val="24"/>
          <w:szCs w:val="24"/>
        </w:rPr>
        <w:t>本章从角色功能、性能安全和核心流程三个方面分析了门诊预约挂号系统需求。后续系统设计将以这些需求为依据，进一步给出系统架构、功能模块、</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图、页面结构和数据库逻辑结构。</w:t>
      </w:r>
      <w:r>
        <w:br w:type="page"/>
      </w:r>
    </w:p>
    <w:p>
      <w:pPr>
        <w:pStyle w:val="Heading1"/>
        <w:spacing w:before="0" w:after="100"/>
        <w:rPr/>
      </w:pPr>
      <w:bookmarkStart w:id="23" w:name="__RefHeading___Toc1212_3882030973"/>
      <w:bookmarkEnd w:id="23"/>
      <w:r>
        <w:rPr>
          <w:rFonts w:eastAsia="黑体" w:cs="Times New Roman"/>
          <w:b/>
          <w:bCs/>
          <w:color w:val="000000"/>
          <w:sz w:val="32"/>
          <w:szCs w:val="32"/>
        </w:rPr>
        <w:t xml:space="preserve">4 </w:t>
      </w:r>
      <w:r>
        <w:rPr>
          <w:rFonts w:ascii="Times New Roman" w:hAnsi="Times New Roman" w:cs="Times New Roman"/>
          <w:b/>
          <w:bCs/>
          <w:color w:val="000000"/>
          <w:sz w:val="32"/>
          <w:szCs w:val="32"/>
        </w:rPr>
        <w:t>系统设计</w:t>
      </w:r>
    </w:p>
    <w:p>
      <w:pPr>
        <w:pStyle w:val="Heading2"/>
        <w:rPr/>
      </w:pPr>
      <w:bookmarkStart w:id="24" w:name="__RefHeading___Toc1214_3882030973"/>
      <w:bookmarkEnd w:id="24"/>
      <w:r>
        <w:rPr>
          <w:rFonts w:eastAsia="黑体" w:cs="Times New Roman"/>
          <w:b/>
          <w:bCs/>
          <w:color w:val="000000"/>
          <w:sz w:val="28"/>
          <w:szCs w:val="28"/>
        </w:rPr>
        <w:t xml:space="preserve">4.1 </w:t>
      </w:r>
      <w:r>
        <w:rPr>
          <w:rFonts w:ascii="Times New Roman" w:hAnsi="Times New Roman" w:cs="Times New Roman"/>
          <w:b/>
          <w:bCs/>
          <w:color w:val="000000"/>
          <w:sz w:val="28"/>
          <w:szCs w:val="28"/>
        </w:rPr>
        <w:t>系统总体架构设计</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系统采用</w:t>
      </w:r>
      <w:r>
        <w:rPr>
          <w:rFonts w:eastAsia="宋体" w:cs="Times New Roman"/>
          <w:b w:val="false"/>
          <w:bCs w:val="false"/>
          <w:color w:val="000000"/>
          <w:sz w:val="24"/>
          <w:szCs w:val="24"/>
        </w:rPr>
        <w:t>B/S</w:t>
      </w:r>
      <w:r>
        <w:rPr>
          <w:rFonts w:ascii="Times New Roman" w:hAnsi="Times New Roman" w:cs="Times New Roman"/>
          <w:b w:val="false"/>
          <w:bCs w:val="false"/>
          <w:color w:val="000000"/>
          <w:sz w:val="24"/>
          <w:szCs w:val="24"/>
        </w:rPr>
        <w:t>架构，整体分为浏览器页面层、业务服务层和数据持久层。浏览器页面层负责展示公告、医师、科室、预约、药品和订单等信息；业务服务层由</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应用承担，负责处理页面请求、执行业务校验和组织响应数据；数据持久层使用</w:t>
      </w:r>
      <w:r>
        <w:rPr>
          <w:rFonts w:eastAsia="宋体" w:cs="Times New Roman"/>
          <w:b w:val="false"/>
          <w:bCs w:val="false"/>
          <w:color w:val="000000"/>
          <w:sz w:val="24"/>
          <w:szCs w:val="24"/>
        </w:rPr>
        <w:t>MySQL</w:t>
      </w:r>
      <w:r>
        <w:rPr>
          <w:rFonts w:ascii="Times New Roman" w:hAnsi="Times New Roman" w:cs="Times New Roman"/>
          <w:b w:val="false"/>
          <w:bCs w:val="false"/>
          <w:color w:val="000000"/>
          <w:sz w:val="24"/>
          <w:szCs w:val="24"/>
        </w:rPr>
        <w:t>保存系统核心记录，并通过</w:t>
      </w:r>
      <w:r>
        <w:rPr>
          <w:rFonts w:eastAsia="宋体" w:cs="Times New Roman"/>
          <w:b w:val="false"/>
          <w:bCs w:val="false"/>
          <w:color w:val="000000"/>
          <w:sz w:val="24"/>
          <w:szCs w:val="24"/>
        </w:rPr>
        <w:t>MyBatis-Plus</w:t>
      </w:r>
      <w:r>
        <w:rPr>
          <w:rFonts w:ascii="Times New Roman" w:hAnsi="Times New Roman" w:cs="Times New Roman"/>
          <w:b w:val="false"/>
          <w:bCs w:val="false"/>
          <w:color w:val="000000"/>
          <w:sz w:val="24"/>
          <w:szCs w:val="24"/>
        </w:rPr>
        <w:t>完成对象与表之间的映射。</w:t>
      </w:r>
    </w:p>
    <w:p>
      <w:pPr>
        <w:pStyle w:val="Normal"/>
        <w:spacing w:lineRule="auto" w:line="240" w:before="0" w:after="0"/>
        <w:ind w:hanging="0" w:start="0"/>
        <w:jc w:val="center"/>
        <w:rPr/>
      </w:pPr>
      <w:r>
        <w:rPr/>
        <w:drawing>
          <wp:inline distT="0" distB="0" distL="0" distR="0">
            <wp:extent cx="5219700" cy="2868930"/>
            <wp:effectExtent l="0" t="0" r="0" b="0"/>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48"/>
                    <a:stretch>
                      <a:fillRect/>
                    </a:stretch>
                  </pic:blipFill>
                  <pic:spPr bwMode="auto">
                    <a:xfrm>
                      <a:off x="0" y="0"/>
                      <a:ext cx="5219700" cy="286893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4-1 </w:t>
      </w:r>
      <w:r>
        <w:rPr>
          <w:rFonts w:ascii="宋体" w:hAnsi="宋体" w:cs="Times New Roman"/>
          <w:b w:val="false"/>
          <w:bCs w:val="false"/>
          <w:color w:val="000000"/>
          <w:sz w:val="21"/>
          <w:szCs w:val="24"/>
        </w:rPr>
        <w:t>系统运行部署示意图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4-1</w:t>
      </w:r>
      <w:r>
        <w:rPr>
          <w:rFonts w:ascii="Times New Roman" w:hAnsi="Times New Roman" w:cs="Times New Roman"/>
          <w:b w:val="false"/>
          <w:bCs w:val="false"/>
          <w:color w:val="000000"/>
          <w:sz w:val="24"/>
          <w:szCs w:val="24"/>
        </w:rPr>
        <w:t>所示，浏览器访问层统一承载用户端、医师端和后台维护端页面请求；</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服务层负责控制器、业务服务和数据访问对象的组织；</w:t>
      </w:r>
      <w:r>
        <w:rPr>
          <w:rFonts w:eastAsia="宋体" w:cs="Times New Roman"/>
          <w:b w:val="false"/>
          <w:bCs w:val="false"/>
          <w:color w:val="000000"/>
          <w:sz w:val="24"/>
          <w:szCs w:val="24"/>
        </w:rPr>
        <w:t>MyBatis-Plus</w:t>
      </w:r>
      <w:r>
        <w:rPr>
          <w:rFonts w:ascii="Times New Roman" w:hAnsi="Times New Roman" w:cs="Times New Roman"/>
          <w:b w:val="false"/>
          <w:bCs w:val="false"/>
          <w:color w:val="000000"/>
          <w:sz w:val="24"/>
          <w:szCs w:val="24"/>
        </w:rPr>
        <w:t>持久层负责实体映射和</w:t>
      </w:r>
      <w:r>
        <w:rPr>
          <w:rFonts w:eastAsia="宋体" w:cs="Times New Roman"/>
          <w:b w:val="false"/>
          <w:bCs w:val="false"/>
          <w:color w:val="000000"/>
          <w:sz w:val="24"/>
          <w:szCs w:val="24"/>
        </w:rPr>
        <w:t>CRUD</w:t>
      </w:r>
      <w:r>
        <w:rPr>
          <w:rFonts w:ascii="Times New Roman" w:hAnsi="Times New Roman" w:cs="Times New Roman"/>
          <w:b w:val="false"/>
          <w:bCs w:val="false"/>
          <w:color w:val="000000"/>
          <w:sz w:val="24"/>
          <w:szCs w:val="24"/>
        </w:rPr>
        <w:t>封装；</w:t>
      </w:r>
      <w:r>
        <w:rPr>
          <w:rFonts w:eastAsia="宋体" w:cs="Times New Roman"/>
          <w:b w:val="false"/>
          <w:bCs w:val="false"/>
          <w:color w:val="000000"/>
          <w:sz w:val="24"/>
          <w:szCs w:val="24"/>
        </w:rPr>
        <w:t>MySQL</w:t>
      </w:r>
      <w:r>
        <w:rPr>
          <w:rFonts w:ascii="Times New Roman" w:hAnsi="Times New Roman" w:cs="Times New Roman"/>
          <w:b w:val="false"/>
          <w:bCs w:val="false"/>
          <w:color w:val="000000"/>
          <w:sz w:val="24"/>
          <w:szCs w:val="24"/>
        </w:rPr>
        <w:t>数据库保存用户、医师、预约和药品等业务表。</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同类</w:t>
      </w:r>
      <w:r>
        <w:rPr>
          <w:rFonts w:eastAsia="宋体" w:cs="Times New Roman"/>
          <w:b w:val="false"/>
          <w:bCs w:val="false"/>
          <w:color w:val="000000"/>
          <w:sz w:val="24"/>
          <w:szCs w:val="24"/>
        </w:rPr>
        <w:t>Spring Boot Web</w:t>
      </w:r>
      <w:r>
        <w:rPr>
          <w:rFonts w:ascii="Times New Roman" w:hAnsi="Times New Roman" w:cs="Times New Roman"/>
          <w:b w:val="false"/>
          <w:bCs w:val="false"/>
          <w:color w:val="000000"/>
          <w:sz w:val="24"/>
          <w:szCs w:val="24"/>
        </w:rPr>
        <w:t>系统通常采用控制器、服务类和数据访问对象分层组织代码，这种结构能够降低页面请求与数据库操作之间的耦合</w:t>
      </w:r>
      <w:r>
        <w:rPr>
          <w:rFonts w:eastAsia="宋体" w:cs="Times New Roman"/>
          <w:b w:val="false"/>
          <w:bCs w:val="false"/>
          <w:color w:val="000000"/>
          <w:sz w:val="16"/>
          <w:szCs w:val="16"/>
          <w:vertAlign w:val="superscript"/>
        </w:rPr>
        <w:t>[16]</w:t>
      </w:r>
      <w:r>
        <w:rPr>
          <w:rFonts w:ascii="Times New Roman" w:hAnsi="Times New Roman" w:cs="Times New Roman"/>
          <w:b w:val="false"/>
          <w:bCs w:val="false"/>
          <w:color w:val="000000"/>
          <w:sz w:val="24"/>
          <w:szCs w:val="24"/>
        </w:rPr>
        <w:t>。本文系统也采用类似分层思路，使预约挂号、医师查看预约、药品订单和公告维护等功能能够在统一框架下运行。</w:t>
      </w:r>
    </w:p>
    <w:p>
      <w:pPr>
        <w:pStyle w:val="Heading2"/>
        <w:rPr/>
      </w:pPr>
      <w:bookmarkStart w:id="25" w:name="__RefHeading___Toc1216_3882030973"/>
      <w:bookmarkEnd w:id="25"/>
      <w:r>
        <w:rPr>
          <w:rFonts w:eastAsia="黑体" w:cs="Times New Roman"/>
          <w:b/>
          <w:bCs/>
          <w:color w:val="000000"/>
          <w:sz w:val="28"/>
          <w:szCs w:val="28"/>
        </w:rPr>
        <w:t xml:space="preserve">4.2 </w:t>
      </w:r>
      <w:r>
        <w:rPr>
          <w:rFonts w:ascii="Times New Roman" w:hAnsi="Times New Roman" w:cs="Times New Roman"/>
          <w:b/>
          <w:bCs/>
          <w:color w:val="000000"/>
          <w:sz w:val="28"/>
          <w:szCs w:val="28"/>
        </w:rPr>
        <w:t>功能模块设计</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系统功能模块设计应围绕业务功能划分，而不是简单按照用户身份分组。结合门诊预约挂号系统的业务边界，本文将系统划分为注册登录模块、公告信息模块、医师科室模块、预约挂号模块、药品订单模块和系统维护模块。这样的划分能够突出预约挂号主线，也能把公告、药品和后台维护等辅助功能放入对应业务链路中。</w:t>
      </w:r>
    </w:p>
    <w:p>
      <w:pPr>
        <w:pStyle w:val="Normal"/>
        <w:spacing w:lineRule="auto" w:line="240" w:before="0" w:after="0"/>
        <w:ind w:hanging="0" w:start="0"/>
        <w:jc w:val="center"/>
        <w:rPr/>
      </w:pPr>
      <w:r>
        <w:rPr/>
        <w:drawing>
          <wp:inline distT="0" distB="0" distL="0" distR="0">
            <wp:extent cx="5219700" cy="2938145"/>
            <wp:effectExtent l="0" t="0" r="0" b="0"/>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49"/>
                    <a:stretch>
                      <a:fillRect/>
                    </a:stretch>
                  </pic:blipFill>
                  <pic:spPr bwMode="auto">
                    <a:xfrm>
                      <a:off x="0" y="0"/>
                      <a:ext cx="5219700" cy="293814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4-2 </w:t>
      </w:r>
      <w:r>
        <w:rPr>
          <w:rFonts w:ascii="宋体" w:hAnsi="宋体" w:cs="Times New Roman"/>
          <w:b w:val="false"/>
          <w:bCs w:val="false"/>
          <w:color w:val="000000"/>
          <w:sz w:val="21"/>
          <w:szCs w:val="24"/>
        </w:rPr>
        <w:t>系统功能模块图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4-2</w:t>
      </w:r>
      <w:r>
        <w:rPr>
          <w:rFonts w:ascii="Times New Roman" w:hAnsi="Times New Roman" w:cs="Times New Roman"/>
          <w:b w:val="false"/>
          <w:bCs w:val="false"/>
          <w:color w:val="000000"/>
          <w:sz w:val="24"/>
          <w:szCs w:val="24"/>
        </w:rPr>
        <w:t>所示，注册登录模块负责账号注册、用户登录和信息校验；公告信息模块负责公告发布与浏览；医师科室模块负责科室维护、医师信息维护和前台医师展示；预约挂号模块负责选择科室、选择医师、提交预约和状态处理；药品订单模块负责药品浏览、药品详情、提交订单和订单查看；系统维护模块负责用户维护、预约维护和数据查询。</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在功能模块设计中，本文将预约挂号作为主业务链路，将药品订单和公告作为辅助业务链路。这样既能够覆盖当前系统已有页面，又避免把未实现的大型医院业务强行写入论文。基于</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的信息服务系统实践说明，模块划分应与真实功能和数据边界保持一致</w:t>
      </w:r>
      <w:r>
        <w:rPr>
          <w:rFonts w:eastAsia="宋体" w:cs="Times New Roman"/>
          <w:b w:val="false"/>
          <w:bCs w:val="false"/>
          <w:color w:val="000000"/>
          <w:sz w:val="16"/>
          <w:szCs w:val="16"/>
          <w:vertAlign w:val="superscript"/>
        </w:rPr>
        <w:t>[17]</w:t>
      </w:r>
      <w:r>
        <w:rPr>
          <w:rFonts w:ascii="Times New Roman" w:hAnsi="Times New Roman" w:cs="Times New Roman"/>
          <w:b w:val="false"/>
          <w:bCs w:val="false"/>
          <w:color w:val="000000"/>
          <w:sz w:val="24"/>
          <w:szCs w:val="24"/>
        </w:rPr>
        <w:t>。</w:t>
      </w:r>
    </w:p>
    <w:p>
      <w:pPr>
        <w:pStyle w:val="Heading2"/>
        <w:rPr/>
      </w:pPr>
      <w:bookmarkStart w:id="26" w:name="__RefHeading___Toc1218_3882030973"/>
      <w:bookmarkEnd w:id="26"/>
      <w:r>
        <w:rPr>
          <w:rFonts w:eastAsia="黑体" w:cs="Times New Roman"/>
          <w:b/>
          <w:bCs/>
          <w:color w:val="000000"/>
          <w:sz w:val="28"/>
          <w:szCs w:val="28"/>
        </w:rPr>
        <w:t xml:space="preserve">4.3 </w:t>
      </w:r>
      <w:r>
        <w:rPr>
          <w:rFonts w:ascii="Times New Roman" w:hAnsi="Times New Roman" w:cs="Times New Roman"/>
          <w:b/>
          <w:bCs/>
          <w:color w:val="000000"/>
          <w:sz w:val="28"/>
          <w:szCs w:val="28"/>
        </w:rPr>
        <w:t>数据库概念结构设计</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数据库概念结构设计用于描述系统中需要永久保存的数据对象及其联系。根据系统需求，本文确定用户、医师、科室、预约挂号、药品、药品订单和公告七类实体。查询、修改、登录等操作不属于数据库中长期保存的数据对象，因此不画入</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图；后台维护端也只是功能入口，不作为实体放入</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w:t>
      </w:r>
    </w:p>
    <w:p>
      <w:pPr>
        <w:pStyle w:val="Normal"/>
        <w:spacing w:lineRule="auto" w:line="240" w:before="0" w:after="0"/>
        <w:ind w:hanging="0" w:start="0"/>
        <w:jc w:val="center"/>
        <w:rPr/>
      </w:pPr>
      <w:r>
        <w:rPr/>
        <w:drawing>
          <wp:inline distT="0" distB="0" distL="0" distR="0">
            <wp:extent cx="5219700" cy="2696845"/>
            <wp:effectExtent l="0" t="0" r="0" b="0"/>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50"/>
                    <a:stretch>
                      <a:fillRect/>
                    </a:stretch>
                  </pic:blipFill>
                  <pic:spPr bwMode="auto">
                    <a:xfrm>
                      <a:off x="0" y="0"/>
                      <a:ext cx="5219700" cy="269684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4-3 </w:t>
      </w:r>
      <w:r>
        <w:rPr>
          <w:rFonts w:ascii="宋体" w:hAnsi="宋体" w:cs="Times New Roman"/>
          <w:b w:val="false"/>
          <w:bCs w:val="false"/>
          <w:color w:val="000000"/>
          <w:sz w:val="21"/>
          <w:szCs w:val="24"/>
        </w:rPr>
        <w:t>系统整体</w:t>
      </w:r>
      <w:r>
        <w:rPr>
          <w:rFonts w:eastAsia="宋体" w:cs="Times New Roman" w:ascii="宋体" w:hAnsi="宋体"/>
          <w:b w:val="false"/>
          <w:bCs w:val="false"/>
          <w:color w:val="000000"/>
          <w:sz w:val="21"/>
          <w:szCs w:val="24"/>
        </w:rPr>
        <w:t>E-R</w:t>
      </w:r>
      <w:r>
        <w:rPr>
          <w:rFonts w:ascii="宋体" w:hAnsi="宋体" w:cs="Times New Roman"/>
          <w:b w:val="false"/>
          <w:bCs w:val="false"/>
          <w:color w:val="000000"/>
          <w:sz w:val="21"/>
          <w:szCs w:val="24"/>
        </w:rPr>
        <w:t>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4-3</w:t>
      </w:r>
      <w:r>
        <w:rPr>
          <w:rFonts w:ascii="Times New Roman" w:hAnsi="Times New Roman" w:cs="Times New Roman"/>
          <w:b w:val="false"/>
          <w:bCs w:val="false"/>
          <w:color w:val="000000"/>
          <w:sz w:val="24"/>
          <w:szCs w:val="24"/>
        </w:rPr>
        <w:t>所示，用户与预约挂号之间是一对多关系，一个用户可以提交多条预约挂号记录；医师与预约挂号之间是一对多关系；科室与医师之间是一对多关系；用户与药品订单之间是一对多关系；药品订单与药品之间通过订单记录形成关联；公告作为独立持久化实体面向用户展示。</w:t>
      </w:r>
    </w:p>
    <w:p>
      <w:pPr>
        <w:pStyle w:val="Normal"/>
        <w:spacing w:lineRule="auto" w:line="240" w:before="0" w:after="0"/>
        <w:ind w:hanging="0" w:start="0"/>
        <w:jc w:val="center"/>
        <w:rPr/>
      </w:pPr>
      <w:r>
        <w:rPr/>
        <w:drawing>
          <wp:inline distT="0" distB="0" distL="0" distR="0">
            <wp:extent cx="4679950" cy="2798445"/>
            <wp:effectExtent l="0" t="0" r="0" b="0"/>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51"/>
                    <a:stretch>
                      <a:fillRect/>
                    </a:stretch>
                  </pic:blipFill>
                  <pic:spPr bwMode="auto">
                    <a:xfrm>
                      <a:off x="0" y="0"/>
                      <a:ext cx="4679950" cy="279844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4-4 </w:t>
      </w:r>
      <w:r>
        <w:rPr>
          <w:rFonts w:ascii="宋体" w:hAnsi="宋体" w:cs="Times New Roman"/>
          <w:b w:val="false"/>
          <w:bCs w:val="false"/>
          <w:color w:val="000000"/>
          <w:sz w:val="21"/>
          <w:szCs w:val="24"/>
        </w:rPr>
        <w:t>用户信息实体</w:t>
      </w:r>
      <w:r>
        <w:rPr>
          <w:rFonts w:eastAsia="宋体" w:cs="Times New Roman" w:ascii="宋体" w:hAnsi="宋体"/>
          <w:b w:val="false"/>
          <w:bCs w:val="false"/>
          <w:color w:val="000000"/>
          <w:sz w:val="21"/>
          <w:szCs w:val="24"/>
        </w:rPr>
        <w:t>E-R</w:t>
      </w:r>
      <w:r>
        <w:rPr>
          <w:rFonts w:ascii="宋体" w:hAnsi="宋体" w:cs="Times New Roman"/>
          <w:b w:val="false"/>
          <w:bCs w:val="false"/>
          <w:color w:val="000000"/>
          <w:sz w:val="21"/>
          <w:szCs w:val="24"/>
        </w:rPr>
        <w:t>图</w:t>
      </w:r>
    </w:p>
    <w:p>
      <w:pPr>
        <w:pStyle w:val="Normal"/>
        <w:spacing w:lineRule="auto" w:line="240" w:before="0" w:after="0"/>
        <w:ind w:hanging="0" w:start="0"/>
        <w:jc w:val="center"/>
        <w:rPr/>
      </w:pPr>
      <w:r>
        <w:rPr/>
        <w:drawing>
          <wp:inline distT="0" distB="0" distL="0" distR="0">
            <wp:extent cx="4679950" cy="3120390"/>
            <wp:effectExtent l="0" t="0" r="0" b="0"/>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52"/>
                    <a:stretch>
                      <a:fillRect/>
                    </a:stretch>
                  </pic:blipFill>
                  <pic:spPr bwMode="auto">
                    <a:xfrm>
                      <a:off x="0" y="0"/>
                      <a:ext cx="4679950" cy="312039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4-5 </w:t>
      </w:r>
      <w:r>
        <w:rPr>
          <w:rFonts w:ascii="宋体" w:hAnsi="宋体" w:cs="Times New Roman"/>
          <w:b w:val="false"/>
          <w:bCs w:val="false"/>
          <w:color w:val="000000"/>
          <w:sz w:val="21"/>
          <w:szCs w:val="24"/>
        </w:rPr>
        <w:t>医师信息实体</w:t>
      </w:r>
      <w:r>
        <w:rPr>
          <w:rFonts w:eastAsia="宋体" w:cs="Times New Roman" w:ascii="宋体" w:hAnsi="宋体"/>
          <w:b w:val="false"/>
          <w:bCs w:val="false"/>
          <w:color w:val="000000"/>
          <w:sz w:val="21"/>
          <w:szCs w:val="24"/>
        </w:rPr>
        <w:t>E-R</w:t>
      </w:r>
      <w:r>
        <w:rPr>
          <w:rFonts w:ascii="宋体" w:hAnsi="宋体" w:cs="Times New Roman"/>
          <w:b w:val="false"/>
          <w:bCs w:val="false"/>
          <w:color w:val="000000"/>
          <w:sz w:val="21"/>
          <w:szCs w:val="24"/>
        </w:rPr>
        <w:t>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4-4</w:t>
      </w:r>
      <w:r>
        <w:rPr>
          <w:rFonts w:ascii="Times New Roman" w:hAnsi="Times New Roman" w:cs="Times New Roman"/>
          <w:b w:val="false"/>
          <w:bCs w:val="false"/>
          <w:color w:val="000000"/>
          <w:sz w:val="24"/>
          <w:szCs w:val="24"/>
        </w:rPr>
        <w:t>和图</w:t>
      </w:r>
      <w:r>
        <w:rPr>
          <w:rFonts w:eastAsia="宋体" w:cs="Times New Roman"/>
          <w:b w:val="false"/>
          <w:bCs w:val="false"/>
          <w:color w:val="000000"/>
          <w:sz w:val="24"/>
          <w:szCs w:val="24"/>
        </w:rPr>
        <w:t>4-5</w:t>
      </w:r>
      <w:r>
        <w:rPr>
          <w:rFonts w:ascii="Times New Roman" w:hAnsi="Times New Roman" w:cs="Times New Roman"/>
          <w:b w:val="false"/>
          <w:bCs w:val="false"/>
          <w:color w:val="000000"/>
          <w:sz w:val="24"/>
          <w:szCs w:val="24"/>
        </w:rPr>
        <w:t>分别展示用户实体和医师实体的主要属性。用户实体保存登录账号、密码、姓名、手机号、性别和头像等信息；医师实体保存医师编号、所属科室、职称、擅长方向和挂号费用等信息。</w:t>
      </w:r>
    </w:p>
    <w:p>
      <w:pPr>
        <w:pStyle w:val="Normal"/>
        <w:spacing w:lineRule="auto" w:line="240" w:before="0" w:after="0"/>
        <w:ind w:hanging="0" w:start="0"/>
        <w:jc w:val="center"/>
        <w:rPr/>
      </w:pPr>
      <w:r>
        <w:rPr/>
        <w:drawing>
          <wp:inline distT="0" distB="0" distL="0" distR="0">
            <wp:extent cx="4500245" cy="2698750"/>
            <wp:effectExtent l="0" t="0" r="0" b="0"/>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53"/>
                    <a:stretch>
                      <a:fillRect/>
                    </a:stretch>
                  </pic:blipFill>
                  <pic:spPr bwMode="auto">
                    <a:xfrm>
                      <a:off x="0" y="0"/>
                      <a:ext cx="4500245" cy="269875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4-6 </w:t>
      </w:r>
      <w:r>
        <w:rPr>
          <w:rFonts w:ascii="宋体" w:hAnsi="宋体" w:cs="Times New Roman"/>
          <w:b w:val="false"/>
          <w:bCs w:val="false"/>
          <w:color w:val="000000"/>
          <w:sz w:val="21"/>
          <w:szCs w:val="24"/>
        </w:rPr>
        <w:t>科室信息实体</w:t>
      </w:r>
      <w:r>
        <w:rPr>
          <w:rFonts w:eastAsia="宋体" w:cs="Times New Roman" w:ascii="宋体" w:hAnsi="宋体"/>
          <w:b w:val="false"/>
          <w:bCs w:val="false"/>
          <w:color w:val="000000"/>
          <w:sz w:val="21"/>
          <w:szCs w:val="24"/>
        </w:rPr>
        <w:t>E-R</w:t>
      </w:r>
      <w:r>
        <w:rPr>
          <w:rFonts w:ascii="宋体" w:hAnsi="宋体" w:cs="Times New Roman"/>
          <w:b w:val="false"/>
          <w:bCs w:val="false"/>
          <w:color w:val="000000"/>
          <w:sz w:val="21"/>
          <w:szCs w:val="24"/>
        </w:rPr>
        <w:t>图</w:t>
      </w:r>
    </w:p>
    <w:p>
      <w:pPr>
        <w:pStyle w:val="Normal"/>
        <w:spacing w:lineRule="auto" w:line="240" w:before="0" w:after="0"/>
        <w:ind w:hanging="0" w:start="0"/>
        <w:jc w:val="center"/>
        <w:rPr/>
      </w:pPr>
      <w:r>
        <w:rPr/>
        <w:drawing>
          <wp:inline distT="0" distB="0" distL="0" distR="0">
            <wp:extent cx="4679950" cy="2599690"/>
            <wp:effectExtent l="0" t="0" r="0" b="0"/>
            <wp:docPr id="1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
                    <pic:cNvPicPr>
                      <a:picLocks noChangeAspect="1" noChangeArrowheads="1"/>
                    </pic:cNvPicPr>
                  </pic:nvPicPr>
                  <pic:blipFill>
                    <a:blip r:embed="rId54"/>
                    <a:stretch>
                      <a:fillRect/>
                    </a:stretch>
                  </pic:blipFill>
                  <pic:spPr bwMode="auto">
                    <a:xfrm>
                      <a:off x="0" y="0"/>
                      <a:ext cx="4679950" cy="259969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4-7 </w:t>
      </w:r>
      <w:r>
        <w:rPr>
          <w:rFonts w:ascii="宋体" w:hAnsi="宋体" w:cs="Times New Roman"/>
          <w:b w:val="false"/>
          <w:bCs w:val="false"/>
          <w:color w:val="000000"/>
          <w:sz w:val="21"/>
          <w:szCs w:val="24"/>
        </w:rPr>
        <w:t>预约挂号信息实体</w:t>
      </w:r>
      <w:r>
        <w:rPr>
          <w:rFonts w:eastAsia="宋体" w:cs="Times New Roman" w:ascii="宋体" w:hAnsi="宋体"/>
          <w:b w:val="false"/>
          <w:bCs w:val="false"/>
          <w:color w:val="000000"/>
          <w:sz w:val="21"/>
          <w:szCs w:val="24"/>
        </w:rPr>
        <w:t>E-R</w:t>
      </w:r>
      <w:r>
        <w:rPr>
          <w:rFonts w:ascii="宋体" w:hAnsi="宋体" w:cs="Times New Roman"/>
          <w:b w:val="false"/>
          <w:bCs w:val="false"/>
          <w:color w:val="000000"/>
          <w:sz w:val="21"/>
          <w:szCs w:val="24"/>
        </w:rPr>
        <w:t>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4-6</w:t>
      </w:r>
      <w:r>
        <w:rPr>
          <w:rFonts w:ascii="Times New Roman" w:hAnsi="Times New Roman" w:cs="Times New Roman"/>
          <w:b w:val="false"/>
          <w:bCs w:val="false"/>
          <w:color w:val="000000"/>
          <w:sz w:val="24"/>
          <w:szCs w:val="24"/>
        </w:rPr>
        <w:t>展示科室实体属性，图</w:t>
      </w:r>
      <w:r>
        <w:rPr>
          <w:rFonts w:eastAsia="宋体" w:cs="Times New Roman"/>
          <w:b w:val="false"/>
          <w:bCs w:val="false"/>
          <w:color w:val="000000"/>
          <w:sz w:val="24"/>
          <w:szCs w:val="24"/>
        </w:rPr>
        <w:t>4-7</w:t>
      </w:r>
      <w:r>
        <w:rPr>
          <w:rFonts w:ascii="Times New Roman" w:hAnsi="Times New Roman" w:cs="Times New Roman"/>
          <w:b w:val="false"/>
          <w:bCs w:val="false"/>
          <w:color w:val="000000"/>
          <w:sz w:val="24"/>
          <w:szCs w:val="24"/>
        </w:rPr>
        <w:t>展示预约挂号实体属性。预约挂号记录是系统最核心的业务记录，需要同时关联用户和医师，并保存预约时间、预约状态、备注和创建时间。</w:t>
      </w:r>
    </w:p>
    <w:p>
      <w:pPr>
        <w:pStyle w:val="Normal"/>
        <w:spacing w:lineRule="auto" w:line="240" w:before="0" w:after="0"/>
        <w:ind w:hanging="0" w:start="0"/>
        <w:jc w:val="center"/>
        <w:rPr/>
      </w:pPr>
      <w:r>
        <w:rPr/>
        <w:drawing>
          <wp:inline distT="0" distB="0" distL="0" distR="0">
            <wp:extent cx="4679950" cy="2806700"/>
            <wp:effectExtent l="0" t="0" r="0" b="0"/>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55"/>
                    <a:stretch>
                      <a:fillRect/>
                    </a:stretch>
                  </pic:blipFill>
                  <pic:spPr bwMode="auto">
                    <a:xfrm>
                      <a:off x="0" y="0"/>
                      <a:ext cx="4679950" cy="280670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4-8 </w:t>
      </w:r>
      <w:r>
        <w:rPr>
          <w:rFonts w:ascii="宋体" w:hAnsi="宋体" w:cs="Times New Roman"/>
          <w:b w:val="false"/>
          <w:bCs w:val="false"/>
          <w:color w:val="000000"/>
          <w:sz w:val="21"/>
          <w:szCs w:val="24"/>
        </w:rPr>
        <w:t>药品信息实体</w:t>
      </w:r>
      <w:r>
        <w:rPr>
          <w:rFonts w:eastAsia="宋体" w:cs="Times New Roman" w:ascii="宋体" w:hAnsi="宋体"/>
          <w:b w:val="false"/>
          <w:bCs w:val="false"/>
          <w:color w:val="000000"/>
          <w:sz w:val="21"/>
          <w:szCs w:val="24"/>
        </w:rPr>
        <w:t>E-R</w:t>
      </w:r>
      <w:r>
        <w:rPr>
          <w:rFonts w:ascii="宋体" w:hAnsi="宋体" w:cs="Times New Roman"/>
          <w:b w:val="false"/>
          <w:bCs w:val="false"/>
          <w:color w:val="000000"/>
          <w:sz w:val="21"/>
          <w:szCs w:val="24"/>
        </w:rPr>
        <w:t>图</w:t>
      </w:r>
    </w:p>
    <w:p>
      <w:pPr>
        <w:pStyle w:val="Normal"/>
        <w:spacing w:lineRule="auto" w:line="240" w:before="0" w:after="0"/>
        <w:ind w:hanging="0" w:start="0"/>
        <w:jc w:val="center"/>
        <w:rPr/>
      </w:pPr>
      <w:r>
        <w:rPr/>
        <w:drawing>
          <wp:inline distT="0" distB="0" distL="0" distR="0">
            <wp:extent cx="4679950" cy="2783205"/>
            <wp:effectExtent l="0" t="0" r="0" b="0"/>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56"/>
                    <a:stretch>
                      <a:fillRect/>
                    </a:stretch>
                  </pic:blipFill>
                  <pic:spPr bwMode="auto">
                    <a:xfrm>
                      <a:off x="0" y="0"/>
                      <a:ext cx="4679950" cy="278320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4-9 </w:t>
      </w:r>
      <w:r>
        <w:rPr>
          <w:rFonts w:ascii="宋体" w:hAnsi="宋体" w:cs="Times New Roman"/>
          <w:b w:val="false"/>
          <w:bCs w:val="false"/>
          <w:color w:val="000000"/>
          <w:sz w:val="21"/>
          <w:szCs w:val="24"/>
        </w:rPr>
        <w:t>药品订单信息实体</w:t>
      </w:r>
      <w:r>
        <w:rPr>
          <w:rFonts w:eastAsia="宋体" w:cs="Times New Roman" w:ascii="宋体" w:hAnsi="宋体"/>
          <w:b w:val="false"/>
          <w:bCs w:val="false"/>
          <w:color w:val="000000"/>
          <w:sz w:val="21"/>
          <w:szCs w:val="24"/>
        </w:rPr>
        <w:t>E-R</w:t>
      </w:r>
      <w:r>
        <w:rPr>
          <w:rFonts w:ascii="宋体" w:hAnsi="宋体" w:cs="Times New Roman"/>
          <w:b w:val="false"/>
          <w:bCs w:val="false"/>
          <w:color w:val="000000"/>
          <w:sz w:val="21"/>
          <w:szCs w:val="24"/>
        </w:rPr>
        <w:t>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4-8</w:t>
      </w:r>
      <w:r>
        <w:rPr>
          <w:rFonts w:ascii="Times New Roman" w:hAnsi="Times New Roman" w:cs="Times New Roman"/>
          <w:b w:val="false"/>
          <w:bCs w:val="false"/>
          <w:color w:val="000000"/>
          <w:sz w:val="24"/>
          <w:szCs w:val="24"/>
        </w:rPr>
        <w:t>和图</w:t>
      </w:r>
      <w:r>
        <w:rPr>
          <w:rFonts w:eastAsia="宋体" w:cs="Times New Roman"/>
          <w:b w:val="false"/>
          <w:bCs w:val="false"/>
          <w:color w:val="000000"/>
          <w:sz w:val="24"/>
          <w:szCs w:val="24"/>
        </w:rPr>
        <w:t>4-9</w:t>
      </w:r>
      <w:r>
        <w:rPr>
          <w:rFonts w:ascii="Times New Roman" w:hAnsi="Times New Roman" w:cs="Times New Roman"/>
          <w:b w:val="false"/>
          <w:bCs w:val="false"/>
          <w:color w:val="000000"/>
          <w:sz w:val="24"/>
          <w:szCs w:val="24"/>
        </w:rPr>
        <w:t>展示药品与药品订单实体。药品实体保存名称、类型、价格、库存和说明等信息，药品订单实体保存用户、药品、下单时间、订单状态和订单金额等信息。</w:t>
      </w:r>
    </w:p>
    <w:p>
      <w:pPr>
        <w:pStyle w:val="Normal"/>
        <w:spacing w:lineRule="auto" w:line="240" w:before="0" w:after="0"/>
        <w:ind w:hanging="0" w:start="0"/>
        <w:jc w:val="center"/>
        <w:rPr/>
      </w:pPr>
      <w:r>
        <w:rPr/>
        <w:drawing>
          <wp:inline distT="0" distB="0" distL="0" distR="0">
            <wp:extent cx="4500245" cy="2467610"/>
            <wp:effectExtent l="0" t="0" r="0" b="0"/>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57"/>
                    <a:stretch>
                      <a:fillRect/>
                    </a:stretch>
                  </pic:blipFill>
                  <pic:spPr bwMode="auto">
                    <a:xfrm>
                      <a:off x="0" y="0"/>
                      <a:ext cx="4500245" cy="246761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4-10 </w:t>
      </w:r>
      <w:r>
        <w:rPr>
          <w:rFonts w:ascii="宋体" w:hAnsi="宋体" w:cs="Times New Roman"/>
          <w:b w:val="false"/>
          <w:bCs w:val="false"/>
          <w:color w:val="000000"/>
          <w:sz w:val="21"/>
          <w:szCs w:val="24"/>
        </w:rPr>
        <w:t>公告信息实体</w:t>
      </w:r>
      <w:r>
        <w:rPr>
          <w:rFonts w:eastAsia="宋体" w:cs="Times New Roman" w:ascii="宋体" w:hAnsi="宋体"/>
          <w:b w:val="false"/>
          <w:bCs w:val="false"/>
          <w:color w:val="000000"/>
          <w:sz w:val="21"/>
          <w:szCs w:val="24"/>
        </w:rPr>
        <w:t>E-R</w:t>
      </w:r>
      <w:r>
        <w:rPr>
          <w:rFonts w:ascii="宋体" w:hAnsi="宋体" w:cs="Times New Roman"/>
          <w:b w:val="false"/>
          <w:bCs w:val="false"/>
          <w:color w:val="000000"/>
          <w:sz w:val="21"/>
          <w:szCs w:val="24"/>
        </w:rPr>
        <w:t>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4-10</w:t>
      </w:r>
      <w:r>
        <w:rPr>
          <w:rFonts w:ascii="Times New Roman" w:hAnsi="Times New Roman" w:cs="Times New Roman"/>
          <w:b w:val="false"/>
          <w:bCs w:val="false"/>
          <w:color w:val="000000"/>
          <w:sz w:val="24"/>
          <w:szCs w:val="24"/>
        </w:rPr>
        <w:t>展示公告实体属性。公告信息由后台维护端发布，用户端读取公告标题、内容和发布时间等字段进行展示。</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与前端框架结合的管理系统研究也强调，页面模块设计需要落回稳定的数据表结构</w:t>
      </w:r>
      <w:r>
        <w:rPr>
          <w:rFonts w:eastAsia="宋体" w:cs="Times New Roman"/>
          <w:b w:val="false"/>
          <w:bCs w:val="false"/>
          <w:color w:val="000000"/>
          <w:sz w:val="16"/>
          <w:szCs w:val="16"/>
          <w:vertAlign w:val="superscript"/>
        </w:rPr>
        <w:t>[18]</w:t>
      </w:r>
      <w:r>
        <w:rPr>
          <w:rFonts w:ascii="Times New Roman" w:hAnsi="Times New Roman" w:cs="Times New Roman"/>
          <w:b w:val="false"/>
          <w:bCs w:val="false"/>
          <w:color w:val="000000"/>
          <w:sz w:val="24"/>
          <w:szCs w:val="24"/>
        </w:rPr>
        <w:t>。</w:t>
      </w:r>
    </w:p>
    <w:p>
      <w:pPr>
        <w:pStyle w:val="Heading2"/>
        <w:rPr/>
      </w:pPr>
      <w:bookmarkStart w:id="27" w:name="__RefHeading___Toc1220_3882030973"/>
      <w:bookmarkEnd w:id="27"/>
      <w:r>
        <w:rPr>
          <w:rFonts w:eastAsia="黑体" w:cs="Times New Roman"/>
          <w:b/>
          <w:bCs/>
          <w:color w:val="000000"/>
          <w:sz w:val="28"/>
          <w:szCs w:val="28"/>
        </w:rPr>
        <w:t xml:space="preserve">4.4 </w:t>
      </w:r>
      <w:r>
        <w:rPr>
          <w:rFonts w:ascii="Times New Roman" w:hAnsi="Times New Roman" w:cs="Times New Roman"/>
          <w:b/>
          <w:bCs/>
          <w:color w:val="000000"/>
          <w:sz w:val="28"/>
          <w:szCs w:val="28"/>
        </w:rPr>
        <w:t>数据库逻辑结构设计</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根据系统整体</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图，本文将七类实体和主要联系转换为数据库逻辑结构。转换过程中保证每个实体均有对应数据表，实体之间的联系通过关联字段表示，避免出现整体</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图中有实体而逻辑结构中缺表的情况。考虑到本文系统规模较小，暂不引入消息队列等额外中间件，预约记录和订单记录直接写入关系数据库即可满足当前业务需求</w:t>
      </w:r>
      <w:r>
        <w:rPr>
          <w:rFonts w:eastAsia="宋体" w:cs="Times New Roman"/>
          <w:b w:val="false"/>
          <w:bCs w:val="false"/>
          <w:color w:val="000000"/>
          <w:sz w:val="16"/>
          <w:szCs w:val="16"/>
          <w:vertAlign w:val="superscript"/>
        </w:rPr>
        <w:t>[19]</w:t>
      </w:r>
      <w:r>
        <w:rPr>
          <w:rFonts w:ascii="Times New Roman" w:hAnsi="Times New Roman" w:cs="Times New Roman"/>
          <w:b w:val="false"/>
          <w:bCs w:val="false"/>
          <w:color w:val="000000"/>
          <w:sz w:val="24"/>
          <w:szCs w:val="24"/>
        </w:rPr>
        <w:t>。</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数据库逻辑结构通过用户表、科室表、医师表、预约挂号表、药品表、药品订单表和公告表的字段设计来体现。用户表与预约挂号表、药品订单表形成一对多关系；科室表与医师表形成一对多关系；医师表与预约挂号表形成一对多关系；药品表与药品订单表形成一对多关系。整体转换关系与前文</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图保持一致，确保概念结构能够落到实际数据库表字段。</w:t>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4-1 </w:t>
      </w:r>
      <w:r>
        <w:rPr>
          <w:rFonts w:ascii="宋体" w:hAnsi="宋体" w:cs="Times New Roman"/>
          <w:b w:val="false"/>
          <w:bCs w:val="false"/>
          <w:color w:val="000000"/>
          <w:sz w:val="21"/>
          <w:szCs w:val="24"/>
        </w:rPr>
        <w:t>用户表</w:t>
      </w:r>
    </w:p>
    <w:tbl>
      <w:tblPr>
        <w:tblW w:w="7800" w:type="dxa"/>
        <w:jc w:val="center"/>
        <w:tblInd w:w="0" w:type="dxa"/>
        <w:tblLayout w:type="fixed"/>
        <w:tblCellMar>
          <w:top w:w="45" w:type="dxa"/>
          <w:start w:w="80" w:type="dxa"/>
          <w:bottom w:w="45" w:type="dxa"/>
          <w:end w:w="80" w:type="dxa"/>
        </w:tblCellMar>
      </w:tblPr>
      <w:tblGrid>
        <w:gridCol w:w="1794"/>
        <w:gridCol w:w="1248"/>
        <w:gridCol w:w="1404"/>
        <w:gridCol w:w="3354"/>
      </w:tblGrid>
      <w:tr>
        <w:trPr/>
        <w:tc>
          <w:tcPr>
            <w:tcW w:w="179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字段名</w:t>
            </w:r>
          </w:p>
        </w:tc>
        <w:tc>
          <w:tcPr>
            <w:tcW w:w="1248"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类型</w:t>
            </w:r>
          </w:p>
        </w:tc>
        <w:tc>
          <w:tcPr>
            <w:tcW w:w="140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约束</w:t>
            </w:r>
          </w:p>
        </w:tc>
        <w:tc>
          <w:tcPr>
            <w:tcW w:w="335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说明</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主键</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用户编号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username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varchar(64)</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登录账号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password</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varchar(128)</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登录密码或加密后的密码</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real_name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varchar(64)</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用户姓名</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phone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varchar(32)</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手机号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gender</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varchar(16)</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性别</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avatar</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varchar(255)</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头像地址</w:t>
            </w:r>
          </w:p>
        </w:tc>
      </w:tr>
      <w:tr>
        <w:trPr/>
        <w:tc>
          <w:tcPr>
            <w:tcW w:w="1794"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create_time</w:t>
            </w:r>
          </w:p>
        </w:tc>
        <w:tc>
          <w:tcPr>
            <w:tcW w:w="1248"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创建时间</w:t>
            </w:r>
          </w:p>
        </w:tc>
      </w:tr>
    </w:tbl>
    <w:p>
      <w:pPr>
        <w:pStyle w:val="Normal"/>
        <w:spacing w:lineRule="auto" w:line="360" w:before="0" w:after="0"/>
        <w:ind w:firstLine="640"/>
        <w:jc w:val="both"/>
        <w:rPr/>
      </w:pPr>
      <w:r>
        <w:rPr>
          <w:rFonts w:ascii="Times New Roman" w:hAnsi="Times New Roman" w:cs="Times New Roman"/>
          <w:b w:val="false"/>
          <w:bCs w:val="false"/>
          <w:color w:val="000000"/>
          <w:sz w:val="24"/>
          <w:szCs w:val="24"/>
        </w:rPr>
        <w:t>表</w:t>
      </w:r>
      <w:r>
        <w:rPr>
          <w:rFonts w:eastAsia="宋体" w:cs="Times New Roman"/>
          <w:b w:val="false"/>
          <w:bCs w:val="false"/>
          <w:color w:val="000000"/>
          <w:sz w:val="24"/>
          <w:szCs w:val="24"/>
        </w:rPr>
        <w:t>4-1</w:t>
      </w:r>
      <w:r>
        <w:rPr>
          <w:rFonts w:ascii="Times New Roman" w:hAnsi="Times New Roman" w:cs="Times New Roman"/>
          <w:b w:val="false"/>
          <w:bCs w:val="false"/>
          <w:color w:val="000000"/>
          <w:sz w:val="24"/>
          <w:szCs w:val="24"/>
        </w:rPr>
        <w:t>用于保存前台用户的基础资料和登录信息。其中</w:t>
      </w:r>
      <w:r>
        <w:rPr>
          <w:rFonts w:eastAsia="宋体" w:cs="Times New Roman"/>
          <w:b w:val="false"/>
          <w:bCs w:val="false"/>
          <w:color w:val="000000"/>
          <w:sz w:val="24"/>
          <w:szCs w:val="24"/>
        </w:rPr>
        <w:t>id</w:t>
      </w:r>
      <w:r>
        <w:rPr>
          <w:rFonts w:ascii="Times New Roman" w:hAnsi="Times New Roman" w:cs="Times New Roman"/>
          <w:b w:val="false"/>
          <w:bCs w:val="false"/>
          <w:color w:val="000000"/>
          <w:sz w:val="24"/>
          <w:szCs w:val="24"/>
        </w:rPr>
        <w:t>作为用户表主键，</w:t>
      </w:r>
      <w:r>
        <w:rPr>
          <w:rFonts w:eastAsia="宋体" w:cs="Times New Roman"/>
          <w:b w:val="false"/>
          <w:bCs w:val="false"/>
          <w:color w:val="000000"/>
          <w:sz w:val="24"/>
          <w:szCs w:val="24"/>
        </w:rPr>
        <w:t>username</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password</w:t>
      </w:r>
      <w:r>
        <w:rPr>
          <w:rFonts w:ascii="Times New Roman" w:hAnsi="Times New Roman" w:cs="Times New Roman"/>
          <w:b w:val="false"/>
          <w:bCs w:val="false"/>
          <w:color w:val="000000"/>
          <w:sz w:val="24"/>
          <w:szCs w:val="24"/>
        </w:rPr>
        <w:t>用于登录校验，</w:t>
      </w:r>
      <w:r>
        <w:rPr>
          <w:rFonts w:eastAsia="宋体" w:cs="Times New Roman"/>
          <w:b w:val="false"/>
          <w:bCs w:val="false"/>
          <w:color w:val="000000"/>
          <w:sz w:val="24"/>
          <w:szCs w:val="24"/>
        </w:rPr>
        <w:t>real_name</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phone</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gender</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avatar</w:t>
      </w:r>
      <w:r>
        <w:rPr>
          <w:rFonts w:ascii="Times New Roman" w:hAnsi="Times New Roman" w:cs="Times New Roman"/>
          <w:b w:val="false"/>
          <w:bCs w:val="false"/>
          <w:color w:val="000000"/>
          <w:sz w:val="24"/>
          <w:szCs w:val="24"/>
        </w:rPr>
        <w:t>用于个人中心展示，</w:t>
      </w:r>
      <w:r>
        <w:rPr>
          <w:rFonts w:eastAsia="宋体" w:cs="Times New Roman"/>
          <w:b w:val="false"/>
          <w:bCs w:val="false"/>
          <w:color w:val="000000"/>
          <w:sz w:val="24"/>
          <w:szCs w:val="24"/>
        </w:rPr>
        <w:t>create_time</w:t>
      </w:r>
      <w:r>
        <w:rPr>
          <w:rFonts w:ascii="Times New Roman" w:hAnsi="Times New Roman" w:cs="Times New Roman"/>
          <w:b w:val="false"/>
          <w:bCs w:val="false"/>
          <w:color w:val="000000"/>
          <w:sz w:val="24"/>
          <w:szCs w:val="24"/>
        </w:rPr>
        <w:t>记录用户数据生成时间。</w:t>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4-2 </w:t>
      </w:r>
      <w:r>
        <w:rPr>
          <w:rFonts w:ascii="宋体" w:hAnsi="宋体" w:cs="Times New Roman"/>
          <w:b w:val="false"/>
          <w:bCs w:val="false"/>
          <w:color w:val="000000"/>
          <w:sz w:val="21"/>
          <w:szCs w:val="24"/>
        </w:rPr>
        <w:t>科室表</w:t>
      </w:r>
    </w:p>
    <w:tbl>
      <w:tblPr>
        <w:tblW w:w="7800" w:type="dxa"/>
        <w:jc w:val="center"/>
        <w:tblInd w:w="0" w:type="dxa"/>
        <w:tblLayout w:type="fixed"/>
        <w:tblCellMar>
          <w:top w:w="45" w:type="dxa"/>
          <w:start w:w="80" w:type="dxa"/>
          <w:bottom w:w="45" w:type="dxa"/>
          <w:end w:w="80" w:type="dxa"/>
        </w:tblCellMar>
      </w:tblPr>
      <w:tblGrid>
        <w:gridCol w:w="1794"/>
        <w:gridCol w:w="1248"/>
        <w:gridCol w:w="1404"/>
        <w:gridCol w:w="3354"/>
      </w:tblGrid>
      <w:tr>
        <w:trPr/>
        <w:tc>
          <w:tcPr>
            <w:tcW w:w="179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字段名</w:t>
            </w:r>
          </w:p>
        </w:tc>
        <w:tc>
          <w:tcPr>
            <w:tcW w:w="1248"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类型</w:t>
            </w:r>
          </w:p>
        </w:tc>
        <w:tc>
          <w:tcPr>
            <w:tcW w:w="140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约束</w:t>
            </w:r>
          </w:p>
        </w:tc>
        <w:tc>
          <w:tcPr>
            <w:tcW w:w="335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说明</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主键</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科室编号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department_name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varchar(64)</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科室名称</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description</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varchar(255)</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科室说明</w:t>
            </w:r>
          </w:p>
        </w:tc>
      </w:tr>
      <w:tr>
        <w:trPr/>
        <w:tc>
          <w:tcPr>
            <w:tcW w:w="1794"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create_time</w:t>
            </w:r>
          </w:p>
        </w:tc>
        <w:tc>
          <w:tcPr>
            <w:tcW w:w="1248"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创建时间</w:t>
            </w:r>
          </w:p>
        </w:tc>
      </w:tr>
    </w:tbl>
    <w:p>
      <w:pPr>
        <w:pStyle w:val="Normal"/>
        <w:spacing w:lineRule="auto" w:line="360" w:before="0" w:after="0"/>
        <w:ind w:firstLine="640"/>
        <w:jc w:val="both"/>
        <w:rPr/>
      </w:pPr>
      <w:r>
        <w:rPr>
          <w:rFonts w:ascii="Times New Roman" w:hAnsi="Times New Roman" w:cs="Times New Roman"/>
          <w:b w:val="false"/>
          <w:bCs w:val="false"/>
          <w:color w:val="000000"/>
          <w:sz w:val="24"/>
          <w:szCs w:val="24"/>
        </w:rPr>
        <w:t>表</w:t>
      </w:r>
      <w:r>
        <w:rPr>
          <w:rFonts w:eastAsia="宋体" w:cs="Times New Roman"/>
          <w:b w:val="false"/>
          <w:bCs w:val="false"/>
          <w:color w:val="000000"/>
          <w:sz w:val="24"/>
          <w:szCs w:val="24"/>
        </w:rPr>
        <w:t>4-2</w:t>
      </w:r>
      <w:r>
        <w:rPr>
          <w:rFonts w:ascii="Times New Roman" w:hAnsi="Times New Roman" w:cs="Times New Roman"/>
          <w:b w:val="false"/>
          <w:bCs w:val="false"/>
          <w:color w:val="000000"/>
          <w:sz w:val="24"/>
          <w:szCs w:val="24"/>
        </w:rPr>
        <w:t>用于保存医院科室信息。科室表结构相对简单，主要提供科室编号、科室名称和科室说明字段，医师表通过</w:t>
      </w:r>
      <w:r>
        <w:rPr>
          <w:rFonts w:eastAsia="宋体" w:cs="Times New Roman"/>
          <w:b w:val="false"/>
          <w:bCs w:val="false"/>
          <w:color w:val="000000"/>
          <w:sz w:val="24"/>
          <w:szCs w:val="24"/>
        </w:rPr>
        <w:t>department_id</w:t>
      </w:r>
      <w:r>
        <w:rPr>
          <w:rFonts w:ascii="Times New Roman" w:hAnsi="Times New Roman" w:cs="Times New Roman"/>
          <w:b w:val="false"/>
          <w:bCs w:val="false"/>
          <w:color w:val="000000"/>
          <w:sz w:val="24"/>
          <w:szCs w:val="24"/>
        </w:rPr>
        <w:t>与科室表形成关联，便于前台按科室筛选医师。</w:t>
      </w:r>
      <w:r>
        <w:br w:type="page"/>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4-3 </w:t>
      </w:r>
      <w:r>
        <w:rPr>
          <w:rFonts w:ascii="宋体" w:hAnsi="宋体" w:cs="Times New Roman"/>
          <w:b w:val="false"/>
          <w:bCs w:val="false"/>
          <w:color w:val="000000"/>
          <w:sz w:val="21"/>
          <w:szCs w:val="24"/>
        </w:rPr>
        <w:t>医师表</w:t>
      </w:r>
    </w:p>
    <w:tbl>
      <w:tblPr>
        <w:tblW w:w="7800" w:type="dxa"/>
        <w:jc w:val="center"/>
        <w:tblInd w:w="0" w:type="dxa"/>
        <w:tblLayout w:type="fixed"/>
        <w:tblCellMar>
          <w:top w:w="45" w:type="dxa"/>
          <w:start w:w="80" w:type="dxa"/>
          <w:bottom w:w="45" w:type="dxa"/>
          <w:end w:w="80" w:type="dxa"/>
        </w:tblCellMar>
      </w:tblPr>
      <w:tblGrid>
        <w:gridCol w:w="1794"/>
        <w:gridCol w:w="1248"/>
        <w:gridCol w:w="1404"/>
        <w:gridCol w:w="3354"/>
      </w:tblGrid>
      <w:tr>
        <w:trPr/>
        <w:tc>
          <w:tcPr>
            <w:tcW w:w="179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字段名</w:t>
            </w:r>
          </w:p>
        </w:tc>
        <w:tc>
          <w:tcPr>
            <w:tcW w:w="1248"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类型</w:t>
            </w:r>
          </w:p>
        </w:tc>
        <w:tc>
          <w:tcPr>
            <w:tcW w:w="140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约束</w:t>
            </w:r>
          </w:p>
        </w:tc>
        <w:tc>
          <w:tcPr>
            <w:tcW w:w="335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说明</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主键</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医师编号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doctor_name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varchar(64)</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医师姓名</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account</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varchar(64)</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医师登录账号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department_id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外键含义</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所属科室编号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title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varchar(64)</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职称</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specialty</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varchar(255)</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擅长方向</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register_fee</w:t>
            </w:r>
          </w:p>
        </w:tc>
        <w:tc>
          <w:tcPr>
            <w:tcW w:w="1248" w:type="dxa"/>
            <w:tcBorders/>
            <w:vAlign w:val="center"/>
          </w:tcPr>
          <w:p>
            <w:pPr>
              <w:pStyle w:val="Normal"/>
              <w:spacing w:lineRule="auto" w:line="221" w:before="0" w:after="0"/>
              <w:ind w:hanging="0" w:start="0" w:end="0"/>
              <w:jc w:val="center"/>
              <w:rPr/>
            </w:pPr>
            <w:r>
              <w:rPr>
                <w:rFonts w:eastAsia="宋体"/>
                <w:sz w:val="18"/>
                <w:szCs w:val="18"/>
              </w:rPr>
              <w:t>decimal(10,2)</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挂号费用</w:t>
            </w:r>
          </w:p>
        </w:tc>
      </w:tr>
      <w:tr>
        <w:trPr/>
        <w:tc>
          <w:tcPr>
            <w:tcW w:w="1794"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create_time</w:t>
            </w:r>
          </w:p>
        </w:tc>
        <w:tc>
          <w:tcPr>
            <w:tcW w:w="1248"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创建时间</w:t>
            </w:r>
          </w:p>
        </w:tc>
      </w:tr>
    </w:tbl>
    <w:p>
      <w:pPr>
        <w:pStyle w:val="Normal"/>
        <w:spacing w:lineRule="auto" w:line="360" w:before="0" w:after="0"/>
        <w:ind w:firstLine="640"/>
        <w:jc w:val="both"/>
        <w:rPr/>
      </w:pPr>
      <w:r>
        <w:rPr>
          <w:rFonts w:ascii="Times New Roman" w:hAnsi="Times New Roman" w:cs="Times New Roman"/>
          <w:b w:val="false"/>
          <w:bCs w:val="false"/>
          <w:color w:val="000000"/>
          <w:sz w:val="24"/>
          <w:szCs w:val="24"/>
        </w:rPr>
        <w:t>表</w:t>
      </w:r>
      <w:r>
        <w:rPr>
          <w:rFonts w:eastAsia="宋体" w:cs="Times New Roman"/>
          <w:b w:val="false"/>
          <w:bCs w:val="false"/>
          <w:color w:val="000000"/>
          <w:sz w:val="24"/>
          <w:szCs w:val="24"/>
        </w:rPr>
        <w:t>4-3</w:t>
      </w:r>
      <w:r>
        <w:rPr>
          <w:rFonts w:ascii="Times New Roman" w:hAnsi="Times New Roman" w:cs="Times New Roman"/>
          <w:b w:val="false"/>
          <w:bCs w:val="false"/>
          <w:color w:val="000000"/>
          <w:sz w:val="24"/>
          <w:szCs w:val="24"/>
        </w:rPr>
        <w:t>用于保存医师端账号和前台展示所需资料。</w:t>
      </w:r>
      <w:r>
        <w:rPr>
          <w:rFonts w:eastAsia="宋体" w:cs="Times New Roman"/>
          <w:b w:val="false"/>
          <w:bCs w:val="false"/>
          <w:color w:val="000000"/>
          <w:sz w:val="24"/>
          <w:szCs w:val="24"/>
        </w:rPr>
        <w:t>doctor_name</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title</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specialty</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register_fee</w:t>
      </w:r>
      <w:r>
        <w:rPr>
          <w:rFonts w:ascii="Times New Roman" w:hAnsi="Times New Roman" w:cs="Times New Roman"/>
          <w:b w:val="false"/>
          <w:bCs w:val="false"/>
          <w:color w:val="000000"/>
          <w:sz w:val="24"/>
          <w:szCs w:val="24"/>
        </w:rPr>
        <w:t>直接服务于用户选择医师和提交预约，</w:t>
      </w:r>
      <w:r>
        <w:rPr>
          <w:rFonts w:eastAsia="宋体" w:cs="Times New Roman"/>
          <w:b w:val="false"/>
          <w:bCs w:val="false"/>
          <w:color w:val="000000"/>
          <w:sz w:val="24"/>
          <w:szCs w:val="24"/>
        </w:rPr>
        <w:t>department_id</w:t>
      </w:r>
      <w:r>
        <w:rPr>
          <w:rFonts w:ascii="Times New Roman" w:hAnsi="Times New Roman" w:cs="Times New Roman"/>
          <w:b w:val="false"/>
          <w:bCs w:val="false"/>
          <w:color w:val="000000"/>
          <w:sz w:val="24"/>
          <w:szCs w:val="24"/>
        </w:rPr>
        <w:t>用于关联科室信息，保证医师展示与科室分类一致。</w:t>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4-4 </w:t>
      </w:r>
      <w:r>
        <w:rPr>
          <w:rFonts w:ascii="宋体" w:hAnsi="宋体" w:cs="Times New Roman"/>
          <w:b w:val="false"/>
          <w:bCs w:val="false"/>
          <w:color w:val="000000"/>
          <w:sz w:val="21"/>
          <w:szCs w:val="24"/>
        </w:rPr>
        <w:t>预约挂号表</w:t>
      </w:r>
    </w:p>
    <w:tbl>
      <w:tblPr>
        <w:tblW w:w="7800" w:type="dxa"/>
        <w:jc w:val="center"/>
        <w:tblInd w:w="0" w:type="dxa"/>
        <w:tblLayout w:type="fixed"/>
        <w:tblCellMar>
          <w:top w:w="45" w:type="dxa"/>
          <w:start w:w="80" w:type="dxa"/>
          <w:bottom w:w="45" w:type="dxa"/>
          <w:end w:w="80" w:type="dxa"/>
        </w:tblCellMar>
      </w:tblPr>
      <w:tblGrid>
        <w:gridCol w:w="1794"/>
        <w:gridCol w:w="1248"/>
        <w:gridCol w:w="1404"/>
        <w:gridCol w:w="3354"/>
      </w:tblGrid>
      <w:tr>
        <w:trPr/>
        <w:tc>
          <w:tcPr>
            <w:tcW w:w="179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字段名</w:t>
            </w:r>
          </w:p>
        </w:tc>
        <w:tc>
          <w:tcPr>
            <w:tcW w:w="1248"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类型</w:t>
            </w:r>
          </w:p>
        </w:tc>
        <w:tc>
          <w:tcPr>
            <w:tcW w:w="140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约束</w:t>
            </w:r>
          </w:p>
        </w:tc>
        <w:tc>
          <w:tcPr>
            <w:tcW w:w="335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说明</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主键</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预约编号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user_id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外键含义</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预约用户编号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doctor_id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外键含义</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接诊医师编号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appointment_time</w:t>
            </w:r>
          </w:p>
        </w:tc>
        <w:tc>
          <w:tcPr>
            <w:tcW w:w="1248" w:type="dxa"/>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预约时间</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status</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varchar(32)</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预约状态</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remark</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varchar(255)</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备注信息</w:t>
            </w:r>
          </w:p>
        </w:tc>
      </w:tr>
      <w:tr>
        <w:trPr/>
        <w:tc>
          <w:tcPr>
            <w:tcW w:w="1794"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create_time</w:t>
            </w:r>
          </w:p>
        </w:tc>
        <w:tc>
          <w:tcPr>
            <w:tcW w:w="1248"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创建时间</w:t>
            </w:r>
          </w:p>
        </w:tc>
      </w:tr>
    </w:tbl>
    <w:p>
      <w:pPr>
        <w:pStyle w:val="Normal"/>
        <w:spacing w:lineRule="auto" w:line="360" w:before="0" w:after="0"/>
        <w:ind w:firstLine="640"/>
        <w:jc w:val="both"/>
        <w:rPr/>
      </w:pPr>
      <w:r>
        <w:rPr>
          <w:rFonts w:ascii="Times New Roman" w:hAnsi="Times New Roman" w:cs="Times New Roman"/>
          <w:b w:val="false"/>
          <w:bCs w:val="false"/>
          <w:color w:val="000000"/>
          <w:sz w:val="24"/>
          <w:szCs w:val="24"/>
        </w:rPr>
        <w:t>表</w:t>
      </w:r>
      <w:r>
        <w:rPr>
          <w:rFonts w:eastAsia="宋体" w:cs="Times New Roman"/>
          <w:b w:val="false"/>
          <w:bCs w:val="false"/>
          <w:color w:val="000000"/>
          <w:sz w:val="24"/>
          <w:szCs w:val="24"/>
        </w:rPr>
        <w:t>4-4</w:t>
      </w:r>
      <w:r>
        <w:rPr>
          <w:rFonts w:ascii="Times New Roman" w:hAnsi="Times New Roman" w:cs="Times New Roman"/>
          <w:b w:val="false"/>
          <w:bCs w:val="false"/>
          <w:color w:val="000000"/>
          <w:sz w:val="24"/>
          <w:szCs w:val="24"/>
        </w:rPr>
        <w:t>是系统业务主表之一，用于记录用户预约挂号过程。</w:t>
      </w:r>
      <w:r>
        <w:rPr>
          <w:rFonts w:eastAsia="宋体" w:cs="Times New Roman"/>
          <w:b w:val="false"/>
          <w:bCs w:val="false"/>
          <w:color w:val="000000"/>
          <w:sz w:val="24"/>
          <w:szCs w:val="24"/>
        </w:rPr>
        <w:t>user_id</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doctor_id</w:t>
      </w:r>
      <w:r>
        <w:rPr>
          <w:rFonts w:ascii="Times New Roman" w:hAnsi="Times New Roman" w:cs="Times New Roman"/>
          <w:b w:val="false"/>
          <w:bCs w:val="false"/>
          <w:color w:val="000000"/>
          <w:sz w:val="24"/>
          <w:szCs w:val="24"/>
        </w:rPr>
        <w:t>分别关联用户与医师，</w:t>
      </w:r>
      <w:r>
        <w:rPr>
          <w:rFonts w:eastAsia="宋体" w:cs="Times New Roman"/>
          <w:b w:val="false"/>
          <w:bCs w:val="false"/>
          <w:color w:val="000000"/>
          <w:sz w:val="24"/>
          <w:szCs w:val="24"/>
        </w:rPr>
        <w:t>appointment_time</w:t>
      </w:r>
      <w:r>
        <w:rPr>
          <w:rFonts w:ascii="Times New Roman" w:hAnsi="Times New Roman" w:cs="Times New Roman"/>
          <w:b w:val="false"/>
          <w:bCs w:val="false"/>
          <w:color w:val="000000"/>
          <w:sz w:val="24"/>
          <w:szCs w:val="24"/>
        </w:rPr>
        <w:t>记录预约时间，</w:t>
      </w:r>
      <w:r>
        <w:rPr>
          <w:rFonts w:eastAsia="宋体" w:cs="Times New Roman"/>
          <w:b w:val="false"/>
          <w:bCs w:val="false"/>
          <w:color w:val="000000"/>
          <w:sz w:val="24"/>
          <w:szCs w:val="24"/>
        </w:rPr>
        <w:t>status</w:t>
      </w:r>
      <w:r>
        <w:rPr>
          <w:rFonts w:ascii="Times New Roman" w:hAnsi="Times New Roman" w:cs="Times New Roman"/>
          <w:b w:val="false"/>
          <w:bCs w:val="false"/>
          <w:color w:val="000000"/>
          <w:sz w:val="24"/>
          <w:szCs w:val="24"/>
        </w:rPr>
        <w:t>用于区分待处理、已处理等业务状态，</w:t>
      </w:r>
      <w:r>
        <w:rPr>
          <w:rFonts w:eastAsia="宋体" w:cs="Times New Roman"/>
          <w:b w:val="false"/>
          <w:bCs w:val="false"/>
          <w:color w:val="000000"/>
          <w:sz w:val="24"/>
          <w:szCs w:val="24"/>
        </w:rPr>
        <w:t>remark</w:t>
      </w:r>
      <w:r>
        <w:rPr>
          <w:rFonts w:ascii="Times New Roman" w:hAnsi="Times New Roman" w:cs="Times New Roman"/>
          <w:b w:val="false"/>
          <w:bCs w:val="false"/>
          <w:color w:val="000000"/>
          <w:sz w:val="24"/>
          <w:szCs w:val="24"/>
        </w:rPr>
        <w:t>用于保存补充说明。</w:t>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4-5 </w:t>
      </w:r>
      <w:r>
        <w:rPr>
          <w:rFonts w:ascii="宋体" w:hAnsi="宋体" w:cs="Times New Roman"/>
          <w:b w:val="false"/>
          <w:bCs w:val="false"/>
          <w:color w:val="000000"/>
          <w:sz w:val="21"/>
          <w:szCs w:val="24"/>
        </w:rPr>
        <w:t>药品表</w:t>
      </w:r>
    </w:p>
    <w:tbl>
      <w:tblPr>
        <w:tblW w:w="7800" w:type="dxa"/>
        <w:jc w:val="center"/>
        <w:tblInd w:w="0" w:type="dxa"/>
        <w:tblLayout w:type="fixed"/>
        <w:tblCellMar>
          <w:top w:w="45" w:type="dxa"/>
          <w:start w:w="80" w:type="dxa"/>
          <w:bottom w:w="45" w:type="dxa"/>
          <w:end w:w="80" w:type="dxa"/>
        </w:tblCellMar>
      </w:tblPr>
      <w:tblGrid>
        <w:gridCol w:w="1794"/>
        <w:gridCol w:w="1248"/>
        <w:gridCol w:w="1404"/>
        <w:gridCol w:w="3354"/>
      </w:tblGrid>
      <w:tr>
        <w:trPr/>
        <w:tc>
          <w:tcPr>
            <w:tcW w:w="179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字段名</w:t>
            </w:r>
          </w:p>
        </w:tc>
        <w:tc>
          <w:tcPr>
            <w:tcW w:w="1248"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类型</w:t>
            </w:r>
          </w:p>
        </w:tc>
        <w:tc>
          <w:tcPr>
            <w:tcW w:w="140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约束</w:t>
            </w:r>
          </w:p>
        </w:tc>
        <w:tc>
          <w:tcPr>
            <w:tcW w:w="335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说明</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主键</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药品编号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medicine_name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varchar(128)</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药品名称</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medicine_type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varchar(64)</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药品类型</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price</w:t>
            </w:r>
          </w:p>
        </w:tc>
        <w:tc>
          <w:tcPr>
            <w:tcW w:w="1248" w:type="dxa"/>
            <w:tcBorders/>
            <w:vAlign w:val="center"/>
          </w:tcPr>
          <w:p>
            <w:pPr>
              <w:pStyle w:val="Normal"/>
              <w:spacing w:lineRule="auto" w:line="221" w:before="0" w:after="0"/>
              <w:ind w:hanging="0" w:start="0" w:end="0"/>
              <w:jc w:val="center"/>
              <w:rPr/>
            </w:pPr>
            <w:r>
              <w:rPr>
                <w:rFonts w:eastAsia="宋体"/>
                <w:sz w:val="18"/>
                <w:szCs w:val="18"/>
              </w:rPr>
              <w:t>decimal(10,2)</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价格</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stock</w:t>
            </w:r>
          </w:p>
        </w:tc>
        <w:tc>
          <w:tcPr>
            <w:tcW w:w="1248" w:type="dxa"/>
            <w:tcBorders/>
            <w:vAlign w:val="center"/>
          </w:tcPr>
          <w:p>
            <w:pPr>
              <w:pStyle w:val="Normal"/>
              <w:spacing w:lineRule="auto" w:line="221" w:before="0" w:after="0"/>
              <w:ind w:hanging="0" w:start="0" w:end="0"/>
              <w:jc w:val="center"/>
              <w:rPr/>
            </w:pPr>
            <w:r>
              <w:rPr>
                <w:rFonts w:eastAsia="宋体"/>
                <w:sz w:val="18"/>
                <w:szCs w:val="18"/>
              </w:rPr>
              <w:t>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库存数量</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image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varchar(255)</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药品图片地址</w:t>
            </w:r>
          </w:p>
        </w:tc>
      </w:tr>
      <w:tr>
        <w:trPr/>
        <w:tc>
          <w:tcPr>
            <w:tcW w:w="1794"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description</w:t>
            </w:r>
          </w:p>
        </w:tc>
        <w:tc>
          <w:tcPr>
            <w:tcW w:w="1248"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varchar(255)</w:t>
            </w:r>
          </w:p>
        </w:tc>
        <w:tc>
          <w:tcPr>
            <w:tcW w:w="140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可空</w:t>
            </w:r>
          </w:p>
        </w:tc>
        <w:tc>
          <w:tcPr>
            <w:tcW w:w="335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药品说明</w:t>
            </w:r>
          </w:p>
        </w:tc>
      </w:tr>
    </w:tbl>
    <w:p>
      <w:pPr>
        <w:pStyle w:val="Normal"/>
        <w:spacing w:lineRule="auto" w:line="360" w:before="0" w:after="0"/>
        <w:ind w:firstLine="640"/>
        <w:jc w:val="both"/>
        <w:rPr/>
      </w:pPr>
      <w:r>
        <w:rPr>
          <w:rFonts w:ascii="Times New Roman" w:hAnsi="Times New Roman" w:cs="Times New Roman"/>
          <w:b w:val="false"/>
          <w:bCs w:val="false"/>
          <w:color w:val="000000"/>
          <w:sz w:val="24"/>
          <w:szCs w:val="24"/>
        </w:rPr>
        <w:t>表</w:t>
      </w:r>
      <w:r>
        <w:rPr>
          <w:rFonts w:eastAsia="宋体" w:cs="Times New Roman"/>
          <w:b w:val="false"/>
          <w:bCs w:val="false"/>
          <w:color w:val="000000"/>
          <w:sz w:val="24"/>
          <w:szCs w:val="24"/>
        </w:rPr>
        <w:t>4-5</w:t>
      </w:r>
      <w:r>
        <w:rPr>
          <w:rFonts w:ascii="Times New Roman" w:hAnsi="Times New Roman" w:cs="Times New Roman"/>
          <w:b w:val="false"/>
          <w:bCs w:val="false"/>
          <w:color w:val="000000"/>
          <w:sz w:val="24"/>
          <w:szCs w:val="24"/>
        </w:rPr>
        <w:t>用于保存药品展示与下单所需数据。</w:t>
      </w:r>
      <w:r>
        <w:rPr>
          <w:rFonts w:eastAsia="宋体" w:cs="Times New Roman"/>
          <w:b w:val="false"/>
          <w:bCs w:val="false"/>
          <w:color w:val="000000"/>
          <w:sz w:val="24"/>
          <w:szCs w:val="24"/>
        </w:rPr>
        <w:t>medicine_name</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medicine_type</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price</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stock</w:t>
      </w:r>
      <w:r>
        <w:rPr>
          <w:rFonts w:ascii="Times New Roman" w:hAnsi="Times New Roman" w:cs="Times New Roman"/>
          <w:b w:val="false"/>
          <w:bCs w:val="false"/>
          <w:color w:val="000000"/>
          <w:sz w:val="24"/>
          <w:szCs w:val="24"/>
        </w:rPr>
        <w:t>用于前台列表展示和库存判断，</w:t>
      </w:r>
      <w:r>
        <w:rPr>
          <w:rFonts w:eastAsia="宋体" w:cs="Times New Roman"/>
          <w:b w:val="false"/>
          <w:bCs w:val="false"/>
          <w:color w:val="000000"/>
          <w:sz w:val="24"/>
          <w:szCs w:val="24"/>
        </w:rPr>
        <w:t>image</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description</w:t>
      </w:r>
      <w:r>
        <w:rPr>
          <w:rFonts w:ascii="Times New Roman" w:hAnsi="Times New Roman" w:cs="Times New Roman"/>
          <w:b w:val="false"/>
          <w:bCs w:val="false"/>
          <w:color w:val="000000"/>
          <w:sz w:val="24"/>
          <w:szCs w:val="24"/>
        </w:rPr>
        <w:t>用于药品详情页展示。</w:t>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4-6 </w:t>
      </w:r>
      <w:r>
        <w:rPr>
          <w:rFonts w:ascii="宋体" w:hAnsi="宋体" w:cs="Times New Roman"/>
          <w:b w:val="false"/>
          <w:bCs w:val="false"/>
          <w:color w:val="000000"/>
          <w:sz w:val="21"/>
          <w:szCs w:val="24"/>
        </w:rPr>
        <w:t>药品订单表</w:t>
      </w:r>
    </w:p>
    <w:tbl>
      <w:tblPr>
        <w:tblW w:w="7800" w:type="dxa"/>
        <w:jc w:val="center"/>
        <w:tblInd w:w="0" w:type="dxa"/>
        <w:tblLayout w:type="fixed"/>
        <w:tblCellMar>
          <w:top w:w="45" w:type="dxa"/>
          <w:start w:w="80" w:type="dxa"/>
          <w:bottom w:w="45" w:type="dxa"/>
          <w:end w:w="80" w:type="dxa"/>
        </w:tblCellMar>
      </w:tblPr>
      <w:tblGrid>
        <w:gridCol w:w="1794"/>
        <w:gridCol w:w="1248"/>
        <w:gridCol w:w="1404"/>
        <w:gridCol w:w="3354"/>
      </w:tblGrid>
      <w:tr>
        <w:trPr/>
        <w:tc>
          <w:tcPr>
            <w:tcW w:w="179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字段名</w:t>
            </w:r>
          </w:p>
        </w:tc>
        <w:tc>
          <w:tcPr>
            <w:tcW w:w="1248"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类型</w:t>
            </w:r>
          </w:p>
        </w:tc>
        <w:tc>
          <w:tcPr>
            <w:tcW w:w="140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约束</w:t>
            </w:r>
          </w:p>
        </w:tc>
        <w:tc>
          <w:tcPr>
            <w:tcW w:w="335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说明</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主键</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订单编号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user_id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外键含义</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下单用户编号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medicine_id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外键含义</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药品编号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order_time</w:t>
            </w:r>
          </w:p>
        </w:tc>
        <w:tc>
          <w:tcPr>
            <w:tcW w:w="1248" w:type="dxa"/>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下单时间</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order_status</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varchar(32)</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订单状态</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amount</w:t>
            </w:r>
          </w:p>
        </w:tc>
        <w:tc>
          <w:tcPr>
            <w:tcW w:w="1248" w:type="dxa"/>
            <w:tcBorders/>
            <w:vAlign w:val="center"/>
          </w:tcPr>
          <w:p>
            <w:pPr>
              <w:pStyle w:val="Normal"/>
              <w:spacing w:lineRule="auto" w:line="221" w:before="0" w:after="0"/>
              <w:ind w:hanging="0" w:start="0" w:end="0"/>
              <w:jc w:val="center"/>
              <w:rPr/>
            </w:pPr>
            <w:r>
              <w:rPr>
                <w:rFonts w:eastAsia="宋体"/>
                <w:sz w:val="18"/>
                <w:szCs w:val="18"/>
              </w:rPr>
              <w:t>decimal(10,2)</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订单金额</w:t>
            </w:r>
          </w:p>
        </w:tc>
      </w:tr>
      <w:tr>
        <w:trPr/>
        <w:tc>
          <w:tcPr>
            <w:tcW w:w="1794"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create_time</w:t>
            </w:r>
          </w:p>
        </w:tc>
        <w:tc>
          <w:tcPr>
            <w:tcW w:w="1248"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创建时间</w:t>
            </w:r>
          </w:p>
        </w:tc>
      </w:tr>
    </w:tbl>
    <w:p>
      <w:pPr>
        <w:pStyle w:val="Normal"/>
        <w:spacing w:lineRule="auto" w:line="360" w:before="0" w:after="0"/>
        <w:ind w:firstLine="640"/>
        <w:jc w:val="both"/>
        <w:rPr/>
      </w:pPr>
      <w:r>
        <w:rPr>
          <w:rFonts w:ascii="Times New Roman" w:hAnsi="Times New Roman" w:cs="Times New Roman"/>
          <w:b w:val="false"/>
          <w:bCs w:val="false"/>
          <w:color w:val="000000"/>
          <w:sz w:val="24"/>
          <w:szCs w:val="24"/>
        </w:rPr>
        <w:t>表</w:t>
      </w:r>
      <w:r>
        <w:rPr>
          <w:rFonts w:eastAsia="宋体" w:cs="Times New Roman"/>
          <w:b w:val="false"/>
          <w:bCs w:val="false"/>
          <w:color w:val="000000"/>
          <w:sz w:val="24"/>
          <w:szCs w:val="24"/>
        </w:rPr>
        <w:t>4-6</w:t>
      </w:r>
      <w:r>
        <w:rPr>
          <w:rFonts w:ascii="Times New Roman" w:hAnsi="Times New Roman" w:cs="Times New Roman"/>
          <w:b w:val="false"/>
          <w:bCs w:val="false"/>
          <w:color w:val="000000"/>
          <w:sz w:val="24"/>
          <w:szCs w:val="24"/>
        </w:rPr>
        <w:t>用于保存药品下单记录。</w:t>
      </w:r>
      <w:r>
        <w:rPr>
          <w:rFonts w:eastAsia="宋体" w:cs="Times New Roman"/>
          <w:b w:val="false"/>
          <w:bCs w:val="false"/>
          <w:color w:val="000000"/>
          <w:sz w:val="24"/>
          <w:szCs w:val="24"/>
        </w:rPr>
        <w:t>user_id</w:t>
      </w:r>
      <w:r>
        <w:rPr>
          <w:rFonts w:ascii="Times New Roman" w:hAnsi="Times New Roman" w:cs="Times New Roman"/>
          <w:b w:val="false"/>
          <w:bCs w:val="false"/>
          <w:color w:val="000000"/>
          <w:sz w:val="24"/>
          <w:szCs w:val="24"/>
        </w:rPr>
        <w:t>表示下单用户，</w:t>
      </w:r>
      <w:r>
        <w:rPr>
          <w:rFonts w:eastAsia="宋体" w:cs="Times New Roman"/>
          <w:b w:val="false"/>
          <w:bCs w:val="false"/>
          <w:color w:val="000000"/>
          <w:sz w:val="24"/>
          <w:szCs w:val="24"/>
        </w:rPr>
        <w:t>medicine_id</w:t>
      </w:r>
      <w:r>
        <w:rPr>
          <w:rFonts w:ascii="Times New Roman" w:hAnsi="Times New Roman" w:cs="Times New Roman"/>
          <w:b w:val="false"/>
          <w:bCs w:val="false"/>
          <w:color w:val="000000"/>
          <w:sz w:val="24"/>
          <w:szCs w:val="24"/>
        </w:rPr>
        <w:t>表示订单关联药品，</w:t>
      </w:r>
      <w:r>
        <w:rPr>
          <w:rFonts w:eastAsia="宋体" w:cs="Times New Roman"/>
          <w:b w:val="false"/>
          <w:bCs w:val="false"/>
          <w:color w:val="000000"/>
          <w:sz w:val="24"/>
          <w:szCs w:val="24"/>
        </w:rPr>
        <w:t>order_time</w:t>
      </w:r>
      <w:r>
        <w:rPr>
          <w:rFonts w:ascii="Times New Roman" w:hAnsi="Times New Roman" w:cs="Times New Roman"/>
          <w:b w:val="false"/>
          <w:bCs w:val="false"/>
          <w:color w:val="000000"/>
          <w:sz w:val="24"/>
          <w:szCs w:val="24"/>
        </w:rPr>
        <w:t>、</w:t>
      </w:r>
      <w:r>
        <w:rPr>
          <w:rFonts w:eastAsia="宋体" w:cs="Times New Roman"/>
          <w:b w:val="false"/>
          <w:bCs w:val="false"/>
          <w:color w:val="000000"/>
          <w:sz w:val="24"/>
          <w:szCs w:val="24"/>
        </w:rPr>
        <w:t>order_status</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amount</w:t>
      </w:r>
      <w:r>
        <w:rPr>
          <w:rFonts w:ascii="Times New Roman" w:hAnsi="Times New Roman" w:cs="Times New Roman"/>
          <w:b w:val="false"/>
          <w:bCs w:val="false"/>
          <w:color w:val="000000"/>
          <w:sz w:val="24"/>
          <w:szCs w:val="24"/>
        </w:rPr>
        <w:t>用于记录订单生成时间、处理状态和订单金额。</w:t>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4-7 </w:t>
      </w:r>
      <w:r>
        <w:rPr>
          <w:rFonts w:ascii="宋体" w:hAnsi="宋体" w:cs="Times New Roman"/>
          <w:b w:val="false"/>
          <w:bCs w:val="false"/>
          <w:color w:val="000000"/>
          <w:sz w:val="21"/>
          <w:szCs w:val="24"/>
        </w:rPr>
        <w:t>公告表</w:t>
      </w:r>
    </w:p>
    <w:tbl>
      <w:tblPr>
        <w:tblW w:w="7800" w:type="dxa"/>
        <w:jc w:val="center"/>
        <w:tblInd w:w="0" w:type="dxa"/>
        <w:tblLayout w:type="fixed"/>
        <w:tblCellMar>
          <w:top w:w="45" w:type="dxa"/>
          <w:start w:w="80" w:type="dxa"/>
          <w:bottom w:w="45" w:type="dxa"/>
          <w:end w:w="80" w:type="dxa"/>
        </w:tblCellMar>
      </w:tblPr>
      <w:tblGrid>
        <w:gridCol w:w="1794"/>
        <w:gridCol w:w="1248"/>
        <w:gridCol w:w="1404"/>
        <w:gridCol w:w="3354"/>
      </w:tblGrid>
      <w:tr>
        <w:trPr/>
        <w:tc>
          <w:tcPr>
            <w:tcW w:w="179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字段名</w:t>
            </w:r>
          </w:p>
        </w:tc>
        <w:tc>
          <w:tcPr>
            <w:tcW w:w="1248"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类型</w:t>
            </w:r>
          </w:p>
        </w:tc>
        <w:tc>
          <w:tcPr>
            <w:tcW w:w="140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约束</w:t>
            </w:r>
          </w:p>
        </w:tc>
        <w:tc>
          <w:tcPr>
            <w:tcW w:w="335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说明</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id</w:t>
            </w:r>
          </w:p>
        </w:tc>
        <w:tc>
          <w:tcPr>
            <w:tcW w:w="1248" w:type="dxa"/>
            <w:tcBorders/>
            <w:vAlign w:val="center"/>
          </w:tcPr>
          <w:p>
            <w:pPr>
              <w:pStyle w:val="Normal"/>
              <w:spacing w:lineRule="auto" w:line="221" w:before="0" w:after="0"/>
              <w:ind w:hanging="0" w:start="0" w:end="0"/>
              <w:jc w:val="center"/>
              <w:rPr/>
            </w:pPr>
            <w:r>
              <w:rPr>
                <w:rFonts w:eastAsia="宋体"/>
                <w:sz w:val="18"/>
                <w:szCs w:val="18"/>
              </w:rPr>
              <w:t>bigint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主键</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公告编号</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title</w:t>
            </w:r>
          </w:p>
        </w:tc>
        <w:tc>
          <w:tcPr>
            <w:tcW w:w="1248" w:type="dxa"/>
            <w:tcBorders/>
            <w:vAlign w:val="center"/>
          </w:tcPr>
          <w:p>
            <w:pPr>
              <w:pStyle w:val="Normal"/>
              <w:spacing w:lineRule="auto" w:line="221" w:before="0" w:after="0"/>
              <w:ind w:hanging="0" w:start="0" w:end="0"/>
              <w:jc w:val="center"/>
              <w:rPr/>
            </w:pPr>
            <w:r>
              <w:rPr>
                <w:rFonts w:eastAsia="宋体"/>
                <w:sz w:val="18"/>
                <w:szCs w:val="18"/>
              </w:rPr>
              <w:t>varchar(128)</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公告标题</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content</w:t>
            </w:r>
          </w:p>
        </w:tc>
        <w:tc>
          <w:tcPr>
            <w:tcW w:w="1248" w:type="dxa"/>
            <w:tcBorders/>
            <w:vAlign w:val="center"/>
          </w:tcPr>
          <w:p>
            <w:pPr>
              <w:pStyle w:val="Normal"/>
              <w:spacing w:lineRule="auto" w:line="221" w:before="0" w:after="0"/>
              <w:ind w:hanging="0" w:start="0" w:end="0"/>
              <w:jc w:val="center"/>
              <w:rPr/>
            </w:pPr>
            <w:r>
              <w:rPr>
                <w:rFonts w:eastAsia="宋体"/>
                <w:sz w:val="18"/>
                <w:szCs w:val="18"/>
              </w:rPr>
              <w:t>text</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公告内容</w:t>
            </w:r>
          </w:p>
        </w:tc>
      </w:tr>
      <w:tr>
        <w:trPr/>
        <w:tc>
          <w:tcPr>
            <w:tcW w:w="1794" w:type="dxa"/>
            <w:tcBorders/>
            <w:vAlign w:val="center"/>
          </w:tcPr>
          <w:p>
            <w:pPr>
              <w:pStyle w:val="Normal"/>
              <w:spacing w:lineRule="auto" w:line="221" w:before="0" w:after="0"/>
              <w:ind w:hanging="0" w:start="0" w:end="0"/>
              <w:jc w:val="center"/>
              <w:rPr/>
            </w:pPr>
            <w:r>
              <w:rPr>
                <w:rFonts w:eastAsia="宋体"/>
                <w:sz w:val="18"/>
                <w:szCs w:val="18"/>
              </w:rPr>
              <w:t>publish_time</w:t>
            </w:r>
          </w:p>
        </w:tc>
        <w:tc>
          <w:tcPr>
            <w:tcW w:w="1248" w:type="dxa"/>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vAlign w:val="center"/>
          </w:tcPr>
          <w:p>
            <w:pPr>
              <w:pStyle w:val="Normal"/>
              <w:spacing w:lineRule="auto" w:line="221" w:before="0" w:after="0"/>
              <w:ind w:hanging="0" w:start="0" w:end="0"/>
              <w:jc w:val="center"/>
              <w:rPr/>
            </w:pPr>
            <w:r>
              <w:rPr>
                <w:rFonts w:ascii="Times New Roman" w:hAnsi="Times New Roman"/>
                <w:sz w:val="18"/>
                <w:szCs w:val="18"/>
              </w:rPr>
              <w:t>发布时间</w:t>
            </w:r>
          </w:p>
        </w:tc>
      </w:tr>
      <w:tr>
        <w:trPr/>
        <w:tc>
          <w:tcPr>
            <w:tcW w:w="1794"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create_time</w:t>
            </w:r>
          </w:p>
        </w:tc>
        <w:tc>
          <w:tcPr>
            <w:tcW w:w="1248"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datetime</w:t>
            </w:r>
          </w:p>
        </w:tc>
        <w:tc>
          <w:tcPr>
            <w:tcW w:w="140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非空</w:t>
            </w:r>
          </w:p>
        </w:tc>
        <w:tc>
          <w:tcPr>
            <w:tcW w:w="335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创建时间</w:t>
            </w:r>
          </w:p>
        </w:tc>
      </w:tr>
    </w:tbl>
    <w:p>
      <w:pPr>
        <w:pStyle w:val="Normal"/>
        <w:spacing w:lineRule="auto" w:line="360" w:before="0" w:after="0"/>
        <w:ind w:firstLine="640"/>
        <w:jc w:val="both"/>
        <w:rPr/>
      </w:pPr>
      <w:r>
        <w:rPr>
          <w:rFonts w:ascii="Times New Roman" w:hAnsi="Times New Roman" w:cs="Times New Roman"/>
          <w:b w:val="false"/>
          <w:bCs w:val="false"/>
          <w:color w:val="000000"/>
          <w:sz w:val="24"/>
          <w:szCs w:val="24"/>
        </w:rPr>
        <w:t>表</w:t>
      </w:r>
      <w:r>
        <w:rPr>
          <w:rFonts w:eastAsia="宋体" w:cs="Times New Roman"/>
          <w:b w:val="false"/>
          <w:bCs w:val="false"/>
          <w:color w:val="000000"/>
          <w:sz w:val="24"/>
          <w:szCs w:val="24"/>
        </w:rPr>
        <w:t>4-7</w:t>
      </w:r>
      <w:r>
        <w:rPr>
          <w:rFonts w:ascii="Times New Roman" w:hAnsi="Times New Roman" w:cs="Times New Roman"/>
          <w:b w:val="false"/>
          <w:bCs w:val="false"/>
          <w:color w:val="000000"/>
          <w:sz w:val="24"/>
          <w:szCs w:val="24"/>
        </w:rPr>
        <w:t>用于保存系统公告信息。后台维护端录入公告标题、公告内容和发布时间后，用户端首页或公告页面读取对应字段进行展示，从而实现医院通知与系统提示信息的统一维护。</w:t>
      </w:r>
    </w:p>
    <w:p>
      <w:pPr>
        <w:pStyle w:val="Heading2"/>
        <w:rPr/>
      </w:pPr>
      <w:bookmarkStart w:id="28" w:name="__RefHeading___Toc1222_3882030973"/>
      <w:bookmarkEnd w:id="28"/>
      <w:r>
        <w:rPr>
          <w:rFonts w:eastAsia="黑体" w:cs="Times New Roman"/>
          <w:b/>
          <w:bCs/>
          <w:color w:val="000000"/>
          <w:sz w:val="28"/>
          <w:szCs w:val="28"/>
        </w:rPr>
        <w:t xml:space="preserve">4.5 </w:t>
      </w:r>
      <w:r>
        <w:rPr>
          <w:rFonts w:ascii="Times New Roman" w:hAnsi="Times New Roman" w:cs="Times New Roman"/>
          <w:b/>
          <w:bCs/>
          <w:color w:val="000000"/>
          <w:sz w:val="28"/>
          <w:szCs w:val="28"/>
        </w:rPr>
        <w:t>页面结构设计</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页面结构设计需要与功能模块保持一致。前台页面强调用户浏览和业务入口，后台维护页面强调列表、筛选、编辑和状态维护。本文将前台门户与后台维护工作区分别进行设计说明。</w:t>
      </w:r>
    </w:p>
    <w:p>
      <w:pPr>
        <w:pStyle w:val="Normal"/>
        <w:spacing w:lineRule="auto" w:line="240" w:before="0" w:after="0"/>
        <w:ind w:hanging="0" w:start="0"/>
        <w:jc w:val="center"/>
        <w:rPr/>
      </w:pPr>
      <w:r>
        <w:rPr/>
        <w:drawing>
          <wp:inline distT="0" distB="0" distL="0" distR="0">
            <wp:extent cx="4860290" cy="2703195"/>
            <wp:effectExtent l="0" t="0" r="0" b="0"/>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58"/>
                    <a:stretch>
                      <a:fillRect/>
                    </a:stretch>
                  </pic:blipFill>
                  <pic:spPr bwMode="auto">
                    <a:xfrm>
                      <a:off x="0" y="0"/>
                      <a:ext cx="4860290" cy="270319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4-11 </w:t>
      </w:r>
      <w:r>
        <w:rPr>
          <w:rFonts w:ascii="宋体" w:hAnsi="宋体" w:cs="Times New Roman"/>
          <w:b w:val="false"/>
          <w:bCs w:val="false"/>
          <w:color w:val="000000"/>
          <w:sz w:val="21"/>
          <w:szCs w:val="24"/>
        </w:rPr>
        <w:t>前台门户页面设计图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4-11</w:t>
      </w:r>
      <w:r>
        <w:rPr>
          <w:rFonts w:ascii="Times New Roman" w:hAnsi="Times New Roman" w:cs="Times New Roman"/>
          <w:b w:val="false"/>
          <w:bCs w:val="false"/>
          <w:color w:val="000000"/>
          <w:sz w:val="24"/>
          <w:szCs w:val="24"/>
        </w:rPr>
        <w:t>所示，前台门户页面保留首页、公告、医生、药品和个人中心等导航入口，中部展示公告与系统入口，下方集中放置预约挂号、医师查询和药品下单等常用功能。</w:t>
      </w:r>
    </w:p>
    <w:p>
      <w:pPr>
        <w:pStyle w:val="Normal"/>
        <w:spacing w:lineRule="auto" w:line="240" w:before="0" w:after="0"/>
        <w:ind w:hanging="0" w:start="0"/>
        <w:jc w:val="center"/>
        <w:rPr/>
      </w:pPr>
      <w:r>
        <w:rPr/>
        <w:drawing>
          <wp:inline distT="0" distB="0" distL="0" distR="0">
            <wp:extent cx="5219700" cy="2938145"/>
            <wp:effectExtent l="0" t="0" r="0" b="0"/>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59"/>
                    <a:stretch>
                      <a:fillRect/>
                    </a:stretch>
                  </pic:blipFill>
                  <pic:spPr bwMode="auto">
                    <a:xfrm>
                      <a:off x="0" y="0"/>
                      <a:ext cx="5219700" cy="293814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4-12 </w:t>
      </w:r>
      <w:r>
        <w:rPr>
          <w:rFonts w:ascii="宋体" w:hAnsi="宋体" w:cs="Times New Roman"/>
          <w:b w:val="false"/>
          <w:bCs w:val="false"/>
          <w:color w:val="000000"/>
          <w:sz w:val="21"/>
          <w:szCs w:val="24"/>
        </w:rPr>
        <w:t>后台维护页面设计图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4-12</w:t>
      </w:r>
      <w:r>
        <w:rPr>
          <w:rFonts w:ascii="Times New Roman" w:hAnsi="Times New Roman" w:cs="Times New Roman"/>
          <w:b w:val="false"/>
          <w:bCs w:val="false"/>
          <w:color w:val="000000"/>
          <w:sz w:val="24"/>
          <w:szCs w:val="24"/>
        </w:rPr>
        <w:t>所示，后台维护页面采用左侧菜单和右侧列表式工作区。左侧菜单负责切换用户、医师、科室、挂号、药品、订单和公告等维护模块，右侧区域负责筛选查询、数据展示和编辑删除操作。</w:t>
      </w:r>
    </w:p>
    <w:p>
      <w:pPr>
        <w:pStyle w:val="Heading2"/>
        <w:rPr/>
      </w:pPr>
      <w:bookmarkStart w:id="29" w:name="__RefHeading___Toc1224_3882030973"/>
      <w:bookmarkEnd w:id="29"/>
      <w:r>
        <w:rPr>
          <w:rFonts w:eastAsia="黑体" w:cs="Times New Roman"/>
          <w:b/>
          <w:bCs/>
          <w:color w:val="000000"/>
          <w:sz w:val="28"/>
          <w:szCs w:val="28"/>
        </w:rPr>
        <w:t xml:space="preserve">4.6 </w:t>
      </w:r>
      <w:r>
        <w:rPr>
          <w:rFonts w:ascii="Times New Roman" w:hAnsi="Times New Roman" w:cs="Times New Roman"/>
          <w:b/>
          <w:bCs/>
          <w:color w:val="000000"/>
          <w:sz w:val="28"/>
          <w:szCs w:val="28"/>
        </w:rPr>
        <w:t>本章小结</w:t>
      </w:r>
    </w:p>
    <w:p>
      <w:pPr>
        <w:sectPr>
          <w:headerReference w:type="even" r:id="rId60"/>
          <w:headerReference w:type="default" r:id="rId61"/>
          <w:headerReference w:type="first" r:id="rId62"/>
          <w:footerReference w:type="even" r:id="rId63"/>
          <w:footerReference w:type="default" r:id="rId64"/>
          <w:footerReference w:type="first" r:id="rId65"/>
          <w:type w:val="nextPage"/>
          <w:pgSz w:w="11906" w:h="16838"/>
          <w:pgMar w:left="1701" w:right="1134" w:gutter="0" w:header="708" w:top="1701" w:footer="708" w:bottom="1418"/>
          <w:pgNumType w:fmt="decimal"/>
          <w:formProt w:val="false"/>
          <w:textDirection w:val="lrTb"/>
          <w:docGrid w:type="default" w:linePitch="360" w:charSpace="0"/>
        </w:sectPr>
        <w:pStyle w:val="Normal"/>
        <w:spacing w:lineRule="auto" w:line="360" w:before="0" w:after="0"/>
        <w:ind w:firstLine="640"/>
        <w:jc w:val="both"/>
        <w:rPr/>
      </w:pPr>
      <w:r>
        <w:rPr>
          <w:rFonts w:ascii="Times New Roman" w:hAnsi="Times New Roman" w:cs="Times New Roman"/>
          <w:b w:val="false"/>
          <w:bCs w:val="false"/>
          <w:color w:val="000000"/>
          <w:sz w:val="24"/>
          <w:szCs w:val="24"/>
        </w:rPr>
        <w:t>本章完成了系统总体架构、功能模块、</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图、数据库逻辑结构和页面结构设计。数据库设计严格围绕永久保存的数据展开，整体</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图中的实体均转换为逻辑表，并通过关联字段体现实体之间的业务联系，为后续功能实现奠定基础。</w:t>
      </w:r>
      <w:r>
        <w:br w:type="page"/>
      </w:r>
    </w:p>
    <w:p>
      <w:pPr>
        <w:pStyle w:val="Heading1"/>
        <w:spacing w:before="0" w:after="100"/>
        <w:rPr/>
      </w:pPr>
      <w:bookmarkStart w:id="30" w:name="__RefHeading___Toc1226_3882030973"/>
      <w:bookmarkEnd w:id="30"/>
      <w:r>
        <w:rPr>
          <w:rFonts w:eastAsia="黑体" w:cs="Times New Roman"/>
          <w:b/>
          <w:bCs/>
          <w:color w:val="000000"/>
          <w:sz w:val="32"/>
          <w:szCs w:val="32"/>
        </w:rPr>
        <w:t xml:space="preserve">5 </w:t>
      </w:r>
      <w:r>
        <w:rPr>
          <w:rFonts w:ascii="Times New Roman" w:hAnsi="Times New Roman" w:cs="Times New Roman"/>
          <w:b/>
          <w:bCs/>
          <w:color w:val="000000"/>
          <w:sz w:val="32"/>
          <w:szCs w:val="32"/>
        </w:rPr>
        <w:t>系统实现</w:t>
      </w:r>
    </w:p>
    <w:p>
      <w:pPr>
        <w:pStyle w:val="Heading2"/>
        <w:rPr/>
      </w:pPr>
      <w:bookmarkStart w:id="31" w:name="__RefHeading___Toc1228_3882030973"/>
      <w:bookmarkEnd w:id="31"/>
      <w:r>
        <w:rPr>
          <w:rFonts w:eastAsia="黑体" w:cs="Times New Roman"/>
          <w:b/>
          <w:bCs/>
          <w:color w:val="000000"/>
          <w:sz w:val="28"/>
          <w:szCs w:val="28"/>
        </w:rPr>
        <w:t xml:space="preserve">5.1 </w:t>
      </w:r>
      <w:r>
        <w:rPr>
          <w:rFonts w:ascii="Times New Roman" w:hAnsi="Times New Roman" w:cs="Times New Roman"/>
          <w:b/>
          <w:bCs/>
          <w:color w:val="000000"/>
          <w:sz w:val="28"/>
          <w:szCs w:val="28"/>
        </w:rPr>
        <w:t>用户端核心功能实现</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用户端是门诊预约挂号系统的主要入口。用户登录后可以浏览公告、查看医师信息、提交预约挂号申请、查看个人预约记录以及浏览药品信息。系统在页面层展示科室、医师、预约时间和挂号费用等信息，在服务层完成参数校验和预约记录生成，在数据访问层将记录写入预约挂号表。</w:t>
      </w:r>
    </w:p>
    <w:p>
      <w:pPr>
        <w:pStyle w:val="Normal"/>
        <w:spacing w:lineRule="auto" w:line="240" w:before="0" w:after="0"/>
        <w:ind w:hanging="0" w:start="0"/>
        <w:jc w:val="center"/>
        <w:rPr/>
      </w:pPr>
      <w:r>
        <w:rPr/>
        <w:drawing>
          <wp:inline distT="0" distB="0" distL="0" distR="0">
            <wp:extent cx="5219700" cy="2938145"/>
            <wp:effectExtent l="0" t="0" r="0" b="0"/>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66"/>
                    <a:stretch>
                      <a:fillRect/>
                    </a:stretch>
                  </pic:blipFill>
                  <pic:spPr bwMode="auto">
                    <a:xfrm>
                      <a:off x="0" y="0"/>
                      <a:ext cx="5219700" cy="293814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 </w:t>
      </w:r>
      <w:r>
        <w:rPr>
          <w:rFonts w:ascii="宋体" w:hAnsi="宋体" w:cs="Times New Roman"/>
          <w:b w:val="false"/>
          <w:bCs w:val="false"/>
          <w:color w:val="000000"/>
          <w:sz w:val="21"/>
          <w:szCs w:val="24"/>
        </w:rPr>
        <w:t>系统业务运行流程图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5-1</w:t>
      </w:r>
      <w:r>
        <w:rPr>
          <w:rFonts w:ascii="Times New Roman" w:hAnsi="Times New Roman" w:cs="Times New Roman"/>
          <w:b w:val="false"/>
          <w:bCs w:val="false"/>
          <w:color w:val="000000"/>
          <w:sz w:val="24"/>
          <w:szCs w:val="24"/>
        </w:rPr>
        <w:t>所示，用户端提交预约或订单请求后，业务服务层完成参数校验并写入业务表；医师端和后台维护端读取这些记录并进行处理，从而形成完整业务闭环。</w:t>
      </w:r>
    </w:p>
    <w:p>
      <w:pPr>
        <w:pStyle w:val="Normal"/>
        <w:spacing w:lineRule="auto" w:line="240" w:before="0" w:after="0"/>
        <w:ind w:hanging="0" w:start="0"/>
        <w:jc w:val="center"/>
        <w:rPr/>
      </w:pPr>
      <w:r>
        <w:rPr/>
        <w:drawing>
          <wp:inline distT="0" distB="0" distL="0" distR="0">
            <wp:extent cx="5219700" cy="3392805"/>
            <wp:effectExtent l="0" t="0" r="0" b="0"/>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67"/>
                    <a:stretch>
                      <a:fillRect/>
                    </a:stretch>
                  </pic:blipFill>
                  <pic:spPr bwMode="auto">
                    <a:xfrm>
                      <a:off x="0" y="0"/>
                      <a:ext cx="5219700" cy="339280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5-2 </w:t>
      </w:r>
      <w:r>
        <w:rPr>
          <w:rFonts w:ascii="宋体" w:hAnsi="宋体" w:cs="Times New Roman"/>
          <w:b w:val="false"/>
          <w:bCs w:val="false"/>
          <w:color w:val="000000"/>
          <w:sz w:val="21"/>
          <w:szCs w:val="24"/>
        </w:rPr>
        <w:t>系统前台主界面图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5-2</w:t>
      </w:r>
      <w:r>
        <w:rPr>
          <w:rFonts w:ascii="Times New Roman" w:hAnsi="Times New Roman" w:cs="Times New Roman"/>
          <w:b w:val="false"/>
          <w:bCs w:val="false"/>
          <w:color w:val="000000"/>
          <w:sz w:val="24"/>
          <w:szCs w:val="24"/>
        </w:rPr>
        <w:t>所示，前台首页将公告信息、药品入口、医师入口和个人中心放在同一导航区域内。用户进入系统后可以从首页直接跳转到医师列表或药品页面，页面布局与系统预约挂号、药品浏览和公告查看的核心功能保持对应。</w:t>
      </w:r>
    </w:p>
    <w:p>
      <w:pPr>
        <w:pStyle w:val="Normal"/>
        <w:spacing w:lineRule="auto" w:line="240" w:before="0" w:after="0"/>
        <w:ind w:hanging="0" w:start="0"/>
        <w:jc w:val="center"/>
        <w:rPr/>
      </w:pPr>
      <w:r>
        <w:rPr/>
        <w:drawing>
          <wp:inline distT="0" distB="0" distL="0" distR="0">
            <wp:extent cx="4860290" cy="3159125"/>
            <wp:effectExtent l="0" t="0" r="0" b="0"/>
            <wp:docPr id="2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pic:cNvPicPr>
                      <a:picLocks noChangeAspect="1" noChangeArrowheads="1"/>
                    </pic:cNvPicPr>
                  </pic:nvPicPr>
                  <pic:blipFill>
                    <a:blip r:embed="rId68"/>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5-3 </w:t>
      </w:r>
      <w:r>
        <w:rPr>
          <w:rFonts w:ascii="宋体" w:hAnsi="宋体" w:cs="Times New Roman"/>
          <w:b w:val="false"/>
          <w:bCs w:val="false"/>
          <w:color w:val="000000"/>
          <w:sz w:val="21"/>
          <w:szCs w:val="24"/>
        </w:rPr>
        <w:t>用户登录界面图</w:t>
      </w:r>
    </w:p>
    <w:p>
      <w:pPr>
        <w:pStyle w:val="Normal"/>
        <w:spacing w:lineRule="auto" w:line="240" w:before="0" w:after="0"/>
        <w:ind w:hanging="0" w:start="0"/>
        <w:jc w:val="center"/>
        <w:rPr/>
      </w:pPr>
      <w:r>
        <w:rPr/>
        <w:drawing>
          <wp:inline distT="0" distB="0" distL="0" distR="0">
            <wp:extent cx="4860290" cy="3159125"/>
            <wp:effectExtent l="0" t="0" r="0" b="0"/>
            <wp:docPr id="26"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
                    <pic:cNvPicPr>
                      <a:picLocks noChangeAspect="1" noChangeArrowheads="1"/>
                    </pic:cNvPicPr>
                  </pic:nvPicPr>
                  <pic:blipFill>
                    <a:blip r:embed="rId69"/>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5-4 </w:t>
      </w:r>
      <w:r>
        <w:rPr>
          <w:rFonts w:ascii="宋体" w:hAnsi="宋体" w:cs="Times New Roman"/>
          <w:b w:val="false"/>
          <w:bCs w:val="false"/>
          <w:color w:val="000000"/>
          <w:sz w:val="21"/>
          <w:szCs w:val="24"/>
        </w:rPr>
        <w:t>用户注册界面图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5-3</w:t>
      </w:r>
      <w:r>
        <w:rPr>
          <w:rFonts w:ascii="Times New Roman" w:hAnsi="Times New Roman" w:cs="Times New Roman"/>
          <w:b w:val="false"/>
          <w:bCs w:val="false"/>
          <w:color w:val="000000"/>
          <w:sz w:val="24"/>
          <w:szCs w:val="24"/>
        </w:rPr>
        <w:t>和图</w:t>
      </w:r>
      <w:r>
        <w:rPr>
          <w:rFonts w:eastAsia="宋体" w:cs="Times New Roman"/>
          <w:b w:val="false"/>
          <w:bCs w:val="false"/>
          <w:color w:val="000000"/>
          <w:sz w:val="24"/>
          <w:szCs w:val="24"/>
        </w:rPr>
        <w:t>5-4</w:t>
      </w:r>
      <w:r>
        <w:rPr>
          <w:rFonts w:ascii="Times New Roman" w:hAnsi="Times New Roman" w:cs="Times New Roman"/>
          <w:b w:val="false"/>
          <w:bCs w:val="false"/>
          <w:color w:val="000000"/>
          <w:sz w:val="24"/>
          <w:szCs w:val="24"/>
        </w:rPr>
        <w:t>分别展示用户登录与注册页面。登录页面负责账号和密码校验，注册页面负责收集账号、密码、姓名和联系方式等基础信息。用户注册成功后，系统将用户信息保存到用户表，为后续预约挂号和药品下单提供身份关联。</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预约挂号实现过程主要包括三步：第一，用户从科室或医师列表进入预约页面；第二，系统根据医师编号、预约时间和当前号源状态进行校验；第三，校验通过后保存预约挂号记录，并将预约状态初始化为待确认或已预约。智慧医疗预约系统研究表明，预约系统的核心价值在于让用户能够提前完成医生选择和预约记录提交</w:t>
      </w:r>
      <w:r>
        <w:rPr>
          <w:rFonts w:eastAsia="宋体" w:cs="Times New Roman"/>
          <w:b w:val="false"/>
          <w:bCs w:val="false"/>
          <w:color w:val="000000"/>
          <w:sz w:val="16"/>
          <w:szCs w:val="16"/>
          <w:vertAlign w:val="superscript"/>
        </w:rPr>
        <w:t>[20]</w:t>
      </w:r>
      <w:r>
        <w:rPr>
          <w:rFonts w:ascii="Times New Roman" w:hAnsi="Times New Roman" w:cs="Times New Roman"/>
          <w:b w:val="false"/>
          <w:bCs w:val="false"/>
          <w:color w:val="000000"/>
          <w:sz w:val="24"/>
          <w:szCs w:val="24"/>
        </w:rPr>
        <w:t>。</w:t>
      </w:r>
    </w:p>
    <w:p>
      <w:pPr>
        <w:pStyle w:val="Normal"/>
        <w:spacing w:lineRule="auto" w:line="240" w:before="0" w:after="0"/>
        <w:ind w:hanging="0" w:start="0"/>
        <w:jc w:val="center"/>
        <w:rPr/>
      </w:pPr>
      <w:r>
        <w:rPr/>
        <w:drawing>
          <wp:inline distT="0" distB="0" distL="0" distR="0">
            <wp:extent cx="4860290" cy="3159125"/>
            <wp:effectExtent l="0" t="0" r="0" b="0"/>
            <wp:docPr id="2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
                    <pic:cNvPicPr>
                      <a:picLocks noChangeAspect="1" noChangeArrowheads="1"/>
                    </pic:cNvPicPr>
                  </pic:nvPicPr>
                  <pic:blipFill>
                    <a:blip r:embed="rId70"/>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5-5 </w:t>
      </w:r>
      <w:r>
        <w:rPr>
          <w:rFonts w:ascii="宋体" w:hAnsi="宋体" w:cs="Times New Roman"/>
          <w:b w:val="false"/>
          <w:bCs w:val="false"/>
          <w:color w:val="000000"/>
          <w:sz w:val="21"/>
          <w:szCs w:val="24"/>
        </w:rPr>
        <w:t>医师详情与预约挂号界面图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5-5</w:t>
      </w:r>
      <w:r>
        <w:rPr>
          <w:rFonts w:ascii="Times New Roman" w:hAnsi="Times New Roman" w:cs="Times New Roman"/>
          <w:b w:val="false"/>
          <w:bCs w:val="false"/>
          <w:color w:val="000000"/>
          <w:sz w:val="24"/>
          <w:szCs w:val="24"/>
        </w:rPr>
        <w:t>所示，医师详情页展示医师姓名、科室、职称、联系方式、挂号价格和挂号入口。用户在该页面选择预约时间并提交后，系统将预约信息写入预约挂号表，医师端和后台维护端均可根据该记录进行查看。</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药品浏览与下单功能作为辅助模块实现。用户在药品列表查看药品名称、类型、价格、库存和图片后，可以提交订单。订单生成时系统保存用户编号、药品编号、下单时间、订单状态和订单金额，使用户行为能够对应数据库中的药品订单记录。</w:t>
      </w:r>
    </w:p>
    <w:p>
      <w:pPr>
        <w:pStyle w:val="Normal"/>
        <w:spacing w:lineRule="auto" w:line="240" w:before="0" w:after="0"/>
        <w:ind w:hanging="0" w:start="0"/>
        <w:jc w:val="center"/>
        <w:rPr/>
      </w:pPr>
      <w:r>
        <w:rPr/>
        <w:drawing>
          <wp:inline distT="0" distB="0" distL="0" distR="0">
            <wp:extent cx="4860290" cy="3159125"/>
            <wp:effectExtent l="0" t="0" r="0" b="0"/>
            <wp:docPr id="2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
                    <pic:cNvPicPr>
                      <a:picLocks noChangeAspect="1" noChangeArrowheads="1"/>
                    </pic:cNvPicPr>
                  </pic:nvPicPr>
                  <pic:blipFill>
                    <a:blip r:embed="rId71"/>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5-6 </w:t>
      </w:r>
      <w:r>
        <w:rPr>
          <w:rFonts w:ascii="宋体" w:hAnsi="宋体" w:cs="Times New Roman"/>
          <w:b w:val="false"/>
          <w:bCs w:val="false"/>
          <w:color w:val="000000"/>
          <w:sz w:val="21"/>
          <w:szCs w:val="24"/>
        </w:rPr>
        <w:t>药品详情界面图</w:t>
      </w:r>
    </w:p>
    <w:p>
      <w:pPr>
        <w:pStyle w:val="Normal"/>
        <w:spacing w:lineRule="auto" w:line="240" w:before="0" w:after="0"/>
        <w:ind w:hanging="0" w:start="0"/>
        <w:jc w:val="center"/>
        <w:rPr/>
      </w:pPr>
      <w:r>
        <w:rPr/>
        <w:drawing>
          <wp:inline distT="0" distB="0" distL="0" distR="0">
            <wp:extent cx="4860290" cy="3159125"/>
            <wp:effectExtent l="0" t="0" r="0" b="0"/>
            <wp:docPr id="29"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
                    <pic:cNvPicPr>
                      <a:picLocks noChangeAspect="1" noChangeArrowheads="1"/>
                    </pic:cNvPicPr>
                  </pic:nvPicPr>
                  <pic:blipFill>
                    <a:blip r:embed="rId72"/>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5-7 </w:t>
      </w:r>
      <w:r>
        <w:rPr>
          <w:rFonts w:ascii="宋体" w:hAnsi="宋体" w:cs="Times New Roman"/>
          <w:b w:val="false"/>
          <w:bCs w:val="false"/>
          <w:color w:val="000000"/>
          <w:sz w:val="21"/>
          <w:szCs w:val="24"/>
        </w:rPr>
        <w:t>个人中心界面图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5-6</w:t>
      </w:r>
      <w:r>
        <w:rPr>
          <w:rFonts w:ascii="Times New Roman" w:hAnsi="Times New Roman" w:cs="Times New Roman"/>
          <w:b w:val="false"/>
          <w:bCs w:val="false"/>
          <w:color w:val="000000"/>
          <w:sz w:val="24"/>
          <w:szCs w:val="24"/>
        </w:rPr>
        <w:t>展示药品详情页面，用户可以查看药品名称、价格、库存和说明并提交订单；图</w:t>
      </w:r>
      <w:r>
        <w:rPr>
          <w:rFonts w:eastAsia="宋体" w:cs="Times New Roman"/>
          <w:b w:val="false"/>
          <w:bCs w:val="false"/>
          <w:color w:val="000000"/>
          <w:sz w:val="24"/>
          <w:szCs w:val="24"/>
        </w:rPr>
        <w:t>5-7</w:t>
      </w:r>
      <w:r>
        <w:rPr>
          <w:rFonts w:ascii="Times New Roman" w:hAnsi="Times New Roman" w:cs="Times New Roman"/>
          <w:b w:val="false"/>
          <w:bCs w:val="false"/>
          <w:color w:val="000000"/>
          <w:sz w:val="24"/>
          <w:szCs w:val="24"/>
        </w:rPr>
        <w:t>展示个人中心页面，用户可以维护个人信息并查看与自身相关的业务记录。</w:t>
      </w:r>
    </w:p>
    <w:p>
      <w:pPr>
        <w:pStyle w:val="Heading2"/>
        <w:rPr/>
      </w:pPr>
      <w:bookmarkStart w:id="32" w:name="__RefHeading___Toc1230_3882030973"/>
      <w:bookmarkEnd w:id="32"/>
      <w:r>
        <w:rPr>
          <w:rFonts w:eastAsia="黑体" w:cs="Times New Roman"/>
          <w:b/>
          <w:bCs/>
          <w:color w:val="000000"/>
          <w:sz w:val="28"/>
          <w:szCs w:val="28"/>
        </w:rPr>
        <w:t xml:space="preserve">5.2 </w:t>
      </w:r>
      <w:r>
        <w:rPr>
          <w:rFonts w:ascii="Times New Roman" w:hAnsi="Times New Roman" w:cs="Times New Roman"/>
          <w:b/>
          <w:bCs/>
          <w:color w:val="000000"/>
          <w:sz w:val="28"/>
          <w:szCs w:val="28"/>
        </w:rPr>
        <w:t>医师端预约处理实现</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医师端围绕预约查看功能展开。医师登录后进入预约管理页面，系统根据医师编号查询预约挂号表，展示预约用户、预约时间、预约状态和备注等信息。医师可以据此了解未来门诊安排，也可以结合线下接诊情况对预约状态进行处理。</w:t>
      </w:r>
    </w:p>
    <w:p>
      <w:pPr>
        <w:pStyle w:val="Normal"/>
        <w:spacing w:lineRule="auto" w:line="240" w:before="0" w:after="0"/>
        <w:ind w:hanging="0" w:start="0"/>
        <w:jc w:val="center"/>
        <w:rPr/>
      </w:pPr>
      <w:r>
        <w:rPr/>
        <w:drawing>
          <wp:inline distT="0" distB="0" distL="0" distR="0">
            <wp:extent cx="4860290" cy="3159125"/>
            <wp:effectExtent l="0" t="0" r="0" b="0"/>
            <wp:docPr id="30"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8"/>
                    <pic:cNvPicPr>
                      <a:picLocks noChangeAspect="1" noChangeArrowheads="1"/>
                    </pic:cNvPicPr>
                  </pic:nvPicPr>
                  <pic:blipFill>
                    <a:blip r:embed="rId73"/>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5-8 </w:t>
      </w:r>
      <w:r>
        <w:rPr>
          <w:rFonts w:ascii="宋体" w:hAnsi="宋体" w:cs="Times New Roman"/>
          <w:b w:val="false"/>
          <w:bCs w:val="false"/>
          <w:color w:val="000000"/>
          <w:sz w:val="21"/>
          <w:szCs w:val="24"/>
        </w:rPr>
        <w:t>医师端预约管理界面图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5-8</w:t>
      </w:r>
      <w:r>
        <w:rPr>
          <w:rFonts w:ascii="Times New Roman" w:hAnsi="Times New Roman" w:cs="Times New Roman"/>
          <w:b w:val="false"/>
          <w:bCs w:val="false"/>
          <w:color w:val="000000"/>
          <w:sz w:val="24"/>
          <w:szCs w:val="24"/>
        </w:rPr>
        <w:t>所示，医师端预约管理界面以列表方式展示用户提交的预约挂号记录。医师可以根据预约用户、预约时间和预约状态查看接诊安排，该页面与预约挂号表中的医师编号字段直接对应。</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在线医生预约系统通常需要同时兼顾用户提交和医师接收两个方向，只有用户端提交而没有医师端查看，预约记录就无法形成完整业务闭环</w:t>
      </w:r>
      <w:r>
        <w:rPr>
          <w:rFonts w:eastAsia="宋体" w:cs="Times New Roman"/>
          <w:b w:val="false"/>
          <w:bCs w:val="false"/>
          <w:color w:val="000000"/>
          <w:sz w:val="16"/>
          <w:szCs w:val="16"/>
          <w:vertAlign w:val="superscript"/>
        </w:rPr>
        <w:t>[21]</w:t>
      </w:r>
      <w:r>
        <w:rPr>
          <w:rFonts w:ascii="Times New Roman" w:hAnsi="Times New Roman" w:cs="Times New Roman"/>
          <w:b w:val="false"/>
          <w:bCs w:val="false"/>
          <w:color w:val="000000"/>
          <w:sz w:val="24"/>
          <w:szCs w:val="24"/>
        </w:rPr>
        <w:t>。因此，本文实现中将预约挂号表作为用户端和医师端共享的核心业务表，通过医师编号把预约记录过滤到对应医师端页面。</w:t>
      </w:r>
    </w:p>
    <w:p>
      <w:pPr>
        <w:pStyle w:val="Heading2"/>
        <w:rPr/>
      </w:pPr>
      <w:bookmarkStart w:id="33" w:name="__RefHeading___Toc1232_3882030973"/>
      <w:bookmarkEnd w:id="33"/>
      <w:r>
        <w:rPr>
          <w:rFonts w:eastAsia="黑体" w:cs="Times New Roman"/>
          <w:b/>
          <w:bCs/>
          <w:color w:val="000000"/>
          <w:sz w:val="28"/>
          <w:szCs w:val="28"/>
        </w:rPr>
        <w:t xml:space="preserve">5.3 </w:t>
      </w:r>
      <w:r>
        <w:rPr>
          <w:rFonts w:ascii="Times New Roman" w:hAnsi="Times New Roman" w:cs="Times New Roman"/>
          <w:b/>
          <w:bCs/>
          <w:color w:val="000000"/>
          <w:sz w:val="28"/>
          <w:szCs w:val="28"/>
        </w:rPr>
        <w:t>后台基础数据维护实现</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后台维护端用于维护系统运行所需的基础数据。用户信息维护保证用户账号和联系方式可被预约记录引用；医师信息维护保证预约页面能够展示医师姓名、所属科室、职称、擅长方向和挂号费用；科室信息维护保证医师可以按科室分类展示；药品和公告信息维护则分别支撑药品浏览、订单生成和通知展示。</w:t>
      </w:r>
    </w:p>
    <w:p>
      <w:pPr>
        <w:pStyle w:val="Normal"/>
        <w:spacing w:lineRule="auto" w:line="240" w:before="0" w:after="0"/>
        <w:ind w:hanging="0" w:start="0"/>
        <w:jc w:val="center"/>
        <w:rPr/>
      </w:pPr>
      <w:r>
        <w:rPr/>
        <w:drawing>
          <wp:inline distT="0" distB="0" distL="0" distR="0">
            <wp:extent cx="4679950" cy="3042285"/>
            <wp:effectExtent l="0" t="0" r="0" b="0"/>
            <wp:docPr id="3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pic:cNvPicPr>
                      <a:picLocks noChangeAspect="1" noChangeArrowheads="1"/>
                    </pic:cNvPicPr>
                  </pic:nvPicPr>
                  <pic:blipFill>
                    <a:blip r:embed="rId74"/>
                    <a:stretch>
                      <a:fillRect/>
                    </a:stretch>
                  </pic:blipFill>
                  <pic:spPr bwMode="auto">
                    <a:xfrm>
                      <a:off x="0" y="0"/>
                      <a:ext cx="4679950" cy="304228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5-9 </w:t>
      </w:r>
      <w:r>
        <w:rPr>
          <w:rFonts w:ascii="宋体" w:hAnsi="宋体" w:cs="Times New Roman"/>
          <w:b w:val="false"/>
          <w:bCs w:val="false"/>
          <w:color w:val="000000"/>
          <w:sz w:val="21"/>
          <w:szCs w:val="24"/>
        </w:rPr>
        <w:t>后台维护端登录界面图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5-9</w:t>
      </w:r>
      <w:r>
        <w:rPr>
          <w:rFonts w:ascii="Times New Roman" w:hAnsi="Times New Roman" w:cs="Times New Roman"/>
          <w:b w:val="false"/>
          <w:bCs w:val="false"/>
          <w:color w:val="000000"/>
          <w:sz w:val="24"/>
          <w:szCs w:val="24"/>
        </w:rPr>
        <w:t>展示后台维护端登录页面。后台维护端主要面向基础数据维护和预约记录处理，与用户端不同，其页面设计更强调菜单入口和列表操作效率。</w:t>
      </w:r>
    </w:p>
    <w:p>
      <w:pPr>
        <w:pStyle w:val="Normal"/>
        <w:spacing w:lineRule="auto" w:line="240" w:before="0" w:after="0"/>
        <w:ind w:hanging="0" w:start="0"/>
        <w:jc w:val="center"/>
        <w:rPr/>
      </w:pPr>
      <w:r>
        <w:rPr/>
        <w:drawing>
          <wp:inline distT="0" distB="0" distL="0" distR="0">
            <wp:extent cx="5219700" cy="3392805"/>
            <wp:effectExtent l="0" t="0" r="0" b="0"/>
            <wp:docPr id="3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0"/>
                    <pic:cNvPicPr>
                      <a:picLocks noChangeAspect="1" noChangeArrowheads="1"/>
                    </pic:cNvPicPr>
                  </pic:nvPicPr>
                  <pic:blipFill>
                    <a:blip r:embed="rId75"/>
                    <a:stretch>
                      <a:fillRect/>
                    </a:stretch>
                  </pic:blipFill>
                  <pic:spPr bwMode="auto">
                    <a:xfrm>
                      <a:off x="0" y="0"/>
                      <a:ext cx="5219700" cy="339280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5-10 </w:t>
      </w:r>
      <w:r>
        <w:rPr>
          <w:rFonts w:ascii="宋体" w:hAnsi="宋体" w:cs="Times New Roman"/>
          <w:b w:val="false"/>
          <w:bCs w:val="false"/>
          <w:color w:val="000000"/>
          <w:sz w:val="21"/>
          <w:szCs w:val="24"/>
        </w:rPr>
        <w:t>用户管理界面图</w:t>
      </w:r>
    </w:p>
    <w:p>
      <w:pPr>
        <w:pStyle w:val="Normal"/>
        <w:spacing w:lineRule="auto" w:line="240" w:before="0" w:after="0"/>
        <w:ind w:hanging="0" w:start="0"/>
        <w:jc w:val="center"/>
        <w:rPr/>
      </w:pPr>
      <w:r>
        <w:rPr/>
        <w:drawing>
          <wp:inline distT="0" distB="0" distL="0" distR="0">
            <wp:extent cx="4860290" cy="3159125"/>
            <wp:effectExtent l="0" t="0" r="0" b="0"/>
            <wp:docPr id="33"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1"/>
                    <pic:cNvPicPr>
                      <a:picLocks noChangeAspect="1" noChangeArrowheads="1"/>
                    </pic:cNvPicPr>
                  </pic:nvPicPr>
                  <pic:blipFill>
                    <a:blip r:embed="rId76"/>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5-11 </w:t>
      </w:r>
      <w:r>
        <w:rPr>
          <w:rFonts w:ascii="宋体" w:hAnsi="宋体" w:cs="Times New Roman"/>
          <w:b w:val="false"/>
          <w:bCs w:val="false"/>
          <w:color w:val="000000"/>
          <w:sz w:val="21"/>
          <w:szCs w:val="24"/>
        </w:rPr>
        <w:t>医师管理界面图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5-10</w:t>
      </w:r>
      <w:r>
        <w:rPr>
          <w:rFonts w:ascii="Times New Roman" w:hAnsi="Times New Roman" w:cs="Times New Roman"/>
          <w:b w:val="false"/>
          <w:bCs w:val="false"/>
          <w:color w:val="000000"/>
          <w:sz w:val="24"/>
          <w:szCs w:val="24"/>
        </w:rPr>
        <w:t>和图</w:t>
      </w:r>
      <w:r>
        <w:rPr>
          <w:rFonts w:eastAsia="宋体" w:cs="Times New Roman"/>
          <w:b w:val="false"/>
          <w:bCs w:val="false"/>
          <w:color w:val="000000"/>
          <w:sz w:val="24"/>
          <w:szCs w:val="24"/>
        </w:rPr>
        <w:t>5-11</w:t>
      </w:r>
      <w:r>
        <w:rPr>
          <w:rFonts w:ascii="Times New Roman" w:hAnsi="Times New Roman" w:cs="Times New Roman"/>
          <w:b w:val="false"/>
          <w:bCs w:val="false"/>
          <w:color w:val="000000"/>
          <w:sz w:val="24"/>
          <w:szCs w:val="24"/>
        </w:rPr>
        <w:t>分别展示用户管理和医师管理界面。用户管理界面用于维护用户基础资料，医师管理界面用于维护医师工号、姓名、科室、职称、联系方式和挂号价格等信息。前台预约页面展示的医师数据即来源于这些后台维护记录。</w:t>
      </w:r>
    </w:p>
    <w:p>
      <w:pPr>
        <w:pStyle w:val="Normal"/>
        <w:spacing w:lineRule="auto" w:line="240" w:before="0" w:after="0"/>
        <w:ind w:hanging="0" w:start="0"/>
        <w:jc w:val="center"/>
        <w:rPr/>
      </w:pPr>
      <w:r>
        <w:rPr/>
        <w:drawing>
          <wp:inline distT="0" distB="0" distL="0" distR="0">
            <wp:extent cx="4860290" cy="3159125"/>
            <wp:effectExtent l="0" t="0" r="0" b="0"/>
            <wp:docPr id="34"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2"/>
                    <pic:cNvPicPr>
                      <a:picLocks noChangeAspect="1" noChangeArrowheads="1"/>
                    </pic:cNvPicPr>
                  </pic:nvPicPr>
                  <pic:blipFill>
                    <a:blip r:embed="rId77"/>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5-12 </w:t>
      </w:r>
      <w:r>
        <w:rPr>
          <w:rFonts w:ascii="宋体" w:hAnsi="宋体" w:cs="Times New Roman"/>
          <w:b w:val="false"/>
          <w:bCs w:val="false"/>
          <w:color w:val="000000"/>
          <w:sz w:val="21"/>
          <w:szCs w:val="24"/>
        </w:rPr>
        <w:t>科室类型管理界面图</w:t>
      </w:r>
    </w:p>
    <w:p>
      <w:pPr>
        <w:pStyle w:val="Normal"/>
        <w:spacing w:lineRule="auto" w:line="240" w:before="0" w:after="0"/>
        <w:ind w:hanging="0" w:start="0"/>
        <w:jc w:val="center"/>
        <w:rPr/>
      </w:pPr>
      <w:r>
        <w:rPr/>
        <w:drawing>
          <wp:inline distT="0" distB="0" distL="0" distR="0">
            <wp:extent cx="5219700" cy="3393440"/>
            <wp:effectExtent l="0" t="0" r="0" b="0"/>
            <wp:docPr id="35"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3"/>
                    <pic:cNvPicPr>
                      <a:picLocks noChangeAspect="1" noChangeArrowheads="1"/>
                    </pic:cNvPicPr>
                  </pic:nvPicPr>
                  <pic:blipFill>
                    <a:blip r:embed="rId78"/>
                    <a:stretch>
                      <a:fillRect/>
                    </a:stretch>
                  </pic:blipFill>
                  <pic:spPr bwMode="auto">
                    <a:xfrm>
                      <a:off x="0" y="0"/>
                      <a:ext cx="5219700" cy="339344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5-13 </w:t>
      </w:r>
      <w:r>
        <w:rPr>
          <w:rFonts w:ascii="宋体" w:hAnsi="宋体" w:cs="Times New Roman"/>
          <w:b w:val="false"/>
          <w:bCs w:val="false"/>
          <w:color w:val="000000"/>
          <w:sz w:val="21"/>
          <w:szCs w:val="24"/>
        </w:rPr>
        <w:t>挂号管理界面图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5-12</w:t>
      </w:r>
      <w:r>
        <w:rPr>
          <w:rFonts w:ascii="Times New Roman" w:hAnsi="Times New Roman" w:cs="Times New Roman"/>
          <w:b w:val="false"/>
          <w:bCs w:val="false"/>
          <w:color w:val="000000"/>
          <w:sz w:val="24"/>
          <w:szCs w:val="24"/>
        </w:rPr>
        <w:t>展示科室类型维护界面，后台维护端可在此管理医师所属科室分类；图</w:t>
      </w:r>
      <w:r>
        <w:rPr>
          <w:rFonts w:eastAsia="宋体" w:cs="Times New Roman"/>
          <w:b w:val="false"/>
          <w:bCs w:val="false"/>
          <w:color w:val="000000"/>
          <w:sz w:val="24"/>
          <w:szCs w:val="24"/>
        </w:rPr>
        <w:t>5-13</w:t>
      </w:r>
      <w:r>
        <w:rPr>
          <w:rFonts w:ascii="Times New Roman" w:hAnsi="Times New Roman" w:cs="Times New Roman"/>
          <w:b w:val="false"/>
          <w:bCs w:val="false"/>
          <w:color w:val="000000"/>
          <w:sz w:val="24"/>
          <w:szCs w:val="24"/>
        </w:rPr>
        <w:t>展示挂号管理界面，前台用户提交的预约记录会汇总到该页面，便于查看预约时间、关联用户、关联医师和挂号状态。</w:t>
      </w:r>
    </w:p>
    <w:p>
      <w:pPr>
        <w:pStyle w:val="Normal"/>
        <w:spacing w:lineRule="auto" w:line="240" w:before="0" w:after="0"/>
        <w:ind w:hanging="0" w:start="0"/>
        <w:jc w:val="center"/>
        <w:rPr/>
      </w:pPr>
      <w:r>
        <w:rPr/>
        <w:drawing>
          <wp:inline distT="0" distB="0" distL="0" distR="0">
            <wp:extent cx="4860290" cy="3159125"/>
            <wp:effectExtent l="0" t="0" r="0" b="0"/>
            <wp:docPr id="36"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4"/>
                    <pic:cNvPicPr>
                      <a:picLocks noChangeAspect="1" noChangeArrowheads="1"/>
                    </pic:cNvPicPr>
                  </pic:nvPicPr>
                  <pic:blipFill>
                    <a:blip r:embed="rId79"/>
                    <a:stretch>
                      <a:fillRect/>
                    </a:stretch>
                  </pic:blipFill>
                  <pic:spPr bwMode="auto">
                    <a:xfrm>
                      <a:off x="0" y="0"/>
                      <a:ext cx="4860290" cy="3159125"/>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5-14 </w:t>
      </w:r>
      <w:r>
        <w:rPr>
          <w:rFonts w:ascii="宋体" w:hAnsi="宋体" w:cs="Times New Roman"/>
          <w:b w:val="false"/>
          <w:bCs w:val="false"/>
          <w:color w:val="000000"/>
          <w:sz w:val="21"/>
          <w:szCs w:val="24"/>
        </w:rPr>
        <w:t>药品信息管理界面图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5-14</w:t>
      </w:r>
      <w:r>
        <w:rPr>
          <w:rFonts w:ascii="Times New Roman" w:hAnsi="Times New Roman" w:cs="Times New Roman"/>
          <w:b w:val="false"/>
          <w:bCs w:val="false"/>
          <w:color w:val="000000"/>
          <w:sz w:val="24"/>
          <w:szCs w:val="24"/>
        </w:rPr>
        <w:t>展示药品信息管理界面。药品名称、类型、库存、价格和图片等数据由后台维护端统一维护，用户端药品详情与订单生成均依赖这些记录。</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后台维护端采用统一的列表、查询、编辑和删除页面模式，但论文实现说明不把重点放在通用登录流程上，而是说明这些维护页面如何服务于预约挂号主业务。基于</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的</w:t>
      </w:r>
      <w:r>
        <w:rPr>
          <w:rFonts w:eastAsia="宋体" w:cs="Times New Roman"/>
          <w:b w:val="false"/>
          <w:bCs w:val="false"/>
          <w:color w:val="000000"/>
          <w:sz w:val="24"/>
          <w:szCs w:val="24"/>
        </w:rPr>
        <w:t>Web</w:t>
      </w:r>
      <w:r>
        <w:rPr>
          <w:rFonts w:ascii="Times New Roman" w:hAnsi="Times New Roman" w:cs="Times New Roman"/>
          <w:b w:val="false"/>
          <w:bCs w:val="false"/>
          <w:color w:val="000000"/>
          <w:sz w:val="24"/>
          <w:szCs w:val="24"/>
        </w:rPr>
        <w:t>事件应用研究表明，</w:t>
      </w:r>
      <w:r>
        <w:rPr>
          <w:rFonts w:eastAsia="宋体" w:cs="Times New Roman"/>
          <w:b w:val="false"/>
          <w:bCs w:val="false"/>
          <w:color w:val="000000"/>
          <w:sz w:val="24"/>
          <w:szCs w:val="24"/>
        </w:rPr>
        <w:t>Web</w:t>
      </w:r>
      <w:r>
        <w:rPr>
          <w:rFonts w:ascii="Times New Roman" w:hAnsi="Times New Roman" w:cs="Times New Roman"/>
          <w:b w:val="false"/>
          <w:bCs w:val="false"/>
          <w:color w:val="000000"/>
          <w:sz w:val="24"/>
          <w:szCs w:val="24"/>
        </w:rPr>
        <w:t>系统实现应保持前端交互、后端服务和数据库记录之间的一致映射</w:t>
      </w:r>
      <w:r>
        <w:rPr>
          <w:rFonts w:eastAsia="宋体" w:cs="Times New Roman"/>
          <w:b w:val="false"/>
          <w:bCs w:val="false"/>
          <w:color w:val="000000"/>
          <w:sz w:val="16"/>
          <w:szCs w:val="16"/>
          <w:vertAlign w:val="superscript"/>
        </w:rPr>
        <w:t>[22]</w:t>
      </w:r>
      <w:r>
        <w:rPr>
          <w:rFonts w:ascii="Times New Roman" w:hAnsi="Times New Roman" w:cs="Times New Roman"/>
          <w:b w:val="false"/>
          <w:bCs w:val="false"/>
          <w:color w:val="000000"/>
          <w:sz w:val="24"/>
          <w:szCs w:val="24"/>
        </w:rPr>
        <w:t>。</w:t>
      </w:r>
    </w:p>
    <w:p>
      <w:pPr>
        <w:pStyle w:val="Heading2"/>
        <w:rPr/>
      </w:pPr>
      <w:bookmarkStart w:id="34" w:name="__RefHeading___Toc1234_3882030973"/>
      <w:bookmarkEnd w:id="34"/>
      <w:r>
        <w:rPr>
          <w:rFonts w:eastAsia="黑体" w:cs="Times New Roman"/>
          <w:b/>
          <w:bCs/>
          <w:color w:val="000000"/>
          <w:sz w:val="28"/>
          <w:szCs w:val="28"/>
        </w:rPr>
        <w:t xml:space="preserve">5.4 </w:t>
      </w:r>
      <w:r>
        <w:rPr>
          <w:rFonts w:ascii="Times New Roman" w:hAnsi="Times New Roman" w:cs="Times New Roman"/>
          <w:b/>
          <w:bCs/>
          <w:color w:val="000000"/>
          <w:sz w:val="28"/>
          <w:szCs w:val="28"/>
        </w:rPr>
        <w:t>关键业务逻辑实现</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预约提交逻辑是系统实现的关键。控制层接收用户提交的医师编号、预约时间和备注等参数后，先检查必填项是否为空，再调用业务层查询对应医师和预约时间是否可用。若校验通过，业务层构造预约挂号实体并调用持久层保存；若校验失败，系统返回失败提示并要求用户重新选择时间。</w:t>
      </w:r>
    </w:p>
    <w:p>
      <w:pPr>
        <w:pStyle w:val="Normal"/>
        <w:spacing w:lineRule="auto" w:line="240" w:before="0" w:after="0"/>
        <w:ind w:hanging="0" w:start="0"/>
        <w:jc w:val="center"/>
        <w:rPr/>
      </w:pPr>
      <w:r>
        <w:rPr/>
        <w:drawing>
          <wp:inline distT="0" distB="0" distL="0" distR="0">
            <wp:extent cx="3780155" cy="5842000"/>
            <wp:effectExtent l="0" t="0" r="0" b="0"/>
            <wp:docPr id="37"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5"/>
                    <pic:cNvPicPr>
                      <a:picLocks noChangeAspect="1" noChangeArrowheads="1"/>
                    </pic:cNvPicPr>
                  </pic:nvPicPr>
                  <pic:blipFill>
                    <a:blip r:embed="rId80"/>
                    <a:stretch>
                      <a:fillRect/>
                    </a:stretch>
                  </pic:blipFill>
                  <pic:spPr bwMode="auto">
                    <a:xfrm>
                      <a:off x="0" y="0"/>
                      <a:ext cx="3780155" cy="584200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5-15 </w:t>
      </w:r>
      <w:r>
        <w:rPr>
          <w:rFonts w:ascii="宋体" w:hAnsi="宋体" w:cs="Times New Roman"/>
          <w:b w:val="false"/>
          <w:bCs w:val="false"/>
          <w:color w:val="000000"/>
          <w:sz w:val="21"/>
          <w:szCs w:val="24"/>
        </w:rPr>
        <w:t>预约挂号处理流程图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5-15</w:t>
      </w:r>
      <w:r>
        <w:rPr>
          <w:rFonts w:ascii="Times New Roman" w:hAnsi="Times New Roman" w:cs="Times New Roman"/>
          <w:b w:val="false"/>
          <w:bCs w:val="false"/>
          <w:color w:val="000000"/>
          <w:sz w:val="24"/>
          <w:szCs w:val="24"/>
        </w:rPr>
        <w:t>所示，预约挂号处理流程从用户浏览科室和医师开始，随后用户选择预约时间并提交预约信息。系统先校验提交信息是否完整，再校验医师号源和预约时间是否可用。只有在信息完整且时间可约时，系统才生成预约挂号记录并返回预约结果；若校验不通过，则提示用户补全信息或重新选择预约时间。</w:t>
      </w:r>
    </w:p>
    <w:p>
      <w:pPr>
        <w:pStyle w:val="Normal"/>
        <w:spacing w:lineRule="auto" w:line="240" w:before="0" w:after="0"/>
        <w:ind w:hanging="0" w:start="0"/>
        <w:jc w:val="center"/>
        <w:rPr/>
      </w:pPr>
      <w:r>
        <w:rPr/>
        <w:drawing>
          <wp:inline distT="0" distB="0" distL="0" distR="0">
            <wp:extent cx="3780155" cy="5842000"/>
            <wp:effectExtent l="0" t="0" r="0" b="0"/>
            <wp:docPr id="38"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6"/>
                    <pic:cNvPicPr>
                      <a:picLocks noChangeAspect="1" noChangeArrowheads="1"/>
                    </pic:cNvPicPr>
                  </pic:nvPicPr>
                  <pic:blipFill>
                    <a:blip r:embed="rId81"/>
                    <a:stretch>
                      <a:fillRect/>
                    </a:stretch>
                  </pic:blipFill>
                  <pic:spPr bwMode="auto">
                    <a:xfrm>
                      <a:off x="0" y="0"/>
                      <a:ext cx="3780155" cy="584200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5-16 </w:t>
      </w:r>
      <w:r>
        <w:rPr>
          <w:rFonts w:ascii="宋体" w:hAnsi="宋体" w:cs="Times New Roman"/>
          <w:b w:val="false"/>
          <w:bCs w:val="false"/>
          <w:color w:val="000000"/>
          <w:sz w:val="21"/>
          <w:szCs w:val="24"/>
        </w:rPr>
        <w:t>医师端预约处理流程图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图</w:t>
      </w:r>
      <w:r>
        <w:rPr>
          <w:rFonts w:eastAsia="宋体" w:cs="Times New Roman"/>
          <w:b w:val="false"/>
          <w:bCs w:val="false"/>
          <w:color w:val="000000"/>
          <w:sz w:val="24"/>
          <w:szCs w:val="24"/>
        </w:rPr>
        <w:t>5-16</w:t>
      </w:r>
      <w:r>
        <w:rPr>
          <w:rFonts w:ascii="Times New Roman" w:hAnsi="Times New Roman" w:cs="Times New Roman"/>
          <w:b w:val="false"/>
          <w:bCs w:val="false"/>
          <w:color w:val="000000"/>
          <w:sz w:val="24"/>
          <w:szCs w:val="24"/>
        </w:rPr>
        <w:t>给出了医师端预约处理流程。医师登录后进入预约管理页面，系统根据医师编号查询对应预约列表。若医师需要处理预约状态，则更新预约记录并保存处理结果；若无需处理，则仅查看预约安排。该流程与预约挂号表中的</w:t>
      </w:r>
      <w:r>
        <w:rPr>
          <w:rFonts w:eastAsia="宋体" w:cs="Times New Roman"/>
          <w:b w:val="false"/>
          <w:bCs w:val="false"/>
          <w:color w:val="000000"/>
          <w:sz w:val="24"/>
          <w:szCs w:val="24"/>
        </w:rPr>
        <w:t>doctor_id</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status</w:t>
      </w:r>
      <w:r>
        <w:rPr>
          <w:rFonts w:ascii="Times New Roman" w:hAnsi="Times New Roman" w:cs="Times New Roman"/>
          <w:b w:val="false"/>
          <w:bCs w:val="false"/>
          <w:color w:val="000000"/>
          <w:sz w:val="24"/>
          <w:szCs w:val="24"/>
        </w:rPr>
        <w:t>字段直接对应。</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药品订单生成逻辑与预约提交类似。系统先检查药品是否存在、库存是否满足下单要求，再根据用户编号和药品编号生成订单记录。由于本文系统规模较小，订单状态采用字段方式保存，后续如需扩展支付或物流信息，可以在订单表基础上继续拆分订单明细和支付记录。</w:t>
      </w:r>
    </w:p>
    <w:p>
      <w:pPr>
        <w:pStyle w:val="Normal"/>
        <w:spacing w:lineRule="auto" w:line="240" w:before="0" w:after="0"/>
        <w:ind w:hanging="0" w:start="0"/>
        <w:jc w:val="center"/>
        <w:rPr/>
      </w:pPr>
      <w:r>
        <w:rPr/>
        <w:drawing>
          <wp:inline distT="0" distB="0" distL="0" distR="0">
            <wp:extent cx="3780155" cy="5842000"/>
            <wp:effectExtent l="0" t="0" r="0" b="0"/>
            <wp:docPr id="39"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7"/>
                    <pic:cNvPicPr>
                      <a:picLocks noChangeAspect="1" noChangeArrowheads="1"/>
                    </pic:cNvPicPr>
                  </pic:nvPicPr>
                  <pic:blipFill>
                    <a:blip r:embed="rId82"/>
                    <a:stretch>
                      <a:fillRect/>
                    </a:stretch>
                  </pic:blipFill>
                  <pic:spPr bwMode="auto">
                    <a:xfrm>
                      <a:off x="0" y="0"/>
                      <a:ext cx="3780155" cy="5842000"/>
                    </a:xfrm>
                    <a:prstGeom prst="rect">
                      <a:avLst/>
                    </a:prstGeom>
                    <a:noFill/>
                  </pic:spPr>
                </pic:pic>
              </a:graphicData>
            </a:graphic>
          </wp:inline>
        </w:drawing>
      </w:r>
    </w:p>
    <w:p>
      <w:pPr>
        <w:pStyle w:val="Normal"/>
        <w:spacing w:lineRule="auto" w:line="360" w:before="0" w:after="0"/>
        <w:ind w:firstLine="640"/>
        <w:jc w:val="center"/>
        <w:rPr/>
      </w:pPr>
      <w:r>
        <w:rPr>
          <w:rFonts w:ascii="宋体" w:hAnsi="宋体" w:cs="Times New Roman"/>
          <w:b w:val="false"/>
          <w:bCs w:val="false"/>
          <w:color w:val="000000"/>
          <w:sz w:val="21"/>
          <w:szCs w:val="24"/>
        </w:rPr>
        <w:t>图</w:t>
      </w:r>
      <w:r>
        <w:rPr>
          <w:rFonts w:eastAsia="宋体" w:cs="Times New Roman" w:ascii="宋体" w:hAnsi="宋体"/>
          <w:b w:val="false"/>
          <w:bCs w:val="false"/>
          <w:color w:val="000000"/>
          <w:sz w:val="21"/>
          <w:szCs w:val="24"/>
        </w:rPr>
        <w:t xml:space="preserve">5-17 </w:t>
      </w:r>
      <w:r>
        <w:rPr>
          <w:rFonts w:ascii="宋体" w:hAnsi="宋体" w:cs="Times New Roman"/>
          <w:b w:val="false"/>
          <w:bCs w:val="false"/>
          <w:color w:val="000000"/>
          <w:sz w:val="21"/>
          <w:szCs w:val="24"/>
        </w:rPr>
        <w:t>药品订单生成流程图</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如图</w:t>
      </w:r>
      <w:r>
        <w:rPr>
          <w:rFonts w:eastAsia="宋体" w:cs="Times New Roman"/>
          <w:b w:val="false"/>
          <w:bCs w:val="false"/>
          <w:color w:val="000000"/>
          <w:sz w:val="24"/>
          <w:szCs w:val="24"/>
        </w:rPr>
        <w:t>5-17</w:t>
      </w:r>
      <w:r>
        <w:rPr>
          <w:rFonts w:ascii="Times New Roman" w:hAnsi="Times New Roman" w:cs="Times New Roman"/>
          <w:b w:val="false"/>
          <w:bCs w:val="false"/>
          <w:color w:val="000000"/>
          <w:sz w:val="24"/>
          <w:szCs w:val="24"/>
        </w:rPr>
        <w:t>所示，药品订单流程从用户浏览药品信息开始。用户进入药品详情页并提交订单请求后，系统校验药品库存和用户身份信息，库存满足时生成药品订单记录并保存订单状态，最终向用户返回下单结果。该流程说明药品订单并不是单独的页面操作，而是由用户表、药品表和药品订单表共同支撑的业务链路。</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从工程结构看，</w:t>
      </w:r>
      <w:r>
        <w:rPr>
          <w:rFonts w:eastAsia="宋体" w:cs="Times New Roman"/>
          <w:b w:val="false"/>
          <w:bCs w:val="false"/>
          <w:color w:val="000000"/>
          <w:sz w:val="24"/>
          <w:szCs w:val="24"/>
        </w:rPr>
        <w:t>Java Spring Boot</w:t>
      </w:r>
      <w:r>
        <w:rPr>
          <w:rFonts w:ascii="Times New Roman" w:hAnsi="Times New Roman" w:cs="Times New Roman"/>
          <w:b w:val="false"/>
          <w:bCs w:val="false"/>
          <w:color w:val="000000"/>
          <w:sz w:val="24"/>
          <w:szCs w:val="24"/>
        </w:rPr>
        <w:t>与前端框架结合的系统通常会通过控制层、服务层和数据访问层分工实现业务流程</w:t>
      </w:r>
      <w:r>
        <w:rPr>
          <w:rFonts w:eastAsia="宋体" w:cs="Times New Roman"/>
          <w:b w:val="false"/>
          <w:bCs w:val="false"/>
          <w:color w:val="000000"/>
          <w:sz w:val="16"/>
          <w:szCs w:val="16"/>
          <w:vertAlign w:val="superscript"/>
        </w:rPr>
        <w:t>[23]</w:t>
      </w:r>
      <w:r>
        <w:rPr>
          <w:rFonts w:ascii="Times New Roman" w:hAnsi="Times New Roman" w:cs="Times New Roman"/>
          <w:b w:val="false"/>
          <w:bCs w:val="false"/>
          <w:color w:val="000000"/>
          <w:sz w:val="24"/>
          <w:szCs w:val="24"/>
        </w:rPr>
        <w:t>。本文系统也遵循这一组织方式，使页面请求、业务校验和数据库操作保持相对独立。</w:t>
      </w:r>
    </w:p>
    <w:p>
      <w:pPr>
        <w:pStyle w:val="Heading2"/>
        <w:rPr/>
      </w:pPr>
      <w:bookmarkStart w:id="35" w:name="__RefHeading___Toc1236_3882030973"/>
      <w:bookmarkEnd w:id="35"/>
      <w:r>
        <w:rPr>
          <w:rFonts w:eastAsia="黑体" w:cs="Times New Roman"/>
          <w:b/>
          <w:bCs/>
          <w:color w:val="000000"/>
          <w:sz w:val="28"/>
          <w:szCs w:val="28"/>
        </w:rPr>
        <w:t xml:space="preserve">5.5 </w:t>
      </w:r>
      <w:r>
        <w:rPr>
          <w:rFonts w:ascii="Times New Roman" w:hAnsi="Times New Roman" w:cs="Times New Roman"/>
          <w:b/>
          <w:bCs/>
          <w:color w:val="000000"/>
          <w:sz w:val="28"/>
          <w:szCs w:val="28"/>
        </w:rPr>
        <w:t>本章小结</w:t>
      </w:r>
    </w:p>
    <w:p>
      <w:pPr>
        <w:sectPr>
          <w:headerReference w:type="even" r:id="rId83"/>
          <w:headerReference w:type="default" r:id="rId84"/>
          <w:headerReference w:type="first" r:id="rId85"/>
          <w:footerReference w:type="even" r:id="rId86"/>
          <w:footerReference w:type="default" r:id="rId87"/>
          <w:footerReference w:type="first" r:id="rId88"/>
          <w:type w:val="nextPage"/>
          <w:pgSz w:w="11906" w:h="16838"/>
          <w:pgMar w:left="1701" w:right="1134" w:gutter="0" w:header="708" w:top="1701" w:footer="708" w:bottom="1418"/>
          <w:pgNumType w:fmt="decimal"/>
          <w:formProt w:val="false"/>
          <w:textDirection w:val="lrTb"/>
          <w:docGrid w:type="default" w:linePitch="360" w:charSpace="0"/>
        </w:sectPr>
        <w:pStyle w:val="Normal"/>
        <w:spacing w:lineRule="auto" w:line="360" w:before="0" w:after="0"/>
        <w:ind w:firstLine="640"/>
        <w:jc w:val="both"/>
        <w:rPr/>
      </w:pPr>
      <w:r>
        <w:rPr>
          <w:rFonts w:ascii="Times New Roman" w:hAnsi="Times New Roman" w:cs="Times New Roman"/>
          <w:b w:val="false"/>
          <w:bCs w:val="false"/>
          <w:color w:val="000000"/>
          <w:sz w:val="24"/>
          <w:szCs w:val="24"/>
        </w:rPr>
        <w:t>本章说明了用户端、医师端和后台维护端的核心功能实现。系统实现重点放在预约挂号、医师查看预约、药品订单和基础数据维护等业务上，避免把论文篇幅集中在各系统都类似的登录流程。</w:t>
      </w:r>
      <w:r>
        <w:br w:type="page"/>
      </w:r>
    </w:p>
    <w:p>
      <w:pPr>
        <w:pStyle w:val="Heading1"/>
        <w:spacing w:before="0" w:after="100"/>
        <w:rPr/>
      </w:pPr>
      <w:bookmarkStart w:id="36" w:name="__RefHeading___Toc1238_3882030973"/>
      <w:bookmarkEnd w:id="36"/>
      <w:r>
        <w:rPr>
          <w:rFonts w:eastAsia="黑体" w:cs="Times New Roman"/>
          <w:b/>
          <w:bCs/>
          <w:color w:val="000000"/>
          <w:sz w:val="32"/>
          <w:szCs w:val="32"/>
        </w:rPr>
        <w:t xml:space="preserve">6 </w:t>
      </w:r>
      <w:r>
        <w:rPr>
          <w:rFonts w:ascii="Times New Roman" w:hAnsi="Times New Roman" w:cs="Times New Roman"/>
          <w:b/>
          <w:bCs/>
          <w:color w:val="000000"/>
          <w:sz w:val="32"/>
          <w:szCs w:val="32"/>
        </w:rPr>
        <w:t>系统测试</w:t>
      </w:r>
    </w:p>
    <w:p>
      <w:pPr>
        <w:pStyle w:val="Heading2"/>
        <w:rPr/>
      </w:pPr>
      <w:bookmarkStart w:id="37" w:name="__RefHeading___Toc1240_3882030973"/>
      <w:bookmarkEnd w:id="37"/>
      <w:r>
        <w:rPr>
          <w:rFonts w:eastAsia="黑体" w:cs="Times New Roman"/>
          <w:b/>
          <w:bCs/>
          <w:color w:val="000000"/>
          <w:sz w:val="28"/>
          <w:szCs w:val="28"/>
        </w:rPr>
        <w:t xml:space="preserve">6.1 </w:t>
      </w:r>
      <w:r>
        <w:rPr>
          <w:rFonts w:ascii="Times New Roman" w:hAnsi="Times New Roman" w:cs="Times New Roman"/>
          <w:b/>
          <w:bCs/>
          <w:color w:val="000000"/>
          <w:sz w:val="28"/>
          <w:szCs w:val="28"/>
        </w:rPr>
        <w:t>测试目标与方法</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系统测试的目标是验证门诊预约挂号系统主要功能是否能够按照需求正常运行，重点覆盖用户预约挂号、医师端预约查看、药品下单、公告展示和后台基础数据维护等业务链路。测试方法以黑盒功能测试为主，通过输入不同数据观察页面响应、数据库记录和状态变化是否符合预期。</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测试过程中不单独把登录流程作为核心流程图或主要测试内容，而是将登录作为进入不同端页面的前置条件。测试重点放在系统自身业务功能上，尤其是预约记录是否能够正确生成、关联和查询。</w:t>
      </w:r>
      <w:r>
        <w:rPr>
          <w:rFonts w:eastAsia="宋体" w:cs="Times New Roman"/>
          <w:b w:val="false"/>
          <w:bCs w:val="false"/>
          <w:color w:val="000000"/>
          <w:sz w:val="24"/>
          <w:szCs w:val="24"/>
        </w:rPr>
        <w:t>Spring Boot Web</w:t>
      </w:r>
      <w:r>
        <w:rPr>
          <w:rFonts w:ascii="Times New Roman" w:hAnsi="Times New Roman" w:cs="Times New Roman"/>
          <w:b w:val="false"/>
          <w:bCs w:val="false"/>
          <w:color w:val="000000"/>
          <w:sz w:val="24"/>
          <w:szCs w:val="24"/>
        </w:rPr>
        <w:t>系统研究表明，功能测试应围绕真实业务路径展开，而不应只验证页面是否能够打开</w:t>
      </w:r>
      <w:r>
        <w:rPr>
          <w:rFonts w:eastAsia="宋体" w:cs="Times New Roman"/>
          <w:b w:val="false"/>
          <w:bCs w:val="false"/>
          <w:color w:val="000000"/>
          <w:sz w:val="16"/>
          <w:szCs w:val="16"/>
          <w:vertAlign w:val="superscript"/>
        </w:rPr>
        <w:t>[24]</w:t>
      </w:r>
      <w:r>
        <w:rPr>
          <w:rFonts w:ascii="Times New Roman" w:hAnsi="Times New Roman" w:cs="Times New Roman"/>
          <w:b w:val="false"/>
          <w:bCs w:val="false"/>
          <w:color w:val="000000"/>
          <w:sz w:val="24"/>
          <w:szCs w:val="24"/>
        </w:rPr>
        <w:t>。</w:t>
      </w:r>
    </w:p>
    <w:p>
      <w:pPr>
        <w:pStyle w:val="Heading2"/>
        <w:rPr/>
      </w:pPr>
      <w:bookmarkStart w:id="38" w:name="__RefHeading___Toc1242_3882030973"/>
      <w:bookmarkEnd w:id="38"/>
      <w:r>
        <w:rPr>
          <w:rFonts w:eastAsia="黑体" w:cs="Times New Roman"/>
          <w:b/>
          <w:bCs/>
          <w:color w:val="000000"/>
          <w:sz w:val="28"/>
          <w:szCs w:val="28"/>
        </w:rPr>
        <w:t xml:space="preserve">6.2 </w:t>
      </w:r>
      <w:r>
        <w:rPr>
          <w:rFonts w:ascii="Times New Roman" w:hAnsi="Times New Roman" w:cs="Times New Roman"/>
          <w:b/>
          <w:bCs/>
          <w:color w:val="000000"/>
          <w:sz w:val="28"/>
          <w:szCs w:val="28"/>
        </w:rPr>
        <w:t>测试环境</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本文系统测试环境如表</w:t>
      </w:r>
      <w:r>
        <w:rPr>
          <w:rFonts w:eastAsia="宋体" w:cs="Times New Roman"/>
          <w:b w:val="false"/>
          <w:bCs w:val="false"/>
          <w:color w:val="000000"/>
          <w:sz w:val="24"/>
          <w:szCs w:val="24"/>
        </w:rPr>
        <w:t>6-1</w:t>
      </w:r>
      <w:r>
        <w:rPr>
          <w:rFonts w:ascii="Times New Roman" w:hAnsi="Times New Roman" w:cs="Times New Roman"/>
          <w:b w:val="false"/>
          <w:bCs w:val="false"/>
          <w:color w:val="000000"/>
          <w:sz w:val="24"/>
          <w:szCs w:val="24"/>
        </w:rPr>
        <w:t>所示。测试环境主要覆盖浏览器访问、后端运行环境和数据库环境，能够满足小型门诊预约挂号系统的功能验证需求。</w:t>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6-1 </w:t>
      </w:r>
      <w:r>
        <w:rPr>
          <w:rFonts w:ascii="宋体" w:hAnsi="宋体" w:cs="Times New Roman"/>
          <w:b w:val="false"/>
          <w:bCs w:val="false"/>
          <w:color w:val="000000"/>
          <w:sz w:val="21"/>
          <w:szCs w:val="24"/>
        </w:rPr>
        <w:t>系统测试环境</w:t>
      </w:r>
    </w:p>
    <w:tbl>
      <w:tblPr>
        <w:tblW w:w="7800" w:type="dxa"/>
        <w:jc w:val="center"/>
        <w:tblInd w:w="0" w:type="dxa"/>
        <w:tblLayout w:type="fixed"/>
        <w:tblCellMar>
          <w:top w:w="45" w:type="dxa"/>
          <w:start w:w="80" w:type="dxa"/>
          <w:bottom w:w="45" w:type="dxa"/>
          <w:end w:w="80" w:type="dxa"/>
        </w:tblCellMar>
      </w:tblPr>
      <w:tblGrid>
        <w:gridCol w:w="1560"/>
        <w:gridCol w:w="2340"/>
        <w:gridCol w:w="3900"/>
      </w:tblGrid>
      <w:tr>
        <w:trPr/>
        <w:tc>
          <w:tcPr>
            <w:tcW w:w="1560"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项目</w:t>
            </w:r>
          </w:p>
        </w:tc>
        <w:tc>
          <w:tcPr>
            <w:tcW w:w="2340"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配置</w:t>
            </w:r>
          </w:p>
        </w:tc>
        <w:tc>
          <w:tcPr>
            <w:tcW w:w="3900"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说明</w:t>
            </w:r>
          </w:p>
        </w:tc>
      </w:tr>
      <w:tr>
        <w:trPr/>
        <w:tc>
          <w:tcPr>
            <w:tcW w:w="1560" w:type="dxa"/>
            <w:tcBorders/>
            <w:vAlign w:val="center"/>
          </w:tcPr>
          <w:p>
            <w:pPr>
              <w:pStyle w:val="Normal"/>
              <w:spacing w:lineRule="auto" w:line="221" w:before="0" w:after="0"/>
              <w:ind w:hanging="0" w:start="0" w:end="0"/>
              <w:jc w:val="center"/>
              <w:rPr/>
            </w:pPr>
            <w:r>
              <w:rPr>
                <w:rFonts w:ascii="Times New Roman" w:hAnsi="Times New Roman"/>
                <w:sz w:val="18"/>
                <w:szCs w:val="18"/>
              </w:rPr>
              <w:t>操作系统</w:t>
            </w:r>
          </w:p>
        </w:tc>
        <w:tc>
          <w:tcPr>
            <w:tcW w:w="2340" w:type="dxa"/>
            <w:tcBorders/>
            <w:vAlign w:val="center"/>
          </w:tcPr>
          <w:p>
            <w:pPr>
              <w:pStyle w:val="Normal"/>
              <w:spacing w:lineRule="auto" w:line="221" w:before="0" w:after="0"/>
              <w:ind w:hanging="0" w:start="0" w:end="0"/>
              <w:jc w:val="center"/>
              <w:rPr/>
            </w:pPr>
            <w:r>
              <w:rPr>
                <w:rFonts w:eastAsia="宋体"/>
                <w:sz w:val="18"/>
                <w:szCs w:val="18"/>
              </w:rPr>
              <w:t>Windows 10</w:t>
            </w:r>
            <w:r>
              <w:rPr>
                <w:rFonts w:ascii="Times New Roman" w:hAnsi="Times New Roman"/>
                <w:sz w:val="18"/>
                <w:szCs w:val="18"/>
              </w:rPr>
              <w:t>或</w:t>
            </w:r>
            <w:r>
              <w:rPr>
                <w:rFonts w:eastAsia="宋体"/>
                <w:sz w:val="18"/>
                <w:szCs w:val="18"/>
              </w:rPr>
              <w:t>macOS</w:t>
            </w:r>
          </w:p>
        </w:tc>
        <w:tc>
          <w:tcPr>
            <w:tcW w:w="3900" w:type="dxa"/>
            <w:tcBorders/>
            <w:vAlign w:val="center"/>
          </w:tcPr>
          <w:p>
            <w:pPr>
              <w:pStyle w:val="Normal"/>
              <w:spacing w:lineRule="auto" w:line="221" w:before="0" w:after="0"/>
              <w:ind w:hanging="0" w:start="0" w:end="0"/>
              <w:jc w:val="center"/>
              <w:rPr/>
            </w:pPr>
            <w:r>
              <w:rPr>
                <w:rFonts w:ascii="Times New Roman" w:hAnsi="Times New Roman"/>
                <w:sz w:val="18"/>
                <w:szCs w:val="18"/>
              </w:rPr>
              <w:t>用于浏览器访问和本地开发调试</w:t>
            </w:r>
          </w:p>
        </w:tc>
      </w:tr>
      <w:tr>
        <w:trPr/>
        <w:tc>
          <w:tcPr>
            <w:tcW w:w="1560" w:type="dxa"/>
            <w:tcBorders/>
            <w:vAlign w:val="center"/>
          </w:tcPr>
          <w:p>
            <w:pPr>
              <w:pStyle w:val="Normal"/>
              <w:spacing w:lineRule="auto" w:line="221" w:before="0" w:after="0"/>
              <w:ind w:hanging="0" w:start="0" w:end="0"/>
              <w:jc w:val="center"/>
              <w:rPr/>
            </w:pPr>
            <w:r>
              <w:rPr>
                <w:rFonts w:ascii="Times New Roman" w:hAnsi="Times New Roman"/>
                <w:sz w:val="18"/>
                <w:szCs w:val="18"/>
              </w:rPr>
              <w:t>浏览器</w:t>
            </w:r>
          </w:p>
        </w:tc>
        <w:tc>
          <w:tcPr>
            <w:tcW w:w="2340" w:type="dxa"/>
            <w:tcBorders/>
            <w:vAlign w:val="center"/>
          </w:tcPr>
          <w:p>
            <w:pPr>
              <w:pStyle w:val="Normal"/>
              <w:spacing w:lineRule="auto" w:line="221" w:before="0" w:after="0"/>
              <w:ind w:hanging="0" w:start="0" w:end="0"/>
              <w:jc w:val="center"/>
              <w:rPr/>
            </w:pPr>
            <w:r>
              <w:rPr>
                <w:rFonts w:eastAsia="宋体"/>
                <w:sz w:val="18"/>
                <w:szCs w:val="18"/>
              </w:rPr>
              <w:t>Chrome</w:t>
            </w:r>
            <w:r>
              <w:rPr>
                <w:rFonts w:ascii="Times New Roman" w:hAnsi="Times New Roman"/>
                <w:sz w:val="18"/>
                <w:szCs w:val="18"/>
              </w:rPr>
              <w:t>或</w:t>
            </w:r>
            <w:r>
              <w:rPr>
                <w:rFonts w:eastAsia="宋体"/>
                <w:sz w:val="18"/>
                <w:szCs w:val="18"/>
              </w:rPr>
              <w:t>Edge</w:t>
            </w:r>
          </w:p>
        </w:tc>
        <w:tc>
          <w:tcPr>
            <w:tcW w:w="3900" w:type="dxa"/>
            <w:tcBorders/>
            <w:vAlign w:val="center"/>
          </w:tcPr>
          <w:p>
            <w:pPr>
              <w:pStyle w:val="Normal"/>
              <w:spacing w:lineRule="auto" w:line="221" w:before="0" w:after="0"/>
              <w:ind w:hanging="0" w:start="0" w:end="0"/>
              <w:jc w:val="center"/>
              <w:rPr/>
            </w:pPr>
            <w:r>
              <w:rPr>
                <w:rFonts w:ascii="Times New Roman" w:hAnsi="Times New Roman"/>
                <w:sz w:val="18"/>
                <w:szCs w:val="18"/>
              </w:rPr>
              <w:t>用于访问用户端、医师端和后台维护端页面</w:t>
            </w:r>
          </w:p>
        </w:tc>
      </w:tr>
      <w:tr>
        <w:trPr/>
        <w:tc>
          <w:tcPr>
            <w:tcW w:w="1560" w:type="dxa"/>
            <w:tcBorders/>
            <w:vAlign w:val="center"/>
          </w:tcPr>
          <w:p>
            <w:pPr>
              <w:pStyle w:val="Normal"/>
              <w:spacing w:lineRule="auto" w:line="221" w:before="0" w:after="0"/>
              <w:ind w:hanging="0" w:start="0" w:end="0"/>
              <w:jc w:val="center"/>
              <w:rPr/>
            </w:pPr>
            <w:r>
              <w:rPr>
                <w:rFonts w:ascii="Times New Roman" w:hAnsi="Times New Roman"/>
                <w:sz w:val="18"/>
                <w:szCs w:val="18"/>
              </w:rPr>
              <w:t>后端环境</w:t>
            </w:r>
          </w:p>
        </w:tc>
        <w:tc>
          <w:tcPr>
            <w:tcW w:w="2340" w:type="dxa"/>
            <w:tcBorders/>
            <w:vAlign w:val="center"/>
          </w:tcPr>
          <w:p>
            <w:pPr>
              <w:pStyle w:val="Normal"/>
              <w:spacing w:lineRule="auto" w:line="221" w:before="0" w:after="0"/>
              <w:ind w:hanging="0" w:start="0" w:end="0"/>
              <w:jc w:val="center"/>
              <w:rPr/>
            </w:pPr>
            <w:r>
              <w:rPr>
                <w:rFonts w:eastAsia="宋体"/>
                <w:sz w:val="18"/>
                <w:szCs w:val="18"/>
              </w:rPr>
              <w:t>JDK 8</w:t>
            </w:r>
            <w:r>
              <w:rPr>
                <w:rFonts w:ascii="Times New Roman" w:hAnsi="Times New Roman"/>
                <w:sz w:val="18"/>
                <w:szCs w:val="18"/>
              </w:rPr>
              <w:t>及以上</w:t>
            </w:r>
          </w:p>
        </w:tc>
        <w:tc>
          <w:tcPr>
            <w:tcW w:w="3900" w:type="dxa"/>
            <w:tcBorders/>
            <w:vAlign w:val="center"/>
          </w:tcPr>
          <w:p>
            <w:pPr>
              <w:pStyle w:val="Normal"/>
              <w:spacing w:lineRule="auto" w:line="221" w:before="0" w:after="0"/>
              <w:ind w:hanging="0" w:start="0" w:end="0"/>
              <w:jc w:val="center"/>
              <w:rPr/>
            </w:pPr>
            <w:r>
              <w:rPr>
                <w:rFonts w:ascii="Times New Roman" w:hAnsi="Times New Roman"/>
                <w:sz w:val="18"/>
                <w:szCs w:val="18"/>
              </w:rPr>
              <w:t>运行</w:t>
            </w:r>
            <w:r>
              <w:rPr>
                <w:rFonts w:eastAsia="宋体"/>
                <w:sz w:val="18"/>
                <w:szCs w:val="18"/>
              </w:rPr>
              <w:t>Spring Boot</w:t>
            </w:r>
            <w:r>
              <w:rPr>
                <w:rFonts w:ascii="Times New Roman" w:hAnsi="Times New Roman"/>
                <w:sz w:val="18"/>
                <w:szCs w:val="18"/>
              </w:rPr>
              <w:t>应用</w:t>
            </w:r>
          </w:p>
        </w:tc>
      </w:tr>
      <w:tr>
        <w:trPr/>
        <w:tc>
          <w:tcPr>
            <w:tcW w:w="1560" w:type="dxa"/>
            <w:tcBorders/>
            <w:vAlign w:val="center"/>
          </w:tcPr>
          <w:p>
            <w:pPr>
              <w:pStyle w:val="Normal"/>
              <w:spacing w:lineRule="auto" w:line="221" w:before="0" w:after="0"/>
              <w:ind w:hanging="0" w:start="0" w:end="0"/>
              <w:jc w:val="center"/>
              <w:rPr/>
            </w:pPr>
            <w:r>
              <w:rPr>
                <w:rFonts w:ascii="Times New Roman" w:hAnsi="Times New Roman"/>
                <w:sz w:val="18"/>
                <w:szCs w:val="18"/>
              </w:rPr>
              <w:t>数据库</w:t>
            </w:r>
          </w:p>
        </w:tc>
        <w:tc>
          <w:tcPr>
            <w:tcW w:w="2340" w:type="dxa"/>
            <w:tcBorders/>
            <w:vAlign w:val="center"/>
          </w:tcPr>
          <w:p>
            <w:pPr>
              <w:pStyle w:val="Normal"/>
              <w:spacing w:lineRule="auto" w:line="221" w:before="0" w:after="0"/>
              <w:ind w:hanging="0" w:start="0" w:end="0"/>
              <w:jc w:val="center"/>
              <w:rPr/>
            </w:pPr>
            <w:r>
              <w:rPr>
                <w:rFonts w:eastAsia="宋体"/>
                <w:sz w:val="18"/>
                <w:szCs w:val="18"/>
              </w:rPr>
              <w:t>MySQL 5.7</w:t>
            </w:r>
            <w:r>
              <w:rPr>
                <w:rFonts w:ascii="Times New Roman" w:hAnsi="Times New Roman"/>
                <w:sz w:val="18"/>
                <w:szCs w:val="18"/>
              </w:rPr>
              <w:t>及以上</w:t>
            </w:r>
          </w:p>
        </w:tc>
        <w:tc>
          <w:tcPr>
            <w:tcW w:w="3900" w:type="dxa"/>
            <w:tcBorders/>
            <w:vAlign w:val="center"/>
          </w:tcPr>
          <w:p>
            <w:pPr>
              <w:pStyle w:val="Normal"/>
              <w:spacing w:lineRule="auto" w:line="221" w:before="0" w:after="0"/>
              <w:ind w:hanging="0" w:start="0" w:end="0"/>
              <w:jc w:val="center"/>
              <w:rPr/>
            </w:pPr>
            <w:r>
              <w:rPr>
                <w:rFonts w:ascii="Times New Roman" w:hAnsi="Times New Roman"/>
                <w:sz w:val="18"/>
                <w:szCs w:val="18"/>
              </w:rPr>
              <w:t>保存用户、医师、预约、药品、订单和公告等数据</w:t>
            </w:r>
          </w:p>
        </w:tc>
      </w:tr>
      <w:tr>
        <w:trPr/>
        <w:tc>
          <w:tcPr>
            <w:tcW w:w="1560"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开发工具</w:t>
            </w:r>
          </w:p>
        </w:tc>
        <w:tc>
          <w:tcPr>
            <w:tcW w:w="2340"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IDEA</w:t>
            </w:r>
            <w:r>
              <w:rPr>
                <w:rFonts w:ascii="Times New Roman" w:hAnsi="Times New Roman"/>
                <w:sz w:val="18"/>
                <w:szCs w:val="18"/>
              </w:rPr>
              <w:t>或同类工具</w:t>
            </w:r>
          </w:p>
        </w:tc>
        <w:tc>
          <w:tcPr>
            <w:tcW w:w="3900"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用于代码运行、调试和接口检查</w:t>
            </w:r>
          </w:p>
        </w:tc>
      </w:tr>
    </w:tbl>
    <w:p>
      <w:pPr>
        <w:pStyle w:val="Heading2"/>
        <w:rPr/>
      </w:pPr>
      <w:bookmarkStart w:id="39" w:name="__RefHeading___Toc1244_3882030973"/>
      <w:bookmarkEnd w:id="39"/>
      <w:r>
        <w:rPr>
          <w:rFonts w:eastAsia="黑体" w:cs="Times New Roman"/>
          <w:b/>
          <w:bCs/>
          <w:color w:val="000000"/>
          <w:sz w:val="28"/>
          <w:szCs w:val="28"/>
        </w:rPr>
        <w:t xml:space="preserve">6.3 </w:t>
      </w:r>
      <w:r>
        <w:rPr>
          <w:rFonts w:ascii="Times New Roman" w:hAnsi="Times New Roman" w:cs="Times New Roman"/>
          <w:b/>
          <w:bCs/>
          <w:color w:val="000000"/>
          <w:sz w:val="28"/>
          <w:szCs w:val="28"/>
        </w:rPr>
        <w:t>核心功能测试</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根据系统需求，本文选择预约挂号、医师预约查看、药品下单、公告展示和后台基础数据维护作为核心测试内容。测试用例如表</w:t>
      </w:r>
      <w:r>
        <w:rPr>
          <w:rFonts w:eastAsia="宋体" w:cs="Times New Roman"/>
          <w:b w:val="false"/>
          <w:bCs w:val="false"/>
          <w:color w:val="000000"/>
          <w:sz w:val="24"/>
          <w:szCs w:val="24"/>
        </w:rPr>
        <w:t>6-2</w:t>
      </w:r>
      <w:r>
        <w:rPr>
          <w:rFonts w:ascii="Times New Roman" w:hAnsi="Times New Roman" w:cs="Times New Roman"/>
          <w:b w:val="false"/>
          <w:bCs w:val="false"/>
          <w:color w:val="000000"/>
          <w:sz w:val="24"/>
          <w:szCs w:val="24"/>
        </w:rPr>
        <w:t>所示。</w:t>
      </w:r>
    </w:p>
    <w:p>
      <w:pPr>
        <w:pStyle w:val="Normal"/>
        <w:keepNext w:val="true"/>
        <w:spacing w:lineRule="auto" w:line="360" w:before="0" w:after="0"/>
        <w:ind w:firstLine="640"/>
        <w:jc w:val="center"/>
        <w:rPr/>
      </w:pPr>
      <w:r>
        <w:rPr>
          <w:rFonts w:ascii="宋体" w:hAnsi="宋体" w:cs="Times New Roman"/>
          <w:b w:val="false"/>
          <w:bCs w:val="false"/>
          <w:color w:val="000000"/>
          <w:sz w:val="21"/>
          <w:szCs w:val="24"/>
        </w:rPr>
        <w:t>表</w:t>
      </w:r>
      <w:r>
        <w:rPr>
          <w:rFonts w:eastAsia="宋体" w:cs="Times New Roman" w:ascii="宋体" w:hAnsi="宋体"/>
          <w:b w:val="false"/>
          <w:bCs w:val="false"/>
          <w:color w:val="000000"/>
          <w:sz w:val="21"/>
          <w:szCs w:val="24"/>
        </w:rPr>
        <w:t xml:space="preserve">6-2 </w:t>
      </w:r>
      <w:r>
        <w:rPr>
          <w:rFonts w:ascii="宋体" w:hAnsi="宋体" w:cs="Times New Roman"/>
          <w:b w:val="false"/>
          <w:bCs w:val="false"/>
          <w:color w:val="000000"/>
          <w:sz w:val="21"/>
          <w:szCs w:val="24"/>
        </w:rPr>
        <w:t>核心功能测试用例</w:t>
      </w:r>
    </w:p>
    <w:tbl>
      <w:tblPr>
        <w:tblW w:w="7800" w:type="dxa"/>
        <w:jc w:val="center"/>
        <w:tblInd w:w="0" w:type="dxa"/>
        <w:tblLayout w:type="fixed"/>
        <w:tblCellMar>
          <w:top w:w="45" w:type="dxa"/>
          <w:start w:w="80" w:type="dxa"/>
          <w:bottom w:w="45" w:type="dxa"/>
          <w:end w:w="80" w:type="dxa"/>
        </w:tblCellMar>
      </w:tblPr>
      <w:tblGrid>
        <w:gridCol w:w="694"/>
        <w:gridCol w:w="1255"/>
        <w:gridCol w:w="2784"/>
        <w:gridCol w:w="2229"/>
        <w:gridCol w:w="838"/>
      </w:tblGrid>
      <w:tr>
        <w:trPr/>
        <w:tc>
          <w:tcPr>
            <w:tcW w:w="69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编号</w:t>
            </w:r>
          </w:p>
        </w:tc>
        <w:tc>
          <w:tcPr>
            <w:tcW w:w="1255"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测试功能</w:t>
            </w:r>
          </w:p>
        </w:tc>
        <w:tc>
          <w:tcPr>
            <w:tcW w:w="2784"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测试步骤</w:t>
            </w:r>
          </w:p>
        </w:tc>
        <w:tc>
          <w:tcPr>
            <w:tcW w:w="2229"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预期结果</w:t>
            </w:r>
          </w:p>
        </w:tc>
        <w:tc>
          <w:tcPr>
            <w:tcW w:w="838" w:type="dxa"/>
            <w:tcBorders>
              <w:top w:val="single" w:sz="12" w:space="0" w:color="000000"/>
              <w:bottom w:val="single" w:sz="6" w:space="0" w:color="000000"/>
            </w:tcBorders>
            <w:vAlign w:val="center"/>
          </w:tcPr>
          <w:p>
            <w:pPr>
              <w:pStyle w:val="Normal"/>
              <w:spacing w:lineRule="auto" w:line="221" w:before="0" w:after="0"/>
              <w:ind w:hanging="0" w:start="0" w:end="0"/>
              <w:jc w:val="center"/>
              <w:rPr/>
            </w:pPr>
            <w:r>
              <w:rPr>
                <w:rFonts w:ascii="Times New Roman" w:hAnsi="Times New Roman"/>
                <w:b/>
                <w:sz w:val="18"/>
                <w:szCs w:val="18"/>
              </w:rPr>
              <w:t>测试结果</w:t>
            </w:r>
          </w:p>
        </w:tc>
      </w:tr>
      <w:tr>
        <w:trPr/>
        <w:tc>
          <w:tcPr>
            <w:tcW w:w="694" w:type="dxa"/>
            <w:tcBorders/>
            <w:vAlign w:val="center"/>
          </w:tcPr>
          <w:p>
            <w:pPr>
              <w:pStyle w:val="Normal"/>
              <w:spacing w:lineRule="auto" w:line="221" w:before="0" w:after="0"/>
              <w:ind w:hanging="0" w:start="0" w:end="0"/>
              <w:jc w:val="center"/>
              <w:rPr/>
            </w:pPr>
            <w:r>
              <w:rPr>
                <w:rFonts w:eastAsia="宋体"/>
                <w:sz w:val="18"/>
                <w:szCs w:val="18"/>
              </w:rPr>
              <w:t>TC01</w:t>
            </w:r>
          </w:p>
        </w:tc>
        <w:tc>
          <w:tcPr>
            <w:tcW w:w="1255" w:type="dxa"/>
            <w:tcBorders/>
            <w:vAlign w:val="center"/>
          </w:tcPr>
          <w:p>
            <w:pPr>
              <w:pStyle w:val="Normal"/>
              <w:spacing w:lineRule="auto" w:line="221" w:before="0" w:after="0"/>
              <w:ind w:hanging="0" w:start="0" w:end="0"/>
              <w:jc w:val="center"/>
              <w:rPr/>
            </w:pPr>
            <w:r>
              <w:rPr>
                <w:rFonts w:ascii="Times New Roman" w:hAnsi="Times New Roman"/>
                <w:sz w:val="18"/>
                <w:szCs w:val="18"/>
              </w:rPr>
              <w:t>预约挂号</w:t>
            </w:r>
          </w:p>
        </w:tc>
        <w:tc>
          <w:tcPr>
            <w:tcW w:w="2784" w:type="dxa"/>
            <w:tcBorders/>
            <w:vAlign w:val="center"/>
          </w:tcPr>
          <w:p>
            <w:pPr>
              <w:pStyle w:val="Normal"/>
              <w:spacing w:lineRule="auto" w:line="221" w:before="0" w:after="0"/>
              <w:ind w:hanging="0" w:start="0" w:end="0"/>
              <w:jc w:val="center"/>
              <w:rPr/>
            </w:pPr>
            <w:r>
              <w:rPr>
                <w:rFonts w:ascii="Times New Roman" w:hAnsi="Times New Roman"/>
                <w:sz w:val="18"/>
                <w:szCs w:val="18"/>
              </w:rPr>
              <w:t>用户选择科室、医师和预约时间后提交预约申请</w:t>
            </w:r>
          </w:p>
        </w:tc>
        <w:tc>
          <w:tcPr>
            <w:tcW w:w="2229" w:type="dxa"/>
            <w:tcBorders/>
            <w:vAlign w:val="center"/>
          </w:tcPr>
          <w:p>
            <w:pPr>
              <w:pStyle w:val="Normal"/>
              <w:spacing w:lineRule="auto" w:line="221" w:before="0" w:after="0"/>
              <w:ind w:hanging="0" w:start="0" w:end="0"/>
              <w:jc w:val="center"/>
              <w:rPr/>
            </w:pPr>
            <w:r>
              <w:rPr>
                <w:rFonts w:ascii="Times New Roman" w:hAnsi="Times New Roman"/>
                <w:sz w:val="18"/>
                <w:szCs w:val="18"/>
              </w:rPr>
              <w:t>系统生成预约挂号记录并显示提交成功</w:t>
            </w:r>
          </w:p>
        </w:tc>
        <w:tc>
          <w:tcPr>
            <w:tcW w:w="838" w:type="dxa"/>
            <w:tcBorders/>
            <w:vAlign w:val="center"/>
          </w:tcPr>
          <w:p>
            <w:pPr>
              <w:pStyle w:val="Normal"/>
              <w:spacing w:lineRule="auto" w:line="221" w:before="0" w:after="0"/>
              <w:ind w:hanging="0" w:start="0" w:end="0"/>
              <w:jc w:val="center"/>
              <w:rPr/>
            </w:pPr>
            <w:r>
              <w:rPr>
                <w:rFonts w:ascii="Times New Roman" w:hAnsi="Times New Roman"/>
                <w:sz w:val="18"/>
                <w:szCs w:val="18"/>
              </w:rPr>
              <w:t>通过</w:t>
            </w:r>
          </w:p>
        </w:tc>
      </w:tr>
      <w:tr>
        <w:trPr/>
        <w:tc>
          <w:tcPr>
            <w:tcW w:w="694" w:type="dxa"/>
            <w:tcBorders/>
            <w:vAlign w:val="center"/>
          </w:tcPr>
          <w:p>
            <w:pPr>
              <w:pStyle w:val="Normal"/>
              <w:spacing w:lineRule="auto" w:line="221" w:before="0" w:after="0"/>
              <w:ind w:hanging="0" w:start="0" w:end="0"/>
              <w:jc w:val="center"/>
              <w:rPr/>
            </w:pPr>
            <w:r>
              <w:rPr>
                <w:rFonts w:eastAsia="宋体"/>
                <w:sz w:val="18"/>
                <w:szCs w:val="18"/>
              </w:rPr>
              <w:t>TC02</w:t>
            </w:r>
          </w:p>
        </w:tc>
        <w:tc>
          <w:tcPr>
            <w:tcW w:w="1255" w:type="dxa"/>
            <w:tcBorders/>
            <w:vAlign w:val="center"/>
          </w:tcPr>
          <w:p>
            <w:pPr>
              <w:pStyle w:val="Normal"/>
              <w:spacing w:lineRule="auto" w:line="221" w:before="0" w:after="0"/>
              <w:ind w:hanging="0" w:start="0" w:end="0"/>
              <w:jc w:val="center"/>
              <w:rPr/>
            </w:pPr>
            <w:r>
              <w:rPr>
                <w:rFonts w:ascii="Times New Roman" w:hAnsi="Times New Roman"/>
                <w:sz w:val="18"/>
                <w:szCs w:val="18"/>
              </w:rPr>
              <w:t>预约校验</w:t>
            </w:r>
          </w:p>
        </w:tc>
        <w:tc>
          <w:tcPr>
            <w:tcW w:w="2784" w:type="dxa"/>
            <w:tcBorders/>
            <w:vAlign w:val="center"/>
          </w:tcPr>
          <w:p>
            <w:pPr>
              <w:pStyle w:val="Normal"/>
              <w:spacing w:lineRule="auto" w:line="221" w:before="0" w:after="0"/>
              <w:ind w:hanging="0" w:start="0" w:end="0"/>
              <w:jc w:val="center"/>
              <w:rPr/>
            </w:pPr>
            <w:r>
              <w:rPr>
                <w:rFonts w:ascii="Times New Roman" w:hAnsi="Times New Roman"/>
                <w:sz w:val="18"/>
                <w:szCs w:val="18"/>
              </w:rPr>
              <w:t>用户提交缺少预约时间或医师信息的预约申请</w:t>
            </w:r>
          </w:p>
        </w:tc>
        <w:tc>
          <w:tcPr>
            <w:tcW w:w="2229" w:type="dxa"/>
            <w:tcBorders/>
            <w:vAlign w:val="center"/>
          </w:tcPr>
          <w:p>
            <w:pPr>
              <w:pStyle w:val="Normal"/>
              <w:spacing w:lineRule="auto" w:line="221" w:before="0" w:after="0"/>
              <w:ind w:hanging="0" w:start="0" w:end="0"/>
              <w:jc w:val="center"/>
              <w:rPr/>
            </w:pPr>
            <w:r>
              <w:rPr>
                <w:rFonts w:ascii="Times New Roman" w:hAnsi="Times New Roman"/>
                <w:sz w:val="18"/>
                <w:szCs w:val="18"/>
              </w:rPr>
              <w:t>系统提示信息不完整，不生成无效记录</w:t>
            </w:r>
          </w:p>
        </w:tc>
        <w:tc>
          <w:tcPr>
            <w:tcW w:w="838" w:type="dxa"/>
            <w:tcBorders/>
            <w:vAlign w:val="center"/>
          </w:tcPr>
          <w:p>
            <w:pPr>
              <w:pStyle w:val="Normal"/>
              <w:spacing w:lineRule="auto" w:line="221" w:before="0" w:after="0"/>
              <w:ind w:hanging="0" w:start="0" w:end="0"/>
              <w:jc w:val="center"/>
              <w:rPr/>
            </w:pPr>
            <w:r>
              <w:rPr>
                <w:rFonts w:ascii="Times New Roman" w:hAnsi="Times New Roman"/>
                <w:sz w:val="18"/>
                <w:szCs w:val="18"/>
              </w:rPr>
              <w:t>通过</w:t>
            </w:r>
          </w:p>
        </w:tc>
      </w:tr>
      <w:tr>
        <w:trPr/>
        <w:tc>
          <w:tcPr>
            <w:tcW w:w="694" w:type="dxa"/>
            <w:tcBorders/>
            <w:vAlign w:val="center"/>
          </w:tcPr>
          <w:p>
            <w:pPr>
              <w:pStyle w:val="Normal"/>
              <w:spacing w:lineRule="auto" w:line="221" w:before="0" w:after="0"/>
              <w:ind w:hanging="0" w:start="0" w:end="0"/>
              <w:jc w:val="center"/>
              <w:rPr/>
            </w:pPr>
            <w:r>
              <w:rPr>
                <w:rFonts w:eastAsia="宋体"/>
                <w:sz w:val="18"/>
                <w:szCs w:val="18"/>
              </w:rPr>
              <w:t>TC03</w:t>
            </w:r>
          </w:p>
        </w:tc>
        <w:tc>
          <w:tcPr>
            <w:tcW w:w="1255" w:type="dxa"/>
            <w:tcBorders/>
            <w:vAlign w:val="center"/>
          </w:tcPr>
          <w:p>
            <w:pPr>
              <w:pStyle w:val="Normal"/>
              <w:spacing w:lineRule="auto" w:line="221" w:before="0" w:after="0"/>
              <w:ind w:hanging="0" w:start="0" w:end="0"/>
              <w:jc w:val="center"/>
              <w:rPr/>
            </w:pPr>
            <w:r>
              <w:rPr>
                <w:rFonts w:ascii="Times New Roman" w:hAnsi="Times New Roman"/>
                <w:sz w:val="18"/>
                <w:szCs w:val="18"/>
              </w:rPr>
              <w:t>医师查看预约</w:t>
            </w:r>
          </w:p>
        </w:tc>
        <w:tc>
          <w:tcPr>
            <w:tcW w:w="2784" w:type="dxa"/>
            <w:tcBorders/>
            <w:vAlign w:val="center"/>
          </w:tcPr>
          <w:p>
            <w:pPr>
              <w:pStyle w:val="Normal"/>
              <w:spacing w:lineRule="auto" w:line="221" w:before="0" w:after="0"/>
              <w:ind w:hanging="0" w:start="0" w:end="0"/>
              <w:jc w:val="center"/>
              <w:rPr/>
            </w:pPr>
            <w:r>
              <w:rPr>
                <w:rFonts w:ascii="Times New Roman" w:hAnsi="Times New Roman"/>
                <w:sz w:val="18"/>
                <w:szCs w:val="18"/>
              </w:rPr>
              <w:t>医师进入预约记录页面查看自身预约列表</w:t>
            </w:r>
          </w:p>
        </w:tc>
        <w:tc>
          <w:tcPr>
            <w:tcW w:w="2229" w:type="dxa"/>
            <w:tcBorders/>
            <w:vAlign w:val="center"/>
          </w:tcPr>
          <w:p>
            <w:pPr>
              <w:pStyle w:val="Normal"/>
              <w:spacing w:lineRule="auto" w:line="221" w:before="0" w:after="0"/>
              <w:ind w:hanging="0" w:start="0" w:end="0"/>
              <w:jc w:val="center"/>
              <w:rPr/>
            </w:pPr>
            <w:r>
              <w:rPr>
                <w:rFonts w:ascii="Times New Roman" w:hAnsi="Times New Roman"/>
                <w:sz w:val="18"/>
                <w:szCs w:val="18"/>
              </w:rPr>
              <w:t>页面显示与该医师相关的预约挂号记录</w:t>
            </w:r>
          </w:p>
        </w:tc>
        <w:tc>
          <w:tcPr>
            <w:tcW w:w="838" w:type="dxa"/>
            <w:tcBorders/>
            <w:vAlign w:val="center"/>
          </w:tcPr>
          <w:p>
            <w:pPr>
              <w:pStyle w:val="Normal"/>
              <w:spacing w:lineRule="auto" w:line="221" w:before="0" w:after="0"/>
              <w:ind w:hanging="0" w:start="0" w:end="0"/>
              <w:jc w:val="center"/>
              <w:rPr/>
            </w:pPr>
            <w:r>
              <w:rPr>
                <w:rFonts w:ascii="Times New Roman" w:hAnsi="Times New Roman"/>
                <w:sz w:val="18"/>
                <w:szCs w:val="18"/>
              </w:rPr>
              <w:t>通过</w:t>
            </w:r>
          </w:p>
        </w:tc>
      </w:tr>
      <w:tr>
        <w:trPr/>
        <w:tc>
          <w:tcPr>
            <w:tcW w:w="694" w:type="dxa"/>
            <w:tcBorders/>
            <w:vAlign w:val="center"/>
          </w:tcPr>
          <w:p>
            <w:pPr>
              <w:pStyle w:val="Normal"/>
              <w:spacing w:lineRule="auto" w:line="221" w:before="0" w:after="0"/>
              <w:ind w:hanging="0" w:start="0" w:end="0"/>
              <w:jc w:val="center"/>
              <w:rPr/>
            </w:pPr>
            <w:r>
              <w:rPr>
                <w:rFonts w:eastAsia="宋体"/>
                <w:sz w:val="18"/>
                <w:szCs w:val="18"/>
              </w:rPr>
              <w:t>TC04</w:t>
            </w:r>
          </w:p>
        </w:tc>
        <w:tc>
          <w:tcPr>
            <w:tcW w:w="1255" w:type="dxa"/>
            <w:tcBorders/>
            <w:vAlign w:val="center"/>
          </w:tcPr>
          <w:p>
            <w:pPr>
              <w:pStyle w:val="Normal"/>
              <w:spacing w:lineRule="auto" w:line="221" w:before="0" w:after="0"/>
              <w:ind w:hanging="0" w:start="0" w:end="0"/>
              <w:jc w:val="center"/>
              <w:rPr/>
            </w:pPr>
            <w:r>
              <w:rPr>
                <w:rFonts w:ascii="Times New Roman" w:hAnsi="Times New Roman"/>
                <w:sz w:val="18"/>
                <w:szCs w:val="18"/>
              </w:rPr>
              <w:t>药品下单</w:t>
            </w:r>
          </w:p>
        </w:tc>
        <w:tc>
          <w:tcPr>
            <w:tcW w:w="2784" w:type="dxa"/>
            <w:tcBorders/>
            <w:vAlign w:val="center"/>
          </w:tcPr>
          <w:p>
            <w:pPr>
              <w:pStyle w:val="Normal"/>
              <w:spacing w:lineRule="auto" w:line="221" w:before="0" w:after="0"/>
              <w:ind w:hanging="0" w:start="0" w:end="0"/>
              <w:jc w:val="center"/>
              <w:rPr/>
            </w:pPr>
            <w:r>
              <w:rPr>
                <w:rFonts w:ascii="Times New Roman" w:hAnsi="Times New Roman"/>
                <w:sz w:val="18"/>
                <w:szCs w:val="18"/>
              </w:rPr>
              <w:t>用户选择药品并提交订单</w:t>
            </w:r>
          </w:p>
        </w:tc>
        <w:tc>
          <w:tcPr>
            <w:tcW w:w="2229" w:type="dxa"/>
            <w:tcBorders/>
            <w:vAlign w:val="center"/>
          </w:tcPr>
          <w:p>
            <w:pPr>
              <w:pStyle w:val="Normal"/>
              <w:spacing w:lineRule="auto" w:line="221" w:before="0" w:after="0"/>
              <w:ind w:hanging="0" w:start="0" w:end="0"/>
              <w:jc w:val="center"/>
              <w:rPr/>
            </w:pPr>
            <w:r>
              <w:rPr>
                <w:rFonts w:ascii="Times New Roman" w:hAnsi="Times New Roman"/>
                <w:sz w:val="18"/>
                <w:szCs w:val="18"/>
              </w:rPr>
              <w:t>系统生成药品订单并保存订单金额和状态</w:t>
            </w:r>
          </w:p>
        </w:tc>
        <w:tc>
          <w:tcPr>
            <w:tcW w:w="838" w:type="dxa"/>
            <w:tcBorders/>
            <w:vAlign w:val="center"/>
          </w:tcPr>
          <w:p>
            <w:pPr>
              <w:pStyle w:val="Normal"/>
              <w:spacing w:lineRule="auto" w:line="221" w:before="0" w:after="0"/>
              <w:ind w:hanging="0" w:start="0" w:end="0"/>
              <w:jc w:val="center"/>
              <w:rPr/>
            </w:pPr>
            <w:r>
              <w:rPr>
                <w:rFonts w:ascii="Times New Roman" w:hAnsi="Times New Roman"/>
                <w:sz w:val="18"/>
                <w:szCs w:val="18"/>
              </w:rPr>
              <w:t>通过</w:t>
            </w:r>
          </w:p>
        </w:tc>
      </w:tr>
      <w:tr>
        <w:trPr/>
        <w:tc>
          <w:tcPr>
            <w:tcW w:w="694" w:type="dxa"/>
            <w:tcBorders/>
            <w:vAlign w:val="center"/>
          </w:tcPr>
          <w:p>
            <w:pPr>
              <w:pStyle w:val="Normal"/>
              <w:spacing w:lineRule="auto" w:line="221" w:before="0" w:after="0"/>
              <w:ind w:hanging="0" w:start="0" w:end="0"/>
              <w:jc w:val="center"/>
              <w:rPr/>
            </w:pPr>
            <w:r>
              <w:rPr>
                <w:rFonts w:eastAsia="宋体"/>
                <w:sz w:val="18"/>
                <w:szCs w:val="18"/>
              </w:rPr>
              <w:t>TC05</w:t>
            </w:r>
          </w:p>
        </w:tc>
        <w:tc>
          <w:tcPr>
            <w:tcW w:w="1255" w:type="dxa"/>
            <w:tcBorders/>
            <w:vAlign w:val="center"/>
          </w:tcPr>
          <w:p>
            <w:pPr>
              <w:pStyle w:val="Normal"/>
              <w:spacing w:lineRule="auto" w:line="221" w:before="0" w:after="0"/>
              <w:ind w:hanging="0" w:start="0" w:end="0"/>
              <w:jc w:val="center"/>
              <w:rPr/>
            </w:pPr>
            <w:r>
              <w:rPr>
                <w:rFonts w:ascii="Times New Roman" w:hAnsi="Times New Roman"/>
                <w:sz w:val="18"/>
                <w:szCs w:val="18"/>
              </w:rPr>
              <w:t>公告展示</w:t>
            </w:r>
          </w:p>
        </w:tc>
        <w:tc>
          <w:tcPr>
            <w:tcW w:w="2784" w:type="dxa"/>
            <w:tcBorders/>
            <w:vAlign w:val="center"/>
          </w:tcPr>
          <w:p>
            <w:pPr>
              <w:pStyle w:val="Normal"/>
              <w:spacing w:lineRule="auto" w:line="221" w:before="0" w:after="0"/>
              <w:ind w:hanging="0" w:start="0" w:end="0"/>
              <w:jc w:val="center"/>
              <w:rPr/>
            </w:pPr>
            <w:r>
              <w:rPr>
                <w:rFonts w:ascii="Times New Roman" w:hAnsi="Times New Roman"/>
                <w:sz w:val="18"/>
                <w:szCs w:val="18"/>
              </w:rPr>
              <w:t>后台维护端发布公告后，用户端查看公告列表</w:t>
            </w:r>
          </w:p>
        </w:tc>
        <w:tc>
          <w:tcPr>
            <w:tcW w:w="2229" w:type="dxa"/>
            <w:tcBorders/>
            <w:vAlign w:val="center"/>
          </w:tcPr>
          <w:p>
            <w:pPr>
              <w:pStyle w:val="Normal"/>
              <w:spacing w:lineRule="auto" w:line="221" w:before="0" w:after="0"/>
              <w:ind w:hanging="0" w:start="0" w:end="0"/>
              <w:jc w:val="center"/>
              <w:rPr/>
            </w:pPr>
            <w:r>
              <w:rPr>
                <w:rFonts w:ascii="Times New Roman" w:hAnsi="Times New Roman"/>
                <w:sz w:val="18"/>
                <w:szCs w:val="18"/>
              </w:rPr>
              <w:t>用户端能够显示新发布的公告</w:t>
            </w:r>
          </w:p>
        </w:tc>
        <w:tc>
          <w:tcPr>
            <w:tcW w:w="838" w:type="dxa"/>
            <w:tcBorders/>
            <w:vAlign w:val="center"/>
          </w:tcPr>
          <w:p>
            <w:pPr>
              <w:pStyle w:val="Normal"/>
              <w:spacing w:lineRule="auto" w:line="221" w:before="0" w:after="0"/>
              <w:ind w:hanging="0" w:start="0" w:end="0"/>
              <w:jc w:val="center"/>
              <w:rPr/>
            </w:pPr>
            <w:r>
              <w:rPr>
                <w:rFonts w:ascii="Times New Roman" w:hAnsi="Times New Roman"/>
                <w:sz w:val="18"/>
                <w:szCs w:val="18"/>
              </w:rPr>
              <w:t>通过</w:t>
            </w:r>
          </w:p>
        </w:tc>
      </w:tr>
      <w:tr>
        <w:trPr/>
        <w:tc>
          <w:tcPr>
            <w:tcW w:w="694" w:type="dxa"/>
            <w:tcBorders>
              <w:bottom w:val="single" w:sz="12" w:space="0" w:color="000000"/>
            </w:tcBorders>
            <w:vAlign w:val="center"/>
          </w:tcPr>
          <w:p>
            <w:pPr>
              <w:pStyle w:val="Normal"/>
              <w:spacing w:lineRule="auto" w:line="221" w:before="0" w:after="0"/>
              <w:ind w:hanging="0" w:start="0" w:end="0"/>
              <w:jc w:val="center"/>
              <w:rPr/>
            </w:pPr>
            <w:r>
              <w:rPr>
                <w:rFonts w:eastAsia="宋体"/>
                <w:sz w:val="18"/>
                <w:szCs w:val="18"/>
              </w:rPr>
              <w:t>TC06</w:t>
            </w:r>
          </w:p>
        </w:tc>
        <w:tc>
          <w:tcPr>
            <w:tcW w:w="1255"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基础数据维护</w:t>
            </w:r>
          </w:p>
        </w:tc>
        <w:tc>
          <w:tcPr>
            <w:tcW w:w="2784"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后台维护端新增或修改科室、医师、药品数据</w:t>
            </w:r>
          </w:p>
        </w:tc>
        <w:tc>
          <w:tcPr>
            <w:tcW w:w="2229"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前台列表能够读取并展示更新后的数据</w:t>
            </w:r>
          </w:p>
        </w:tc>
        <w:tc>
          <w:tcPr>
            <w:tcW w:w="838" w:type="dxa"/>
            <w:tcBorders>
              <w:bottom w:val="single" w:sz="12" w:space="0" w:color="000000"/>
            </w:tcBorders>
            <w:vAlign w:val="center"/>
          </w:tcPr>
          <w:p>
            <w:pPr>
              <w:pStyle w:val="Normal"/>
              <w:spacing w:lineRule="auto" w:line="221" w:before="0" w:after="0"/>
              <w:ind w:hanging="0" w:start="0" w:end="0"/>
              <w:jc w:val="center"/>
              <w:rPr/>
            </w:pPr>
            <w:r>
              <w:rPr>
                <w:rFonts w:ascii="Times New Roman" w:hAnsi="Times New Roman"/>
                <w:sz w:val="18"/>
                <w:szCs w:val="18"/>
              </w:rPr>
              <w:t>通过</w:t>
            </w:r>
          </w:p>
        </w:tc>
      </w:tr>
    </w:tbl>
    <w:p>
      <w:pPr>
        <w:pStyle w:val="Heading2"/>
        <w:rPr/>
      </w:pPr>
      <w:bookmarkStart w:id="40" w:name="__RefHeading___Toc1246_3882030973"/>
      <w:bookmarkEnd w:id="40"/>
      <w:r>
        <w:rPr>
          <w:rFonts w:eastAsia="黑体" w:cs="Times New Roman"/>
          <w:b/>
          <w:bCs/>
          <w:color w:val="000000"/>
          <w:sz w:val="28"/>
          <w:szCs w:val="28"/>
        </w:rPr>
        <w:t xml:space="preserve">6.4 </w:t>
      </w:r>
      <w:r>
        <w:rPr>
          <w:rFonts w:ascii="Times New Roman" w:hAnsi="Times New Roman" w:cs="Times New Roman"/>
          <w:b/>
          <w:bCs/>
          <w:color w:val="000000"/>
          <w:sz w:val="28"/>
          <w:szCs w:val="28"/>
        </w:rPr>
        <w:t>测试结果分析</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从测试结果看，系统能够完成门诊预约挂号主链路。用户提交预约后，数据库中能够生成包含用户编号、医师编号、预约时间和状态的预约记录；医师端能够根据医师信息查看对应预约；后台维护端更新医师、科室、药品和公告数据后，用户端页面能够读取到最新数据。</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测试也说明，系统后续仍可继续扩展。例如预约时间冲突校验可以进一步细化到号源数量和时间段；药品订单可以增加支付状态、订单明细和库存扣减；公告可以增加发布时间筛选和置顶状态。当前版本已经满足毕业设计中小型门诊预约挂号系统的基本功能验证要求。</w:t>
      </w:r>
    </w:p>
    <w:p>
      <w:pPr>
        <w:pStyle w:val="Heading2"/>
        <w:rPr/>
      </w:pPr>
      <w:bookmarkStart w:id="41" w:name="__RefHeading___Toc1248_3882030973"/>
      <w:bookmarkEnd w:id="41"/>
      <w:r>
        <w:rPr>
          <w:rFonts w:eastAsia="黑体" w:cs="Times New Roman"/>
          <w:b/>
          <w:bCs/>
          <w:color w:val="000000"/>
          <w:sz w:val="28"/>
          <w:szCs w:val="28"/>
        </w:rPr>
        <w:t xml:space="preserve">6.5 </w:t>
      </w:r>
      <w:r>
        <w:rPr>
          <w:rFonts w:ascii="Times New Roman" w:hAnsi="Times New Roman" w:cs="Times New Roman"/>
          <w:b/>
          <w:bCs/>
          <w:color w:val="000000"/>
          <w:sz w:val="28"/>
          <w:szCs w:val="28"/>
        </w:rPr>
        <w:t>本章小结</w:t>
      </w:r>
    </w:p>
    <w:p>
      <w:pPr>
        <w:sectPr>
          <w:headerReference w:type="even" r:id="rId89"/>
          <w:headerReference w:type="default" r:id="rId90"/>
          <w:headerReference w:type="first" r:id="rId91"/>
          <w:footerReference w:type="even" r:id="rId92"/>
          <w:footerReference w:type="default" r:id="rId93"/>
          <w:footerReference w:type="first" r:id="rId94"/>
          <w:type w:val="nextPage"/>
          <w:pgSz w:w="11906" w:h="16838"/>
          <w:pgMar w:left="1701" w:right="1134" w:gutter="0" w:header="708" w:top="1701" w:footer="708" w:bottom="1418"/>
          <w:pgNumType w:fmt="decimal"/>
          <w:formProt w:val="false"/>
          <w:textDirection w:val="lrTb"/>
          <w:docGrid w:type="default" w:linePitch="360" w:charSpace="0"/>
        </w:sectPr>
        <w:pStyle w:val="Normal"/>
        <w:spacing w:lineRule="auto" w:line="360" w:before="0" w:after="0"/>
        <w:ind w:firstLine="640"/>
        <w:jc w:val="both"/>
        <w:rPr/>
      </w:pPr>
      <w:r>
        <w:rPr>
          <w:rFonts w:ascii="Times New Roman" w:hAnsi="Times New Roman" w:cs="Times New Roman"/>
          <w:b w:val="false"/>
          <w:bCs w:val="false"/>
          <w:color w:val="000000"/>
          <w:sz w:val="24"/>
          <w:szCs w:val="24"/>
        </w:rPr>
        <w:t>本章围绕系统核心业务功能进行了测试。测试结果表明，系统主要功能能够正常运行，预约挂号、医师查看、药品下单、公告展示和基础数据维护等功能与前文需求和数据库设计保持一致。</w:t>
      </w:r>
      <w:r>
        <w:br w:type="page"/>
      </w:r>
    </w:p>
    <w:p>
      <w:pPr>
        <w:pStyle w:val="Heading1"/>
        <w:spacing w:before="0" w:after="100"/>
        <w:rPr/>
      </w:pPr>
      <w:bookmarkStart w:id="42" w:name="__RefHeading___Toc1250_3882030973"/>
      <w:bookmarkStart w:id="43" w:name="toc_56"/>
      <w:bookmarkEnd w:id="42"/>
      <w:r>
        <w:rPr>
          <w:rFonts w:ascii="Times New Roman" w:hAnsi="Times New Roman" w:cs="Times New Roman"/>
          <w:b/>
          <w:bCs/>
          <w:color w:val="000000"/>
          <w:sz w:val="32"/>
          <w:szCs w:val="32"/>
        </w:rPr>
        <w:t>总 结</w:t>
      </w:r>
      <w:bookmarkEnd w:id="43"/>
    </w:p>
    <w:p>
      <w:pPr>
        <w:pStyle w:val="Normal"/>
        <w:spacing w:lineRule="auto" w:line="360" w:before="0" w:after="0"/>
        <w:ind w:firstLine="640"/>
        <w:jc w:val="both"/>
        <w:rPr/>
      </w:pPr>
      <w:r>
        <w:rPr>
          <w:rFonts w:ascii="Times New Roman" w:hAnsi="Times New Roman" w:cs="Times New Roman"/>
          <w:b w:val="false"/>
          <w:bCs w:val="false"/>
          <w:color w:val="000000"/>
          <w:sz w:val="24"/>
          <w:szCs w:val="24"/>
        </w:rPr>
        <w:t>本文围绕门诊预约挂号场景，完成了基于</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的门诊预约挂号系统设计与实现。系统以用户预约挂号为主线，结合医师信息、科室信息、药品信息、订单记录和公告信息，形成了较完整的门诊网站业务闭环。论文没有停留在登录、查询等通用功能上，而是将分析重点放在预约提交、号源校验、医师查看预约、药品订单生成和基础数据维护等与系统主题直接相关的功能上。</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在数据库设计方面，本文按照永久保存的数据对象建立</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模型，整体</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图中包含用户、医师、科室、预约挂号、药品、药品订单和公告等实体，不把查询、修改等前台操作画入</w:t>
      </w:r>
      <w:r>
        <w:rPr>
          <w:rFonts w:eastAsia="宋体" w:cs="Times New Roman"/>
          <w:b w:val="false"/>
          <w:bCs w:val="false"/>
          <w:color w:val="000000"/>
          <w:sz w:val="24"/>
          <w:szCs w:val="24"/>
        </w:rPr>
        <w:t>E-R</w:t>
      </w:r>
      <w:r>
        <w:rPr>
          <w:rFonts w:ascii="Times New Roman" w:hAnsi="Times New Roman" w:cs="Times New Roman"/>
          <w:b w:val="false"/>
          <w:bCs w:val="false"/>
          <w:color w:val="000000"/>
          <w:sz w:val="24"/>
          <w:szCs w:val="24"/>
        </w:rPr>
        <w:t>图，也不把后台操作人员作为实体处理。随后将各实体和关系逐一转换为逻辑表结构，避免概念结构与数据库表之间出现缺项。</w:t>
      </w:r>
    </w:p>
    <w:p>
      <w:pPr>
        <w:pStyle w:val="Normal"/>
        <w:spacing w:lineRule="auto" w:line="360" w:before="0" w:after="0"/>
        <w:ind w:firstLine="640"/>
        <w:jc w:val="both"/>
        <w:rPr/>
      </w:pPr>
      <w:r>
        <w:rPr>
          <w:rFonts w:ascii="Times New Roman" w:hAnsi="Times New Roman" w:cs="Times New Roman"/>
          <w:b w:val="false"/>
          <w:bCs w:val="false"/>
          <w:color w:val="000000"/>
          <w:sz w:val="24"/>
          <w:szCs w:val="24"/>
        </w:rPr>
        <w:t>在实现与测试方面，系统采用</w:t>
      </w:r>
      <w:r>
        <w:rPr>
          <w:rFonts w:eastAsia="宋体" w:cs="Times New Roman"/>
          <w:b w:val="false"/>
          <w:bCs w:val="false"/>
          <w:color w:val="000000"/>
          <w:sz w:val="24"/>
          <w:szCs w:val="24"/>
        </w:rPr>
        <w:t>B/S</w:t>
      </w:r>
      <w:r>
        <w:rPr>
          <w:rFonts w:ascii="Times New Roman" w:hAnsi="Times New Roman" w:cs="Times New Roman"/>
          <w:b w:val="false"/>
          <w:bCs w:val="false"/>
          <w:color w:val="000000"/>
          <w:sz w:val="24"/>
          <w:szCs w:val="24"/>
        </w:rPr>
        <w:t>结构，后端利用</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组织控制层、业务层和数据访问层，数据库使用</w:t>
      </w:r>
      <w:r>
        <w:rPr>
          <w:rFonts w:eastAsia="宋体" w:cs="Times New Roman"/>
          <w:b w:val="false"/>
          <w:bCs w:val="false"/>
          <w:color w:val="000000"/>
          <w:sz w:val="24"/>
          <w:szCs w:val="24"/>
        </w:rPr>
        <w:t>MySQL</w:t>
      </w:r>
      <w:r>
        <w:rPr>
          <w:rFonts w:ascii="Times New Roman" w:hAnsi="Times New Roman" w:cs="Times New Roman"/>
          <w:b w:val="false"/>
          <w:bCs w:val="false"/>
          <w:color w:val="000000"/>
          <w:sz w:val="24"/>
          <w:szCs w:val="24"/>
        </w:rPr>
        <w:t>存储业务记录。功能测试覆盖预约挂号、医师预约查看、药品下单、公告展示以及后台基础数据维护等主要链路，测试结果表明系统能够满足小型门诊预约挂号场景的基本使用需求。</w:t>
      </w:r>
    </w:p>
    <w:p>
      <w:pPr>
        <w:sectPr>
          <w:headerReference w:type="even" r:id="rId95"/>
          <w:headerReference w:type="default" r:id="rId96"/>
          <w:headerReference w:type="first" r:id="rId97"/>
          <w:footerReference w:type="even" r:id="rId98"/>
          <w:footerReference w:type="default" r:id="rId99"/>
          <w:footerReference w:type="first" r:id="rId100"/>
          <w:type w:val="nextPage"/>
          <w:pgSz w:w="11906" w:h="16838"/>
          <w:pgMar w:left="1701" w:right="1134" w:gutter="0" w:header="708" w:top="1701" w:footer="708" w:bottom="1418"/>
          <w:pgNumType w:fmt="decimal"/>
          <w:formProt w:val="false"/>
          <w:textDirection w:val="lrTb"/>
          <w:docGrid w:type="default" w:linePitch="360" w:charSpace="0"/>
        </w:sectPr>
        <w:pStyle w:val="Normal"/>
        <w:spacing w:lineRule="auto" w:line="360" w:before="0" w:after="0"/>
        <w:ind w:firstLine="640"/>
        <w:jc w:val="both"/>
        <w:rPr/>
      </w:pPr>
      <w:r>
        <w:rPr>
          <w:rFonts w:ascii="Times New Roman" w:hAnsi="Times New Roman" w:cs="Times New Roman"/>
          <w:b w:val="false"/>
          <w:bCs w:val="false"/>
          <w:color w:val="000000"/>
          <w:sz w:val="24"/>
          <w:szCs w:val="24"/>
        </w:rPr>
        <w:t>由于系统规模和论文研究范围有限，当前系统仍有继续完善的空间。例如后续可以结合真实医院号源接口完善排班规则，引入更细粒度的预约时间段控制，增加支付、退号、消息提醒和日志审计等功能，从而进一步提升系统的工程完整性与实际应用价值。</w:t>
      </w:r>
      <w:r>
        <w:br w:type="page"/>
      </w:r>
    </w:p>
    <w:p>
      <w:pPr>
        <w:pStyle w:val="Heading1"/>
        <w:spacing w:before="0" w:after="100"/>
        <w:rPr/>
      </w:pPr>
      <w:bookmarkStart w:id="44" w:name="__RefHeading___Toc1252_3882030973"/>
      <w:bookmarkStart w:id="45" w:name="toc_58"/>
      <w:bookmarkEnd w:id="44"/>
      <w:r>
        <w:rPr>
          <w:rFonts w:ascii="Times New Roman" w:hAnsi="Times New Roman" w:cs="Times New Roman"/>
          <w:b/>
          <w:bCs/>
          <w:color w:val="000000"/>
          <w:sz w:val="32"/>
          <w:szCs w:val="32"/>
        </w:rPr>
        <w:t>致 谢</w:t>
      </w:r>
      <w:bookmarkEnd w:id="45"/>
    </w:p>
    <w:p>
      <w:pPr>
        <w:sectPr>
          <w:headerReference w:type="even" r:id="rId101"/>
          <w:headerReference w:type="default" r:id="rId102"/>
          <w:headerReference w:type="first" r:id="rId103"/>
          <w:footerReference w:type="even" r:id="rId104"/>
          <w:footerReference w:type="default" r:id="rId105"/>
          <w:footerReference w:type="first" r:id="rId106"/>
          <w:type w:val="nextPage"/>
          <w:pgSz w:w="11906" w:h="16838"/>
          <w:pgMar w:left="1701" w:right="1134" w:gutter="0" w:header="708" w:top="1701" w:footer="708" w:bottom="1418"/>
          <w:pgNumType w:fmt="decimal"/>
          <w:formProt w:val="false"/>
          <w:textDirection w:val="lrTb"/>
          <w:docGrid w:type="default" w:linePitch="360" w:charSpace="0"/>
        </w:sectPr>
        <w:pStyle w:val="Normal"/>
        <w:spacing w:lineRule="auto" w:line="360" w:before="0" w:after="0"/>
        <w:ind w:firstLine="640"/>
        <w:jc w:val="both"/>
        <w:rPr/>
      </w:pPr>
      <w:r>
        <w:rPr>
          <w:rFonts w:ascii="Times New Roman" w:hAnsi="Times New Roman" w:cs="Times New Roman"/>
          <w:b w:val="false"/>
          <w:bCs w:val="false"/>
          <w:color w:val="000000"/>
          <w:sz w:val="24"/>
          <w:szCs w:val="24"/>
        </w:rPr>
        <w:t>在论文撰写和系统实现过程中，指导教师在选题把握、系统结构设计、数据库建模和论文格式规范等方面给予了耐心指导，使我能够逐步明确论文的修改方向。感谢同学和朋友在系统试用、页面检查和测试反馈中提供的帮助，使系统功能和论文表达更加完整。也感谢家人在学习和生活上的支持。通过本次毕业设计，我进一步理解了</w:t>
      </w:r>
      <w:r>
        <w:rPr>
          <w:rFonts w:eastAsia="宋体" w:cs="Times New Roman"/>
          <w:b w:val="false"/>
          <w:bCs w:val="false"/>
          <w:color w:val="000000"/>
          <w:sz w:val="24"/>
          <w:szCs w:val="24"/>
        </w:rPr>
        <w:t>Web</w:t>
      </w:r>
      <w:r>
        <w:rPr>
          <w:rFonts w:ascii="Times New Roman" w:hAnsi="Times New Roman" w:cs="Times New Roman"/>
          <w:b w:val="false"/>
          <w:bCs w:val="false"/>
          <w:color w:val="000000"/>
          <w:sz w:val="24"/>
          <w:szCs w:val="24"/>
        </w:rPr>
        <w:t>系统从需求分析、数据库设计、功能实现到测试验证的完整过程，也认识到规范表达和工程细节同样重要。</w:t>
      </w:r>
      <w:r>
        <w:br w:type="page"/>
      </w:r>
    </w:p>
    <w:p>
      <w:pPr>
        <w:pStyle w:val="Heading1"/>
        <w:spacing w:before="0" w:after="100"/>
        <w:jc w:val="center"/>
        <w:rPr/>
      </w:pPr>
      <w:bookmarkStart w:id="46" w:name="__RefHeading___Toc1254_3882030973"/>
      <w:bookmarkStart w:id="47" w:name="toc_57"/>
      <w:bookmarkEnd w:id="46"/>
      <w:r>
        <w:rPr>
          <w:rFonts w:ascii="Times New Roman" w:hAnsi="Times New Roman" w:cs="Times New Roman"/>
          <w:b/>
          <w:bCs/>
          <w:color w:val="000000"/>
          <w:sz w:val="32"/>
          <w:szCs w:val="32"/>
        </w:rPr>
        <w:t>参考文献</w:t>
      </w:r>
      <w:bookmarkEnd w:id="47"/>
    </w:p>
    <w:p>
      <w:pPr>
        <w:pStyle w:val="Normal"/>
        <w:spacing w:lineRule="auto" w:line="360" w:before="0" w:after="0"/>
        <w:ind w:hanging="420" w:start="420"/>
        <w:rPr/>
      </w:pPr>
      <w:r>
        <w:rPr>
          <w:rFonts w:eastAsia="宋体" w:cs="Times New Roman"/>
          <w:b w:val="false"/>
          <w:bCs w:val="false"/>
          <w:color w:val="000000"/>
          <w:sz w:val="24"/>
          <w:szCs w:val="24"/>
        </w:rPr>
        <w:t xml:space="preserve">[1] </w:t>
      </w:r>
      <w:r>
        <w:rPr>
          <w:rFonts w:ascii="Times New Roman" w:hAnsi="Times New Roman" w:cs="Times New Roman"/>
          <w:b w:val="false"/>
          <w:bCs w:val="false"/>
          <w:color w:val="000000"/>
          <w:sz w:val="24"/>
          <w:szCs w:val="24"/>
        </w:rPr>
        <w:t>方萍</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手机移动终端预约挂号服务系统在门诊的应用</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中医药管理杂志</w:t>
      </w:r>
      <w:r>
        <w:rPr>
          <w:rFonts w:eastAsia="宋体" w:cs="Times New Roman"/>
          <w:b w:val="false"/>
          <w:bCs w:val="false"/>
          <w:color w:val="000000"/>
          <w:sz w:val="24"/>
          <w:szCs w:val="24"/>
        </w:rPr>
        <w:t>, 2021: 2.</w:t>
      </w:r>
    </w:p>
    <w:p>
      <w:pPr>
        <w:pStyle w:val="Normal"/>
        <w:spacing w:lineRule="auto" w:line="360" w:before="0" w:after="0"/>
        <w:ind w:hanging="420" w:start="420"/>
        <w:rPr/>
      </w:pPr>
      <w:r>
        <w:rPr>
          <w:rFonts w:eastAsia="宋体" w:cs="Times New Roman"/>
          <w:b w:val="false"/>
          <w:bCs w:val="false"/>
          <w:color w:val="000000"/>
          <w:sz w:val="24"/>
          <w:szCs w:val="24"/>
        </w:rPr>
        <w:t xml:space="preserve">[2] </w:t>
      </w:r>
      <w:r>
        <w:rPr>
          <w:rFonts w:ascii="Times New Roman" w:hAnsi="Times New Roman" w:cs="Times New Roman"/>
          <w:b w:val="false"/>
          <w:bCs w:val="false"/>
          <w:color w:val="000000"/>
          <w:sz w:val="24"/>
          <w:szCs w:val="24"/>
        </w:rPr>
        <w:t>张妮</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邓跃碧</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吕洁</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预约签到在三甲儿童医院门诊分时段预约挂号中的应用</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当代护士</w:t>
      </w:r>
      <w:r>
        <w:rPr>
          <w:rFonts w:eastAsia="宋体" w:cs="Times New Roman"/>
          <w:b w:val="false"/>
          <w:bCs w:val="false"/>
          <w:color w:val="000000"/>
          <w:sz w:val="24"/>
          <w:szCs w:val="24"/>
        </w:rPr>
        <w:t>(</w:t>
      </w:r>
      <w:r>
        <w:rPr>
          <w:rFonts w:ascii="Times New Roman" w:hAnsi="Times New Roman" w:cs="Times New Roman"/>
          <w:b w:val="false"/>
          <w:bCs w:val="false"/>
          <w:color w:val="000000"/>
          <w:sz w:val="24"/>
          <w:szCs w:val="24"/>
        </w:rPr>
        <w:t>上旬刊</w:t>
      </w:r>
      <w:r>
        <w:rPr>
          <w:rFonts w:eastAsia="宋体" w:cs="Times New Roman"/>
          <w:b w:val="false"/>
          <w:bCs w:val="false"/>
          <w:color w:val="000000"/>
          <w:sz w:val="24"/>
          <w:szCs w:val="24"/>
        </w:rPr>
        <w:t>), 2021: 3.</w:t>
      </w:r>
    </w:p>
    <w:p>
      <w:pPr>
        <w:pStyle w:val="Normal"/>
        <w:spacing w:lineRule="auto" w:line="360" w:before="0" w:after="0"/>
        <w:ind w:hanging="420" w:start="420"/>
        <w:rPr/>
      </w:pPr>
      <w:r>
        <w:rPr>
          <w:rFonts w:eastAsia="宋体" w:cs="Times New Roman"/>
          <w:b w:val="false"/>
          <w:bCs w:val="false"/>
          <w:color w:val="000000"/>
          <w:sz w:val="24"/>
          <w:szCs w:val="24"/>
        </w:rPr>
        <w:t xml:space="preserve">[3] </w:t>
      </w:r>
      <w:r>
        <w:rPr>
          <w:rFonts w:ascii="Times New Roman" w:hAnsi="Times New Roman" w:cs="Times New Roman"/>
          <w:b w:val="false"/>
          <w:bCs w:val="false"/>
          <w:color w:val="000000"/>
          <w:sz w:val="24"/>
          <w:szCs w:val="24"/>
        </w:rPr>
        <w:t>郭丽花</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彭娟</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彭婧</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预约挂号分时段标准化就诊系统对提高门诊服务效率的效果</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中国标准化</w:t>
      </w:r>
      <w:r>
        <w:rPr>
          <w:rFonts w:eastAsia="宋体" w:cs="Times New Roman"/>
          <w:b w:val="false"/>
          <w:bCs w:val="false"/>
          <w:color w:val="000000"/>
          <w:sz w:val="24"/>
          <w:szCs w:val="24"/>
        </w:rPr>
        <w:t>, 2022: 3.</w:t>
      </w:r>
    </w:p>
    <w:p>
      <w:pPr>
        <w:pStyle w:val="Normal"/>
        <w:spacing w:lineRule="auto" w:line="360" w:before="0" w:after="0"/>
        <w:ind w:hanging="420" w:start="420"/>
        <w:rPr/>
      </w:pPr>
      <w:r>
        <w:rPr>
          <w:rFonts w:eastAsia="宋体" w:cs="Times New Roman"/>
          <w:b w:val="false"/>
          <w:bCs w:val="false"/>
          <w:color w:val="000000"/>
          <w:sz w:val="24"/>
          <w:szCs w:val="24"/>
        </w:rPr>
        <w:t xml:space="preserve">[4] </w:t>
      </w:r>
      <w:r>
        <w:rPr>
          <w:rFonts w:ascii="Times New Roman" w:hAnsi="Times New Roman" w:cs="Times New Roman"/>
          <w:b w:val="false"/>
          <w:bCs w:val="false"/>
          <w:color w:val="000000"/>
          <w:sz w:val="24"/>
          <w:szCs w:val="24"/>
        </w:rPr>
        <w:t>李雅琼</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王丹凤</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夏令强</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门诊统一号源池预约系统设计</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解放军医院管理杂志</w:t>
      </w:r>
      <w:r>
        <w:rPr>
          <w:rFonts w:eastAsia="宋体" w:cs="Times New Roman"/>
          <w:b w:val="false"/>
          <w:bCs w:val="false"/>
          <w:color w:val="000000"/>
          <w:sz w:val="24"/>
          <w:szCs w:val="24"/>
        </w:rPr>
        <w:t>, 2020: 4.</w:t>
      </w:r>
    </w:p>
    <w:p>
      <w:pPr>
        <w:pStyle w:val="Normal"/>
        <w:spacing w:lineRule="auto" w:line="360" w:before="0" w:after="0"/>
        <w:ind w:hanging="420" w:start="420"/>
        <w:rPr/>
      </w:pPr>
      <w:r>
        <w:rPr>
          <w:rFonts w:eastAsia="宋体" w:cs="Times New Roman"/>
          <w:b w:val="false"/>
          <w:bCs w:val="false"/>
          <w:color w:val="000000"/>
          <w:sz w:val="24"/>
          <w:szCs w:val="24"/>
        </w:rPr>
        <w:t xml:space="preserve">[5] </w:t>
      </w:r>
      <w:r>
        <w:rPr>
          <w:rFonts w:ascii="Times New Roman" w:hAnsi="Times New Roman" w:cs="Times New Roman"/>
          <w:b w:val="false"/>
          <w:bCs w:val="false"/>
          <w:color w:val="000000"/>
          <w:sz w:val="24"/>
          <w:szCs w:val="24"/>
        </w:rPr>
        <w:t>董婷</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基于</w:t>
      </w:r>
      <w:r>
        <w:rPr>
          <w:rFonts w:eastAsia="宋体" w:cs="Times New Roman"/>
          <w:b w:val="false"/>
          <w:bCs w:val="false"/>
          <w:color w:val="000000"/>
          <w:sz w:val="24"/>
          <w:szCs w:val="24"/>
        </w:rPr>
        <w:t>Web</w:t>
      </w:r>
      <w:r>
        <w:rPr>
          <w:rFonts w:ascii="Times New Roman" w:hAnsi="Times New Roman" w:cs="Times New Roman"/>
          <w:b w:val="false"/>
          <w:bCs w:val="false"/>
          <w:color w:val="000000"/>
          <w:sz w:val="24"/>
          <w:szCs w:val="24"/>
        </w:rPr>
        <w:t>的医院预约挂号系统的设计与实现</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科海故事博览</w:t>
      </w:r>
      <w:r>
        <w:rPr>
          <w:rFonts w:eastAsia="宋体" w:cs="Times New Roman"/>
          <w:b w:val="false"/>
          <w:bCs w:val="false"/>
          <w:color w:val="000000"/>
          <w:sz w:val="24"/>
          <w:szCs w:val="24"/>
        </w:rPr>
        <w:t>, 2022: 3(106-108).</w:t>
      </w:r>
    </w:p>
    <w:p>
      <w:pPr>
        <w:pStyle w:val="Normal"/>
        <w:spacing w:lineRule="auto" w:line="360" w:before="0" w:after="0"/>
        <w:ind w:hanging="420" w:start="420"/>
        <w:rPr/>
      </w:pPr>
      <w:r>
        <w:rPr>
          <w:rFonts w:eastAsia="宋体" w:cs="Times New Roman"/>
          <w:b w:val="false"/>
          <w:bCs w:val="false"/>
          <w:color w:val="000000"/>
          <w:sz w:val="24"/>
          <w:szCs w:val="24"/>
        </w:rPr>
        <w:t xml:space="preserve">[6] </w:t>
      </w:r>
      <w:r>
        <w:rPr>
          <w:rFonts w:ascii="Times New Roman" w:hAnsi="Times New Roman" w:cs="Times New Roman"/>
          <w:b w:val="false"/>
          <w:bCs w:val="false"/>
          <w:color w:val="000000"/>
          <w:sz w:val="24"/>
          <w:szCs w:val="24"/>
        </w:rPr>
        <w:t>吴雨柯</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基于</w:t>
      </w:r>
      <w:r>
        <w:rPr>
          <w:rFonts w:eastAsia="宋体" w:cs="Times New Roman"/>
          <w:b w:val="false"/>
          <w:bCs w:val="false"/>
          <w:color w:val="000000"/>
          <w:sz w:val="24"/>
          <w:szCs w:val="24"/>
        </w:rPr>
        <w:t>ASP.NET MVC</w:t>
      </w:r>
      <w:r>
        <w:rPr>
          <w:rFonts w:ascii="Times New Roman" w:hAnsi="Times New Roman" w:cs="Times New Roman"/>
          <w:b w:val="false"/>
          <w:bCs w:val="false"/>
          <w:color w:val="000000"/>
          <w:sz w:val="24"/>
          <w:szCs w:val="24"/>
        </w:rPr>
        <w:t>的线上预约挂号系统</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轻工科技</w:t>
      </w:r>
      <w:r>
        <w:rPr>
          <w:rFonts w:eastAsia="宋体" w:cs="Times New Roman"/>
          <w:b w:val="false"/>
          <w:bCs w:val="false"/>
          <w:color w:val="000000"/>
          <w:sz w:val="24"/>
          <w:szCs w:val="24"/>
        </w:rPr>
        <w:t>, 2021: 2.</w:t>
      </w:r>
    </w:p>
    <w:p>
      <w:pPr>
        <w:pStyle w:val="Normal"/>
        <w:spacing w:lineRule="auto" w:line="360" w:before="0" w:after="0"/>
        <w:ind w:hanging="420" w:start="420"/>
        <w:rPr/>
      </w:pPr>
      <w:r>
        <w:rPr>
          <w:rFonts w:eastAsia="宋体" w:cs="Times New Roman"/>
          <w:b w:val="false"/>
          <w:bCs w:val="false"/>
          <w:color w:val="000000"/>
          <w:sz w:val="24"/>
          <w:szCs w:val="24"/>
        </w:rPr>
        <w:t>[7] Oracle. JDK 21 Documentation[EB/OL]. https://docs.oracle.com/en/java/javase/21/, 2026-04-28.</w:t>
      </w:r>
    </w:p>
    <w:p>
      <w:pPr>
        <w:pStyle w:val="Normal"/>
        <w:spacing w:lineRule="auto" w:line="360" w:before="0" w:after="0"/>
        <w:ind w:hanging="420" w:start="420"/>
        <w:rPr/>
      </w:pPr>
      <w:r>
        <w:rPr>
          <w:rFonts w:eastAsia="宋体" w:cs="Times New Roman"/>
          <w:b w:val="false"/>
          <w:bCs w:val="false"/>
          <w:color w:val="000000"/>
          <w:sz w:val="24"/>
          <w:szCs w:val="24"/>
        </w:rPr>
        <w:t>[8] VMware Tanzu. Spring Boot Reference Documentation[EB/OL]. https://docs.spring.io/spring-boot/reference/index.html, 2026-04-28.</w:t>
      </w:r>
    </w:p>
    <w:p>
      <w:pPr>
        <w:pStyle w:val="Normal"/>
        <w:spacing w:lineRule="auto" w:line="360" w:before="0" w:after="0"/>
        <w:ind w:hanging="420" w:start="420"/>
        <w:rPr/>
      </w:pPr>
      <w:r>
        <w:rPr>
          <w:rFonts w:eastAsia="宋体" w:cs="Times New Roman"/>
          <w:b w:val="false"/>
          <w:bCs w:val="false"/>
          <w:color w:val="000000"/>
          <w:sz w:val="24"/>
          <w:szCs w:val="24"/>
        </w:rPr>
        <w:t>[9] VMware Tanzu. Spring Framework Documentation[EB/OL]. https://docs.spring.io/spring-framework/reference/index.html, 2026-04-28.</w:t>
      </w:r>
    </w:p>
    <w:p>
      <w:pPr>
        <w:pStyle w:val="Normal"/>
        <w:spacing w:lineRule="auto" w:line="360" w:before="0" w:after="0"/>
        <w:ind w:hanging="420" w:start="420"/>
        <w:rPr/>
      </w:pPr>
      <w:r>
        <w:rPr>
          <w:rFonts w:eastAsia="宋体" w:cs="Times New Roman"/>
          <w:b w:val="false"/>
          <w:bCs w:val="false"/>
          <w:color w:val="000000"/>
          <w:sz w:val="24"/>
          <w:szCs w:val="24"/>
        </w:rPr>
        <w:t>[10] Oracle. MySQL 8.4 Reference Manual[EB/OL]. https://docs.oracle.com/cd/E17952_01/mysql-8.4-en/, 2026-04-28.</w:t>
      </w:r>
    </w:p>
    <w:p>
      <w:pPr>
        <w:pStyle w:val="Normal"/>
        <w:spacing w:lineRule="auto" w:line="360" w:before="0" w:after="0"/>
        <w:ind w:hanging="420" w:start="420"/>
        <w:rPr/>
      </w:pPr>
      <w:r>
        <w:rPr>
          <w:rFonts w:eastAsia="宋体" w:cs="Times New Roman"/>
          <w:b w:val="false"/>
          <w:bCs w:val="false"/>
          <w:color w:val="000000"/>
          <w:sz w:val="24"/>
          <w:szCs w:val="24"/>
        </w:rPr>
        <w:t>[11] MyBatis-Plus Team. MyBatis-Plus Guide[EB/OL]. https://mybatis.plus/en/guide/, 2026-04-28.</w:t>
      </w:r>
    </w:p>
    <w:p>
      <w:pPr>
        <w:pStyle w:val="Normal"/>
        <w:spacing w:lineRule="auto" w:line="360" w:before="0" w:after="0"/>
        <w:ind w:hanging="420" w:start="420"/>
        <w:rPr/>
      </w:pPr>
      <w:r>
        <w:rPr>
          <w:rFonts w:eastAsia="宋体" w:cs="Times New Roman"/>
          <w:b w:val="false"/>
          <w:bCs w:val="false"/>
          <w:color w:val="000000"/>
          <w:sz w:val="24"/>
          <w:szCs w:val="24"/>
        </w:rPr>
        <w:t>[12] OWASP Foundation. OWASP Top 10:2021[EB/OL]. https://owasp.org/Top10/2021/, 2026-04-28.</w:t>
      </w:r>
    </w:p>
    <w:p>
      <w:pPr>
        <w:pStyle w:val="Normal"/>
        <w:spacing w:lineRule="auto" w:line="360" w:before="0" w:after="0"/>
        <w:ind w:hanging="420" w:start="420"/>
        <w:rPr/>
      </w:pPr>
      <w:r>
        <w:rPr>
          <w:rFonts w:eastAsia="宋体" w:cs="Times New Roman"/>
          <w:b w:val="false"/>
          <w:bCs w:val="false"/>
          <w:color w:val="000000"/>
          <w:sz w:val="24"/>
          <w:szCs w:val="24"/>
        </w:rPr>
        <w:t xml:space="preserve">[13] </w:t>
      </w:r>
      <w:r>
        <w:rPr>
          <w:rFonts w:ascii="Times New Roman" w:hAnsi="Times New Roman" w:cs="Times New Roman"/>
          <w:b w:val="false"/>
          <w:bCs w:val="false"/>
          <w:color w:val="000000"/>
          <w:sz w:val="24"/>
          <w:szCs w:val="24"/>
        </w:rPr>
        <w:t>乔林</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微信小程序的门诊预约挂号导诊服务对门诊慢性病患者候诊时间的影响</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实用临床医学</w:t>
      </w:r>
      <w:r>
        <w:rPr>
          <w:rFonts w:eastAsia="宋体" w:cs="Times New Roman"/>
          <w:b w:val="false"/>
          <w:bCs w:val="false"/>
          <w:color w:val="000000"/>
          <w:sz w:val="24"/>
          <w:szCs w:val="24"/>
        </w:rPr>
        <w:t>, 2022: 4.</w:t>
      </w:r>
    </w:p>
    <w:p>
      <w:pPr>
        <w:pStyle w:val="Normal"/>
        <w:spacing w:lineRule="auto" w:line="360" w:before="0" w:after="0"/>
        <w:ind w:hanging="420" w:start="420"/>
        <w:rPr/>
      </w:pPr>
      <w:r>
        <w:rPr>
          <w:rFonts w:eastAsia="宋体" w:cs="Times New Roman"/>
          <w:b w:val="false"/>
          <w:bCs w:val="false"/>
          <w:color w:val="000000"/>
          <w:sz w:val="24"/>
          <w:szCs w:val="24"/>
        </w:rPr>
        <w:t xml:space="preserve">[14] </w:t>
      </w:r>
      <w:r>
        <w:rPr>
          <w:rFonts w:ascii="Times New Roman" w:hAnsi="Times New Roman" w:cs="Times New Roman"/>
          <w:b w:val="false"/>
          <w:bCs w:val="false"/>
          <w:color w:val="000000"/>
          <w:sz w:val="24"/>
          <w:szCs w:val="24"/>
        </w:rPr>
        <w:t>麦秀章</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黄映嫦</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黄小华</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等</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护理分诊管理中门诊分时段预约挂号就诊的应用效果评价</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黑龙江中医药</w:t>
      </w:r>
      <w:r>
        <w:rPr>
          <w:rFonts w:eastAsia="宋体" w:cs="Times New Roman"/>
          <w:b w:val="false"/>
          <w:bCs w:val="false"/>
          <w:color w:val="000000"/>
          <w:sz w:val="24"/>
          <w:szCs w:val="24"/>
        </w:rPr>
        <w:t>, 2021: 2.</w:t>
      </w:r>
    </w:p>
    <w:p>
      <w:pPr>
        <w:pStyle w:val="Normal"/>
        <w:spacing w:lineRule="auto" w:line="360" w:before="0" w:after="0"/>
        <w:ind w:hanging="420" w:start="420"/>
        <w:rPr/>
      </w:pPr>
      <w:r>
        <w:rPr>
          <w:rFonts w:eastAsia="宋体" w:cs="Times New Roman"/>
          <w:b w:val="false"/>
          <w:bCs w:val="false"/>
          <w:color w:val="000000"/>
          <w:sz w:val="24"/>
          <w:szCs w:val="24"/>
        </w:rPr>
        <w:t xml:space="preserve">[15] </w:t>
      </w:r>
      <w:r>
        <w:rPr>
          <w:rFonts w:ascii="Times New Roman" w:hAnsi="Times New Roman" w:cs="Times New Roman"/>
          <w:b w:val="false"/>
          <w:bCs w:val="false"/>
          <w:color w:val="000000"/>
          <w:sz w:val="24"/>
          <w:szCs w:val="24"/>
        </w:rPr>
        <w:t>董培香</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李静</w:t>
      </w:r>
      <w:r>
        <w:rPr>
          <w:rFonts w:eastAsia="宋体" w:cs="Times New Roman"/>
          <w:b w:val="false"/>
          <w:bCs w:val="false"/>
          <w:color w:val="000000"/>
          <w:sz w:val="24"/>
          <w:szCs w:val="24"/>
        </w:rPr>
        <w:t>. “</w:t>
      </w:r>
      <w:r>
        <w:rPr>
          <w:rFonts w:ascii="Times New Roman" w:hAnsi="Times New Roman" w:cs="Times New Roman"/>
          <w:b w:val="false"/>
          <w:bCs w:val="false"/>
          <w:color w:val="000000"/>
          <w:sz w:val="24"/>
          <w:szCs w:val="24"/>
        </w:rPr>
        <w:t>品管圈”在提高门诊患者预约挂号率中的应用</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世界最新医学信息文摘</w:t>
      </w:r>
      <w:r>
        <w:rPr>
          <w:rFonts w:eastAsia="宋体" w:cs="Times New Roman"/>
          <w:b w:val="false"/>
          <w:bCs w:val="false"/>
          <w:color w:val="000000"/>
          <w:sz w:val="24"/>
          <w:szCs w:val="24"/>
        </w:rPr>
        <w:t>, 2022: 4(95-98).</w:t>
      </w:r>
    </w:p>
    <w:p>
      <w:pPr>
        <w:pStyle w:val="Normal"/>
        <w:spacing w:lineRule="auto" w:line="360" w:before="0" w:after="0"/>
        <w:ind w:hanging="420" w:start="420"/>
        <w:rPr/>
      </w:pPr>
      <w:r>
        <w:rPr>
          <w:rFonts w:eastAsia="宋体" w:cs="Times New Roman"/>
          <w:b w:val="false"/>
          <w:bCs w:val="false"/>
          <w:color w:val="000000"/>
          <w:sz w:val="24"/>
          <w:szCs w:val="24"/>
        </w:rPr>
        <w:t xml:space="preserve">[16] </w:t>
      </w:r>
      <w:r>
        <w:rPr>
          <w:rFonts w:ascii="Times New Roman" w:hAnsi="Times New Roman" w:cs="Times New Roman"/>
          <w:b w:val="false"/>
          <w:bCs w:val="false"/>
          <w:color w:val="000000"/>
          <w:sz w:val="24"/>
          <w:szCs w:val="24"/>
        </w:rPr>
        <w:t>杨晟</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罗奇</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基于</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的在线影院售票系统的设计</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网络安全技术与应用</w:t>
      </w:r>
      <w:r>
        <w:rPr>
          <w:rFonts w:eastAsia="宋体" w:cs="Times New Roman"/>
          <w:b w:val="false"/>
          <w:bCs w:val="false"/>
          <w:color w:val="000000"/>
          <w:sz w:val="24"/>
          <w:szCs w:val="24"/>
        </w:rPr>
        <w:t>, 2022: 2.</w:t>
      </w:r>
    </w:p>
    <w:p>
      <w:pPr>
        <w:pStyle w:val="Normal"/>
        <w:spacing w:lineRule="auto" w:line="360" w:before="0" w:after="0"/>
        <w:ind w:hanging="420" w:start="420"/>
        <w:rPr/>
      </w:pPr>
      <w:r>
        <w:rPr>
          <w:rFonts w:eastAsia="宋体" w:cs="Times New Roman"/>
          <w:b w:val="false"/>
          <w:bCs w:val="false"/>
          <w:color w:val="000000"/>
          <w:sz w:val="24"/>
          <w:szCs w:val="24"/>
        </w:rPr>
        <w:t xml:space="preserve">[17] </w:t>
      </w:r>
      <w:r>
        <w:rPr>
          <w:rFonts w:ascii="Times New Roman" w:hAnsi="Times New Roman" w:cs="Times New Roman"/>
          <w:b w:val="false"/>
          <w:bCs w:val="false"/>
          <w:color w:val="000000"/>
          <w:sz w:val="24"/>
          <w:szCs w:val="24"/>
        </w:rPr>
        <w:t>杨明芬</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李文雯</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吴旭</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基于</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的西藏遥感信息服务系统设计与实现</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西藏科技</w:t>
      </w:r>
      <w:r>
        <w:rPr>
          <w:rFonts w:eastAsia="宋体" w:cs="Times New Roman"/>
          <w:b w:val="false"/>
          <w:bCs w:val="false"/>
          <w:color w:val="000000"/>
          <w:sz w:val="24"/>
          <w:szCs w:val="24"/>
        </w:rPr>
        <w:t>, 2023: 5.</w:t>
      </w:r>
    </w:p>
    <w:p>
      <w:pPr>
        <w:pStyle w:val="Normal"/>
        <w:spacing w:lineRule="auto" w:line="360" w:before="0" w:after="0"/>
        <w:ind w:hanging="420" w:start="420"/>
        <w:rPr/>
      </w:pPr>
      <w:r>
        <w:rPr>
          <w:rFonts w:eastAsia="宋体" w:cs="Times New Roman"/>
          <w:b w:val="false"/>
          <w:bCs w:val="false"/>
          <w:color w:val="000000"/>
          <w:sz w:val="24"/>
          <w:szCs w:val="24"/>
        </w:rPr>
        <w:t xml:space="preserve">[18] </w:t>
      </w:r>
      <w:r>
        <w:rPr>
          <w:rFonts w:ascii="Times New Roman" w:hAnsi="Times New Roman" w:cs="Times New Roman"/>
          <w:b w:val="false"/>
          <w:bCs w:val="false"/>
          <w:color w:val="000000"/>
          <w:sz w:val="24"/>
          <w:szCs w:val="24"/>
        </w:rPr>
        <w:t>陶琳</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基于</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和</w:t>
      </w:r>
      <w:r>
        <w:rPr>
          <w:rFonts w:eastAsia="宋体" w:cs="Times New Roman"/>
          <w:b w:val="false"/>
          <w:bCs w:val="false"/>
          <w:color w:val="000000"/>
          <w:sz w:val="24"/>
          <w:szCs w:val="24"/>
        </w:rPr>
        <w:t>Vue</w:t>
      </w:r>
      <w:r>
        <w:rPr>
          <w:rFonts w:ascii="Times New Roman" w:hAnsi="Times New Roman" w:cs="Times New Roman"/>
          <w:b w:val="false"/>
          <w:bCs w:val="false"/>
          <w:color w:val="000000"/>
          <w:sz w:val="24"/>
          <w:szCs w:val="24"/>
        </w:rPr>
        <w:t>框架的高校实验室耗材管理系统的分析与设计</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电脑知识与技术</w:t>
      </w:r>
      <w:r>
        <w:rPr>
          <w:rFonts w:eastAsia="宋体" w:cs="Times New Roman"/>
          <w:b w:val="false"/>
          <w:bCs w:val="false"/>
          <w:color w:val="000000"/>
          <w:sz w:val="24"/>
          <w:szCs w:val="24"/>
        </w:rPr>
        <w:t>, 2021: 3.</w:t>
      </w:r>
    </w:p>
    <w:p>
      <w:pPr>
        <w:pStyle w:val="Normal"/>
        <w:spacing w:lineRule="auto" w:line="360" w:before="0" w:after="0"/>
        <w:ind w:hanging="420" w:start="420"/>
        <w:rPr/>
      </w:pPr>
      <w:r>
        <w:rPr>
          <w:rFonts w:eastAsia="宋体" w:cs="Times New Roman"/>
          <w:b w:val="false"/>
          <w:bCs w:val="false"/>
          <w:color w:val="000000"/>
          <w:sz w:val="24"/>
          <w:szCs w:val="24"/>
        </w:rPr>
        <w:t xml:space="preserve">[19] </w:t>
      </w:r>
      <w:r>
        <w:rPr>
          <w:rFonts w:ascii="Times New Roman" w:hAnsi="Times New Roman" w:cs="Times New Roman"/>
          <w:b w:val="false"/>
          <w:bCs w:val="false"/>
          <w:color w:val="000000"/>
          <w:sz w:val="24"/>
          <w:szCs w:val="24"/>
        </w:rPr>
        <w:t>唐权</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周蓉</w:t>
      </w:r>
      <w:r>
        <w:rPr>
          <w:rFonts w:eastAsia="宋体" w:cs="Times New Roman"/>
          <w:b w:val="false"/>
          <w:bCs w:val="false"/>
          <w:color w:val="000000"/>
          <w:sz w:val="24"/>
          <w:szCs w:val="24"/>
        </w:rPr>
        <w:t xml:space="preserve">, </w:t>
      </w:r>
      <w:r>
        <w:rPr>
          <w:rFonts w:ascii="Times New Roman" w:hAnsi="Times New Roman" w:cs="Times New Roman"/>
          <w:b w:val="false"/>
          <w:bCs w:val="false"/>
          <w:color w:val="000000"/>
          <w:sz w:val="24"/>
          <w:szCs w:val="24"/>
        </w:rPr>
        <w:t>张勇</w:t>
      </w:r>
      <w:r>
        <w:rPr>
          <w:rFonts w:eastAsia="宋体" w:cs="Times New Roman"/>
          <w:b w:val="false"/>
          <w:bCs w:val="false"/>
          <w:color w:val="000000"/>
          <w:sz w:val="24"/>
          <w:szCs w:val="24"/>
        </w:rPr>
        <w:t>. RabbitMQ</w:t>
      </w:r>
      <w:r>
        <w:rPr>
          <w:rFonts w:ascii="Times New Roman" w:hAnsi="Times New Roman" w:cs="Times New Roman"/>
          <w:b w:val="false"/>
          <w:bCs w:val="false"/>
          <w:color w:val="000000"/>
          <w:sz w:val="24"/>
          <w:szCs w:val="24"/>
        </w:rPr>
        <w:t>消息中间件在</w:t>
      </w:r>
      <w:r>
        <w:rPr>
          <w:rFonts w:eastAsia="宋体" w:cs="Times New Roman"/>
          <w:b w:val="false"/>
          <w:bCs w:val="false"/>
          <w:color w:val="000000"/>
          <w:sz w:val="24"/>
          <w:szCs w:val="24"/>
        </w:rPr>
        <w:t>Spring Boot</w:t>
      </w:r>
      <w:r>
        <w:rPr>
          <w:rFonts w:ascii="Times New Roman" w:hAnsi="Times New Roman" w:cs="Times New Roman"/>
          <w:b w:val="false"/>
          <w:bCs w:val="false"/>
          <w:color w:val="000000"/>
          <w:sz w:val="24"/>
          <w:szCs w:val="24"/>
        </w:rPr>
        <w:t>教学中的应用</w:t>
      </w:r>
      <w:r>
        <w:rPr>
          <w:rFonts w:eastAsia="宋体" w:cs="Times New Roman"/>
          <w:b w:val="false"/>
          <w:bCs w:val="false"/>
          <w:color w:val="000000"/>
          <w:sz w:val="24"/>
          <w:szCs w:val="24"/>
        </w:rPr>
        <w:t xml:space="preserve">[J]. </w:t>
      </w:r>
      <w:r>
        <w:rPr>
          <w:rFonts w:ascii="Times New Roman" w:hAnsi="Times New Roman" w:cs="Times New Roman"/>
          <w:b w:val="false"/>
          <w:bCs w:val="false"/>
          <w:color w:val="000000"/>
          <w:sz w:val="24"/>
          <w:szCs w:val="24"/>
        </w:rPr>
        <w:t>现代信息科技</w:t>
      </w:r>
      <w:r>
        <w:rPr>
          <w:rFonts w:eastAsia="宋体" w:cs="Times New Roman"/>
          <w:b w:val="false"/>
          <w:bCs w:val="false"/>
          <w:color w:val="000000"/>
          <w:sz w:val="24"/>
          <w:szCs w:val="24"/>
        </w:rPr>
        <w:t>, 2020: 3.</w:t>
      </w:r>
    </w:p>
    <w:p>
      <w:pPr>
        <w:pStyle w:val="Normal"/>
        <w:spacing w:lineRule="auto" w:line="360" w:before="0" w:after="0"/>
        <w:ind w:hanging="420" w:start="420"/>
        <w:rPr/>
      </w:pPr>
      <w:r>
        <w:rPr>
          <w:rFonts w:eastAsia="宋体" w:cs="Times New Roman"/>
          <w:b w:val="false"/>
          <w:bCs w:val="false"/>
          <w:color w:val="000000"/>
          <w:sz w:val="24"/>
          <w:szCs w:val="24"/>
        </w:rPr>
        <w:t>[20] Sukesh M. M., Yuvaraj V. Smart Healthcare Appointment System[J]. International Journal of Research Publication and Reviews, 2025, 6(3): 7618-7623.</w:t>
      </w:r>
    </w:p>
    <w:p>
      <w:pPr>
        <w:pStyle w:val="Normal"/>
        <w:spacing w:lineRule="auto" w:line="360" w:before="0" w:after="0"/>
        <w:ind w:hanging="420" w:start="420"/>
        <w:rPr/>
      </w:pPr>
      <w:r>
        <w:rPr>
          <w:rFonts w:eastAsia="宋体" w:cs="Times New Roman"/>
          <w:b w:val="false"/>
          <w:bCs w:val="false"/>
          <w:color w:val="000000"/>
          <w:sz w:val="24"/>
          <w:szCs w:val="24"/>
        </w:rPr>
        <w:t>[21] Agrawal M. Online HealthCare Online Doctor Appointment Booking System[J]. International Journal of Scientific Research in Engineering and Management, 2022, 6(4).</w:t>
      </w:r>
    </w:p>
    <w:p>
      <w:pPr>
        <w:pStyle w:val="Normal"/>
        <w:spacing w:lineRule="auto" w:line="360" w:before="0" w:after="0"/>
        <w:ind w:hanging="420" w:start="420"/>
        <w:rPr/>
      </w:pPr>
      <w:r>
        <w:rPr>
          <w:rFonts w:eastAsia="宋体" w:cs="Times New Roman"/>
          <w:b w:val="false"/>
          <w:bCs w:val="false"/>
          <w:color w:val="000000"/>
          <w:sz w:val="24"/>
          <w:szCs w:val="24"/>
        </w:rPr>
        <w:t>[22] Umbu Dagha W. C. Pembangunan Aplikasi Web Event menggunakan Framework Spring Boot di PT XYZ[J]. JATISI (Jurnal Teknik Informatika dan Sistem Informasi), 2021, 8(3): 1457-1469.</w:t>
      </w:r>
    </w:p>
    <w:p>
      <w:pPr>
        <w:pStyle w:val="Normal"/>
        <w:spacing w:lineRule="auto" w:line="360" w:before="0" w:after="0"/>
        <w:ind w:hanging="420" w:start="420"/>
        <w:rPr/>
      </w:pPr>
      <w:r>
        <w:rPr>
          <w:rFonts w:eastAsia="宋体" w:cs="Times New Roman"/>
          <w:b w:val="false"/>
          <w:bCs w:val="false"/>
          <w:color w:val="000000"/>
          <w:sz w:val="24"/>
          <w:szCs w:val="24"/>
        </w:rPr>
        <w:t>[23] Pursharthi P. B., Deshmukh K. R. Building a Modern Banking System: Implementation of a Java Spring Boot and Angular Framework-Based Solution[J]. International Journal of Research Publication and Reviews, 2023, 4(6): 6876-6880.</w:t>
      </w:r>
    </w:p>
    <w:p>
      <w:pPr>
        <w:pStyle w:val="Normal"/>
        <w:spacing w:lineRule="auto" w:line="360" w:before="0" w:after="0"/>
        <w:ind w:hanging="420" w:start="420"/>
        <w:rPr/>
      </w:pPr>
      <w:r>
        <w:rPr>
          <w:rFonts w:eastAsia="宋体" w:cs="Times New Roman"/>
          <w:b w:val="false"/>
          <w:bCs w:val="false"/>
          <w:color w:val="000000"/>
          <w:sz w:val="24"/>
          <w:szCs w:val="24"/>
        </w:rPr>
        <w:t>[24] Putri S. A., Amelia A., Amalia N. F. Pengembangan Sistem Informasi Web SDN Poris Pelawad 6 Berbasis Spring Boot[J]. Jurnal Ilmiah Sistem Informasi, 2025, 4(3): 688-707.</w:t>
      </w:r>
    </w:p>
    <w:sectPr>
      <w:headerReference w:type="even" r:id="rId107"/>
      <w:headerReference w:type="default" r:id="rId108"/>
      <w:headerReference w:type="first" r:id="rId109"/>
      <w:footerReference w:type="even" r:id="rId110"/>
      <w:footerReference w:type="default" r:id="rId111"/>
      <w:footerReference w:type="first" r:id="rId112"/>
      <w:type w:val="nextPage"/>
      <w:pgSz w:w="11906" w:h="16838"/>
      <w:pgMar w:left="1701" w:right="1134" w:gutter="0" w:header="708" w:top="1701" w:footer="708"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华文中宋">
    <w:charset w:val="01" w:characterSet="utf-8"/>
    <w:family w:val="roman"/>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I</w:t>
    </w:r>
    <w:r>
      <w:rPr>
        <w:sz w:val="21"/>
        <w:szCs w:val="21"/>
        <w:rFonts w:ascii="Times New Roman" w:hAnsi="Times New Roman" w:cs="Times New Roman"/>
        <w:color w:val="00000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I</w:t>
    </w:r>
    <w:r>
      <w:rPr>
        <w:sz w:val="21"/>
        <w:szCs w:val="21"/>
        <w:rFonts w:ascii="Times New Roman" w:hAnsi="Times New Roman" w:cs="Times New Roman"/>
        <w:color w:val="000000"/>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II</w:t>
    </w:r>
    <w:r>
      <w:rPr>
        <w:sz w:val="21"/>
        <w:szCs w:val="21"/>
        <w:rFonts w:ascii="Times New Roman" w:hAnsi="Times New Roman" w:cs="Times New Roman"/>
        <w:color w:val="000000"/>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II</w:t>
    </w:r>
    <w:r>
      <w:rPr>
        <w:sz w:val="21"/>
        <w:szCs w:val="21"/>
        <w:rFonts w:ascii="Times New Roman" w:hAnsi="Times New Roman" w:cs="Times New Roman"/>
        <w:color w:val="000000"/>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IV</w:t>
    </w:r>
    <w:r>
      <w:rPr>
        <w:sz w:val="21"/>
        <w:szCs w:val="21"/>
        <w:rFonts w:ascii="Times New Roman" w:hAnsi="Times New Roman" w:cs="Times New Roman"/>
        <w:color w:val="000000"/>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IV</w:t>
    </w:r>
    <w:r>
      <w:rPr>
        <w:sz w:val="21"/>
        <w:szCs w:val="21"/>
        <w:rFonts w:ascii="Times New Roman" w:hAnsi="Times New Roman" w:cs="Times New Roman"/>
        <w:color w:val="000000"/>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3</w:t>
    </w:r>
    <w:r>
      <w:rPr>
        <w:sz w:val="21"/>
        <w:szCs w:val="21"/>
        <w:rFonts w:ascii="Times New Roman" w:hAnsi="Times New Roman" w:cs="Times New Roman"/>
        <w:color w:val="000000"/>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3</w:t>
    </w:r>
    <w:r>
      <w:rPr>
        <w:sz w:val="21"/>
        <w:szCs w:val="21"/>
        <w:rFonts w:ascii="Times New Roman" w:hAnsi="Times New Roman" w:cs="Times New Roman"/>
        <w:color w:val="000000"/>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5</w:t>
    </w:r>
    <w:r>
      <w:rPr>
        <w:sz w:val="21"/>
        <w:szCs w:val="21"/>
        <w:rFonts w:ascii="Times New Roman" w:hAnsi="Times New Roman" w:cs="Times New Roman"/>
        <w:color w:val="000000"/>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5</w:t>
    </w:r>
    <w:r>
      <w:rPr>
        <w:sz w:val="21"/>
        <w:szCs w:val="21"/>
        <w:rFonts w:ascii="Times New Roman" w:hAnsi="Times New Roman" w:cs="Times New Roman"/>
        <w:color w:val="000000"/>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12</w:t>
    </w:r>
    <w:r>
      <w:rPr>
        <w:sz w:val="21"/>
        <w:szCs w:val="21"/>
        <w:rFonts w:ascii="Times New Roman" w:hAnsi="Times New Roman" w:cs="Times New Roman"/>
        <w:color w:val="000000"/>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12</w:t>
    </w:r>
    <w:r>
      <w:rPr>
        <w:sz w:val="21"/>
        <w:szCs w:val="21"/>
        <w:rFonts w:ascii="Times New Roman" w:hAnsi="Times New Roman" w:cs="Times New Roman"/>
        <w:color w:val="000000"/>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23</w:t>
    </w:r>
    <w:r>
      <w:rPr>
        <w:sz w:val="21"/>
        <w:szCs w:val="21"/>
        <w:rFonts w:ascii="Times New Roman" w:hAnsi="Times New Roman" w:cs="Times New Roman"/>
        <w:color w:val="000000"/>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23</w:t>
    </w:r>
    <w:r>
      <w:rPr>
        <w:sz w:val="21"/>
        <w:szCs w:val="21"/>
        <w:rFonts w:ascii="Times New Roman" w:hAnsi="Times New Roman" w:cs="Times New Roman"/>
        <w:color w:val="000000"/>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36</w:t>
    </w:r>
    <w:r>
      <w:rPr>
        <w:sz w:val="21"/>
        <w:szCs w:val="21"/>
        <w:rFonts w:ascii="Times New Roman" w:hAnsi="Times New Roman" w:cs="Times New Roman"/>
        <w:color w:val="000000"/>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36</w:t>
    </w:r>
    <w:r>
      <w:rPr>
        <w:sz w:val="21"/>
        <w:szCs w:val="21"/>
        <w:rFonts w:ascii="Times New Roman" w:hAnsi="Times New Roman" w:cs="Times New Roman"/>
        <w:color w:val="000000"/>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38</w:t>
    </w:r>
    <w:r>
      <w:rPr>
        <w:sz w:val="21"/>
        <w:szCs w:val="21"/>
        <w:rFonts w:ascii="Times New Roman" w:hAnsi="Times New Roman" w:cs="Times New Roman"/>
        <w:color w:val="000000"/>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38</w:t>
    </w:r>
    <w:r>
      <w:rPr>
        <w:sz w:val="21"/>
        <w:szCs w:val="21"/>
        <w:rFonts w:ascii="Times New Roman" w:hAnsi="Times New Roman" w:cs="Times New Roman"/>
        <w:color w:val="000000"/>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39</w:t>
    </w:r>
    <w:r>
      <w:rPr>
        <w:sz w:val="21"/>
        <w:szCs w:val="21"/>
        <w:rFonts w:ascii="Times New Roman" w:hAnsi="Times New Roman" w:cs="Times New Roman"/>
        <w:color w:val="000000"/>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39</w:t>
    </w:r>
    <w:r>
      <w:rPr>
        <w:sz w:val="21"/>
        <w:szCs w:val="21"/>
        <w:rFonts w:ascii="Times New Roman" w:hAnsi="Times New Roman" w:cs="Times New Roman"/>
        <w:color w:val="000000"/>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40</w:t>
    </w:r>
    <w:r>
      <w:rPr>
        <w:sz w:val="21"/>
        <w:szCs w:val="21"/>
        <w:rFonts w:ascii="Times New Roman" w:hAnsi="Times New Roman" w:cs="Times New Roman"/>
        <w:color w:val="000000"/>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40</w:t>
    </w:r>
    <w:r>
      <w:rPr>
        <w:sz w:val="21"/>
        <w:szCs w:val="21"/>
        <w:rFonts w:ascii="Times New Roman" w:hAnsi="Times New Roman" w:cs="Times New Roman"/>
        <w:color w:val="000000"/>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42</w:t>
    </w:r>
    <w:r>
      <w:rPr>
        <w:sz w:val="21"/>
        <w:szCs w:val="21"/>
        <w:rFonts w:ascii="Times New Roman" w:hAnsi="Times New Roman" w:cs="Times New Roman"/>
        <w:color w:val="000000"/>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00" w:before="0" w:after="0"/>
      <w:jc w:val="center"/>
      <w:rPr/>
    </w:pPr>
    <w:r>
      <w:rPr>
        <w:rFonts w:ascii="Times New Roman" w:hAnsi="Times New Roman" w:cs="Times New Roman"/>
        <w:color w:val="000000"/>
        <w:sz w:val="21"/>
        <w:szCs w:val="21"/>
      </w:rPr>
      <w:fldChar w:fldCharType="begin"/>
    </w:r>
    <w:r>
      <w:rPr>
        <w:sz w:val="21"/>
        <w:szCs w:val="21"/>
        <w:rFonts w:ascii="Times New Roman" w:hAnsi="Times New Roman" w:cs="Times New Roman"/>
        <w:color w:val="000000"/>
      </w:rPr>
      <w:instrText xml:space="preserve"> PAGE </w:instrText>
    </w:r>
    <w:r>
      <w:rPr>
        <w:sz w:val="21"/>
        <w:szCs w:val="21"/>
        <w:rFonts w:ascii="Times New Roman" w:hAnsi="Times New Roman" w:cs="Times New Roman"/>
        <w:color w:val="000000"/>
      </w:rPr>
      <w:fldChar w:fldCharType="separate"/>
    </w:r>
    <w:r>
      <w:rPr>
        <w:sz w:val="21"/>
        <w:szCs w:val="21"/>
        <w:rFonts w:ascii="Times New Roman" w:hAnsi="Times New Roman" w:cs="Times New Roman"/>
        <w:color w:val="000000"/>
      </w:rPr>
      <w:t>42</w:t>
    </w:r>
    <w:r>
      <w:rPr>
        <w:sz w:val="21"/>
        <w:szCs w:val="21"/>
        <w:rFonts w:ascii="Times New Roman" w:hAnsi="Times New Roman" w:cs="Times New Roman"/>
        <w:color w:val="00000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摘要</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摘要</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摘要</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Abstract</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Abstract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Abstract</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目录</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目录</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目录</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1 </w:t>
    </w:r>
    <w:r>
      <w:rPr>
        <w:rFonts w:ascii="Times New Roman" w:hAnsi="Times New Roman" w:cs="Times New Roman"/>
        <w:b w:val="false"/>
        <w:bCs w:val="false"/>
        <w:color w:val="000000"/>
        <w:sz w:val="21"/>
        <w:szCs w:val="21"/>
      </w:rPr>
      <w:t>绪论</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1 </w:t>
    </w:r>
    <w:r>
      <w:rPr>
        <w:rFonts w:ascii="Times New Roman" w:hAnsi="Times New Roman" w:cs="Times New Roman"/>
        <w:b w:val="false"/>
        <w:bCs w:val="false"/>
        <w:color w:val="000000"/>
        <w:sz w:val="21"/>
        <w:szCs w:val="21"/>
      </w:rPr>
      <w:t>绪论</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1 </w:t>
    </w:r>
    <w:r>
      <w:rPr>
        <w:rFonts w:ascii="Times New Roman" w:hAnsi="Times New Roman" w:cs="Times New Roman"/>
        <w:b w:val="false"/>
        <w:bCs w:val="false"/>
        <w:color w:val="000000"/>
        <w:sz w:val="21"/>
        <w:szCs w:val="21"/>
      </w:rPr>
      <w:t>绪论</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2 </w:t>
    </w:r>
    <w:r>
      <w:rPr>
        <w:rFonts w:ascii="Times New Roman" w:hAnsi="Times New Roman" w:cs="Times New Roman"/>
        <w:b w:val="false"/>
        <w:bCs w:val="false"/>
        <w:color w:val="000000"/>
        <w:sz w:val="21"/>
        <w:szCs w:val="21"/>
      </w:rPr>
      <w:t>相关技术简介</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2 </w:t>
    </w:r>
    <w:r>
      <w:rPr>
        <w:rFonts w:ascii="Times New Roman" w:hAnsi="Times New Roman" w:cs="Times New Roman"/>
        <w:b w:val="false"/>
        <w:bCs w:val="false"/>
        <w:color w:val="000000"/>
        <w:sz w:val="21"/>
        <w:szCs w:val="21"/>
      </w:rPr>
      <w:t>相关技术简介</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2 </w:t>
    </w:r>
    <w:r>
      <w:rPr>
        <w:rFonts w:ascii="Times New Roman" w:hAnsi="Times New Roman" w:cs="Times New Roman"/>
        <w:b w:val="false"/>
        <w:bCs w:val="false"/>
        <w:color w:val="000000"/>
        <w:sz w:val="21"/>
        <w:szCs w:val="21"/>
      </w:rPr>
      <w:t>相关技术简介</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3 </w:t>
    </w:r>
    <w:r>
      <w:rPr>
        <w:rFonts w:ascii="Times New Roman" w:hAnsi="Times New Roman" w:cs="Times New Roman"/>
        <w:b w:val="false"/>
        <w:bCs w:val="false"/>
        <w:color w:val="000000"/>
        <w:sz w:val="21"/>
        <w:szCs w:val="21"/>
      </w:rPr>
      <w:t>系统需求分析</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3 </w:t>
    </w:r>
    <w:r>
      <w:rPr>
        <w:rFonts w:ascii="Times New Roman" w:hAnsi="Times New Roman" w:cs="Times New Roman"/>
        <w:b w:val="false"/>
        <w:bCs w:val="false"/>
        <w:color w:val="000000"/>
        <w:sz w:val="21"/>
        <w:szCs w:val="21"/>
      </w:rPr>
      <w:t>系统需求分析</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3 </w:t>
    </w:r>
    <w:r>
      <w:rPr>
        <w:rFonts w:ascii="Times New Roman" w:hAnsi="Times New Roman" w:cs="Times New Roman"/>
        <w:b w:val="false"/>
        <w:bCs w:val="false"/>
        <w:color w:val="000000"/>
        <w:sz w:val="21"/>
        <w:szCs w:val="21"/>
      </w:rPr>
      <w:t>系统需求分析</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4 </w:t>
    </w:r>
    <w:r>
      <w:rPr>
        <w:rFonts w:ascii="Times New Roman" w:hAnsi="Times New Roman" w:cs="Times New Roman"/>
        <w:b w:val="false"/>
        <w:bCs w:val="false"/>
        <w:color w:val="000000"/>
        <w:sz w:val="21"/>
        <w:szCs w:val="21"/>
      </w:rPr>
      <w:t>系统设计</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4 </w:t>
    </w:r>
    <w:r>
      <w:rPr>
        <w:rFonts w:ascii="Times New Roman" w:hAnsi="Times New Roman" w:cs="Times New Roman"/>
        <w:b w:val="false"/>
        <w:bCs w:val="false"/>
        <w:color w:val="000000"/>
        <w:sz w:val="21"/>
        <w:szCs w:val="21"/>
      </w:rPr>
      <w:t>系统设计</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4 </w:t>
    </w:r>
    <w:r>
      <w:rPr>
        <w:rFonts w:ascii="Times New Roman" w:hAnsi="Times New Roman" w:cs="Times New Roman"/>
        <w:b w:val="false"/>
        <w:bCs w:val="false"/>
        <w:color w:val="000000"/>
        <w:sz w:val="21"/>
        <w:szCs w:val="21"/>
      </w:rPr>
      <w:t>系统设计</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5 </w:t>
    </w:r>
    <w:r>
      <w:rPr>
        <w:rFonts w:ascii="Times New Roman" w:hAnsi="Times New Roman" w:cs="Times New Roman"/>
        <w:b w:val="false"/>
        <w:bCs w:val="false"/>
        <w:color w:val="000000"/>
        <w:sz w:val="21"/>
        <w:szCs w:val="21"/>
      </w:rPr>
      <w:t>系统实现</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5 </w:t>
    </w:r>
    <w:r>
      <w:rPr>
        <w:rFonts w:ascii="Times New Roman" w:hAnsi="Times New Roman" w:cs="Times New Roman"/>
        <w:b w:val="false"/>
        <w:bCs w:val="false"/>
        <w:color w:val="000000"/>
        <w:sz w:val="21"/>
        <w:szCs w:val="21"/>
      </w:rPr>
      <w:t>系统实现</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5 </w:t>
    </w:r>
    <w:r>
      <w:rPr>
        <w:rFonts w:ascii="Times New Roman" w:hAnsi="Times New Roman" w:cs="Times New Roman"/>
        <w:b w:val="false"/>
        <w:bCs w:val="false"/>
        <w:color w:val="000000"/>
        <w:sz w:val="21"/>
        <w:szCs w:val="21"/>
      </w:rPr>
      <w:t>系统实现</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6 </w:t>
    </w:r>
    <w:r>
      <w:rPr>
        <w:rFonts w:ascii="Times New Roman" w:hAnsi="Times New Roman" w:cs="Times New Roman"/>
        <w:b w:val="false"/>
        <w:bCs w:val="false"/>
        <w:color w:val="000000"/>
        <w:sz w:val="21"/>
        <w:szCs w:val="21"/>
      </w:rPr>
      <w:t>系统测试</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6 </w:t>
    </w:r>
    <w:r>
      <w:rPr>
        <w:rFonts w:ascii="Times New Roman" w:hAnsi="Times New Roman" w:cs="Times New Roman"/>
        <w:b w:val="false"/>
        <w:bCs w:val="false"/>
        <w:color w:val="000000"/>
        <w:sz w:val="21"/>
        <w:szCs w:val="21"/>
      </w:rPr>
      <w:t>系统测试</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eastAsia="宋体" w:cs="Times New Roman"/>
        <w:b w:val="false"/>
        <w:bCs w:val="false"/>
        <w:color w:val="000000"/>
        <w:sz w:val="21"/>
        <w:szCs w:val="21"/>
      </w:rPr>
      <w:t xml:space="preserve">6 </w:t>
    </w:r>
    <w:r>
      <w:rPr>
        <w:rFonts w:ascii="Times New Roman" w:hAnsi="Times New Roman" w:cs="Times New Roman"/>
        <w:b w:val="false"/>
        <w:bCs w:val="false"/>
        <w:color w:val="000000"/>
        <w:sz w:val="21"/>
        <w:szCs w:val="21"/>
      </w:rPr>
      <w:t>系统测试</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总结</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总结</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总结</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致谢</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致谢</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致谢</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参考文献</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参考文献</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0" w:color="000000"/>
      </w:pBdr>
      <w:spacing w:lineRule="auto" w:line="240" w:before="0" w:after="0"/>
      <w:jc w:val="center"/>
      <w:rPr/>
    </w:pPr>
    <w:r>
      <w:rPr>
        <w:rFonts w:ascii="Times New Roman" w:hAnsi="Times New Roman" w:cs="Times New Roman"/>
        <w:b w:val="false"/>
        <w:bCs w:val="false"/>
        <w:color w:val="000000"/>
        <w:sz w:val="21"/>
        <w:szCs w:val="21"/>
      </w:rPr>
      <w:t>参考文献</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qFormat="1"/>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360" w:before="0" w:after="0"/>
      <w:ind w:firstLine="640"/>
      <w:jc w:val="both"/>
    </w:pPr>
    <w:rPr>
      <w:rFonts w:ascii="Times New Roman" w:hAnsi="Times New Roman" w:eastAsia="宋体" w:cs="Times New Roman"/>
      <w:color w:val="000000"/>
      <w:kern w:val="0"/>
      <w:sz w:val="24"/>
      <w:szCs w:val="24"/>
      <w:lang w:val="en-US" w:eastAsia="zh-CN" w:bidi="hi-IN"/>
    </w:rPr>
  </w:style>
  <w:style w:type="paragraph" w:styleId="Heading1">
    <w:name w:val="heading 1"/>
    <w:next w:val="Normal"/>
    <w:uiPriority w:val="0"/>
    <w:qFormat/>
    <w:pPr>
      <w:pageBreakBefore/>
      <w:widowControl/>
      <w:suppressAutoHyphens w:val="true"/>
      <w:bidi w:val="0"/>
      <w:spacing w:lineRule="auto" w:line="300" w:before="100" w:after="100"/>
      <w:jc w:val="center"/>
      <w:outlineLvl w:val="0"/>
    </w:pPr>
    <w:rPr>
      <w:rFonts w:ascii="Times New Roman" w:hAnsi="Times New Roman" w:eastAsia="黑体" w:cs="Times New Roman"/>
      <w:b/>
      <w:bCs/>
      <w:color w:val="000000"/>
      <w:kern w:val="0"/>
      <w:sz w:val="32"/>
      <w:szCs w:val="32"/>
      <w:lang w:val="en-US" w:eastAsia="zh-CN" w:bidi="hi-IN"/>
    </w:rPr>
  </w:style>
  <w:style w:type="paragraph" w:styleId="Heading2">
    <w:name w:val="heading 2"/>
    <w:next w:val="Normal"/>
    <w:uiPriority w:val="0"/>
    <w:qFormat/>
    <w:pPr>
      <w:widowControl/>
      <w:suppressAutoHyphens w:val="true"/>
      <w:bidi w:val="0"/>
      <w:spacing w:lineRule="auto" w:line="300" w:before="50" w:after="50"/>
      <w:jc w:val="start"/>
      <w:outlineLvl w:val="1"/>
    </w:pPr>
    <w:rPr>
      <w:rFonts w:ascii="Times New Roman" w:hAnsi="Times New Roman" w:eastAsia="黑体" w:cs="Times New Roman"/>
      <w:b/>
      <w:bCs/>
      <w:color w:val="000000"/>
      <w:kern w:val="0"/>
      <w:sz w:val="28"/>
      <w:szCs w:val="28"/>
      <w:lang w:val="en-US" w:eastAsia="zh-CN" w:bidi="hi-IN"/>
    </w:rPr>
  </w:style>
  <w:style w:type="paragraph" w:styleId="Heading3">
    <w:name w:val="heading 3"/>
    <w:next w:val="Normal"/>
    <w:uiPriority w:val="0"/>
    <w:qFormat/>
    <w:pPr>
      <w:widowControl/>
      <w:suppressAutoHyphens w:val="true"/>
      <w:bidi w:val="0"/>
      <w:spacing w:lineRule="auto" w:line="300" w:before="50" w:after="50"/>
      <w:jc w:val="start"/>
      <w:outlineLvl w:val="2"/>
    </w:pPr>
    <w:rPr>
      <w:rFonts w:ascii="Times New Roman" w:hAnsi="Times New Roman" w:eastAsia="黑体" w:cs="Times New Roman"/>
      <w:b/>
      <w:bCs/>
      <w:color w:val="000000"/>
      <w:kern w:val="0"/>
      <w:sz w:val="28"/>
      <w:szCs w:val="28"/>
      <w:lang w:val="en-US" w:eastAsia="zh-CN" w:bidi="hi-IN"/>
    </w:rPr>
  </w:style>
  <w:style w:type="paragraph" w:styleId="Heading4">
    <w:name w:val="heading 4"/>
    <w:basedOn w:val="Normal"/>
    <w:next w:val="Normal"/>
    <w:uiPriority w:val="0"/>
    <w:qFormat/>
    <w:pPr/>
    <w:rPr>
      <w:i/>
      <w:iCs/>
      <w:color w:val="2E74B5"/>
    </w:rPr>
  </w:style>
  <w:style w:type="paragraph" w:styleId="Heading5">
    <w:name w:val="heading 5"/>
    <w:basedOn w:val="Normal"/>
    <w:next w:val="Normal"/>
    <w:uiPriority w:val="0"/>
    <w:qFormat/>
    <w:pPr/>
    <w:rPr>
      <w:color w:val="2E74B5"/>
    </w:rPr>
  </w:style>
  <w:style w:type="paragraph" w:styleId="Heading6">
    <w:name w:val="heading 6"/>
    <w:basedOn w:val="Normal"/>
    <w:next w:val="Normal"/>
    <w:uiPriority w:val="0"/>
    <w:qFormat/>
    <w:pPr/>
    <w:rPr>
      <w:color w:val="1F4D78"/>
    </w:rPr>
  </w:style>
  <w:style w:type="character" w:styleId="DefaultParagraphFont" w:default="1">
    <w:name w:val="Default Paragraph Font"/>
    <w:uiPriority w:val="0"/>
    <w:semiHidden/>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uiPriority w:val="0"/>
    <w:qFormat/>
    <w:pPr>
      <w:spacing w:lineRule="auto" w:line="480"/>
      <w:ind w:firstLine="720"/>
      <w:jc w:val="center"/>
    </w:pPr>
    <w:rPr>
      <w:sz w:val="24"/>
      <w:szCs w:val="20"/>
    </w:rPr>
  </w:style>
  <w:style w:type="paragraph" w:styleId="HeaderandFooter">
    <w:name w:val="Header and Footer"/>
    <w:basedOn w:val="Normal"/>
    <w:qFormat/>
    <w:pPr/>
    <w:rPr/>
  </w:style>
  <w:style w:type="paragraph" w:styleId="Footer">
    <w:name w:val="footer"/>
    <w:basedOn w:val="Normal"/>
    <w:uiPriority w:val="0"/>
    <w:pPr>
      <w:tabs>
        <w:tab w:val="clear" w:pos="720"/>
        <w:tab w:val="center" w:pos="4153" w:leader="none"/>
        <w:tab w:val="right" w:pos="8306" w:leader="none"/>
      </w:tabs>
      <w:snapToGrid w:val="false"/>
      <w:jc w:val="start"/>
    </w:pPr>
    <w:rPr>
      <w:sz w:val="18"/>
    </w:rPr>
  </w:style>
  <w:style w:type="paragraph" w:styleId="Header">
    <w:name w:val="header"/>
    <w:basedOn w:val="Normal"/>
    <w:uiPriority w:val="0"/>
    <w:pPr>
      <w:tabs>
        <w:tab w:val="clear" w:pos="720"/>
        <w:tab w:val="center" w:pos="4153" w:leader="none"/>
        <w:tab w:val="right" w:pos="8306" w:leader="none"/>
      </w:tabs>
      <w:snapToGrid w:val="false"/>
      <w:spacing w:lineRule="auto" w:line="240"/>
      <w:jc w:val="both"/>
    </w:pPr>
    <w:rPr>
      <w:sz w:val="18"/>
    </w:rPr>
  </w:style>
  <w:style w:type="paragraph" w:styleId="FootnoteText">
    <w:name w:val="footnote text"/>
    <w:basedOn w:val="Normal"/>
    <w:link w:val="FootnoteTextChar"/>
    <w:uiPriority w:val="99"/>
    <w:semiHidden/>
    <w:unhideWhenUsed/>
    <w:qFormat/>
    <w:pPr>
      <w:spacing w:lineRule="auto" w:line="240" w:before="0" w:after="0"/>
    </w:pPr>
    <w:rPr>
      <w:sz w:val="20"/>
      <w:szCs w:val="20"/>
    </w:rPr>
  </w:style>
  <w:style w:type="paragraph" w:styleId="Title">
    <w:name w:val="Title"/>
    <w:basedOn w:val="Normal"/>
    <w:next w:val="Normal"/>
    <w:uiPriority w:val="0"/>
    <w:qFormat/>
    <w:pPr/>
    <w:rPr>
      <w:sz w:val="56"/>
      <w:szCs w:val="56"/>
    </w:rPr>
  </w:style>
  <w:style w:type="paragraph" w:styleId="ListParagraph">
    <w:name w:val="List Paragraph"/>
    <w:basedOn w:val="Normal"/>
    <w:uiPriority w:val="0"/>
    <w:qFormat/>
    <w:pPr/>
    <w:rPr/>
  </w:style>
  <w:style w:type="paragraph" w:styleId="TOCTitle" w:customStyle="1">
    <w:name w:val="TOC Title"/>
    <w:basedOn w:val="Normal"/>
    <w:uiPriority w:val="0"/>
    <w:qFormat/>
    <w:pPr>
      <w:spacing w:lineRule="auto" w:line="300" w:before="0" w:after="240"/>
      <w:jc w:val="center"/>
    </w:pPr>
    <w:rPr>
      <w:rFonts w:ascii="Times New Roman" w:hAnsi="Times New Roman" w:eastAsia="黑体" w:cs="Times New Roman"/>
      <w:b/>
      <w:bCs/>
      <w:color w:val="000000"/>
      <w:sz w:val="36"/>
      <w:szCs w:val="36"/>
    </w:rPr>
  </w:style>
  <w:style w:type="paragraph" w:styleId="TOC1">
    <w:name w:val="toc 1"/>
    <w:basedOn w:val="Index"/>
    <w:pPr>
      <w:tabs>
        <w:tab w:val="clear" w:pos="720"/>
        <w:tab w:val="right" w:pos="9071" w:leader="dot"/>
      </w:tabs>
      <w:ind w:hanging="0" w:start="0"/>
    </w:pPr>
    <w:rPr/>
  </w:style>
  <w:style w:type="paragraph" w:styleId="TOC2">
    <w:name w:val="toc 2"/>
    <w:basedOn w:val="Index"/>
    <w:pPr>
      <w:tabs>
        <w:tab w:val="clear" w:pos="720"/>
        <w:tab w:val="right" w:pos="8788" w:leader="dot"/>
      </w:tabs>
      <w:ind w:hanging="0" w:start="283"/>
    </w:pPr>
    <w:rPr/>
  </w:style>
  <w:style w:type="paragraph" w:styleId="TOC3">
    <w:name w:val="toc 3"/>
    <w:basedOn w:val="Index"/>
    <w:pPr>
      <w:tabs>
        <w:tab w:val="clear" w:pos="720"/>
        <w:tab w:val="right" w:pos="8504" w:leader="dot"/>
      </w:tabs>
      <w:ind w:hanging="0" w:start="567"/>
    </w:pPr>
    <w:rPr/>
  </w:style>
  <w:style w:type="table" w:default="1" w:styleId="13">
    <w:name w:val="Normal Table"/>
    <w:uiPriority w:val="0"/>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3.png"/><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image" Target="media/image4.png"/><Relationship Id="rId36" Type="http://schemas.openxmlformats.org/officeDocument/2006/relationships/image" Target="media/image5.png"/><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8.png"/><Relationship Id="rId40" Type="http://schemas.openxmlformats.org/officeDocument/2006/relationships/image" Target="media/image9.png"/><Relationship Id="rId41" Type="http://schemas.openxmlformats.org/officeDocument/2006/relationships/image" Target="media/image10.png"/><Relationship Id="rId42" Type="http://schemas.openxmlformats.org/officeDocument/2006/relationships/header" Target="header16.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footer" Target="footer16.xml"/><Relationship Id="rId46" Type="http://schemas.openxmlformats.org/officeDocument/2006/relationships/footer" Target="footer17.xml"/><Relationship Id="rId47" Type="http://schemas.openxmlformats.org/officeDocument/2006/relationships/footer" Target="footer18.xml"/><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image" Target="media/image19.png"/><Relationship Id="rId57" Type="http://schemas.openxmlformats.org/officeDocument/2006/relationships/image" Target="media/image20.png"/><Relationship Id="rId58" Type="http://schemas.openxmlformats.org/officeDocument/2006/relationships/image" Target="media/image21.png"/><Relationship Id="rId59" Type="http://schemas.openxmlformats.org/officeDocument/2006/relationships/image" Target="media/image22.png"/><Relationship Id="rId60" Type="http://schemas.openxmlformats.org/officeDocument/2006/relationships/header" Target="header19.xml"/><Relationship Id="rId61" Type="http://schemas.openxmlformats.org/officeDocument/2006/relationships/header" Target="header20.xml"/><Relationship Id="rId62" Type="http://schemas.openxmlformats.org/officeDocument/2006/relationships/header" Target="header21.xml"/><Relationship Id="rId63" Type="http://schemas.openxmlformats.org/officeDocument/2006/relationships/footer" Target="footer19.xml"/><Relationship Id="rId64" Type="http://schemas.openxmlformats.org/officeDocument/2006/relationships/footer" Target="footer20.xml"/><Relationship Id="rId65" Type="http://schemas.openxmlformats.org/officeDocument/2006/relationships/footer" Target="footer21.xml"/><Relationship Id="rId66" Type="http://schemas.openxmlformats.org/officeDocument/2006/relationships/image" Target="media/image23.png"/><Relationship Id="rId67" Type="http://schemas.openxmlformats.org/officeDocument/2006/relationships/image" Target="media/image24.png"/><Relationship Id="rId68" Type="http://schemas.openxmlformats.org/officeDocument/2006/relationships/image" Target="media/image25.png"/><Relationship Id="rId69" Type="http://schemas.openxmlformats.org/officeDocument/2006/relationships/image" Target="media/image26.png"/><Relationship Id="rId70" Type="http://schemas.openxmlformats.org/officeDocument/2006/relationships/image" Target="media/image27.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image" Target="media/image31.png"/><Relationship Id="rId75" Type="http://schemas.openxmlformats.org/officeDocument/2006/relationships/image" Target="media/image32.png"/><Relationship Id="rId76" Type="http://schemas.openxmlformats.org/officeDocument/2006/relationships/image" Target="media/image33.png"/><Relationship Id="rId77" Type="http://schemas.openxmlformats.org/officeDocument/2006/relationships/image" Target="media/image34.png"/><Relationship Id="rId78" Type="http://schemas.openxmlformats.org/officeDocument/2006/relationships/image" Target="media/image35.png"/><Relationship Id="rId79" Type="http://schemas.openxmlformats.org/officeDocument/2006/relationships/image" Target="media/image36.png"/><Relationship Id="rId80" Type="http://schemas.openxmlformats.org/officeDocument/2006/relationships/image" Target="media/image37.png"/><Relationship Id="rId81" Type="http://schemas.openxmlformats.org/officeDocument/2006/relationships/image" Target="media/image38.png"/><Relationship Id="rId82" Type="http://schemas.openxmlformats.org/officeDocument/2006/relationships/image" Target="media/image39.png"/><Relationship Id="rId83" Type="http://schemas.openxmlformats.org/officeDocument/2006/relationships/header" Target="header22.xml"/><Relationship Id="rId84" Type="http://schemas.openxmlformats.org/officeDocument/2006/relationships/header" Target="header23.xml"/><Relationship Id="rId85" Type="http://schemas.openxmlformats.org/officeDocument/2006/relationships/header" Target="header24.xml"/><Relationship Id="rId86" Type="http://schemas.openxmlformats.org/officeDocument/2006/relationships/footer" Target="footer22.xml"/><Relationship Id="rId87" Type="http://schemas.openxmlformats.org/officeDocument/2006/relationships/footer" Target="footer23.xml"/><Relationship Id="rId88" Type="http://schemas.openxmlformats.org/officeDocument/2006/relationships/footer" Target="footer24.xml"/><Relationship Id="rId89" Type="http://schemas.openxmlformats.org/officeDocument/2006/relationships/header" Target="header25.xml"/><Relationship Id="rId90" Type="http://schemas.openxmlformats.org/officeDocument/2006/relationships/header" Target="header26.xml"/><Relationship Id="rId91" Type="http://schemas.openxmlformats.org/officeDocument/2006/relationships/header" Target="header27.xml"/><Relationship Id="rId92" Type="http://schemas.openxmlformats.org/officeDocument/2006/relationships/footer" Target="footer25.xml"/><Relationship Id="rId93" Type="http://schemas.openxmlformats.org/officeDocument/2006/relationships/footer" Target="footer26.xml"/><Relationship Id="rId94" Type="http://schemas.openxmlformats.org/officeDocument/2006/relationships/footer" Target="footer27.xml"/><Relationship Id="rId95" Type="http://schemas.openxmlformats.org/officeDocument/2006/relationships/header" Target="header28.xml"/><Relationship Id="rId96" Type="http://schemas.openxmlformats.org/officeDocument/2006/relationships/header" Target="header29.xml"/><Relationship Id="rId97" Type="http://schemas.openxmlformats.org/officeDocument/2006/relationships/header" Target="header30.xml"/><Relationship Id="rId98" Type="http://schemas.openxmlformats.org/officeDocument/2006/relationships/footer" Target="footer28.xml"/><Relationship Id="rId99" Type="http://schemas.openxmlformats.org/officeDocument/2006/relationships/footer" Target="footer29.xml"/><Relationship Id="rId100" Type="http://schemas.openxmlformats.org/officeDocument/2006/relationships/footer" Target="footer30.xml"/><Relationship Id="rId101" Type="http://schemas.openxmlformats.org/officeDocument/2006/relationships/header" Target="header31.xml"/><Relationship Id="rId102" Type="http://schemas.openxmlformats.org/officeDocument/2006/relationships/header" Target="header32.xml"/><Relationship Id="rId103" Type="http://schemas.openxmlformats.org/officeDocument/2006/relationships/header" Target="header33.xml"/><Relationship Id="rId104" Type="http://schemas.openxmlformats.org/officeDocument/2006/relationships/footer" Target="footer31.xml"/><Relationship Id="rId105" Type="http://schemas.openxmlformats.org/officeDocument/2006/relationships/footer" Target="footer32.xml"/><Relationship Id="rId106" Type="http://schemas.openxmlformats.org/officeDocument/2006/relationships/footer" Target="footer33.xml"/><Relationship Id="rId107" Type="http://schemas.openxmlformats.org/officeDocument/2006/relationships/header" Target="header34.xml"/><Relationship Id="rId108" Type="http://schemas.openxmlformats.org/officeDocument/2006/relationships/header" Target="header35.xml"/><Relationship Id="rId109" Type="http://schemas.openxmlformats.org/officeDocument/2006/relationships/header" Target="header36.xml"/><Relationship Id="rId110" Type="http://schemas.openxmlformats.org/officeDocument/2006/relationships/footer" Target="footer34.xml"/><Relationship Id="rId111" Type="http://schemas.openxmlformats.org/officeDocument/2006/relationships/footer" Target="footer35.xml"/><Relationship Id="rId112" Type="http://schemas.openxmlformats.org/officeDocument/2006/relationships/footer" Target="footer36.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LibreOffice/25.8.3.2$MacOSX_AARCH64 LibreOffice_project/8ca8d55c161d602844f5428fa4b58097424e324e</Application>
  <AppVersion>15.0000</AppVersion>
  <Pages>48</Pages>
  <Words>14939</Words>
  <Characters>19470</Characters>
  <CharactersWithSpaces>20173</CharactersWithSpaces>
  <Paragraphs>638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2026-04-26T18:21:58Z</dcterms:created>
  <dc:creator>Un-named</dc:creator>
  <dc:description/>
  <dc:language>zh-CN</dc:language>
  <cp:lastModifiedBy/>
  <dcterms:modified xsi:type="dcterms:W3CDTF">2026-05-10T15:37:19Z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E7B68AB6F9868FFEFEF0AD69CE85001A_42</vt:lpwstr>
  </property>
  <property fmtid="{D5CDD505-2E9C-101B-9397-08002B2CF9AE}" pid="3" name="KSOProductBuildVer">
    <vt:lpwstr>2052-12.1.0.25865</vt:lpwstr>
  </property>
  <property fmtid="{D5CDD505-2E9C-101B-9397-08002B2CF9AE}" pid="4" name="KSOTemplateDocerSaveRecord">
    <vt:lpwstr>eyJoZGlkIjoiZDUyNjViNDUxOWY0YzgwMDlhMzZiNjA5ZTE2OTRiMjYiLCJ1c2VySWQiOiIxNzg2NjUwMDA4In0=</vt:lpwstr>
  </property>
</Properties>
</file>