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164540">
      <w:pPr>
        <w:widowControl w:val="0"/>
        <w:spacing w:before="0" w:after="0" w:line="1000" w:lineRule="atLeast"/>
        <w:jc w:val="center"/>
        <w:rPr>
          <w:rFonts w:ascii="Times New Roman" w:hAnsi="Times New Roman" w:eastAsia="Times New Roman" w:cs="Times New Roman"/>
        </w:rPr>
      </w:pPr>
      <w:bookmarkStart w:id="0" w:name="_GoBack"/>
      <w:bookmarkEnd w:id="0"/>
      <w:r>
        <w:rPr>
          <w:rFonts w:ascii="黑体" w:hAnsi="黑体" w:eastAsia="黑体" w:cs="黑体"/>
          <w:b/>
          <w:bCs/>
          <w:sz w:val="36"/>
          <w:szCs w:val="36"/>
        </w:rPr>
        <w:t>郑州工商学院</w:t>
      </w:r>
    </w:p>
    <w:p w14:paraId="6E51BE0C">
      <w:pPr>
        <w:spacing w:before="0" w:after="0"/>
        <w:jc w:val="center"/>
        <w:rPr>
          <w:rFonts w:ascii="Times New Roman" w:hAnsi="Times New Roman" w:eastAsia="Times New Roman" w:cs="Times New Roman"/>
          <w:sz w:val="36"/>
          <w:szCs w:val="36"/>
        </w:rPr>
      </w:pPr>
      <w:r>
        <w:rPr>
          <w:rFonts w:ascii="黑体" w:hAnsi="黑体" w:eastAsia="黑体" w:cs="黑体"/>
          <w:sz w:val="36"/>
          <w:szCs w:val="36"/>
        </w:rPr>
        <w:t>毕业论文（设计）开题报告</w:t>
      </w:r>
    </w:p>
    <w:tbl>
      <w:tblPr>
        <w:tblStyle w:val="2"/>
        <w:tblW w:w="9547" w:type="dxa"/>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1733"/>
        <w:gridCol w:w="1656"/>
        <w:gridCol w:w="1250"/>
        <w:gridCol w:w="1312"/>
        <w:gridCol w:w="1240"/>
        <w:gridCol w:w="2356"/>
      </w:tblGrid>
      <w:tr w14:paraId="0FFF981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624" w:hRule="exact"/>
          <w:jc w:val="center"/>
        </w:trPr>
        <w:tc>
          <w:tcPr>
            <w:tcW w:w="1734" w:type="dxa"/>
            <w:tcBorders>
              <w:bottom w:val="single" w:color="000000" w:sz="6" w:space="0"/>
              <w:right w:val="single" w:color="000000" w:sz="6" w:space="0"/>
            </w:tcBorders>
            <w:noWrap w:val="0"/>
            <w:tcMar>
              <w:top w:w="8" w:type="dxa"/>
              <w:left w:w="108" w:type="dxa"/>
              <w:bottom w:w="8" w:type="dxa"/>
              <w:right w:w="108" w:type="dxa"/>
            </w:tcMar>
            <w:vAlign w:val="center"/>
          </w:tcPr>
          <w:p w14:paraId="1051CD4B">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学    院</w:t>
            </w:r>
          </w:p>
        </w:tc>
        <w:tc>
          <w:tcPr>
            <w:tcW w:w="1650" w:type="dxa"/>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1152FF7">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信息工程学院</w:t>
            </w:r>
          </w:p>
        </w:tc>
        <w:tc>
          <w:tcPr>
            <w:tcW w:w="1251" w:type="dxa"/>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F859127">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指导教师</w:t>
            </w:r>
          </w:p>
        </w:tc>
        <w:tc>
          <w:tcPr>
            <w:tcW w:w="1313" w:type="dxa"/>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4642BF7">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宋一鸣</w:t>
            </w:r>
          </w:p>
        </w:tc>
        <w:tc>
          <w:tcPr>
            <w:tcW w:w="1241" w:type="dxa"/>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DC80FCA">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职    称</w:t>
            </w:r>
          </w:p>
        </w:tc>
        <w:tc>
          <w:tcPr>
            <w:tcW w:w="2358" w:type="dxa"/>
            <w:tcBorders>
              <w:left w:val="single" w:color="000000" w:sz="6" w:space="0"/>
              <w:bottom w:val="single" w:color="000000" w:sz="6" w:space="0"/>
            </w:tcBorders>
            <w:noWrap w:val="0"/>
            <w:tcMar>
              <w:top w:w="8" w:type="dxa"/>
              <w:left w:w="108" w:type="dxa"/>
              <w:bottom w:w="8" w:type="dxa"/>
              <w:right w:w="108" w:type="dxa"/>
            </w:tcMar>
            <w:vAlign w:val="center"/>
          </w:tcPr>
          <w:p w14:paraId="64A5E65A">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高级工程师</w:t>
            </w:r>
          </w:p>
        </w:tc>
      </w:tr>
      <w:tr w14:paraId="424ABAB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624" w:hRule="exact"/>
          <w:jc w:val="center"/>
        </w:trPr>
        <w:tc>
          <w:tcPr>
            <w:tcW w:w="1734" w:type="dxa"/>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D4B5C10">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学    号</w:t>
            </w:r>
          </w:p>
        </w:tc>
        <w:tc>
          <w:tcPr>
            <w:tcW w:w="1650" w:type="dxa"/>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4637A2D">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220529090145</w:t>
            </w:r>
          </w:p>
        </w:tc>
        <w:tc>
          <w:tcPr>
            <w:tcW w:w="1251" w:type="dxa"/>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18622B1A">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学生姓名</w:t>
            </w:r>
          </w:p>
        </w:tc>
        <w:tc>
          <w:tcPr>
            <w:tcW w:w="1313" w:type="dxa"/>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878D0BF">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肖锦天</w:t>
            </w:r>
          </w:p>
        </w:tc>
        <w:tc>
          <w:tcPr>
            <w:tcW w:w="1241" w:type="dxa"/>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4AC6310">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专业班级</w:t>
            </w:r>
          </w:p>
        </w:tc>
        <w:tc>
          <w:tcPr>
            <w:tcW w:w="2358" w:type="dxa"/>
            <w:tcBorders>
              <w:top w:val="single" w:color="000000" w:sz="6" w:space="0"/>
              <w:left w:val="single" w:color="000000" w:sz="6" w:space="0"/>
              <w:bottom w:val="single" w:color="000000" w:sz="6" w:space="0"/>
            </w:tcBorders>
            <w:noWrap w:val="0"/>
            <w:tcMar>
              <w:top w:w="8" w:type="dxa"/>
              <w:left w:w="108" w:type="dxa"/>
              <w:bottom w:w="8" w:type="dxa"/>
              <w:right w:w="108" w:type="dxa"/>
            </w:tcMar>
            <w:vAlign w:val="center"/>
          </w:tcPr>
          <w:p w14:paraId="20B99C9C">
            <w:pPr>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数据科学与大数据技术本科K2201班</w:t>
            </w:r>
          </w:p>
        </w:tc>
      </w:tr>
      <w:tr w14:paraId="0329929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754" w:hRule="exact"/>
          <w:jc w:val="center"/>
        </w:trPr>
        <w:tc>
          <w:tcPr>
            <w:tcW w:w="1734" w:type="dxa"/>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A5A09F6">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毕业论文</w:t>
            </w:r>
          </w:p>
          <w:p w14:paraId="69D93C8C">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（设计）题目</w:t>
            </w:r>
          </w:p>
        </w:tc>
        <w:tc>
          <w:tcPr>
            <w:tcW w:w="7813" w:type="dxa"/>
            <w:gridSpan w:val="5"/>
            <w:tcBorders>
              <w:top w:val="single" w:color="000000" w:sz="6" w:space="0"/>
              <w:left w:val="single" w:color="000000" w:sz="6" w:space="0"/>
              <w:bottom w:val="single" w:color="000000" w:sz="6" w:space="0"/>
            </w:tcBorders>
            <w:noWrap w:val="0"/>
            <w:tcMar>
              <w:top w:w="8" w:type="dxa"/>
              <w:left w:w="108" w:type="dxa"/>
              <w:bottom w:w="8" w:type="dxa"/>
              <w:right w:w="108" w:type="dxa"/>
            </w:tcMar>
            <w:vAlign w:val="center"/>
          </w:tcPr>
          <w:p w14:paraId="5D6DC045">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基于深度学习的眼球疾病识别系统设计与实现</w:t>
            </w:r>
          </w:p>
        </w:tc>
      </w:tr>
      <w:tr w14:paraId="71596E8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W w:w="9547" w:type="dxa"/>
            <w:gridSpan w:val="6"/>
            <w:tcBorders>
              <w:top w:val="single" w:color="000000" w:sz="6" w:space="0"/>
              <w:bottom w:val="single" w:color="000000" w:sz="6" w:space="0"/>
            </w:tcBorders>
            <w:noWrap w:val="0"/>
            <w:tcMar>
              <w:top w:w="8" w:type="dxa"/>
              <w:left w:w="108" w:type="dxa"/>
              <w:bottom w:w="8" w:type="dxa"/>
              <w:right w:w="108" w:type="dxa"/>
            </w:tcMar>
            <w:vAlign w:val="top"/>
          </w:tcPr>
          <w:p w14:paraId="2E0DAB4D">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rPr>
              <w:t>一、研究背景、目的和意义</w:t>
            </w:r>
          </w:p>
          <w:p w14:paraId="445FC32E">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黑体" w:hAnsi="黑体" w:eastAsia="黑体" w:cs="黑体"/>
                <w:b w:val="0"/>
                <w:bCs w:val="0"/>
                <w:i w:val="0"/>
                <w:iCs w:val="0"/>
                <w:smallCaps w:val="0"/>
                <w:color w:val="000000"/>
              </w:rPr>
              <w:t>（一）研究背景</w:t>
            </w:r>
          </w:p>
          <w:p w14:paraId="1DA2A06E">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近年来，全球眼部疾病发病率呈逐年上升趋势，糖尿病视网膜病变、青光眼、白内障等致盲性眼病的早期筛查与诊断成为公共卫生领域的关键挑战。传统眼球疾病诊断高度依赖眼科医生的专业经验，需通过裂隙灯、眼底相机等设备采集图像后人工判读，不仅存在诊断效率低、主观性强的问题，还因优质眼科医疗资源集中于大城市，导致基层地区患者难以获得及时诊断，部分病例因延误治疗发展为不可逆的视力损伤。据世界卫生组织统计，全球约</w:t>
            </w:r>
            <w:r>
              <w:rPr>
                <w:b w:val="0"/>
                <w:bCs w:val="0"/>
                <w:i w:val="0"/>
                <w:iCs w:val="0"/>
                <w:smallCaps w:val="0"/>
                <w:color w:val="000000"/>
              </w:rPr>
              <w:t>2.85</w:t>
            </w:r>
            <w:r>
              <w:rPr>
                <w:rFonts w:ascii="宋体" w:hAnsi="宋体" w:eastAsia="宋体" w:cs="宋体"/>
                <w:b w:val="0"/>
                <w:bCs w:val="0"/>
                <w:i w:val="0"/>
                <w:iCs w:val="0"/>
                <w:smallCaps w:val="0"/>
                <w:color w:val="000000"/>
              </w:rPr>
              <w:t>亿人存在视力障碍，其中超</w:t>
            </w:r>
            <w:r>
              <w:rPr>
                <w:b w:val="0"/>
                <w:bCs w:val="0"/>
                <w:i w:val="0"/>
                <w:iCs w:val="0"/>
                <w:smallCaps w:val="0"/>
                <w:color w:val="000000"/>
              </w:rPr>
              <w:t>80%</w:t>
            </w:r>
            <w:r>
              <w:rPr>
                <w:rFonts w:ascii="宋体" w:hAnsi="宋体" w:eastAsia="宋体" w:cs="宋体"/>
                <w:b w:val="0"/>
                <w:bCs w:val="0"/>
                <w:i w:val="0"/>
                <w:iCs w:val="0"/>
                <w:smallCaps w:val="0"/>
                <w:color w:val="000000"/>
              </w:rPr>
              <w:t>的病例可通过早期干预避免恶化，但基层医疗场景下的诊断能力缺口成为阻碍防治工作推进的核心瓶颈。</w:t>
            </w:r>
          </w:p>
          <w:p w14:paraId="0572786F">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在此背景下，设计并实现一套基于深度学习的多类型眼球疾病智能识别系统，既是弥补基层眼科诊断能力短板、提升疾病筛查覆盖率的现实需求，也是推动深度学习技术在医疗影像领域产业化应用的重要探索，对降低眼病致盲率、优化医疗资源配置具有重要的实践价值。</w:t>
            </w:r>
          </w:p>
          <w:p w14:paraId="136C010B">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黑体" w:hAnsi="黑体" w:eastAsia="黑体" w:cs="黑体"/>
                <w:b w:val="0"/>
                <w:bCs w:val="0"/>
                <w:i w:val="0"/>
                <w:iCs w:val="0"/>
                <w:smallCaps w:val="0"/>
                <w:color w:val="000000"/>
              </w:rPr>
              <w:t>（二）研究目的和意义</w:t>
            </w:r>
          </w:p>
          <w:p w14:paraId="25120E68">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本研究目的在于设计并实现一套基于深度学习的眼球疾病识别系统，针对临床常见的糖尿病视网膜病变、青光眼、白内障等多病种，完成精准且有效的识别。具体而言，通过优化深度学习模型结构，提升对眼底眼部影像的特征提取精度，实现多病种的自动化检测与分类；同时适配基层医疗场景的设备条件，开发轻量化、易操作的识别系统，降低基层医疗机构的使用门槛，为眼球疾病早期筛查提供高效工具。</w:t>
            </w:r>
          </w:p>
          <w:p w14:paraId="1F0F1072">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本研究具有重要的实践意义。系统的落地可有效弥补基层眼科医疗资源短缺的现状，提升眼球疾病早期筛查的覆盖率与诊断效率，减少因延误治疗导致的视力损伤；同时可辅助专业眼科医生进行诊断，降低人工判读的主观性误差，优化医疗资源配置，对推进眼科疾病防治工作智能化、标准化发展具有重要现实价值。</w:t>
            </w:r>
          </w:p>
          <w:p w14:paraId="78DF3C78">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rPr>
              <w:t>二、文献综述</w:t>
            </w:r>
          </w:p>
          <w:p w14:paraId="0AE5B83F">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鲁贞贞在《基于深度学习和眼底图像的多疾病分类研究》中指出，随着深度学习技术在医疗影像领域的渗透，数据驱动的眼底疾病诊断方法已展现显著优势，但临床中眼底疾病存在病变复杂、不同病种关联性强的特点，明确了现有模型普遍存在特征提取不精准、参数量大、难以适配基层医疗设备的问题，围绕</w:t>
            </w:r>
            <w:r>
              <w:rPr>
                <w:b w:val="0"/>
                <w:bCs w:val="0"/>
                <w:i w:val="0"/>
                <w:iCs w:val="0"/>
                <w:smallCaps w:val="0"/>
                <w:color w:val="000000"/>
              </w:rPr>
              <w:t>“</w:t>
            </w:r>
            <w:r>
              <w:rPr>
                <w:rFonts w:ascii="宋体" w:hAnsi="宋体" w:eastAsia="宋体" w:cs="宋体"/>
                <w:b w:val="0"/>
                <w:bCs w:val="0"/>
                <w:i w:val="0"/>
                <w:iCs w:val="0"/>
                <w:smallCaps w:val="0"/>
                <w:color w:val="000000"/>
              </w:rPr>
              <w:t>提升多疾病分类精度与临床实用性</w:t>
            </w:r>
            <w:r>
              <w:rPr>
                <w:b w:val="0"/>
                <w:bCs w:val="0"/>
                <w:i w:val="0"/>
                <w:iCs w:val="0"/>
                <w:smallCaps w:val="0"/>
                <w:color w:val="000000"/>
              </w:rPr>
              <w:t>”</w:t>
            </w:r>
            <w:r>
              <w:rPr>
                <w:rFonts w:ascii="宋体" w:hAnsi="宋体" w:eastAsia="宋体" w:cs="宋体"/>
                <w:b w:val="0"/>
                <w:bCs w:val="0"/>
                <w:i w:val="0"/>
                <w:iCs w:val="0"/>
                <w:smallCaps w:val="0"/>
                <w:color w:val="000000"/>
              </w:rPr>
              <w:t>核心目标，从数据预处理优化、模型架构创新、分级策略设计三大维度展开研究，为眼底疾病全面、高效的智能化诊断提供了新路径。</w:t>
            </w:r>
          </w:p>
          <w:p w14:paraId="56ABDF39">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杨梅在《基于卷积神经网络的眼底疾病诊断方法研究》中指出，眼科医疗资源分布不均、专业医师缺口大的问题突出，传统人工诊断依赖经验且效率低下，易出现漏诊误诊情况，基于卷积神经网络（</w:t>
            </w:r>
            <w:r>
              <w:rPr>
                <w:b w:val="0"/>
                <w:bCs w:val="0"/>
                <w:i w:val="0"/>
                <w:iCs w:val="0"/>
                <w:smallCaps w:val="0"/>
                <w:color w:val="000000"/>
              </w:rPr>
              <w:t>CNN</w:t>
            </w:r>
            <w:r>
              <w:rPr>
                <w:rFonts w:ascii="宋体" w:hAnsi="宋体" w:eastAsia="宋体" w:cs="宋体"/>
                <w:b w:val="0"/>
                <w:bCs w:val="0"/>
                <w:i w:val="0"/>
                <w:iCs w:val="0"/>
                <w:smallCaps w:val="0"/>
                <w:color w:val="000000"/>
              </w:rPr>
              <w:t>）的计算机辅助诊断技术成为破解这一困境的关键路径。该研究明确了临床中大量无标签眼底图像的价值未被充分利用，因此围绕自监督学习与多模态融合两大方向展开研究，提出混合网络与多分支融合网络两种创新模型，为眼底疾病精准诊断提供了新的技术方案。</w:t>
            </w:r>
          </w:p>
          <w:p w14:paraId="65229018">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孙佳毓在《基于深度学习的眼底疾病图像识别方法研究》中提出，当前眼科医疗资源供需失衡问题突出，眼科医生与患者比例悬殊导致诊断压力大、患者就诊难，而计算机辅助诊断技术可有效缓解这一困境。该研究明确了多分类网络虽更契合临床实际需求，但随着识别疾病种类增加，模型需学习的特征维度提升，易出现性能下滑问题，因此围绕多尺度特征提取技术展开研究，提出两种高效的眼底疾病七分类模型，为多病种眼底疾病智能识别提供了新的技术路径。</w:t>
            </w:r>
          </w:p>
          <w:p w14:paraId="42885917">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王耀在《基于深度学习的糖尿病视网膜病变图像识别研究》中指出，糖尿病视网膜病变（</w:t>
            </w:r>
            <w:r>
              <w:rPr>
                <w:b w:val="0"/>
                <w:bCs w:val="0"/>
                <w:i w:val="0"/>
                <w:iCs w:val="0"/>
                <w:smallCaps w:val="0"/>
                <w:color w:val="000000"/>
              </w:rPr>
              <w:t>DR</w:t>
            </w:r>
            <w:r>
              <w:rPr>
                <w:rFonts w:ascii="宋体" w:hAnsi="宋体" w:eastAsia="宋体" w:cs="宋体"/>
                <w:b w:val="0"/>
                <w:bCs w:val="0"/>
                <w:i w:val="0"/>
                <w:iCs w:val="0"/>
                <w:smallCaps w:val="0"/>
                <w:color w:val="000000"/>
              </w:rPr>
              <w:t>）作为糖尿病核心微血管并发症，早期症状隐匿但进展不可逆，临床诊断依赖人工阅片存在效率低、主观偏差大、基层普及难等问题。为此，该研究整合公开</w:t>
            </w:r>
            <w:r>
              <w:rPr>
                <w:b w:val="0"/>
                <w:bCs w:val="0"/>
                <w:i w:val="0"/>
                <w:iCs w:val="0"/>
                <w:smallCaps w:val="0"/>
                <w:color w:val="000000"/>
              </w:rPr>
              <w:t>Messidor</w:t>
            </w:r>
            <w:r>
              <w:rPr>
                <w:rFonts w:ascii="宋体" w:hAnsi="宋体" w:eastAsia="宋体" w:cs="宋体"/>
                <w:b w:val="0"/>
                <w:bCs w:val="0"/>
                <w:i w:val="0"/>
                <w:iCs w:val="0"/>
                <w:smallCaps w:val="0"/>
                <w:color w:val="000000"/>
              </w:rPr>
              <w:t>数据集与江苏地区多中心临床数据，通过图像质量分级筛选、病灶区域增强、自适应直方图均衡化优化图像质量，创新采用加权随机过采样结合生成对抗网络（</w:t>
            </w:r>
            <w:r>
              <w:rPr>
                <w:b w:val="0"/>
                <w:bCs w:val="0"/>
                <w:i w:val="0"/>
                <w:iCs w:val="0"/>
                <w:smallCaps w:val="0"/>
                <w:color w:val="000000"/>
              </w:rPr>
              <w:t>GAN</w:t>
            </w:r>
            <w:r>
              <w:rPr>
                <w:rFonts w:ascii="宋体" w:hAnsi="宋体" w:eastAsia="宋体" w:cs="宋体"/>
                <w:b w:val="0"/>
                <w:bCs w:val="0"/>
                <w:i w:val="0"/>
                <w:iCs w:val="0"/>
                <w:smallCaps w:val="0"/>
                <w:color w:val="000000"/>
              </w:rPr>
              <w:t>）的混合数据增强策略，缓解样本不平衡问题。为基层</w:t>
            </w:r>
            <w:r>
              <w:rPr>
                <w:b w:val="0"/>
                <w:bCs w:val="0"/>
                <w:i w:val="0"/>
                <w:iCs w:val="0"/>
                <w:smallCaps w:val="0"/>
                <w:color w:val="000000"/>
              </w:rPr>
              <w:t>DR</w:t>
            </w:r>
            <w:r>
              <w:rPr>
                <w:rFonts w:ascii="宋体" w:hAnsi="宋体" w:eastAsia="宋体" w:cs="宋体"/>
                <w:b w:val="0"/>
                <w:bCs w:val="0"/>
                <w:i w:val="0"/>
                <w:iCs w:val="0"/>
                <w:smallCaps w:val="0"/>
                <w:color w:val="000000"/>
              </w:rPr>
              <w:t>快速筛查提供了高效可行的解决方案。</w:t>
            </w:r>
          </w:p>
          <w:p w14:paraId="19864028">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李一航在《基于深度学习的青光眼辅助诊断方法研究》中提出青光眼作为不可逆致盲眼病，临床诊断依赖人工主观分析，存在个体差异大、效率低下、早期漏诊率高等问题。现有深度学习辅助诊断算法则普遍存在病理特征分割精度不足、泛化能力弱、可解释性差等核心痛点。为此构建青光眼辅助诊断集成网络，集成特征分割模型与全局注意力增强子网，创新性引入类青光眼病症分析，采用三分类组合网络（正常</w:t>
            </w:r>
            <w:r>
              <w:rPr>
                <w:b w:val="0"/>
                <w:bCs w:val="0"/>
                <w:i w:val="0"/>
                <w:iCs w:val="0"/>
                <w:smallCaps w:val="0"/>
                <w:color w:val="000000"/>
              </w:rPr>
              <w:t>/</w:t>
            </w:r>
            <w:r>
              <w:rPr>
                <w:rFonts w:ascii="宋体" w:hAnsi="宋体" w:eastAsia="宋体" w:cs="宋体"/>
                <w:b w:val="0"/>
                <w:bCs w:val="0"/>
                <w:i w:val="0"/>
                <w:iCs w:val="0"/>
                <w:smallCaps w:val="0"/>
                <w:color w:val="000000"/>
              </w:rPr>
              <w:t>青光眼</w:t>
            </w:r>
            <w:r>
              <w:rPr>
                <w:b w:val="0"/>
                <w:bCs w:val="0"/>
                <w:i w:val="0"/>
                <w:iCs w:val="0"/>
                <w:smallCaps w:val="0"/>
                <w:color w:val="000000"/>
              </w:rPr>
              <w:t>/</w:t>
            </w:r>
            <w:r>
              <w:rPr>
                <w:rFonts w:ascii="宋体" w:hAnsi="宋体" w:eastAsia="宋体" w:cs="宋体"/>
                <w:b w:val="0"/>
                <w:bCs w:val="0"/>
                <w:i w:val="0"/>
                <w:iCs w:val="0"/>
                <w:smallCaps w:val="0"/>
                <w:color w:val="000000"/>
              </w:rPr>
              <w:t>类青光眼）拆解模型结构，提升诊断泛化能力与可解释性。为青光眼精准辅助诊断提供了新方案。</w:t>
            </w:r>
          </w:p>
          <w:p w14:paraId="31465D59">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Hou G F</w:t>
            </w:r>
            <w:r>
              <w:rPr>
                <w:rFonts w:ascii="宋体" w:hAnsi="宋体" w:eastAsia="宋体" w:cs="宋体"/>
                <w:b w:val="0"/>
                <w:bCs w:val="0"/>
                <w:i w:val="0"/>
                <w:iCs w:val="0"/>
                <w:smallCaps w:val="0"/>
                <w:color w:val="000000"/>
              </w:rPr>
              <w:t>等人在《</w:t>
            </w:r>
            <w:r>
              <w:rPr>
                <w:b w:val="0"/>
                <w:bCs w:val="0"/>
                <w:i w:val="0"/>
                <w:iCs w:val="0"/>
                <w:smallCaps w:val="0"/>
                <w:color w:val="000000"/>
              </w:rPr>
              <w:t>Detection of Diabetic Fundus Disease Based on Deep Learning</w:t>
            </w:r>
            <w:r>
              <w:rPr>
                <w:rFonts w:ascii="宋体" w:hAnsi="宋体" w:eastAsia="宋体" w:cs="宋体"/>
                <w:b w:val="0"/>
                <w:bCs w:val="0"/>
                <w:i w:val="0"/>
                <w:iCs w:val="0"/>
                <w:smallCaps w:val="0"/>
                <w:color w:val="000000"/>
              </w:rPr>
              <w:t>》中指出，糖尿病视网膜病变作为糖尿病核心微血管并发症，其典型病理特征的精准检测是智能辅助诊断的关键前提。当前临床诊断依赖人工阅片，存在耗时费力、专业门槛高、个体差异大等问题；而现有深度学习检测模型多针对单一或两种病变类型，难以满足临床全面诊断需求。为此，该研究提出一种基于深度学习级联架构参数优化的眼底病变检测模型。模型创新性设计弹性级联超参数搜索框架，通过级联架构增强多尺度特征捕获能力，有效适配小病灶检测需求；在</w:t>
            </w:r>
            <w:r>
              <w:rPr>
                <w:b w:val="0"/>
                <w:bCs w:val="0"/>
                <w:i w:val="0"/>
                <w:iCs w:val="0"/>
                <w:smallCaps w:val="0"/>
                <w:color w:val="000000"/>
              </w:rPr>
              <w:t>DR</w:t>
            </w:r>
            <w:r>
              <w:rPr>
                <w:rFonts w:ascii="宋体" w:hAnsi="宋体" w:eastAsia="宋体" w:cs="宋体"/>
                <w:b w:val="0"/>
                <w:bCs w:val="0"/>
                <w:i w:val="0"/>
                <w:iCs w:val="0"/>
                <w:smallCaps w:val="0"/>
                <w:color w:val="000000"/>
              </w:rPr>
              <w:t>数据集上开展实验验证，检测性能显著优于当时主流检测网络，为糖尿病眼底病变多类型病灶的精准同步检测提供了有效技术方案。</w:t>
            </w:r>
          </w:p>
          <w:p w14:paraId="3CD04AEC">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综合来看，现有研究在眼底疾病智能诊断的模型迭代优化、多技术交叉融合（注意力机制与</w:t>
            </w:r>
            <w:r>
              <w:rPr>
                <w:b w:val="0"/>
                <w:bCs w:val="0"/>
                <w:i w:val="0"/>
                <w:iCs w:val="0"/>
                <w:smallCaps w:val="0"/>
                <w:color w:val="000000"/>
              </w:rPr>
              <w:t>CNN</w:t>
            </w:r>
            <w:r>
              <w:rPr>
                <w:rFonts w:ascii="宋体" w:hAnsi="宋体" w:eastAsia="宋体" w:cs="宋体"/>
                <w:b w:val="0"/>
                <w:bCs w:val="0"/>
                <w:i w:val="0"/>
                <w:iCs w:val="0"/>
                <w:smallCaps w:val="0"/>
                <w:color w:val="000000"/>
              </w:rPr>
              <w:t>融合、多任务学习）、数据预处理体系完善等方面取得了显著突破，为基于深度学习的眼球疾病识别领域奠定了扎实的理论与实践基础。本系统借鉴现有文献中模型改进的设计思路与数据处理实践经验，开发识别精度高，泛用性较强的智能识别系统，进一步丰富该领域的成果。</w:t>
            </w:r>
          </w:p>
          <w:p w14:paraId="6793F1CC">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rPr>
              <w:t>三、研究的主要内容和方法</w:t>
            </w:r>
          </w:p>
          <w:p w14:paraId="699AC802">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黑体" w:hAnsi="黑体" w:eastAsia="黑体" w:cs="黑体"/>
                <w:b w:val="0"/>
                <w:bCs w:val="0"/>
                <w:i w:val="0"/>
                <w:iCs w:val="0"/>
                <w:smallCaps w:val="0"/>
                <w:color w:val="000000"/>
              </w:rPr>
              <w:t>（一）研究的主要内容</w:t>
            </w:r>
          </w:p>
          <w:p w14:paraId="6FDF0A0D">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本研究围绕眼球疾病识别系统的设计与实现展开，核心内容包括以下五个方面：</w:t>
            </w:r>
          </w:p>
          <w:p w14:paraId="11C66B17">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1.</w:t>
            </w:r>
            <w:r>
              <w:rPr>
                <w:rFonts w:ascii="宋体" w:hAnsi="宋体" w:eastAsia="宋体" w:cs="宋体"/>
                <w:b w:val="0"/>
                <w:bCs w:val="0"/>
                <w:i w:val="0"/>
                <w:iCs w:val="0"/>
                <w:smallCaps w:val="0"/>
                <w:color w:val="000000"/>
              </w:rPr>
              <w:t>数据收集：从</w:t>
            </w:r>
            <w:r>
              <w:rPr>
                <w:b w:val="0"/>
                <w:bCs w:val="0"/>
                <w:i w:val="0"/>
                <w:iCs w:val="0"/>
                <w:smallCaps w:val="0"/>
                <w:color w:val="000000"/>
              </w:rPr>
              <w:t>kaggle</w:t>
            </w:r>
            <w:r>
              <w:rPr>
                <w:rFonts w:ascii="宋体" w:hAnsi="宋体" w:eastAsia="宋体" w:cs="宋体"/>
                <w:b w:val="0"/>
                <w:bCs w:val="0"/>
                <w:i w:val="0"/>
                <w:iCs w:val="0"/>
                <w:smallCaps w:val="0"/>
                <w:color w:val="000000"/>
              </w:rPr>
              <w:t>上收集眼球图像，包含</w:t>
            </w:r>
            <w:r>
              <w:rPr>
                <w:b w:val="0"/>
                <w:bCs w:val="0"/>
                <w:i w:val="0"/>
                <w:iCs w:val="0"/>
                <w:smallCaps w:val="0"/>
                <w:color w:val="000000"/>
              </w:rPr>
              <w:t>8</w:t>
            </w:r>
            <w:r>
              <w:rPr>
                <w:rFonts w:ascii="宋体" w:hAnsi="宋体" w:eastAsia="宋体" w:cs="宋体"/>
                <w:b w:val="0"/>
                <w:bCs w:val="0"/>
                <w:i w:val="0"/>
                <w:iCs w:val="0"/>
                <w:smallCaps w:val="0"/>
                <w:color w:val="000000"/>
              </w:rPr>
              <w:t>个类别（正常（</w:t>
            </w:r>
            <w:r>
              <w:rPr>
                <w:b w:val="0"/>
                <w:bCs w:val="0"/>
                <w:i w:val="0"/>
                <w:iCs w:val="0"/>
                <w:smallCaps w:val="0"/>
                <w:color w:val="000000"/>
              </w:rPr>
              <w:t>N</w:t>
            </w:r>
            <w:r>
              <w:rPr>
                <w:rFonts w:ascii="宋体" w:hAnsi="宋体" w:eastAsia="宋体" w:cs="宋体"/>
                <w:b w:val="0"/>
                <w:bCs w:val="0"/>
                <w:i w:val="0"/>
                <w:iCs w:val="0"/>
                <w:smallCaps w:val="0"/>
                <w:color w:val="000000"/>
              </w:rPr>
              <w:t>）、糖尿病（</w:t>
            </w:r>
            <w:r>
              <w:rPr>
                <w:rFonts w:ascii="楷体_GB2312" w:hAnsi="楷体_GB2312" w:eastAsia="楷体_GB2312" w:cs="楷体_GB2312"/>
                <w:b w:val="0"/>
                <w:bCs w:val="0"/>
                <w:i w:val="0"/>
                <w:iCs w:val="0"/>
                <w:smallCaps w:val="0"/>
                <w:color w:val="000000"/>
              </w:rPr>
              <w:t>D</w:t>
            </w:r>
            <w:r>
              <w:rPr>
                <w:rFonts w:ascii="宋体" w:hAnsi="宋体" w:eastAsia="宋体" w:cs="宋体"/>
                <w:b w:val="0"/>
                <w:bCs w:val="0"/>
                <w:i w:val="0"/>
                <w:iCs w:val="0"/>
                <w:smallCaps w:val="0"/>
                <w:color w:val="000000"/>
              </w:rPr>
              <w:t>）、青光眼（</w:t>
            </w:r>
            <w:r>
              <w:rPr>
                <w:b w:val="0"/>
                <w:bCs w:val="0"/>
                <w:i w:val="0"/>
                <w:iCs w:val="0"/>
                <w:smallCaps w:val="0"/>
                <w:color w:val="000000"/>
              </w:rPr>
              <w:t>G</w:t>
            </w:r>
            <w:r>
              <w:rPr>
                <w:rFonts w:ascii="宋体" w:hAnsi="宋体" w:eastAsia="宋体" w:cs="宋体"/>
                <w:b w:val="0"/>
                <w:bCs w:val="0"/>
                <w:i w:val="0"/>
                <w:iCs w:val="0"/>
                <w:smallCaps w:val="0"/>
                <w:color w:val="000000"/>
              </w:rPr>
              <w:t>）、白内障（</w:t>
            </w:r>
            <w:r>
              <w:rPr>
                <w:b w:val="0"/>
                <w:bCs w:val="0"/>
                <w:i w:val="0"/>
                <w:iCs w:val="0"/>
                <w:smallCaps w:val="0"/>
                <w:color w:val="000000"/>
              </w:rPr>
              <w:t>C</w:t>
            </w:r>
            <w:r>
              <w:rPr>
                <w:rFonts w:ascii="宋体" w:hAnsi="宋体" w:eastAsia="宋体" w:cs="宋体"/>
                <w:b w:val="0"/>
                <w:bCs w:val="0"/>
                <w:i w:val="0"/>
                <w:iCs w:val="0"/>
                <w:smallCaps w:val="0"/>
                <w:color w:val="000000"/>
              </w:rPr>
              <w:t>）、年龄相关性黄斑变性（</w:t>
            </w:r>
            <w:r>
              <w:rPr>
                <w:b w:val="0"/>
                <w:bCs w:val="0"/>
                <w:i w:val="0"/>
                <w:iCs w:val="0"/>
                <w:smallCaps w:val="0"/>
                <w:color w:val="000000"/>
              </w:rPr>
              <w:t>AMD</w:t>
            </w:r>
            <w:r>
              <w:rPr>
                <w:rFonts w:ascii="宋体" w:hAnsi="宋体" w:eastAsia="宋体" w:cs="宋体"/>
                <w:b w:val="0"/>
                <w:bCs w:val="0"/>
                <w:i w:val="0"/>
                <w:iCs w:val="0"/>
                <w:smallCaps w:val="0"/>
                <w:color w:val="000000"/>
              </w:rPr>
              <w:t>）、高血压（</w:t>
            </w:r>
            <w:r>
              <w:rPr>
                <w:b w:val="0"/>
                <w:bCs w:val="0"/>
                <w:i w:val="0"/>
                <w:iCs w:val="0"/>
                <w:smallCaps w:val="0"/>
                <w:color w:val="000000"/>
              </w:rPr>
              <w:t>H</w:t>
            </w:r>
            <w:r>
              <w:rPr>
                <w:rFonts w:ascii="宋体" w:hAnsi="宋体" w:eastAsia="宋体" w:cs="宋体"/>
                <w:b w:val="0"/>
                <w:bCs w:val="0"/>
                <w:i w:val="0"/>
                <w:iCs w:val="0"/>
                <w:smallCaps w:val="0"/>
                <w:color w:val="000000"/>
              </w:rPr>
              <w:t>）、病理性近视（</w:t>
            </w:r>
            <w:r>
              <w:rPr>
                <w:b w:val="0"/>
                <w:bCs w:val="0"/>
                <w:i w:val="0"/>
                <w:iCs w:val="0"/>
                <w:smallCaps w:val="0"/>
                <w:color w:val="000000"/>
              </w:rPr>
              <w:t>M</w:t>
            </w:r>
            <w:r>
              <w:rPr>
                <w:rFonts w:ascii="宋体" w:hAnsi="宋体" w:eastAsia="宋体" w:cs="宋体"/>
                <w:b w:val="0"/>
                <w:bCs w:val="0"/>
                <w:i w:val="0"/>
                <w:iCs w:val="0"/>
                <w:smallCaps w:val="0"/>
                <w:color w:val="000000"/>
              </w:rPr>
              <w:t>）和其他疾病</w:t>
            </w:r>
            <w:r>
              <w:rPr>
                <w:b w:val="0"/>
                <w:bCs w:val="0"/>
                <w:i w:val="0"/>
                <w:iCs w:val="0"/>
                <w:smallCaps w:val="0"/>
                <w:color w:val="000000"/>
              </w:rPr>
              <w:t>/</w:t>
            </w:r>
            <w:r>
              <w:rPr>
                <w:rFonts w:ascii="宋体" w:hAnsi="宋体" w:eastAsia="宋体" w:cs="宋体"/>
                <w:b w:val="0"/>
                <w:bCs w:val="0"/>
                <w:i w:val="0"/>
                <w:iCs w:val="0"/>
                <w:smallCaps w:val="0"/>
                <w:color w:val="000000"/>
              </w:rPr>
              <w:t>异常（</w:t>
            </w:r>
            <w:r>
              <w:rPr>
                <w:b w:val="0"/>
                <w:bCs w:val="0"/>
                <w:i w:val="0"/>
                <w:iCs w:val="0"/>
                <w:smallCaps w:val="0"/>
                <w:color w:val="000000"/>
              </w:rPr>
              <w:t>O</w:t>
            </w:r>
            <w:r>
              <w:rPr>
                <w:rFonts w:ascii="宋体" w:hAnsi="宋体" w:eastAsia="宋体" w:cs="宋体"/>
                <w:b w:val="0"/>
                <w:bCs w:val="0"/>
                <w:i w:val="0"/>
                <w:iCs w:val="0"/>
                <w:smallCaps w:val="0"/>
                <w:color w:val="000000"/>
              </w:rPr>
              <w:t>））左右眼共</w:t>
            </w:r>
            <w:r>
              <w:rPr>
                <w:b w:val="0"/>
                <w:bCs w:val="0"/>
                <w:i w:val="0"/>
                <w:iCs w:val="0"/>
                <w:smallCaps w:val="0"/>
                <w:color w:val="000000"/>
              </w:rPr>
              <w:t>10000</w:t>
            </w:r>
            <w:r>
              <w:rPr>
                <w:rFonts w:ascii="宋体" w:hAnsi="宋体" w:eastAsia="宋体" w:cs="宋体"/>
                <w:b w:val="0"/>
                <w:bCs w:val="0"/>
                <w:i w:val="0"/>
                <w:iCs w:val="0"/>
                <w:smallCaps w:val="0"/>
                <w:color w:val="000000"/>
              </w:rPr>
              <w:t>张图像，构建标准化数据集。</w:t>
            </w:r>
          </w:p>
          <w:p w14:paraId="345D7409">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2.</w:t>
            </w:r>
            <w:r>
              <w:rPr>
                <w:rFonts w:ascii="宋体" w:hAnsi="宋体" w:eastAsia="宋体" w:cs="宋体"/>
                <w:b w:val="0"/>
                <w:bCs w:val="0"/>
                <w:i w:val="0"/>
                <w:iCs w:val="0"/>
                <w:smallCaps w:val="0"/>
                <w:color w:val="000000"/>
              </w:rPr>
              <w:t>数据预处理：针对影像数据存在的噪声、光照不均、分辨率差异等问题，采用图像去噪、灰度校正、尺寸归一化、数据增强（旋转、翻转、缩放等）技术优化数据质量。</w:t>
            </w:r>
          </w:p>
          <w:p w14:paraId="27DA698C">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3.</w:t>
            </w:r>
            <w:r>
              <w:rPr>
                <w:rFonts w:ascii="宋体" w:hAnsi="宋体" w:eastAsia="宋体" w:cs="宋体"/>
                <w:b w:val="0"/>
                <w:bCs w:val="0"/>
                <w:i w:val="0"/>
                <w:iCs w:val="0"/>
                <w:smallCaps w:val="0"/>
                <w:color w:val="000000"/>
              </w:rPr>
              <w:t>模型构建：基于深度学习理论，搭建</w:t>
            </w:r>
            <w:r>
              <w:rPr>
                <w:b w:val="0"/>
                <w:bCs w:val="0"/>
                <w:i w:val="0"/>
                <w:iCs w:val="0"/>
                <w:smallCaps w:val="0"/>
                <w:color w:val="000000"/>
              </w:rPr>
              <w:t>MobileNetV3</w:t>
            </w:r>
            <w:r>
              <w:rPr>
                <w:rFonts w:ascii="宋体" w:hAnsi="宋体" w:eastAsia="宋体" w:cs="宋体"/>
                <w:b w:val="0"/>
                <w:bCs w:val="0"/>
                <w:i w:val="0"/>
                <w:iCs w:val="0"/>
                <w:smallCaps w:val="0"/>
                <w:color w:val="000000"/>
              </w:rPr>
              <w:t>、</w:t>
            </w:r>
            <w:r>
              <w:rPr>
                <w:b w:val="0"/>
                <w:bCs w:val="0"/>
                <w:i w:val="0"/>
                <w:iCs w:val="0"/>
                <w:smallCaps w:val="0"/>
                <w:color w:val="000000"/>
              </w:rPr>
              <w:t>ResNet</w:t>
            </w:r>
            <w:r>
              <w:rPr>
                <w:rFonts w:ascii="宋体" w:hAnsi="宋体" w:eastAsia="宋体" w:cs="宋体"/>
                <w:b w:val="0"/>
                <w:bCs w:val="0"/>
                <w:i w:val="0"/>
                <w:iCs w:val="0"/>
                <w:smallCaps w:val="0"/>
                <w:color w:val="000000"/>
              </w:rPr>
              <w:t>两种基础模型，将其相互对比，结合梯度下降算法与合适的损失函数，对模型进行优化。</w:t>
            </w:r>
          </w:p>
          <w:p w14:paraId="3E136B56">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4.</w:t>
            </w:r>
            <w:r>
              <w:rPr>
                <w:rFonts w:ascii="宋体" w:hAnsi="宋体" w:eastAsia="宋体" w:cs="宋体"/>
                <w:b w:val="0"/>
                <w:bCs w:val="0"/>
                <w:i w:val="0"/>
                <w:iCs w:val="0"/>
                <w:smallCaps w:val="0"/>
                <w:color w:val="000000"/>
              </w:rPr>
              <w:t>模型评估：采用准确率、召回率等核心指标，对比分析两种模型的识别性能，筛选最优模型并进一步调优。</w:t>
            </w:r>
          </w:p>
          <w:p w14:paraId="2226A640">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5.</w:t>
            </w:r>
            <w:r>
              <w:rPr>
                <w:rFonts w:ascii="宋体" w:hAnsi="宋体" w:eastAsia="宋体" w:cs="宋体"/>
                <w:b w:val="0"/>
                <w:bCs w:val="0"/>
                <w:i w:val="0"/>
                <w:iCs w:val="0"/>
                <w:smallCaps w:val="0"/>
                <w:color w:val="000000"/>
              </w:rPr>
              <w:t>系统实现：开发轻量化系统界面，适配不同终端设备（</w:t>
            </w:r>
            <w:r>
              <w:rPr>
                <w:b w:val="0"/>
                <w:bCs w:val="0"/>
                <w:i w:val="0"/>
                <w:iCs w:val="0"/>
                <w:smallCaps w:val="0"/>
                <w:color w:val="000000"/>
              </w:rPr>
              <w:t>PC</w:t>
            </w:r>
            <w:r>
              <w:rPr>
                <w:rFonts w:ascii="宋体" w:hAnsi="宋体" w:eastAsia="宋体" w:cs="宋体"/>
                <w:b w:val="0"/>
                <w:bCs w:val="0"/>
                <w:i w:val="0"/>
                <w:iCs w:val="0"/>
                <w:smallCaps w:val="0"/>
                <w:color w:val="000000"/>
              </w:rPr>
              <w:t>端、基层便携式设备）的使用需求，降低操作门槛，确保系统的实用性与易用性。具有图像读取，疾病的识别及分类，将所得数据制作图表进行总结等功能。</w:t>
            </w:r>
          </w:p>
          <w:p w14:paraId="6462901D">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（二）研究方法</w:t>
            </w:r>
          </w:p>
          <w:p w14:paraId="4838B731">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1.</w:t>
            </w:r>
            <w:r>
              <w:rPr>
                <w:rFonts w:ascii="宋体" w:hAnsi="宋体" w:eastAsia="宋体" w:cs="宋体"/>
                <w:b w:val="0"/>
                <w:bCs w:val="0"/>
                <w:i w:val="0"/>
                <w:iCs w:val="0"/>
                <w:smallCaps w:val="0"/>
                <w:color w:val="000000"/>
              </w:rPr>
              <w:t>文献研究法：系统梳理深度学习在医疗影像识别、眼球疾病诊断领域的相关研究成果，总结现有模型的优势与不足，明确本研究的技术切入点与创新方向。</w:t>
            </w:r>
          </w:p>
          <w:p w14:paraId="24C039AE">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2.</w:t>
            </w:r>
            <w:r>
              <w:rPr>
                <w:rFonts w:ascii="宋体" w:hAnsi="宋体" w:eastAsia="宋体" w:cs="宋体"/>
                <w:b w:val="0"/>
                <w:bCs w:val="0"/>
                <w:i w:val="0"/>
                <w:iCs w:val="0"/>
                <w:smallCaps w:val="0"/>
                <w:color w:val="000000"/>
              </w:rPr>
              <w:t>实验研究法：设计多组对比实验验证模型与系统的性能。一方面，设置基础模型与优化后模型的对照实验，在相同数据集上对比两者在不同疾病类型识别中的准确率等指标，验证优化策略的有效性。另一方面，将两种不同的模型进行对比，挑选出更加适合该课题的模型，作为最终模型。</w:t>
            </w:r>
          </w:p>
          <w:p w14:paraId="6FB6F48B">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rPr>
              <w:t>四、主要参考文献</w:t>
            </w:r>
          </w:p>
          <w:p w14:paraId="6FA7A0F6">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[1] Hou G F, Fang F Z. Detection of Diabetic Fundus Disease Based on Deep Learning[J]. Laser &amp; Optoelectronics Progress, 2023, 60(2): 0217001.</w:t>
            </w:r>
          </w:p>
          <w:p w14:paraId="5CEB8AD8">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[2]</w:t>
            </w:r>
            <w:r>
              <w:rPr>
                <w:rFonts w:ascii="宋体" w:hAnsi="宋体" w:eastAsia="宋体" w:cs="宋体"/>
                <w:b w:val="0"/>
                <w:bCs w:val="0"/>
                <w:i w:val="0"/>
                <w:iCs w:val="0"/>
                <w:smallCaps w:val="0"/>
                <w:color w:val="000000"/>
              </w:rPr>
              <w:t>陈艺伟</w:t>
            </w:r>
            <w:r>
              <w:rPr>
                <w:b w:val="0"/>
                <w:bCs w:val="0"/>
                <w:i w:val="0"/>
                <w:iCs w:val="0"/>
                <w:smallCaps w:val="0"/>
                <w:color w:val="000000"/>
              </w:rPr>
              <w:t xml:space="preserve">, </w:t>
            </w:r>
            <w:r>
              <w:rPr>
                <w:rFonts w:ascii="宋体" w:hAnsi="宋体" w:eastAsia="宋体" w:cs="宋体"/>
                <w:b w:val="0"/>
                <w:bCs w:val="0"/>
                <w:i w:val="0"/>
                <w:iCs w:val="0"/>
                <w:smallCaps w:val="0"/>
                <w:color w:val="000000"/>
              </w:rPr>
              <w:t>何益</w:t>
            </w:r>
            <w:r>
              <w:rPr>
                <w:b w:val="0"/>
                <w:bCs w:val="0"/>
                <w:i w:val="0"/>
                <w:iCs w:val="0"/>
                <w:smallCaps w:val="0"/>
                <w:color w:val="000000"/>
              </w:rPr>
              <w:t xml:space="preserve">, </w:t>
            </w:r>
            <w:r>
              <w:rPr>
                <w:rFonts w:ascii="宋体" w:hAnsi="宋体" w:eastAsia="宋体" w:cs="宋体"/>
                <w:b w:val="0"/>
                <w:bCs w:val="0"/>
                <w:i w:val="0"/>
                <w:iCs w:val="0"/>
                <w:smallCaps w:val="0"/>
                <w:color w:val="000000"/>
              </w:rPr>
              <w:t>叶红</w:t>
            </w:r>
            <w:r>
              <w:rPr>
                <w:b w:val="0"/>
                <w:bCs w:val="0"/>
                <w:i w:val="0"/>
                <w:iCs w:val="0"/>
                <w:smallCaps w:val="0"/>
                <w:color w:val="000000"/>
              </w:rPr>
              <w:t xml:space="preserve">, </w:t>
            </w:r>
            <w:r>
              <w:rPr>
                <w:rFonts w:ascii="宋体" w:hAnsi="宋体" w:eastAsia="宋体" w:cs="宋体"/>
                <w:b w:val="0"/>
                <w:bCs w:val="0"/>
                <w:i w:val="0"/>
                <w:iCs w:val="0"/>
                <w:smallCaps w:val="0"/>
                <w:color w:val="000000"/>
              </w:rPr>
              <w:t>等</w:t>
            </w:r>
            <w:r>
              <w:rPr>
                <w:b w:val="0"/>
                <w:bCs w:val="0"/>
                <w:i w:val="0"/>
                <w:iCs w:val="0"/>
                <w:smallCaps w:val="0"/>
                <w:color w:val="000000"/>
              </w:rPr>
              <w:t xml:space="preserve">. </w:t>
            </w:r>
            <w:r>
              <w:rPr>
                <w:rFonts w:ascii="宋体" w:hAnsi="宋体" w:eastAsia="宋体" w:cs="宋体"/>
                <w:b w:val="0"/>
                <w:bCs w:val="0"/>
                <w:i w:val="0"/>
                <w:iCs w:val="0"/>
                <w:smallCaps w:val="0"/>
                <w:color w:val="000000"/>
              </w:rPr>
              <w:t>基于深度学习模型的眼底荧光素血管造影图像预测研究</w:t>
            </w:r>
            <w:r>
              <w:rPr>
                <w:b w:val="0"/>
                <w:bCs w:val="0"/>
                <w:i w:val="0"/>
                <w:iCs w:val="0"/>
                <w:smallCaps w:val="0"/>
                <w:color w:val="000000"/>
              </w:rPr>
              <w:t>[J].Journal of Innovative Optical Health Sciences, 2024, 17(3): 2450003.</w:t>
            </w:r>
          </w:p>
          <w:p w14:paraId="36FD72B8">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 xml:space="preserve">[3] </w:t>
            </w:r>
            <w:r>
              <w:rPr>
                <w:rFonts w:ascii="宋体" w:hAnsi="宋体" w:eastAsia="宋体" w:cs="宋体"/>
                <w:b w:val="0"/>
                <w:bCs w:val="0"/>
                <w:i w:val="0"/>
                <w:iCs w:val="0"/>
                <w:smallCaps w:val="0"/>
                <w:color w:val="000000"/>
              </w:rPr>
              <w:t>吴星, 黄烨霖, 叶子, 等. 人工智能眼底分析技术对青光眼病灶的诊断价值研究</w:t>
            </w:r>
            <w:r>
              <w:rPr>
                <w:b w:val="0"/>
                <w:bCs w:val="0"/>
                <w:i w:val="0"/>
                <w:iCs w:val="0"/>
                <w:smallCaps w:val="0"/>
                <w:color w:val="000000"/>
              </w:rPr>
              <w:t>[J]</w:t>
            </w:r>
            <w:r>
              <w:rPr>
                <w:rFonts w:ascii="宋体" w:hAnsi="宋体" w:eastAsia="宋体" w:cs="宋体"/>
                <w:b w:val="0"/>
                <w:bCs w:val="0"/>
                <w:i w:val="0"/>
                <w:iCs w:val="0"/>
                <w:smallCaps w:val="0"/>
                <w:color w:val="000000"/>
              </w:rPr>
              <w:t xml:space="preserve">. 解放军医学院学报, </w:t>
            </w:r>
            <w:r>
              <w:rPr>
                <w:b w:val="0"/>
                <w:bCs w:val="0"/>
                <w:i w:val="0"/>
                <w:iCs w:val="0"/>
                <w:smallCaps w:val="0"/>
                <w:color w:val="000000"/>
              </w:rPr>
              <w:t>2022, 43(10): 1014-1018.</w:t>
            </w:r>
          </w:p>
          <w:p w14:paraId="1B51FF16">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[4]</w:t>
            </w:r>
            <w:r>
              <w:rPr>
                <w:rFonts w:ascii="宋体" w:hAnsi="宋体" w:eastAsia="宋体" w:cs="宋体"/>
                <w:b w:val="0"/>
                <w:bCs w:val="0"/>
                <w:i w:val="0"/>
                <w:iCs w:val="0"/>
                <w:smallCaps w:val="0"/>
                <w:color w:val="000000"/>
              </w:rPr>
              <w:t>李冬梅</w:t>
            </w:r>
            <w:r>
              <w:rPr>
                <w:b w:val="0"/>
                <w:bCs w:val="0"/>
                <w:i w:val="0"/>
                <w:iCs w:val="0"/>
                <w:smallCaps w:val="0"/>
                <w:color w:val="000000"/>
              </w:rPr>
              <w:t xml:space="preserve">, </w:t>
            </w:r>
            <w:r>
              <w:rPr>
                <w:rFonts w:ascii="宋体" w:hAnsi="宋体" w:eastAsia="宋体" w:cs="宋体"/>
                <w:b w:val="0"/>
                <w:bCs w:val="0"/>
                <w:i w:val="0"/>
                <w:iCs w:val="0"/>
                <w:smallCaps w:val="0"/>
                <w:color w:val="000000"/>
              </w:rPr>
              <w:t>张萌</w:t>
            </w:r>
            <w:r>
              <w:rPr>
                <w:b w:val="0"/>
                <w:bCs w:val="0"/>
                <w:i w:val="0"/>
                <w:iCs w:val="0"/>
                <w:smallCaps w:val="0"/>
                <w:color w:val="000000"/>
              </w:rPr>
              <w:t xml:space="preserve">, </w:t>
            </w:r>
            <w:r>
              <w:rPr>
                <w:rFonts w:ascii="宋体" w:hAnsi="宋体" w:eastAsia="宋体" w:cs="宋体"/>
                <w:b w:val="0"/>
                <w:bCs w:val="0"/>
                <w:i w:val="0"/>
                <w:iCs w:val="0"/>
                <w:smallCaps w:val="0"/>
                <w:color w:val="000000"/>
              </w:rPr>
              <w:t>刘畅</w:t>
            </w:r>
            <w:r>
              <w:rPr>
                <w:b w:val="0"/>
                <w:bCs w:val="0"/>
                <w:i w:val="0"/>
                <w:iCs w:val="0"/>
                <w:smallCaps w:val="0"/>
                <w:color w:val="000000"/>
              </w:rPr>
              <w:t>. AI</w:t>
            </w:r>
            <w:r>
              <w:rPr>
                <w:rFonts w:ascii="宋体" w:hAnsi="宋体" w:eastAsia="宋体" w:cs="宋体"/>
                <w:b w:val="0"/>
                <w:bCs w:val="0"/>
                <w:i w:val="0"/>
                <w:iCs w:val="0"/>
                <w:smallCaps w:val="0"/>
                <w:color w:val="000000"/>
              </w:rPr>
              <w:t>赋能高效识别眼睑肿物的临床研究</w:t>
            </w:r>
            <w:r>
              <w:rPr>
                <w:b w:val="0"/>
                <w:bCs w:val="0"/>
                <w:i w:val="0"/>
                <w:iCs w:val="0"/>
                <w:smallCaps w:val="0"/>
                <w:color w:val="000000"/>
              </w:rPr>
              <w:t>[J].</w:t>
            </w:r>
            <w:r>
              <w:rPr>
                <w:rFonts w:ascii="宋体" w:hAnsi="宋体" w:eastAsia="宋体" w:cs="宋体"/>
                <w:b w:val="0"/>
                <w:bCs w:val="0"/>
                <w:i w:val="0"/>
                <w:iCs w:val="0"/>
                <w:smallCaps w:val="0"/>
                <w:color w:val="000000"/>
              </w:rPr>
              <w:t>中华眼科杂志</w:t>
            </w:r>
            <w:r>
              <w:rPr>
                <w:b w:val="0"/>
                <w:bCs w:val="0"/>
                <w:i w:val="0"/>
                <w:iCs w:val="0"/>
                <w:smallCaps w:val="0"/>
                <w:color w:val="000000"/>
              </w:rPr>
              <w:t>, 2025, 61(4): 265-271.</w:t>
            </w:r>
          </w:p>
          <w:p w14:paraId="426E54AA">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[5]</w:t>
            </w:r>
            <w:r>
              <w:rPr>
                <w:rFonts w:ascii="宋体" w:hAnsi="宋体" w:eastAsia="宋体" w:cs="宋体"/>
                <w:b w:val="0"/>
                <w:bCs w:val="0"/>
                <w:i w:val="0"/>
                <w:iCs w:val="0"/>
                <w:smallCaps w:val="0"/>
                <w:color w:val="000000"/>
              </w:rPr>
              <w:t>陈晨</w:t>
            </w:r>
            <w:r>
              <w:rPr>
                <w:b w:val="0"/>
                <w:bCs w:val="0"/>
                <w:i w:val="0"/>
                <w:iCs w:val="0"/>
                <w:smallCaps w:val="0"/>
                <w:color w:val="000000"/>
              </w:rPr>
              <w:t xml:space="preserve">, </w:t>
            </w:r>
            <w:r>
              <w:rPr>
                <w:rFonts w:ascii="宋体" w:hAnsi="宋体" w:eastAsia="宋体" w:cs="宋体"/>
                <w:b w:val="0"/>
                <w:bCs w:val="0"/>
                <w:i w:val="0"/>
                <w:iCs w:val="0"/>
                <w:smallCaps w:val="0"/>
                <w:color w:val="000000"/>
              </w:rPr>
              <w:t>赵晓静</w:t>
            </w:r>
            <w:r>
              <w:rPr>
                <w:b w:val="0"/>
                <w:bCs w:val="0"/>
                <w:i w:val="0"/>
                <w:iCs w:val="0"/>
                <w:smallCaps w:val="0"/>
                <w:color w:val="000000"/>
              </w:rPr>
              <w:t xml:space="preserve">, </w:t>
            </w:r>
            <w:r>
              <w:rPr>
                <w:rFonts w:ascii="宋体" w:hAnsi="宋体" w:eastAsia="宋体" w:cs="宋体"/>
                <w:b w:val="0"/>
                <w:bCs w:val="0"/>
                <w:i w:val="0"/>
                <w:iCs w:val="0"/>
                <w:smallCaps w:val="0"/>
                <w:color w:val="000000"/>
              </w:rPr>
              <w:t>吴涛</w:t>
            </w:r>
            <w:r>
              <w:rPr>
                <w:b w:val="0"/>
                <w:bCs w:val="0"/>
                <w:i w:val="0"/>
                <w:iCs w:val="0"/>
                <w:smallCaps w:val="0"/>
                <w:color w:val="000000"/>
              </w:rPr>
              <w:t xml:space="preserve">. </w:t>
            </w:r>
            <w:r>
              <w:rPr>
                <w:rFonts w:ascii="宋体" w:hAnsi="宋体" w:eastAsia="宋体" w:cs="宋体"/>
                <w:b w:val="0"/>
                <w:bCs w:val="0"/>
                <w:i w:val="0"/>
                <w:iCs w:val="0"/>
                <w:smallCaps w:val="0"/>
                <w:color w:val="000000"/>
              </w:rPr>
              <w:t>面向基层的轻量化眼底疾病识别系统设计</w:t>
            </w:r>
            <w:r>
              <w:rPr>
                <w:b w:val="0"/>
                <w:bCs w:val="0"/>
                <w:i w:val="0"/>
                <w:iCs w:val="0"/>
                <w:smallCaps w:val="0"/>
                <w:color w:val="000000"/>
              </w:rPr>
              <w:t>[J].</w:t>
            </w:r>
            <w:r>
              <w:rPr>
                <w:rFonts w:ascii="宋体" w:hAnsi="宋体" w:eastAsia="宋体" w:cs="宋体"/>
                <w:b w:val="0"/>
                <w:bCs w:val="0"/>
                <w:i w:val="0"/>
                <w:iCs w:val="0"/>
                <w:smallCaps w:val="0"/>
                <w:color w:val="000000"/>
              </w:rPr>
              <w:t>中国生物医学工程学报</w:t>
            </w:r>
            <w:r>
              <w:rPr>
                <w:b w:val="0"/>
                <w:bCs w:val="0"/>
                <w:i w:val="0"/>
                <w:iCs w:val="0"/>
                <w:smallCaps w:val="0"/>
                <w:color w:val="000000"/>
              </w:rPr>
              <w:t>, 2024, 43(2): 189-196.</w:t>
            </w:r>
          </w:p>
          <w:p w14:paraId="67A42AD4">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[6]</w:t>
            </w:r>
            <w:r>
              <w:rPr>
                <w:rFonts w:ascii="宋体" w:hAnsi="宋体" w:eastAsia="宋体" w:cs="宋体"/>
                <w:b w:val="0"/>
                <w:bCs w:val="0"/>
                <w:i w:val="0"/>
                <w:iCs w:val="0"/>
                <w:smallCaps w:val="0"/>
                <w:color w:val="000000"/>
              </w:rPr>
              <w:t>黄涛</w:t>
            </w:r>
            <w:r>
              <w:rPr>
                <w:b w:val="0"/>
                <w:bCs w:val="0"/>
                <w:i w:val="0"/>
                <w:iCs w:val="0"/>
                <w:smallCaps w:val="0"/>
                <w:color w:val="000000"/>
              </w:rPr>
              <w:t xml:space="preserve">, </w:t>
            </w:r>
            <w:r>
              <w:rPr>
                <w:rFonts w:ascii="宋体" w:hAnsi="宋体" w:eastAsia="宋体" w:cs="宋体"/>
                <w:b w:val="0"/>
                <w:bCs w:val="0"/>
                <w:i w:val="0"/>
                <w:iCs w:val="0"/>
                <w:smallCaps w:val="0"/>
                <w:color w:val="000000"/>
              </w:rPr>
              <w:t>陈明</w:t>
            </w:r>
            <w:r>
              <w:rPr>
                <w:b w:val="0"/>
                <w:bCs w:val="0"/>
                <w:i w:val="0"/>
                <w:iCs w:val="0"/>
                <w:smallCaps w:val="0"/>
                <w:color w:val="000000"/>
              </w:rPr>
              <w:t xml:space="preserve">, </w:t>
            </w:r>
            <w:r>
              <w:rPr>
                <w:rFonts w:ascii="宋体" w:hAnsi="宋体" w:eastAsia="宋体" w:cs="宋体"/>
                <w:b w:val="0"/>
                <w:bCs w:val="0"/>
                <w:i w:val="0"/>
                <w:iCs w:val="0"/>
                <w:smallCaps w:val="0"/>
                <w:color w:val="000000"/>
              </w:rPr>
              <w:t>杨丽</w:t>
            </w:r>
            <w:r>
              <w:rPr>
                <w:b w:val="0"/>
                <w:bCs w:val="0"/>
                <w:i w:val="0"/>
                <w:iCs w:val="0"/>
                <w:smallCaps w:val="0"/>
                <w:color w:val="000000"/>
              </w:rPr>
              <w:t xml:space="preserve">. </w:t>
            </w:r>
            <w:r>
              <w:rPr>
                <w:rFonts w:ascii="宋体" w:hAnsi="宋体" w:eastAsia="宋体" w:cs="宋体"/>
                <w:b w:val="0"/>
                <w:bCs w:val="0"/>
                <w:i w:val="0"/>
                <w:iCs w:val="0"/>
                <w:smallCaps w:val="0"/>
                <w:color w:val="000000"/>
              </w:rPr>
              <w:t>多模态眼底图像融合的深度学习诊断模型</w:t>
            </w:r>
            <w:r>
              <w:rPr>
                <w:b w:val="0"/>
                <w:bCs w:val="0"/>
                <w:i w:val="0"/>
                <w:iCs w:val="0"/>
                <w:smallCaps w:val="0"/>
                <w:color w:val="000000"/>
              </w:rPr>
              <w:t>[J].</w:t>
            </w:r>
            <w:r>
              <w:rPr>
                <w:rFonts w:ascii="宋体" w:hAnsi="宋体" w:eastAsia="宋体" w:cs="宋体"/>
                <w:b w:val="0"/>
                <w:bCs w:val="0"/>
                <w:i w:val="0"/>
                <w:iCs w:val="0"/>
                <w:smallCaps w:val="0"/>
                <w:color w:val="000000"/>
              </w:rPr>
              <w:t>计算机应用研究</w:t>
            </w:r>
            <w:r>
              <w:rPr>
                <w:b w:val="0"/>
                <w:bCs w:val="0"/>
                <w:i w:val="0"/>
                <w:iCs w:val="0"/>
                <w:smallCaps w:val="0"/>
                <w:color w:val="000000"/>
              </w:rPr>
              <w:t>, 2024, 41(8): 2465-2469.</w:t>
            </w:r>
          </w:p>
          <w:p w14:paraId="1E56EA55">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[7]</w:t>
            </w:r>
            <w:r>
              <w:rPr>
                <w:rFonts w:ascii="宋体" w:hAnsi="宋体" w:eastAsia="宋体" w:cs="宋体"/>
                <w:b w:val="0"/>
                <w:bCs w:val="0"/>
                <w:i w:val="0"/>
                <w:iCs w:val="0"/>
                <w:smallCaps w:val="0"/>
                <w:color w:val="000000"/>
              </w:rPr>
              <w:t>赵阳</w:t>
            </w:r>
            <w:r>
              <w:rPr>
                <w:b w:val="0"/>
                <w:bCs w:val="0"/>
                <w:i w:val="0"/>
                <w:iCs w:val="0"/>
                <w:smallCaps w:val="0"/>
                <w:color w:val="000000"/>
              </w:rPr>
              <w:t xml:space="preserve">, </w:t>
            </w:r>
            <w:r>
              <w:rPr>
                <w:rFonts w:ascii="宋体" w:hAnsi="宋体" w:eastAsia="宋体" w:cs="宋体"/>
                <w:b w:val="0"/>
                <w:bCs w:val="0"/>
                <w:i w:val="0"/>
                <w:iCs w:val="0"/>
                <w:smallCaps w:val="0"/>
                <w:color w:val="000000"/>
              </w:rPr>
              <w:t>孙伟</w:t>
            </w:r>
            <w:r>
              <w:rPr>
                <w:b w:val="0"/>
                <w:bCs w:val="0"/>
                <w:i w:val="0"/>
                <w:iCs w:val="0"/>
                <w:smallCaps w:val="0"/>
                <w:color w:val="000000"/>
              </w:rPr>
              <w:t xml:space="preserve">, </w:t>
            </w:r>
            <w:r>
              <w:rPr>
                <w:rFonts w:ascii="宋体" w:hAnsi="宋体" w:eastAsia="宋体" w:cs="宋体"/>
                <w:b w:val="0"/>
                <w:bCs w:val="0"/>
                <w:i w:val="0"/>
                <w:iCs w:val="0"/>
                <w:smallCaps w:val="0"/>
                <w:color w:val="000000"/>
              </w:rPr>
              <w:t>周琦</w:t>
            </w:r>
            <w:r>
              <w:rPr>
                <w:b w:val="0"/>
                <w:bCs w:val="0"/>
                <w:i w:val="0"/>
                <w:iCs w:val="0"/>
                <w:smallCaps w:val="0"/>
                <w:color w:val="000000"/>
              </w:rPr>
              <w:t xml:space="preserve">. </w:t>
            </w:r>
            <w:r>
              <w:rPr>
                <w:rFonts w:ascii="宋体" w:hAnsi="宋体" w:eastAsia="宋体" w:cs="宋体"/>
                <w:b w:val="0"/>
                <w:bCs w:val="0"/>
                <w:i w:val="0"/>
                <w:iCs w:val="0"/>
                <w:smallCaps w:val="0"/>
                <w:color w:val="000000"/>
              </w:rPr>
              <w:t>基于</w:t>
            </w:r>
            <w:r>
              <w:rPr>
                <w:b w:val="0"/>
                <w:bCs w:val="0"/>
                <w:i w:val="0"/>
                <w:iCs w:val="0"/>
                <w:smallCaps w:val="0"/>
                <w:color w:val="000000"/>
              </w:rPr>
              <w:t>CNN</w:t>
            </w:r>
            <w:r>
              <w:rPr>
                <w:rFonts w:ascii="宋体" w:hAnsi="宋体" w:eastAsia="宋体" w:cs="宋体"/>
                <w:b w:val="0"/>
                <w:bCs w:val="0"/>
                <w:i w:val="0"/>
                <w:iCs w:val="0"/>
                <w:smallCaps w:val="0"/>
                <w:color w:val="000000"/>
              </w:rPr>
              <w:t>的白内障图像分级诊断系统开发</w:t>
            </w:r>
            <w:r>
              <w:rPr>
                <w:b w:val="0"/>
                <w:bCs w:val="0"/>
                <w:i w:val="0"/>
                <w:iCs w:val="0"/>
                <w:smallCaps w:val="0"/>
                <w:color w:val="000000"/>
              </w:rPr>
              <w:t>[J].</w:t>
            </w:r>
            <w:r>
              <w:rPr>
                <w:rFonts w:ascii="宋体" w:hAnsi="宋体" w:eastAsia="宋体" w:cs="宋体"/>
                <w:b w:val="0"/>
                <w:bCs w:val="0"/>
                <w:i w:val="0"/>
                <w:iCs w:val="0"/>
                <w:smallCaps w:val="0"/>
                <w:color w:val="000000"/>
              </w:rPr>
              <w:t>眼科新进展</w:t>
            </w:r>
            <w:r>
              <w:rPr>
                <w:b w:val="0"/>
                <w:bCs w:val="0"/>
                <w:i w:val="0"/>
                <w:iCs w:val="0"/>
                <w:smallCaps w:val="0"/>
                <w:color w:val="000000"/>
              </w:rPr>
              <w:t>, 2023, 43(7): 528-532.</w:t>
            </w:r>
          </w:p>
          <w:p w14:paraId="6F029649">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[8]</w:t>
            </w:r>
            <w:r>
              <w:rPr>
                <w:rFonts w:ascii="宋体" w:hAnsi="宋体" w:eastAsia="宋体" w:cs="宋体"/>
                <w:b w:val="0"/>
                <w:bCs w:val="0"/>
                <w:i w:val="0"/>
                <w:iCs w:val="0"/>
                <w:smallCaps w:val="0"/>
                <w:color w:val="000000"/>
              </w:rPr>
              <w:t>叶玉</w:t>
            </w:r>
            <w:r>
              <w:rPr>
                <w:b w:val="0"/>
                <w:bCs w:val="0"/>
                <w:i w:val="0"/>
                <w:iCs w:val="0"/>
                <w:smallCaps w:val="0"/>
                <w:color w:val="000000"/>
              </w:rPr>
              <w:t xml:space="preserve">, </w:t>
            </w:r>
            <w:r>
              <w:rPr>
                <w:rFonts w:ascii="宋体" w:hAnsi="宋体" w:eastAsia="宋体" w:cs="宋体"/>
                <w:b w:val="0"/>
                <w:bCs w:val="0"/>
                <w:i w:val="0"/>
                <w:iCs w:val="0"/>
                <w:smallCaps w:val="0"/>
                <w:color w:val="000000"/>
              </w:rPr>
              <w:t>毛进</w:t>
            </w:r>
            <w:r>
              <w:rPr>
                <w:b w:val="0"/>
                <w:bCs w:val="0"/>
                <w:i w:val="0"/>
                <w:iCs w:val="0"/>
                <w:smallCaps w:val="0"/>
                <w:color w:val="000000"/>
              </w:rPr>
              <w:t xml:space="preserve">, </w:t>
            </w:r>
            <w:r>
              <w:rPr>
                <w:rFonts w:ascii="宋体" w:hAnsi="宋体" w:eastAsia="宋体" w:cs="宋体"/>
                <w:b w:val="0"/>
                <w:bCs w:val="0"/>
                <w:i w:val="0"/>
                <w:iCs w:val="0"/>
                <w:smallCaps w:val="0"/>
                <w:color w:val="000000"/>
              </w:rPr>
              <w:t>刘璐</w:t>
            </w:r>
            <w:r>
              <w:rPr>
                <w:b w:val="0"/>
                <w:bCs w:val="0"/>
                <w:i w:val="0"/>
                <w:iCs w:val="0"/>
                <w:smallCaps w:val="0"/>
                <w:color w:val="000000"/>
              </w:rPr>
              <w:t xml:space="preserve">. </w:t>
            </w:r>
            <w:r>
              <w:rPr>
                <w:rFonts w:ascii="宋体" w:hAnsi="宋体" w:eastAsia="宋体" w:cs="宋体"/>
                <w:b w:val="0"/>
                <w:bCs w:val="0"/>
                <w:i w:val="0"/>
                <w:iCs w:val="0"/>
                <w:smallCaps w:val="0"/>
                <w:color w:val="000000"/>
              </w:rPr>
              <w:t>基于融合神经网络的家族性渗出性玻璃体视网膜病自动诊断</w:t>
            </w:r>
            <w:r>
              <w:rPr>
                <w:b w:val="0"/>
                <w:bCs w:val="0"/>
                <w:i w:val="0"/>
                <w:iCs w:val="0"/>
                <w:smallCaps w:val="0"/>
                <w:color w:val="000000"/>
              </w:rPr>
              <w:t>[J].</w:t>
            </w:r>
            <w:r>
              <w:rPr>
                <w:rFonts w:ascii="宋体" w:hAnsi="宋体" w:eastAsia="宋体" w:cs="宋体"/>
                <w:b w:val="0"/>
                <w:bCs w:val="0"/>
                <w:i w:val="0"/>
                <w:iCs w:val="0"/>
                <w:smallCaps w:val="0"/>
                <w:color w:val="000000"/>
              </w:rPr>
              <w:t>中华实验眼科杂志</w:t>
            </w:r>
            <w:r>
              <w:rPr>
                <w:b w:val="0"/>
                <w:bCs w:val="0"/>
                <w:i w:val="0"/>
                <w:iCs w:val="0"/>
                <w:smallCaps w:val="0"/>
                <w:color w:val="000000"/>
              </w:rPr>
              <w:t>, 2023, 41(5): 389-395.</w:t>
            </w:r>
          </w:p>
          <w:p w14:paraId="14398D3A">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[9]</w:t>
            </w:r>
            <w:r>
              <w:rPr>
                <w:rFonts w:ascii="宋体" w:hAnsi="宋体" w:eastAsia="宋体" w:cs="宋体"/>
                <w:b w:val="0"/>
                <w:bCs w:val="0"/>
                <w:i w:val="0"/>
                <w:iCs w:val="0"/>
                <w:smallCaps w:val="0"/>
                <w:color w:val="000000"/>
              </w:rPr>
              <w:t>朱琳</w:t>
            </w:r>
            <w:r>
              <w:rPr>
                <w:b w:val="0"/>
                <w:bCs w:val="0"/>
                <w:i w:val="0"/>
                <w:iCs w:val="0"/>
                <w:smallCaps w:val="0"/>
                <w:color w:val="000000"/>
              </w:rPr>
              <w:t xml:space="preserve">, </w:t>
            </w:r>
            <w:r>
              <w:rPr>
                <w:rFonts w:ascii="宋体" w:hAnsi="宋体" w:eastAsia="宋体" w:cs="宋体"/>
                <w:b w:val="0"/>
                <w:bCs w:val="0"/>
                <w:i w:val="0"/>
                <w:iCs w:val="0"/>
                <w:smallCaps w:val="0"/>
                <w:color w:val="000000"/>
              </w:rPr>
              <w:t>马骏</w:t>
            </w:r>
            <w:r>
              <w:rPr>
                <w:b w:val="0"/>
                <w:bCs w:val="0"/>
                <w:i w:val="0"/>
                <w:iCs w:val="0"/>
                <w:smallCaps w:val="0"/>
                <w:color w:val="000000"/>
              </w:rPr>
              <w:t xml:space="preserve">, </w:t>
            </w:r>
            <w:r>
              <w:rPr>
                <w:rFonts w:ascii="宋体" w:hAnsi="宋体" w:eastAsia="宋体" w:cs="宋体"/>
                <w:b w:val="0"/>
                <w:bCs w:val="0"/>
                <w:i w:val="0"/>
                <w:iCs w:val="0"/>
                <w:smallCaps w:val="0"/>
                <w:color w:val="000000"/>
              </w:rPr>
              <w:t>张宇</w:t>
            </w:r>
            <w:r>
              <w:rPr>
                <w:b w:val="0"/>
                <w:bCs w:val="0"/>
                <w:i w:val="0"/>
                <w:iCs w:val="0"/>
                <w:smallCaps w:val="0"/>
                <w:color w:val="000000"/>
              </w:rPr>
              <w:t xml:space="preserve">. </w:t>
            </w:r>
            <w:r>
              <w:rPr>
                <w:rFonts w:ascii="宋体" w:hAnsi="宋体" w:eastAsia="宋体" w:cs="宋体"/>
                <w:b w:val="0"/>
                <w:bCs w:val="0"/>
                <w:i w:val="0"/>
                <w:iCs w:val="0"/>
                <w:smallCaps w:val="0"/>
                <w:color w:val="000000"/>
              </w:rPr>
              <w:t>小样本学习在视网膜罕见病识别中的应用</w:t>
            </w:r>
            <w:r>
              <w:rPr>
                <w:b w:val="0"/>
                <w:bCs w:val="0"/>
                <w:i w:val="0"/>
                <w:iCs w:val="0"/>
                <w:smallCaps w:val="0"/>
                <w:color w:val="000000"/>
              </w:rPr>
              <w:t>[J].</w:t>
            </w:r>
            <w:r>
              <w:rPr>
                <w:rFonts w:ascii="宋体" w:hAnsi="宋体" w:eastAsia="宋体" w:cs="宋体"/>
                <w:b w:val="0"/>
                <w:bCs w:val="0"/>
                <w:i w:val="0"/>
                <w:iCs w:val="0"/>
                <w:smallCaps w:val="0"/>
                <w:color w:val="000000"/>
              </w:rPr>
              <w:t>生物医学工程学杂志</w:t>
            </w:r>
            <w:r>
              <w:rPr>
                <w:b w:val="0"/>
                <w:bCs w:val="0"/>
                <w:i w:val="0"/>
                <w:iCs w:val="0"/>
                <w:smallCaps w:val="0"/>
                <w:color w:val="000000"/>
              </w:rPr>
              <w:t>, 2025, 42(1): 45-52.</w:t>
            </w:r>
          </w:p>
          <w:p w14:paraId="1173C79C">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[10]</w:t>
            </w:r>
            <w:r>
              <w:rPr>
                <w:rFonts w:ascii="宋体" w:hAnsi="宋体" w:eastAsia="宋体" w:cs="宋体"/>
                <w:b w:val="0"/>
                <w:bCs w:val="0"/>
                <w:i w:val="0"/>
                <w:iCs w:val="0"/>
                <w:smallCaps w:val="0"/>
                <w:color w:val="000000"/>
              </w:rPr>
              <w:t>覃曦</w:t>
            </w:r>
            <w:r>
              <w:rPr>
                <w:b w:val="0"/>
                <w:bCs w:val="0"/>
                <w:i w:val="0"/>
                <w:iCs w:val="0"/>
                <w:smallCaps w:val="0"/>
                <w:color w:val="000000"/>
              </w:rPr>
              <w:t>.</w:t>
            </w:r>
            <w:r>
              <w:rPr>
                <w:rFonts w:ascii="宋体" w:hAnsi="宋体" w:eastAsia="宋体" w:cs="宋体"/>
                <w:b w:val="0"/>
                <w:bCs w:val="0"/>
                <w:i w:val="0"/>
                <w:iCs w:val="0"/>
                <w:smallCaps w:val="0"/>
                <w:color w:val="000000"/>
              </w:rPr>
              <w:t>基于深度学习的眼底图像疾病分类方法</w:t>
            </w:r>
            <w:r>
              <w:rPr>
                <w:b w:val="0"/>
                <w:bCs w:val="0"/>
                <w:i w:val="0"/>
                <w:iCs w:val="0"/>
                <w:smallCaps w:val="0"/>
                <w:color w:val="000000"/>
              </w:rPr>
              <w:t>[D].</w:t>
            </w:r>
            <w:r>
              <w:rPr>
                <w:rFonts w:ascii="宋体" w:hAnsi="宋体" w:eastAsia="宋体" w:cs="宋体"/>
                <w:b w:val="0"/>
                <w:bCs w:val="0"/>
                <w:i w:val="0"/>
                <w:iCs w:val="0"/>
                <w:smallCaps w:val="0"/>
                <w:color w:val="000000"/>
              </w:rPr>
              <w:t>广西</w:t>
            </w:r>
            <w:r>
              <w:rPr>
                <w:b w:val="0"/>
                <w:bCs w:val="0"/>
                <w:i w:val="0"/>
                <w:iCs w:val="0"/>
                <w:smallCaps w:val="0"/>
                <w:color w:val="000000"/>
              </w:rPr>
              <w:t>:</w:t>
            </w:r>
            <w:r>
              <w:rPr>
                <w:rFonts w:ascii="宋体" w:hAnsi="宋体" w:eastAsia="宋体" w:cs="宋体"/>
                <w:b w:val="0"/>
                <w:bCs w:val="0"/>
                <w:i w:val="0"/>
                <w:iCs w:val="0"/>
                <w:smallCaps w:val="0"/>
                <w:color w:val="000000"/>
              </w:rPr>
              <w:t>桂林理工大学</w:t>
            </w:r>
            <w:r>
              <w:rPr>
                <w:b w:val="0"/>
                <w:bCs w:val="0"/>
                <w:i w:val="0"/>
                <w:iCs w:val="0"/>
                <w:smallCaps w:val="0"/>
                <w:color w:val="000000"/>
              </w:rPr>
              <w:t>,2025.</w:t>
            </w:r>
          </w:p>
          <w:p w14:paraId="6BE46450">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[11]</w:t>
            </w:r>
            <w:r>
              <w:rPr>
                <w:rFonts w:ascii="宋体" w:hAnsi="宋体" w:eastAsia="宋体" w:cs="宋体"/>
                <w:b w:val="0"/>
                <w:bCs w:val="0"/>
                <w:i w:val="0"/>
                <w:iCs w:val="0"/>
                <w:smallCaps w:val="0"/>
                <w:color w:val="000000"/>
              </w:rPr>
              <w:t>孙佳毓</w:t>
            </w:r>
            <w:r>
              <w:rPr>
                <w:b w:val="0"/>
                <w:bCs w:val="0"/>
                <w:i w:val="0"/>
                <w:iCs w:val="0"/>
                <w:smallCaps w:val="0"/>
                <w:color w:val="000000"/>
              </w:rPr>
              <w:t>.</w:t>
            </w:r>
            <w:r>
              <w:rPr>
                <w:rFonts w:ascii="宋体" w:hAnsi="宋体" w:eastAsia="宋体" w:cs="宋体"/>
                <w:b w:val="0"/>
                <w:bCs w:val="0"/>
                <w:i w:val="0"/>
                <w:iCs w:val="0"/>
                <w:smallCaps w:val="0"/>
                <w:color w:val="000000"/>
              </w:rPr>
              <w:t>基于深度学习的眼底疾病图像识别方法研究</w:t>
            </w:r>
            <w:r>
              <w:rPr>
                <w:b w:val="0"/>
                <w:bCs w:val="0"/>
                <w:i w:val="0"/>
                <w:iCs w:val="0"/>
                <w:smallCaps w:val="0"/>
                <w:color w:val="000000"/>
              </w:rPr>
              <w:t>[D].</w:t>
            </w:r>
            <w:r>
              <w:rPr>
                <w:rFonts w:ascii="宋体" w:hAnsi="宋体" w:eastAsia="宋体" w:cs="宋体"/>
                <w:b w:val="0"/>
                <w:bCs w:val="0"/>
                <w:i w:val="0"/>
                <w:iCs w:val="0"/>
                <w:smallCaps w:val="0"/>
                <w:color w:val="000000"/>
              </w:rPr>
              <w:t>辽宁</w:t>
            </w:r>
            <w:r>
              <w:rPr>
                <w:b w:val="0"/>
                <w:bCs w:val="0"/>
                <w:i w:val="0"/>
                <w:iCs w:val="0"/>
                <w:smallCaps w:val="0"/>
                <w:color w:val="000000"/>
              </w:rPr>
              <w:t>:</w:t>
            </w:r>
            <w:r>
              <w:rPr>
                <w:rFonts w:ascii="宋体" w:hAnsi="宋体" w:eastAsia="宋体" w:cs="宋体"/>
                <w:b w:val="0"/>
                <w:bCs w:val="0"/>
                <w:i w:val="0"/>
                <w:iCs w:val="0"/>
                <w:smallCaps w:val="0"/>
                <w:color w:val="000000"/>
              </w:rPr>
              <w:t>沈阳工业大学</w:t>
            </w:r>
            <w:r>
              <w:rPr>
                <w:b w:val="0"/>
                <w:bCs w:val="0"/>
                <w:i w:val="0"/>
                <w:iCs w:val="0"/>
                <w:smallCaps w:val="0"/>
                <w:color w:val="000000"/>
              </w:rPr>
              <w:t>,2025.</w:t>
            </w:r>
          </w:p>
          <w:p w14:paraId="69F59B5B">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[12]</w:t>
            </w:r>
            <w:r>
              <w:rPr>
                <w:rFonts w:ascii="宋体" w:hAnsi="宋体" w:eastAsia="宋体" w:cs="宋体"/>
                <w:b w:val="0"/>
                <w:bCs w:val="0"/>
                <w:i w:val="0"/>
                <w:iCs w:val="0"/>
                <w:smallCaps w:val="0"/>
                <w:color w:val="000000"/>
              </w:rPr>
              <w:t>鲁贞贞</w:t>
            </w:r>
            <w:r>
              <w:rPr>
                <w:b w:val="0"/>
                <w:bCs w:val="0"/>
                <w:i w:val="0"/>
                <w:iCs w:val="0"/>
                <w:smallCaps w:val="0"/>
                <w:color w:val="000000"/>
              </w:rPr>
              <w:t>.</w:t>
            </w:r>
            <w:r>
              <w:rPr>
                <w:rFonts w:ascii="宋体" w:hAnsi="宋体" w:eastAsia="宋体" w:cs="宋体"/>
                <w:b w:val="0"/>
                <w:bCs w:val="0"/>
                <w:i w:val="0"/>
                <w:iCs w:val="0"/>
                <w:smallCaps w:val="0"/>
                <w:color w:val="000000"/>
              </w:rPr>
              <w:t>基于深度学习和眼底图像的多疾病分类研究</w:t>
            </w:r>
            <w:r>
              <w:rPr>
                <w:b w:val="0"/>
                <w:bCs w:val="0"/>
                <w:i w:val="0"/>
                <w:iCs w:val="0"/>
                <w:smallCaps w:val="0"/>
                <w:color w:val="000000"/>
              </w:rPr>
              <w:t>[D].</w:t>
            </w:r>
            <w:r>
              <w:rPr>
                <w:rFonts w:ascii="宋体" w:hAnsi="宋体" w:eastAsia="宋体" w:cs="宋体"/>
                <w:b w:val="0"/>
                <w:bCs w:val="0"/>
                <w:i w:val="0"/>
                <w:iCs w:val="0"/>
                <w:smallCaps w:val="0"/>
                <w:color w:val="000000"/>
              </w:rPr>
              <w:t>北京</w:t>
            </w:r>
            <w:r>
              <w:rPr>
                <w:b w:val="0"/>
                <w:bCs w:val="0"/>
                <w:i w:val="0"/>
                <w:iCs w:val="0"/>
                <w:smallCaps w:val="0"/>
                <w:color w:val="000000"/>
              </w:rPr>
              <w:t>:</w:t>
            </w:r>
            <w:r>
              <w:rPr>
                <w:rFonts w:ascii="宋体" w:hAnsi="宋体" w:eastAsia="宋体" w:cs="宋体"/>
                <w:b w:val="0"/>
                <w:bCs w:val="0"/>
                <w:i w:val="0"/>
                <w:iCs w:val="0"/>
                <w:smallCaps w:val="0"/>
                <w:color w:val="000000"/>
              </w:rPr>
              <w:t>北京工业大学</w:t>
            </w:r>
            <w:r>
              <w:rPr>
                <w:b w:val="0"/>
                <w:bCs w:val="0"/>
                <w:i w:val="0"/>
                <w:iCs w:val="0"/>
                <w:smallCaps w:val="0"/>
                <w:color w:val="000000"/>
              </w:rPr>
              <w:t>,2025.</w:t>
            </w:r>
          </w:p>
          <w:p w14:paraId="3C74A231">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[13]</w:t>
            </w:r>
            <w:r>
              <w:rPr>
                <w:rFonts w:ascii="宋体" w:hAnsi="宋体" w:eastAsia="宋体" w:cs="宋体"/>
                <w:b w:val="0"/>
                <w:bCs w:val="0"/>
                <w:i w:val="0"/>
                <w:iCs w:val="0"/>
                <w:smallCaps w:val="0"/>
                <w:color w:val="000000"/>
              </w:rPr>
              <w:t>王耀</w:t>
            </w:r>
            <w:r>
              <w:rPr>
                <w:b w:val="0"/>
                <w:bCs w:val="0"/>
                <w:i w:val="0"/>
                <w:iCs w:val="0"/>
                <w:smallCaps w:val="0"/>
                <w:color w:val="000000"/>
              </w:rPr>
              <w:t>.</w:t>
            </w:r>
            <w:r>
              <w:rPr>
                <w:rFonts w:ascii="宋体" w:hAnsi="宋体" w:eastAsia="宋体" w:cs="宋体"/>
                <w:b w:val="0"/>
                <w:bCs w:val="0"/>
                <w:i w:val="0"/>
                <w:iCs w:val="0"/>
                <w:smallCaps w:val="0"/>
                <w:color w:val="000000"/>
              </w:rPr>
              <w:t>基于深度学习的糖尿病视网膜病变图像识别研究</w:t>
            </w:r>
            <w:r>
              <w:rPr>
                <w:b w:val="0"/>
                <w:bCs w:val="0"/>
                <w:i w:val="0"/>
                <w:iCs w:val="0"/>
                <w:smallCaps w:val="0"/>
                <w:color w:val="000000"/>
              </w:rPr>
              <w:t>[D].</w:t>
            </w:r>
            <w:r>
              <w:rPr>
                <w:rFonts w:ascii="宋体" w:hAnsi="宋体" w:eastAsia="宋体" w:cs="宋体"/>
                <w:b w:val="0"/>
                <w:bCs w:val="0"/>
                <w:i w:val="0"/>
                <w:iCs w:val="0"/>
                <w:smallCaps w:val="0"/>
                <w:color w:val="000000"/>
              </w:rPr>
              <w:t>江苏</w:t>
            </w:r>
            <w:r>
              <w:rPr>
                <w:b w:val="0"/>
                <w:bCs w:val="0"/>
                <w:i w:val="0"/>
                <w:iCs w:val="0"/>
                <w:smallCaps w:val="0"/>
                <w:color w:val="000000"/>
              </w:rPr>
              <w:t>:</w:t>
            </w:r>
            <w:r>
              <w:rPr>
                <w:rFonts w:ascii="宋体" w:hAnsi="宋体" w:eastAsia="宋体" w:cs="宋体"/>
                <w:b w:val="0"/>
                <w:bCs w:val="0"/>
                <w:i w:val="0"/>
                <w:iCs w:val="0"/>
                <w:smallCaps w:val="0"/>
                <w:color w:val="000000"/>
              </w:rPr>
              <w:t>江南大学</w:t>
            </w:r>
            <w:r>
              <w:rPr>
                <w:b w:val="0"/>
                <w:bCs w:val="0"/>
                <w:i w:val="0"/>
                <w:iCs w:val="0"/>
                <w:smallCaps w:val="0"/>
                <w:color w:val="000000"/>
              </w:rPr>
              <w:t>,2024.</w:t>
            </w:r>
          </w:p>
          <w:p w14:paraId="6FAB0316">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[14]</w:t>
            </w:r>
            <w:r>
              <w:rPr>
                <w:rFonts w:ascii="宋体" w:hAnsi="宋体" w:eastAsia="宋体" w:cs="宋体"/>
                <w:b w:val="0"/>
                <w:bCs w:val="0"/>
                <w:i w:val="0"/>
                <w:iCs w:val="0"/>
                <w:smallCaps w:val="0"/>
                <w:color w:val="000000"/>
              </w:rPr>
              <w:t>杨梅</w:t>
            </w:r>
            <w:r>
              <w:rPr>
                <w:b w:val="0"/>
                <w:bCs w:val="0"/>
                <w:i w:val="0"/>
                <w:iCs w:val="0"/>
                <w:smallCaps w:val="0"/>
                <w:color w:val="000000"/>
              </w:rPr>
              <w:t>.</w:t>
            </w:r>
            <w:r>
              <w:rPr>
                <w:rFonts w:ascii="宋体" w:hAnsi="宋体" w:eastAsia="宋体" w:cs="宋体"/>
                <w:b w:val="0"/>
                <w:bCs w:val="0"/>
                <w:i w:val="0"/>
                <w:iCs w:val="0"/>
                <w:smallCaps w:val="0"/>
                <w:color w:val="000000"/>
              </w:rPr>
              <w:t>基于卷积神经网络的眼底疾病诊断方法研究</w:t>
            </w:r>
            <w:r>
              <w:rPr>
                <w:b w:val="0"/>
                <w:bCs w:val="0"/>
                <w:i w:val="0"/>
                <w:iCs w:val="0"/>
                <w:smallCaps w:val="0"/>
                <w:color w:val="000000"/>
              </w:rPr>
              <w:t>[D].</w:t>
            </w:r>
            <w:r>
              <w:rPr>
                <w:rFonts w:ascii="宋体" w:hAnsi="宋体" w:eastAsia="宋体" w:cs="宋体"/>
                <w:b w:val="0"/>
                <w:bCs w:val="0"/>
                <w:i w:val="0"/>
                <w:iCs w:val="0"/>
                <w:smallCaps w:val="0"/>
                <w:color w:val="000000"/>
              </w:rPr>
              <w:t>吉林</w:t>
            </w:r>
            <w:r>
              <w:rPr>
                <w:b w:val="0"/>
                <w:bCs w:val="0"/>
                <w:i w:val="0"/>
                <w:iCs w:val="0"/>
                <w:smallCaps w:val="0"/>
                <w:color w:val="000000"/>
              </w:rPr>
              <w:t>:</w:t>
            </w:r>
            <w:r>
              <w:rPr>
                <w:rFonts w:ascii="宋体" w:hAnsi="宋体" w:eastAsia="宋体" w:cs="宋体"/>
                <w:b w:val="0"/>
                <w:bCs w:val="0"/>
                <w:i w:val="0"/>
                <w:iCs w:val="0"/>
                <w:smallCaps w:val="0"/>
                <w:color w:val="000000"/>
              </w:rPr>
              <w:t>吉林大学</w:t>
            </w:r>
            <w:r>
              <w:rPr>
                <w:b w:val="0"/>
                <w:bCs w:val="0"/>
                <w:i w:val="0"/>
                <w:iCs w:val="0"/>
                <w:smallCaps w:val="0"/>
                <w:color w:val="000000"/>
              </w:rPr>
              <w:t>,2025.</w:t>
            </w:r>
          </w:p>
          <w:p w14:paraId="6C079958">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[15]</w:t>
            </w:r>
            <w:r>
              <w:rPr>
                <w:rFonts w:ascii="宋体" w:hAnsi="宋体" w:eastAsia="宋体" w:cs="宋体"/>
                <w:b w:val="0"/>
                <w:bCs w:val="0"/>
                <w:i w:val="0"/>
                <w:iCs w:val="0"/>
                <w:smallCaps w:val="0"/>
                <w:color w:val="000000"/>
              </w:rPr>
              <w:t>李一航.基于深度学习的青光眼辅助诊断方法研究</w:t>
            </w:r>
            <w:r>
              <w:rPr>
                <w:b w:val="0"/>
                <w:bCs w:val="0"/>
                <w:i w:val="0"/>
                <w:iCs w:val="0"/>
                <w:smallCaps w:val="0"/>
                <w:color w:val="000000"/>
              </w:rPr>
              <w:t>[D]</w:t>
            </w:r>
            <w:r>
              <w:rPr>
                <w:rFonts w:ascii="宋体" w:hAnsi="宋体" w:eastAsia="宋体" w:cs="宋体"/>
                <w:b w:val="0"/>
                <w:bCs w:val="0"/>
                <w:i w:val="0"/>
                <w:iCs w:val="0"/>
                <w:smallCaps w:val="0"/>
                <w:color w:val="000000"/>
              </w:rPr>
              <w:t>.四川:电子科技大学,</w:t>
            </w:r>
            <w:r>
              <w:rPr>
                <w:b w:val="0"/>
                <w:bCs w:val="0"/>
                <w:i w:val="0"/>
                <w:iCs w:val="0"/>
                <w:smallCaps w:val="0"/>
                <w:color w:val="000000"/>
              </w:rPr>
              <w:t>2025</w:t>
            </w:r>
            <w:r>
              <w:rPr>
                <w:rFonts w:ascii="宋体" w:hAnsi="宋体" w:eastAsia="宋体" w:cs="宋体"/>
                <w:b w:val="0"/>
                <w:bCs w:val="0"/>
                <w:i w:val="0"/>
                <w:iCs w:val="0"/>
                <w:smallCaps w:val="0"/>
                <w:color w:val="000000"/>
              </w:rPr>
              <w:t>.</w:t>
            </w:r>
          </w:p>
          <w:p w14:paraId="4BC5007A">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rPr>
              <w:t>五、研究进度</w:t>
            </w:r>
          </w:p>
          <w:p w14:paraId="037216A6">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第一阶段：前期准备阶段，</w:t>
            </w:r>
            <w:r>
              <w:rPr>
                <w:b w:val="0"/>
                <w:bCs w:val="0"/>
                <w:i w:val="0"/>
                <w:iCs w:val="0"/>
                <w:smallCaps w:val="0"/>
                <w:color w:val="000000"/>
              </w:rPr>
              <w:t>2025.11.03-2025.11.23</w:t>
            </w:r>
          </w:p>
          <w:p w14:paraId="1AF99882">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第二阶段：开题报告阶段，</w:t>
            </w:r>
            <w:r>
              <w:rPr>
                <w:b w:val="0"/>
                <w:bCs w:val="0"/>
                <w:i w:val="0"/>
                <w:iCs w:val="0"/>
                <w:smallCaps w:val="0"/>
                <w:color w:val="000000"/>
              </w:rPr>
              <w:t>2025.11.24-2026.01.08</w:t>
            </w:r>
          </w:p>
          <w:p w14:paraId="6ADCE1FA">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第三阶段：初稿撰写阶段，</w:t>
            </w:r>
            <w:r>
              <w:rPr>
                <w:b w:val="0"/>
                <w:bCs w:val="0"/>
                <w:i w:val="0"/>
                <w:iCs w:val="0"/>
                <w:smallCaps w:val="0"/>
                <w:color w:val="000000"/>
              </w:rPr>
              <w:t>2026.01.09-2026.03.13</w:t>
            </w:r>
          </w:p>
          <w:p w14:paraId="34D6AE1B">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第四阶段：定稿确定阶段，</w:t>
            </w:r>
            <w:r>
              <w:rPr>
                <w:b w:val="0"/>
                <w:bCs w:val="0"/>
                <w:i w:val="0"/>
                <w:iCs w:val="0"/>
                <w:smallCaps w:val="0"/>
                <w:color w:val="000000"/>
              </w:rPr>
              <w:t>2026.03.14-2026.04.24</w:t>
            </w:r>
          </w:p>
          <w:p w14:paraId="7BB555F4">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第五阶段：答辩完成阶段，</w:t>
            </w:r>
            <w:r>
              <w:rPr>
                <w:b w:val="0"/>
                <w:bCs w:val="0"/>
                <w:i w:val="0"/>
                <w:iCs w:val="0"/>
                <w:smallCaps w:val="0"/>
                <w:color w:val="000000"/>
              </w:rPr>
              <w:t>2026.04.25-2026.05.12</w:t>
            </w:r>
          </w:p>
        </w:tc>
      </w:tr>
      <w:tr w14:paraId="1D8D5E2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W w:w="9547" w:type="dxa"/>
            <w:gridSpan w:val="6"/>
            <w:tcBorders>
              <w:top w:val="single" w:color="000000" w:sz="6" w:space="0"/>
            </w:tcBorders>
            <w:noWrap w:val="0"/>
            <w:tcMar>
              <w:top w:w="8" w:type="dxa"/>
              <w:left w:w="108" w:type="dxa"/>
              <w:bottom w:w="8" w:type="dxa"/>
              <w:right w:w="108" w:type="dxa"/>
            </w:tcMar>
            <w:vAlign w:val="top"/>
          </w:tcPr>
          <w:p w14:paraId="3A256298">
            <w:pPr>
              <w:spacing w:before="0" w:after="0" w:line="300" w:lineRule="auto"/>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指导教师意见：</w:t>
            </w:r>
          </w:p>
          <w:p w14:paraId="600666A9">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该生的研究课题为“基于深度学习的眼球疾病识别系统设计与实现”，选题聚焦深度学习与医学影像交叉领域，具有一定的现实意义。研究内容涵盖数据集构建、模型优化至系统实现全流程，设计方案合理可行，技术路线清晰完整。希望后期严格按照进度高质量完成研究课题。 同意开题。</w:t>
            </w:r>
          </w:p>
          <w:p w14:paraId="635E38B1">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p>
          <w:p w14:paraId="1F9C4D7E">
            <w:pPr>
              <w:spacing w:before="0" w:after="0" w:line="300" w:lineRule="auto"/>
              <w:ind w:firstLine="58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 xml:space="preserve">指导教师签名： </w:t>
            </w:r>
            <w:r>
              <w:rPr>
                <w:rFonts w:ascii="宋体" w:hAnsi="宋体" w:eastAsia="宋体" w:cs="宋体"/>
                <w:b w:val="0"/>
                <w:bCs w:val="0"/>
                <w:i w:val="0"/>
                <w:iCs w:val="0"/>
                <w:smallCaps w:val="0"/>
                <w:strike w:val="0"/>
                <w:color w:val="000000"/>
                <w:u w:val="none"/>
              </w:rPr>
              <w:drawing>
                <wp:inline distT="0" distB="0" distL="114300" distR="114300">
                  <wp:extent cx="685800" cy="266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5"/>
                          <a:stretch>
                            <a:fillRect/>
                          </a:stretch>
                        </pic:blipFill>
                        <pic:spPr>
                          <a:xfrm>
                            <a:off x="0" y="0"/>
                            <a:ext cx="685800" cy="266700"/>
                          </a:xfrm>
                          <a:prstGeom prst="rect">
                            <a:avLst/>
                          </a:prstGeom>
                        </pic:spPr>
                      </pic:pic>
                    </a:graphicData>
                  </a:graphic>
                </wp:inline>
              </w:drawing>
            </w:r>
            <w:r>
              <w:rPr>
                <w:b w:val="0"/>
                <w:bCs w:val="0"/>
                <w:i w:val="0"/>
                <w:iCs w:val="0"/>
                <w:smallCaps w:val="0"/>
                <w:color w:val="000000"/>
              </w:rPr>
              <w:t xml:space="preserve">   </w:t>
            </w:r>
          </w:p>
          <w:p w14:paraId="189A51D4">
            <w:pPr>
              <w:spacing w:before="0" w:after="0" w:line="300" w:lineRule="auto"/>
              <w:ind w:firstLine="480"/>
              <w:jc w:val="right"/>
              <w:rPr>
                <w:rFonts w:ascii="Times New Roman" w:hAnsi="Times New Roman" w:eastAsia="Times New Roman" w:cs="Times New Roman"/>
                <w:b w:val="0"/>
                <w:bCs w:val="0"/>
                <w:i w:val="0"/>
                <w:iCs w:val="0"/>
                <w:smallCaps w:val="0"/>
                <w:color w:val="000000"/>
              </w:rPr>
            </w:pPr>
            <w:r>
              <w:rPr>
                <w:b w:val="0"/>
                <w:bCs w:val="0"/>
                <w:i w:val="0"/>
                <w:iCs w:val="0"/>
                <w:smallCaps w:val="0"/>
                <w:color w:val="000000"/>
              </w:rPr>
              <w:t>2025</w:t>
            </w:r>
            <w:r>
              <w:rPr>
                <w:rFonts w:ascii="宋体" w:hAnsi="宋体" w:eastAsia="宋体" w:cs="宋体"/>
                <w:b w:val="0"/>
                <w:bCs w:val="0"/>
                <w:i w:val="0"/>
                <w:iCs w:val="0"/>
                <w:smallCaps w:val="0"/>
                <w:color w:val="000000"/>
              </w:rPr>
              <w:t>年</w:t>
            </w:r>
            <w:r>
              <w:rPr>
                <w:b w:val="0"/>
                <w:bCs w:val="0"/>
                <w:i w:val="0"/>
                <w:iCs w:val="0"/>
                <w:smallCaps w:val="0"/>
                <w:color w:val="000000"/>
              </w:rPr>
              <w:t>12</w:t>
            </w:r>
            <w:r>
              <w:rPr>
                <w:rFonts w:ascii="宋体" w:hAnsi="宋体" w:eastAsia="宋体" w:cs="宋体"/>
                <w:b w:val="0"/>
                <w:bCs w:val="0"/>
                <w:i w:val="0"/>
                <w:iCs w:val="0"/>
                <w:smallCaps w:val="0"/>
                <w:color w:val="000000"/>
              </w:rPr>
              <w:t>月</w:t>
            </w:r>
            <w:r>
              <w:rPr>
                <w:b w:val="0"/>
                <w:bCs w:val="0"/>
                <w:i w:val="0"/>
                <w:iCs w:val="0"/>
                <w:smallCaps w:val="0"/>
                <w:color w:val="000000"/>
              </w:rPr>
              <w:t>19</w:t>
            </w:r>
            <w:r>
              <w:rPr>
                <w:rFonts w:ascii="宋体" w:hAnsi="宋体" w:eastAsia="宋体" w:cs="宋体"/>
                <w:b w:val="0"/>
                <w:bCs w:val="0"/>
                <w:i w:val="0"/>
                <w:iCs w:val="0"/>
                <w:smallCaps w:val="0"/>
                <w:color w:val="000000"/>
              </w:rPr>
              <w:t>日</w:t>
            </w:r>
          </w:p>
        </w:tc>
      </w:tr>
    </w:tbl>
    <w:p w14:paraId="122BA6F9"/>
    <w:sectPr>
      <w:footerReference r:id="rId3" w:type="default"/>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7E19B">
    <w:pPr>
      <w:widowControl w:val="0"/>
      <w:spacing w:before="0" w:after="0"/>
      <w:ind w:right="360"/>
      <w:rPr>
        <w:rFonts w:ascii="Times New Roman" w:hAnsi="Times New Roman" w:eastAsia="Times New Roman" w:cs="Times New Roman"/>
        <w:sz w:val="18"/>
        <w:szCs w:val="18"/>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A77B3E"/>
    <w:rsid w:val="00CA2A55"/>
    <w:rsid w:val="26924756"/>
    <w:rsid w:val="33A87367"/>
    <w:rsid w:val="3E0A5B1B"/>
    <w:rsid w:val="3E52356E"/>
    <w:rsid w:val="58EB19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4</Pages>
  <Words>3790</Words>
  <Characters>4382</Characters>
  <Lines>1</Lines>
  <Paragraphs>1</Paragraphs>
  <TotalTime>0</TotalTime>
  <ScaleCrop>false</ScaleCrop>
  <LinksUpToDate>false</LinksUpToDate>
  <CharactersWithSpaces>4488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2025-12-23T13:06:00Z</dcterms:created>
  <dc:creator>86151</dc:creator>
  <cp:lastModifiedBy>笺暮</cp:lastModifiedBy>
  <dcterms:modified xsi:type="dcterms:W3CDTF">2026-04-10T07:26:10Z</dcterms:modified>
  <dc:title>关于进一步加强毕业论文（设计）管理，提高</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B848D6E9C5324A63B6657DD85C3C109D_13</vt:lpwstr>
  </property>
</Properties>
</file>