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8D43E">
      <w:pPr>
        <w:keepNext w:val="0"/>
        <w:keepLines w:val="0"/>
        <w:pageBreakBefore w:val="0"/>
        <w:widowControl/>
        <w:tabs>
          <w:tab w:val="left" w:pos="8568"/>
          <w:tab w:val="right" w:pos="8640"/>
        </w:tabs>
        <w:kinsoku/>
        <w:wordWrap/>
        <w:overflowPunct/>
        <w:topLinePunct w:val="0"/>
        <w:autoSpaceDE/>
        <w:autoSpaceDN/>
        <w:bidi w:val="0"/>
        <w:adjustRightInd/>
        <w:snapToGrid/>
        <w:spacing w:line="560" w:lineRule="exact"/>
        <w:ind w:left="0" w:leftChars="0" w:firstLine="0" w:firstLineChars="0"/>
        <w:jc w:val="both"/>
        <w:textAlignment w:val="auto"/>
        <w:rPr>
          <w:rFonts w:hint="default" w:ascii="黑体" w:hAnsi="黑体" w:eastAsia="黑体" w:cs="黑体"/>
          <w:spacing w:val="-2"/>
          <w:kern w:val="0"/>
          <w:sz w:val="52"/>
          <w:szCs w:val="52"/>
          <w:lang w:val="en-US"/>
        </w:rPr>
      </w:pPr>
      <w:bookmarkStart w:id="0" w:name="_Toc512345207"/>
      <w:r>
        <w:rPr>
          <w:sz w:val="36"/>
        </w:rPr>
        <mc:AlternateContent>
          <mc:Choice Requires="wps">
            <w:drawing>
              <wp:anchor distT="0" distB="0" distL="114300" distR="114300" simplePos="0" relativeHeight="251660288" behindDoc="0" locked="0" layoutInCell="1" allowOverlap="1">
                <wp:simplePos x="0" y="0"/>
                <wp:positionH relativeFrom="column">
                  <wp:posOffset>6895465</wp:posOffset>
                </wp:positionH>
                <wp:positionV relativeFrom="paragraph">
                  <wp:posOffset>-66675</wp:posOffset>
                </wp:positionV>
                <wp:extent cx="2050415" cy="117475"/>
                <wp:effectExtent l="4445" t="4445" r="15240" b="5080"/>
                <wp:wrapNone/>
                <wp:docPr id="11" name="文本框 11"/>
                <wp:cNvGraphicFramePr/>
                <a:graphic xmlns:a="http://schemas.openxmlformats.org/drawingml/2006/main">
                  <a:graphicData uri="http://schemas.microsoft.com/office/word/2010/wordprocessingShape">
                    <wps:wsp>
                      <wps:cNvSpPr txBox="1"/>
                      <wps:spPr>
                        <a:xfrm flipV="1">
                          <a:off x="1902460" y="77470"/>
                          <a:ext cx="2050415" cy="1174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92466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542.95pt;margin-top:-5.25pt;height:9.25pt;width:161.45pt;z-index:251660288;mso-width-relative:page;mso-height-relative:page;" fillcolor="#FFFFFF [3201]" filled="t" stroked="t" coordsize="21600,21600" o:gfxdata="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V/JKQ2AAAAAsBAAAPAAAAAAAAAAEAIAAAACIAAABkcnMvZG93bnJldi54bWxQSwEC&#10;FAAUAAAACACHTuJA1GkPZGYCAADNBAAADgAAAAAAAAABACAAAAAnAQAAZHJzL2Uyb0RvYy54bWxQ&#10;SwUGAAAAAAYABgBZAQAA/wUAAAAA&#10;">
                <v:fill on="t" focussize="0,0"/>
                <v:stroke weight="0.5pt" color="#000000 [3204]" joinstyle="round"/>
                <v:imagedata o:title=""/>
                <o:lock v:ext="edit" aspectratio="f"/>
                <v:textbox>
                  <w:txbxContent>
                    <w:p w14:paraId="6E92466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v:textbox>
              </v:shape>
            </w:pict>
          </mc:Fallback>
        </mc:AlternateContent>
      </w:r>
      <w:bookmarkStart w:id="1" w:name="_Toc512596517"/>
    </w:p>
    <w:p w14:paraId="4336BE59">
      <w:pPr>
        <w:widowControl/>
        <w:tabs>
          <w:tab w:val="left" w:pos="8568"/>
        </w:tabs>
        <w:adjustRightInd w:val="0"/>
        <w:spacing w:line="360" w:lineRule="auto"/>
        <w:ind w:left="0" w:leftChars="0" w:firstLine="0" w:firstLineChars="0"/>
        <w:jc w:val="center"/>
        <w:rPr>
          <w:rFonts w:hint="eastAsia" w:ascii="黑体" w:hAnsi="黑体" w:eastAsia="黑体" w:cs="黑体"/>
          <w:kern w:val="0"/>
          <w:sz w:val="36"/>
          <w:szCs w:val="36"/>
          <w:lang w:eastAsia="zh-CN"/>
        </w:rPr>
      </w:pPr>
      <w:r>
        <w:rPr>
          <w:rFonts w:hint="eastAsia" w:ascii="黑体" w:hAnsi="黑体" w:eastAsia="黑体" w:cs="黑体"/>
          <w:kern w:val="0"/>
          <w:sz w:val="36"/>
          <w:szCs w:val="36"/>
          <w:lang w:eastAsia="zh-CN"/>
        </w:rPr>
        <w:drawing>
          <wp:inline distT="0" distB="0" distL="114300" distR="114300">
            <wp:extent cx="3185160" cy="805180"/>
            <wp:effectExtent l="0" t="0" r="0" b="13970"/>
            <wp:docPr id="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19"/>
                    <a:srcRect l="16778" t="26277" r="10426" b="36649"/>
                    <a:stretch>
                      <a:fillRect/>
                    </a:stretch>
                  </pic:blipFill>
                  <pic:spPr>
                    <a:xfrm>
                      <a:off x="0" y="0"/>
                      <a:ext cx="3185160" cy="805180"/>
                    </a:xfrm>
                    <a:prstGeom prst="rect">
                      <a:avLst/>
                    </a:prstGeom>
                  </pic:spPr>
                </pic:pic>
              </a:graphicData>
            </a:graphic>
          </wp:inline>
        </w:drawing>
      </w:r>
    </w:p>
    <w:p w14:paraId="5AA8CAE3">
      <w:pPr>
        <w:widowControl/>
        <w:tabs>
          <w:tab w:val="left" w:pos="8568"/>
          <w:tab w:val="right" w:pos="8640"/>
        </w:tabs>
        <w:ind w:firstLine="0" w:firstLineChars="0"/>
        <w:jc w:val="center"/>
        <w:rPr>
          <w:rFonts w:hint="eastAsia" w:ascii="黑体" w:hAnsi="黑体" w:eastAsia="黑体" w:cs="黑体"/>
          <w:spacing w:val="-2"/>
          <w:kern w:val="0"/>
          <w:sz w:val="72"/>
          <w:szCs w:val="72"/>
        </w:rPr>
      </w:pPr>
      <w:r>
        <w:rPr>
          <w:rFonts w:hint="eastAsia" w:ascii="黑体" w:hAnsi="黑体" w:eastAsia="黑体" w:cs="黑体"/>
          <w:spacing w:val="-2"/>
          <w:kern w:val="0"/>
          <w:sz w:val="72"/>
          <w:szCs w:val="72"/>
        </w:rPr>
        <w:t>本科毕业设计</w:t>
      </w:r>
    </w:p>
    <w:p w14:paraId="694E6404">
      <w:pPr>
        <w:widowControl/>
        <w:tabs>
          <w:tab w:val="left" w:pos="8568"/>
          <w:tab w:val="right" w:pos="8640"/>
        </w:tabs>
        <w:spacing w:line="360" w:lineRule="auto"/>
        <w:ind w:left="0" w:leftChars="0" w:firstLine="0" w:firstLineChars="0"/>
        <w:jc w:val="center"/>
        <w:rPr>
          <w:rFonts w:hint="eastAsia" w:ascii="黑体" w:hAnsi="黑体" w:eastAsia="黑体" w:cs="黑体"/>
          <w:spacing w:val="-2"/>
          <w:kern w:val="0"/>
          <w:sz w:val="72"/>
          <w:szCs w:val="72"/>
        </w:rPr>
      </w:pPr>
    </w:p>
    <w:p w14:paraId="196853D3">
      <w:pPr>
        <w:pStyle w:val="8"/>
        <w:keepNext w:val="0"/>
        <w:keepLines w:val="0"/>
        <w:pageBreakBefore w:val="0"/>
        <w:widowControl w:val="0"/>
        <w:tabs>
          <w:tab w:val="left" w:pos="8568"/>
        </w:tabs>
        <w:kinsoku/>
        <w:wordWrap/>
        <w:overflowPunct/>
        <w:topLinePunct w:val="0"/>
        <w:autoSpaceDE/>
        <w:autoSpaceDN/>
        <w:bidi w:val="0"/>
        <w:adjustRightInd/>
        <w:snapToGrid/>
        <w:ind w:firstLine="926"/>
        <w:jc w:val="center"/>
        <w:textAlignment w:val="auto"/>
        <w:outlineLvl w:val="9"/>
        <w:rPr>
          <w:rFonts w:hint="eastAsia" w:ascii="Times New Roman" w:hAnsi="Times New Roman" w:eastAsia="黑体" w:cs="Times New Roman"/>
          <w:w w:val="90"/>
          <w:sz w:val="52"/>
          <w:szCs w:val="52"/>
          <w:lang w:val="en-US" w:eastAsia="zh-CN"/>
        </w:rPr>
      </w:pPr>
      <w:r>
        <w:rPr>
          <w:rFonts w:hint="eastAsia" w:ascii="Times New Roman" w:hAnsi="Times New Roman" w:eastAsia="黑体" w:cs="Times New Roman"/>
          <w:w w:val="90"/>
          <w:sz w:val="52"/>
          <w:szCs w:val="52"/>
        </w:rPr>
        <w:t>基于深度学习的中文垃圾短信识别系统</w:t>
      </w:r>
      <w:r>
        <w:rPr>
          <w:rFonts w:hint="eastAsia" w:ascii="Times New Roman" w:hAnsi="Times New Roman" w:eastAsia="黑体" w:cs="Times New Roman"/>
          <w:w w:val="90"/>
          <w:sz w:val="52"/>
          <w:szCs w:val="52"/>
          <w:lang w:val="en-US" w:eastAsia="zh-CN"/>
        </w:rPr>
        <w:t xml:space="preserve">设计与实现  </w:t>
      </w:r>
    </w:p>
    <w:p w14:paraId="58FD076A">
      <w:pPr>
        <w:keepNext w:val="0"/>
        <w:keepLines w:val="0"/>
        <w:pageBreakBefore w:val="0"/>
        <w:widowControl w:val="0"/>
        <w:kinsoku/>
        <w:wordWrap/>
        <w:overflowPunct/>
        <w:topLinePunct w:val="0"/>
        <w:autoSpaceDE/>
        <w:autoSpaceDN/>
        <w:bidi w:val="0"/>
        <w:adjustRightInd/>
        <w:snapToGrid/>
        <w:spacing w:after="680"/>
        <w:jc w:val="center"/>
        <w:textAlignment w:val="auto"/>
        <w:rPr>
          <w:rFonts w:hint="default" w:eastAsia="黑体" w:cs="Times New Roman"/>
          <w:sz w:val="52"/>
          <w:szCs w:val="52"/>
          <w:lang w:val="en-US" w:eastAsia="zh-CN"/>
        </w:rPr>
      </w:pPr>
    </w:p>
    <w:tbl>
      <w:tblPr>
        <w:tblStyle w:val="19"/>
        <w:tblW w:w="5981" w:type="dxa"/>
        <w:jc w:val="center"/>
        <w:tblLayout w:type="fixed"/>
        <w:tblCellMar>
          <w:top w:w="0" w:type="dxa"/>
          <w:left w:w="108" w:type="dxa"/>
          <w:bottom w:w="0" w:type="dxa"/>
          <w:right w:w="108" w:type="dxa"/>
        </w:tblCellMar>
      </w:tblPr>
      <w:tblGrid>
        <w:gridCol w:w="1356"/>
        <w:gridCol w:w="4625"/>
      </w:tblGrid>
      <w:tr w14:paraId="61CBFD14">
        <w:tblPrEx>
          <w:tblCellMar>
            <w:top w:w="0" w:type="dxa"/>
            <w:left w:w="108" w:type="dxa"/>
            <w:bottom w:w="0" w:type="dxa"/>
            <w:right w:w="108" w:type="dxa"/>
          </w:tblCellMar>
        </w:tblPrEx>
        <w:trPr>
          <w:trHeight w:val="567" w:hRule="atLeast"/>
          <w:jc w:val="center"/>
        </w:trPr>
        <w:tc>
          <w:tcPr>
            <w:tcW w:w="1356" w:type="dxa"/>
            <w:vAlign w:val="center"/>
          </w:tcPr>
          <w:p w14:paraId="5B967709">
            <w:pPr>
              <w:widowControl/>
              <w:tabs>
                <w:tab w:val="left" w:pos="8568"/>
                <w:tab w:val="right" w:pos="8640"/>
              </w:tabs>
              <w:snapToGrid w:val="0"/>
              <w:spacing w:before="156" w:beforeLines="50"/>
              <w:ind w:left="0" w:leftChars="0" w:firstLine="0" w:firstLineChars="0"/>
              <w:jc w:val="both"/>
              <w:rPr>
                <w:rFonts w:ascii="黑体" w:hAnsi="黑体" w:eastAsia="黑体" w:cs="黑体"/>
                <w:spacing w:val="-2"/>
                <w:kern w:val="0"/>
                <w:sz w:val="28"/>
                <w:szCs w:val="28"/>
              </w:rPr>
            </w:pPr>
            <w:r>
              <w:rPr>
                <w:rFonts w:hint="eastAsia" w:ascii="黑体" w:hAnsi="黑体" w:eastAsia="黑体" w:cs="黑体"/>
                <w:spacing w:val="-2"/>
                <w:kern w:val="0"/>
                <w:sz w:val="28"/>
                <w:szCs w:val="28"/>
              </w:rPr>
              <w:t>院</w:t>
            </w:r>
            <w:r>
              <w:rPr>
                <w:rFonts w:hint="eastAsia" w:ascii="黑体" w:hAnsi="黑体" w:eastAsia="黑体" w:cs="黑体"/>
                <w:spacing w:val="-2"/>
                <w:kern w:val="0"/>
                <w:sz w:val="28"/>
                <w:szCs w:val="28"/>
                <w:lang w:eastAsia="zh-CN"/>
              </w:rPr>
              <w:t>部</w:t>
            </w:r>
            <w:r>
              <w:rPr>
                <w:rFonts w:hint="eastAsia" w:ascii="黑体" w:hAnsi="黑体" w:eastAsia="黑体" w:cs="黑体"/>
                <w:spacing w:val="-2"/>
                <w:kern w:val="0"/>
                <w:sz w:val="28"/>
                <w:szCs w:val="28"/>
              </w:rPr>
              <w:t>名称</w:t>
            </w:r>
          </w:p>
        </w:tc>
        <w:tc>
          <w:tcPr>
            <w:tcW w:w="4625" w:type="dxa"/>
            <w:tcBorders>
              <w:bottom w:val="single" w:color="auto" w:sz="4" w:space="0"/>
            </w:tcBorders>
            <w:vAlign w:val="center"/>
          </w:tcPr>
          <w:p w14:paraId="32873386">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Style w:val="24"/>
                <w:rFonts w:hint="eastAsia" w:ascii="Arial" w:hAnsi="Arial" w:eastAsia="黑体" w:cs="Arial"/>
                <w:spacing w:val="0"/>
                <w:kern w:val="2"/>
                <w:sz w:val="28"/>
                <w:szCs w:val="28"/>
                <w:lang w:val="en-US" w:eastAsia="zh-CN"/>
              </w:rPr>
              <w:t>信息工程</w:t>
            </w:r>
            <w:r>
              <w:rPr>
                <w:rStyle w:val="24"/>
                <w:rFonts w:hint="default" w:ascii="Arial" w:hAnsi="Arial" w:eastAsia="黑体" w:cs="Arial"/>
                <w:spacing w:val="0"/>
                <w:kern w:val="2"/>
                <w:sz w:val="28"/>
                <w:szCs w:val="28"/>
              </w:rPr>
              <w:t>学院</w:t>
            </w:r>
          </w:p>
        </w:tc>
      </w:tr>
      <w:tr w14:paraId="75621B74">
        <w:tblPrEx>
          <w:tblCellMar>
            <w:top w:w="0" w:type="dxa"/>
            <w:left w:w="108" w:type="dxa"/>
            <w:bottom w:w="0" w:type="dxa"/>
            <w:right w:w="108" w:type="dxa"/>
          </w:tblCellMar>
        </w:tblPrEx>
        <w:trPr>
          <w:trHeight w:val="567" w:hRule="atLeast"/>
          <w:jc w:val="center"/>
        </w:trPr>
        <w:tc>
          <w:tcPr>
            <w:tcW w:w="1356" w:type="dxa"/>
            <w:vAlign w:val="bottom"/>
          </w:tcPr>
          <w:p w14:paraId="0DCF5DB3">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姓　　名</w:t>
            </w:r>
          </w:p>
        </w:tc>
        <w:tc>
          <w:tcPr>
            <w:tcW w:w="4625" w:type="dxa"/>
            <w:tcBorders>
              <w:bottom w:val="single" w:color="auto" w:sz="4" w:space="0"/>
            </w:tcBorders>
            <w:vAlign w:val="bottom"/>
          </w:tcPr>
          <w:p w14:paraId="25473C03">
            <w:pPr>
              <w:widowControl/>
              <w:tabs>
                <w:tab w:val="left" w:pos="8568"/>
                <w:tab w:val="right" w:pos="8640"/>
              </w:tabs>
              <w:snapToGrid w:val="0"/>
              <w:spacing w:before="156" w:beforeLines="50"/>
              <w:ind w:left="0" w:leftChars="0" w:firstLine="0" w:firstLineChars="0"/>
              <w:jc w:val="center"/>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潘宇航</w:t>
            </w:r>
          </w:p>
        </w:tc>
      </w:tr>
      <w:tr w14:paraId="548B8898">
        <w:tblPrEx>
          <w:tblCellMar>
            <w:top w:w="0" w:type="dxa"/>
            <w:left w:w="108" w:type="dxa"/>
            <w:bottom w:w="0" w:type="dxa"/>
            <w:right w:w="108" w:type="dxa"/>
          </w:tblCellMar>
        </w:tblPrEx>
        <w:trPr>
          <w:trHeight w:val="567" w:hRule="atLeast"/>
          <w:jc w:val="center"/>
        </w:trPr>
        <w:tc>
          <w:tcPr>
            <w:tcW w:w="1356" w:type="dxa"/>
            <w:vAlign w:val="bottom"/>
          </w:tcPr>
          <w:p w14:paraId="2CE6D5D0">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学　　号</w:t>
            </w:r>
          </w:p>
        </w:tc>
        <w:tc>
          <w:tcPr>
            <w:tcW w:w="4625" w:type="dxa"/>
            <w:tcBorders>
              <w:top w:val="single" w:color="auto" w:sz="4" w:space="0"/>
              <w:bottom w:val="single" w:color="auto" w:sz="4" w:space="0"/>
            </w:tcBorders>
            <w:vAlign w:val="bottom"/>
          </w:tcPr>
          <w:p w14:paraId="53C421AD">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220529090143</w:t>
            </w:r>
          </w:p>
        </w:tc>
      </w:tr>
      <w:tr w14:paraId="4930FBDF">
        <w:tblPrEx>
          <w:tblCellMar>
            <w:top w:w="0" w:type="dxa"/>
            <w:left w:w="108" w:type="dxa"/>
            <w:bottom w:w="0" w:type="dxa"/>
            <w:right w:w="108" w:type="dxa"/>
          </w:tblCellMar>
        </w:tblPrEx>
        <w:trPr>
          <w:trHeight w:val="567" w:hRule="atLeast"/>
          <w:jc w:val="center"/>
        </w:trPr>
        <w:tc>
          <w:tcPr>
            <w:tcW w:w="1356" w:type="dxa"/>
            <w:vAlign w:val="bottom"/>
          </w:tcPr>
          <w:p w14:paraId="4ED431A8">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专　　业</w:t>
            </w:r>
          </w:p>
        </w:tc>
        <w:tc>
          <w:tcPr>
            <w:tcW w:w="4625" w:type="dxa"/>
            <w:tcBorders>
              <w:top w:val="single" w:color="auto" w:sz="4" w:space="0"/>
              <w:bottom w:val="single" w:color="auto" w:sz="4" w:space="0"/>
            </w:tcBorders>
            <w:vAlign w:val="bottom"/>
          </w:tcPr>
          <w:p w14:paraId="016AD041">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数据科学与大数据技术</w:t>
            </w:r>
          </w:p>
        </w:tc>
      </w:tr>
      <w:tr w14:paraId="1F89E1A0">
        <w:tblPrEx>
          <w:tblCellMar>
            <w:top w:w="0" w:type="dxa"/>
            <w:left w:w="108" w:type="dxa"/>
            <w:bottom w:w="0" w:type="dxa"/>
            <w:right w:w="108" w:type="dxa"/>
          </w:tblCellMar>
        </w:tblPrEx>
        <w:trPr>
          <w:trHeight w:val="567" w:hRule="atLeast"/>
          <w:jc w:val="center"/>
        </w:trPr>
        <w:tc>
          <w:tcPr>
            <w:tcW w:w="1356" w:type="dxa"/>
            <w:vAlign w:val="bottom"/>
          </w:tcPr>
          <w:p w14:paraId="6C1136D4">
            <w:pPr>
              <w:widowControl/>
              <w:tabs>
                <w:tab w:val="left" w:pos="8568"/>
                <w:tab w:val="right" w:pos="8640"/>
              </w:tabs>
              <w:snapToGrid w:val="0"/>
              <w:spacing w:before="156" w:beforeLines="50"/>
              <w:ind w:left="0" w:leftChars="0" w:firstLine="0" w:firstLineChars="0"/>
              <w:jc w:val="left"/>
              <w:rPr>
                <w:rFonts w:hint="eastAsia" w:eastAsia="黑体"/>
                <w:lang w:val="en-US" w:eastAsia="zh-CN"/>
              </w:rPr>
            </w:pPr>
            <w:r>
              <w:rPr>
                <w:rFonts w:hint="eastAsia" w:ascii="黑体" w:hAnsi="黑体" w:eastAsia="黑体" w:cs="黑体"/>
                <w:spacing w:val="-2"/>
                <w:kern w:val="0"/>
                <w:sz w:val="28"/>
                <w:szCs w:val="28"/>
                <w:lang w:val="en-US" w:eastAsia="zh-CN"/>
              </w:rPr>
              <w:t>届</w:t>
            </w:r>
            <w:r>
              <w:rPr>
                <w:rFonts w:hint="eastAsia" w:ascii="黑体" w:hAnsi="黑体" w:eastAsia="黑体" w:cs="黑体"/>
                <w:spacing w:val="-2"/>
                <w:kern w:val="0"/>
                <w:sz w:val="28"/>
                <w:szCs w:val="28"/>
              </w:rPr>
              <w:t>　　</w:t>
            </w:r>
            <w:r>
              <w:rPr>
                <w:rFonts w:hint="eastAsia" w:ascii="黑体" w:hAnsi="黑体" w:eastAsia="黑体" w:cs="黑体"/>
                <w:spacing w:val="-2"/>
                <w:kern w:val="0"/>
                <w:sz w:val="28"/>
                <w:szCs w:val="28"/>
                <w:lang w:val="en-US" w:eastAsia="zh-CN"/>
              </w:rPr>
              <w:t>别</w:t>
            </w:r>
          </w:p>
        </w:tc>
        <w:tc>
          <w:tcPr>
            <w:tcW w:w="4625" w:type="dxa"/>
            <w:tcBorders>
              <w:top w:val="single" w:color="auto" w:sz="4" w:space="0"/>
              <w:bottom w:val="single" w:color="auto" w:sz="4" w:space="0"/>
            </w:tcBorders>
            <w:vAlign w:val="bottom"/>
          </w:tcPr>
          <w:p w14:paraId="4C80D447">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2026届</w:t>
            </w:r>
          </w:p>
        </w:tc>
      </w:tr>
      <w:tr w14:paraId="4249E688">
        <w:tblPrEx>
          <w:tblCellMar>
            <w:top w:w="0" w:type="dxa"/>
            <w:left w:w="108" w:type="dxa"/>
            <w:bottom w:w="0" w:type="dxa"/>
            <w:right w:w="108" w:type="dxa"/>
          </w:tblCellMar>
        </w:tblPrEx>
        <w:trPr>
          <w:trHeight w:val="567" w:hRule="atLeast"/>
          <w:jc w:val="center"/>
        </w:trPr>
        <w:tc>
          <w:tcPr>
            <w:tcW w:w="1356" w:type="dxa"/>
            <w:vAlign w:val="bottom"/>
          </w:tcPr>
          <w:p w14:paraId="550C7E2D">
            <w:pPr>
              <w:widowControl/>
              <w:tabs>
                <w:tab w:val="left" w:pos="8568"/>
                <w:tab w:val="right" w:pos="8640"/>
              </w:tabs>
              <w:snapToGrid w:val="0"/>
              <w:spacing w:before="156" w:beforeLines="50"/>
              <w:ind w:left="0" w:leftChars="0" w:firstLine="0" w:firstLineChars="0"/>
              <w:jc w:val="left"/>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rPr>
              <w:t>指导教师</w:t>
            </w:r>
          </w:p>
        </w:tc>
        <w:tc>
          <w:tcPr>
            <w:tcW w:w="4625" w:type="dxa"/>
            <w:tcBorders>
              <w:top w:val="single" w:color="auto" w:sz="4" w:space="0"/>
              <w:bottom w:val="single" w:color="auto" w:sz="4" w:space="0"/>
            </w:tcBorders>
            <w:vAlign w:val="bottom"/>
          </w:tcPr>
          <w:p w14:paraId="727B392F">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z w:val="28"/>
                <w:szCs w:val="28"/>
                <w:lang w:val="en-US" w:eastAsia="zh-CN"/>
              </w:rPr>
            </w:pPr>
          </w:p>
        </w:tc>
      </w:tr>
    </w:tbl>
    <w:p w14:paraId="0C2A323D">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16E5296B">
      <w:pPr>
        <w:keepNext w:val="0"/>
        <w:keepLines w:val="0"/>
        <w:pageBreakBefore w:val="0"/>
        <w:widowControl/>
        <w:tabs>
          <w:tab w:val="right" w:pos="8640"/>
        </w:tabs>
        <w:kinsoku/>
        <w:wordWrap/>
        <w:overflowPunct/>
        <w:topLinePunct w:val="0"/>
        <w:autoSpaceDE/>
        <w:autoSpaceDN/>
        <w:bidi w:val="0"/>
        <w:adjustRightInd/>
        <w:snapToGrid/>
        <w:spacing w:line="288" w:lineRule="auto"/>
        <w:ind w:left="0" w:leftChars="0" w:firstLine="0" w:firstLineChars="0"/>
        <w:jc w:val="center"/>
        <w:textAlignment w:val="auto"/>
        <w:rPr>
          <w:rFonts w:hint="default" w:ascii="黑体" w:eastAsia="黑体" w:cs="Times New Roman"/>
          <w:sz w:val="36"/>
          <w:szCs w:val="36"/>
          <w:lang w:val="en-US"/>
        </w:rPr>
        <w:sectPr>
          <w:headerReference r:id="rId7" w:type="first"/>
          <w:headerReference r:id="rId5" w:type="default"/>
          <w:footerReference r:id="rId8" w:type="default"/>
          <w:headerReference r:id="rId6" w:type="even"/>
          <w:footerReference r:id="rId9" w:type="even"/>
          <w:pgSz w:w="11907" w:h="16840"/>
          <w:pgMar w:top="1701" w:right="1418" w:bottom="1701" w:left="1418" w:header="1247" w:footer="1247" w:gutter="0"/>
          <w:pgBorders>
            <w:top w:val="none" w:sz="0" w:space="0"/>
            <w:left w:val="none" w:sz="0" w:space="0"/>
            <w:bottom w:val="none" w:sz="0" w:space="0"/>
            <w:right w:val="none" w:sz="0" w:space="0"/>
          </w:pgBorders>
          <w:pgNumType w:fmt="decimal"/>
          <w:cols w:space="720" w:num="1"/>
          <w:titlePg/>
          <w:docGrid w:type="lines" w:linePitch="326" w:charSpace="0"/>
        </w:sectPr>
      </w:pPr>
      <w:r>
        <w:rPr>
          <w:rFonts w:hint="default" w:ascii="Arial" w:hAnsi="Arial" w:eastAsia="楷体_GB2312" w:cs="Arial"/>
          <w:spacing w:val="-2"/>
          <w:kern w:val="0"/>
          <w:sz w:val="28"/>
          <w:szCs w:val="28"/>
          <w:lang w:val="en-US" w:eastAsia="zh-CN"/>
        </w:rPr>
        <w:t>202</w:t>
      </w:r>
      <w:r>
        <w:rPr>
          <w:rFonts w:hint="eastAsia" w:ascii="Arial" w:hAnsi="Arial" w:eastAsia="楷体_GB2312" w:cs="Arial"/>
          <w:spacing w:val="-2"/>
          <w:kern w:val="0"/>
          <w:sz w:val="28"/>
          <w:szCs w:val="28"/>
          <w:lang w:val="en-US" w:eastAsia="zh-CN"/>
        </w:rPr>
        <w:t>6</w:t>
      </w:r>
      <w:r>
        <w:rPr>
          <w:rFonts w:hint="default" w:ascii="Arial" w:hAnsi="Arial" w:eastAsia="楷体_GB2312" w:cs="Arial"/>
          <w:spacing w:val="-2"/>
          <w:kern w:val="0"/>
          <w:sz w:val="28"/>
          <w:szCs w:val="28"/>
        </w:rPr>
        <w:t>年</w:t>
      </w:r>
      <w:r>
        <w:rPr>
          <w:rFonts w:hint="eastAsia" w:ascii="Arial" w:hAnsi="Arial" w:eastAsia="楷体_GB2312" w:cs="Arial"/>
          <w:spacing w:val="-2"/>
          <w:kern w:val="0"/>
          <w:sz w:val="28"/>
          <w:szCs w:val="28"/>
          <w:lang w:val="en-US" w:eastAsia="zh-CN"/>
        </w:rPr>
        <w:t>4</w:t>
      </w:r>
      <w:r>
        <w:rPr>
          <w:rFonts w:hint="default" w:ascii="Arial" w:hAnsi="Arial" w:eastAsia="楷体_GB2312" w:cs="Arial"/>
          <w:spacing w:val="-2"/>
          <w:kern w:val="0"/>
          <w:sz w:val="28"/>
          <w:szCs w:val="28"/>
        </w:rPr>
        <w:t>月</w:t>
      </w:r>
      <w:r>
        <w:rPr>
          <w:rFonts w:hint="eastAsia" w:ascii="Arial" w:hAnsi="Arial" w:eastAsia="楷体_GB2312" w:cs="Arial"/>
          <w:spacing w:val="-2"/>
          <w:kern w:val="0"/>
          <w:sz w:val="28"/>
          <w:szCs w:val="28"/>
          <w:lang w:val="en-US" w:eastAsia="zh-CN"/>
        </w:rPr>
        <w:t>20日</w:t>
      </w:r>
    </w:p>
    <w:bookmarkEnd w:id="0"/>
    <w:bookmarkEnd w:id="1"/>
    <w:p w14:paraId="02D3782D">
      <w:pPr>
        <w:spacing w:line="400" w:lineRule="exact"/>
        <w:ind w:left="0" w:leftChars="0" w:firstLine="0" w:firstLineChars="0"/>
        <w:jc w:val="both"/>
        <w:rPr>
          <w:rFonts w:hint="eastAsia" w:ascii="黑体" w:hAnsi="黑体" w:eastAsia="黑体" w:cs="黑体"/>
          <w:b/>
          <w:bCs/>
          <w:sz w:val="32"/>
          <w:szCs w:val="32"/>
        </w:rPr>
      </w:pPr>
    </w:p>
    <w:p w14:paraId="17CE05F5">
      <w:pPr>
        <w:keepNext w:val="0"/>
        <w:keepLines w:val="0"/>
        <w:pageBreakBefore w:val="0"/>
        <w:widowControl w:val="0"/>
        <w:kinsoku/>
        <w:wordWrap/>
        <w:overflowPunct/>
        <w:topLinePunct w:val="0"/>
        <w:autoSpaceDE/>
        <w:autoSpaceDN/>
        <w:bidi w:val="0"/>
        <w:adjustRightInd/>
        <w:snapToGrid w:val="0"/>
        <w:spacing w:line="720" w:lineRule="auto"/>
        <w:jc w:val="center"/>
        <w:textAlignment w:val="auto"/>
        <w:rPr>
          <w:rFonts w:hint="default" w:ascii="黑体" w:hAnsi="黑体" w:eastAsia="黑体" w:cs="黑体"/>
          <w:sz w:val="32"/>
          <w:szCs w:val="32"/>
          <w:lang w:val="en-US" w:eastAsia="zh-CN"/>
        </w:rPr>
      </w:pPr>
      <w:bookmarkStart w:id="2" w:name="_Toc32041"/>
      <w:bookmarkStart w:id="3" w:name="_Toc8597"/>
      <w:bookmarkStart w:id="4" w:name="_Toc27596"/>
      <w:r>
        <w:rPr>
          <w:rFonts w:hint="default" w:ascii="黑体" w:hAnsi="黑体" w:eastAsia="黑体" w:cs="黑体"/>
          <w:sz w:val="32"/>
          <w:szCs w:val="32"/>
          <w:lang w:val="en-US" w:eastAsia="zh-CN"/>
        </w:rPr>
        <w:t>基于深度学习的中文垃圾短信识别系统设计与实现</w:t>
      </w:r>
    </w:p>
    <w:p w14:paraId="51DC6226">
      <w:pPr>
        <w:pStyle w:val="30"/>
        <w:keepNext w:val="0"/>
        <w:keepLines w:val="0"/>
        <w:pageBreakBefore w:val="0"/>
        <w:widowControl w:val="0"/>
        <w:kinsoku/>
        <w:wordWrap/>
        <w:overflowPunct/>
        <w:topLinePunct w:val="0"/>
        <w:autoSpaceDE/>
        <w:autoSpaceDN/>
        <w:bidi w:val="0"/>
        <w:adjustRightInd/>
        <w:snapToGrid/>
        <w:spacing w:line="360" w:lineRule="auto"/>
        <w:ind w:left="0" w:firstLine="482" w:firstLineChars="200"/>
        <w:textAlignment w:val="auto"/>
        <w:outlineLvl w:val="9"/>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摘要</w:t>
      </w:r>
      <w:r>
        <w:rPr>
          <w:b/>
          <w:sz w:val="24"/>
        </w:rPr>
        <w:t>：</w:t>
      </w:r>
      <w:r>
        <w:rPr>
          <w:rFonts w:hint="eastAsia" w:asciiTheme="minorEastAsia" w:hAnsiTheme="minorEastAsia" w:eastAsiaTheme="minorEastAsia" w:cstheme="minorEastAsia"/>
          <w:kern w:val="2"/>
          <w:sz w:val="24"/>
          <w:szCs w:val="24"/>
          <w:lang w:val="en-US" w:eastAsia="zh-CN" w:bidi="ar-SA"/>
        </w:rPr>
        <w:t>随着移动通信技术的不断发展，垃圾短信成为影响人们正常生活的一种现象。这类信息破坏人们正常生活的同时也会给人们带来一定的安全隐患。本研究选取</w:t>
      </w:r>
      <w:r>
        <w:rPr>
          <w:rFonts w:hint="default" w:ascii="Times New Roman" w:hAnsi="Times New Roman" w:cs="Times New Roman" w:eastAsiaTheme="minorEastAsia"/>
          <w:kern w:val="2"/>
          <w:sz w:val="24"/>
          <w:szCs w:val="24"/>
          <w:lang w:val="en-US" w:eastAsia="zh-CN" w:bidi="ar-SA"/>
        </w:rPr>
        <w:t>BERT</w:t>
      </w:r>
      <w:r>
        <w:rPr>
          <w:rFonts w:hint="eastAsia" w:asciiTheme="minorEastAsia" w:hAnsiTheme="minorEastAsia" w:eastAsiaTheme="minorEastAsia" w:cstheme="minorEastAsia"/>
          <w:kern w:val="2"/>
          <w:sz w:val="24"/>
          <w:szCs w:val="24"/>
          <w:lang w:val="en-US" w:eastAsia="zh-CN" w:bidi="ar-SA"/>
        </w:rPr>
        <w:t>和</w:t>
      </w:r>
      <w:r>
        <w:rPr>
          <w:rFonts w:hint="default" w:ascii="Times New Roman" w:hAnsi="Times New Roman" w:cs="Times New Roman" w:eastAsiaTheme="minorEastAsia"/>
          <w:kern w:val="2"/>
          <w:sz w:val="24"/>
          <w:szCs w:val="24"/>
          <w:lang w:val="en-US" w:eastAsia="zh-CN" w:bidi="ar-SA"/>
        </w:rPr>
        <w:t>LSTM</w:t>
      </w:r>
      <w:r>
        <w:rPr>
          <w:rFonts w:hint="eastAsia" w:asciiTheme="minorEastAsia" w:hAnsiTheme="minorEastAsia" w:eastAsiaTheme="minorEastAsia" w:cstheme="minorEastAsia"/>
          <w:kern w:val="2"/>
          <w:sz w:val="24"/>
          <w:szCs w:val="24"/>
          <w:lang w:val="en-US" w:eastAsia="zh-CN" w:bidi="ar-SA"/>
        </w:rPr>
        <w:t>两种经典的神经网络模型进行比较，在对这两种模型进行准确率、</w:t>
      </w:r>
      <w:r>
        <w:rPr>
          <w:rFonts w:hint="default" w:asciiTheme="minorEastAsia" w:hAnsiTheme="minorEastAsia" w:eastAsiaTheme="minorEastAsia" w:cstheme="minorEastAsia"/>
          <w:kern w:val="2"/>
          <w:sz w:val="24"/>
          <w:szCs w:val="24"/>
          <w:lang w:val="en-US" w:eastAsia="zh-CN" w:bidi="ar-SA"/>
        </w:rPr>
        <w:t>F1</w:t>
      </w:r>
      <w:r>
        <w:rPr>
          <w:rFonts w:hint="eastAsia" w:asciiTheme="minorEastAsia" w:hAnsiTheme="minorEastAsia" w:eastAsiaTheme="minorEastAsia" w:cstheme="minorEastAsia"/>
          <w:kern w:val="2"/>
          <w:sz w:val="24"/>
          <w:szCs w:val="24"/>
          <w:lang w:val="en-US" w:eastAsia="zh-CN" w:bidi="ar-SA"/>
        </w:rPr>
        <w:t>值和平均精度之后，最终选择使用</w:t>
      </w:r>
      <w:r>
        <w:rPr>
          <w:rFonts w:hint="default" w:asciiTheme="minorEastAsia" w:hAnsiTheme="minorEastAsia" w:eastAsiaTheme="minorEastAsia" w:cstheme="minorEastAsia"/>
          <w:kern w:val="2"/>
          <w:sz w:val="24"/>
          <w:szCs w:val="24"/>
          <w:lang w:val="en-US" w:eastAsia="zh-CN" w:bidi="ar-SA"/>
        </w:rPr>
        <w:t>BERT</w:t>
      </w:r>
      <w:r>
        <w:rPr>
          <w:rFonts w:hint="eastAsia" w:asciiTheme="minorEastAsia" w:hAnsiTheme="minorEastAsia" w:eastAsiaTheme="minorEastAsia" w:cstheme="minorEastAsia"/>
          <w:kern w:val="2"/>
          <w:sz w:val="24"/>
          <w:szCs w:val="24"/>
          <w:lang w:val="en-US" w:eastAsia="zh-CN" w:bidi="ar-SA"/>
        </w:rPr>
        <w:t>模型。在此基础上，利用</w:t>
      </w:r>
      <w:r>
        <w:rPr>
          <w:rFonts w:hint="default" w:asciiTheme="minorEastAsia" w:hAnsiTheme="minorEastAsia" w:eastAsiaTheme="minorEastAsia" w:cstheme="minorEastAsia"/>
          <w:kern w:val="2"/>
          <w:sz w:val="24"/>
          <w:szCs w:val="24"/>
          <w:lang w:val="en-US" w:eastAsia="zh-CN" w:bidi="ar-SA"/>
        </w:rPr>
        <w:t>PyTorc</w:t>
      </w:r>
      <w:r>
        <w:rPr>
          <w:rFonts w:hint="eastAsia" w:asciiTheme="minorEastAsia" w:hAnsiTheme="minorEastAsia" w:eastAsiaTheme="minorEastAsia" w:cstheme="minorEastAsia"/>
          <w:kern w:val="2"/>
          <w:sz w:val="24"/>
          <w:szCs w:val="24"/>
          <w:lang w:val="en-US" w:eastAsia="zh-CN" w:bidi="ar-SA"/>
        </w:rPr>
        <w:t>h搭建一个分类器，且在针对中文短信文本特点的基础上采用了一种数据处理方式：引入同义词替换增加数据集丰富性以及采用分层采样与类别权重来缓解类别不平衡问题，并且选择了</w:t>
      </w:r>
      <w:r>
        <w:rPr>
          <w:rFonts w:hint="default" w:ascii="Times New Roman" w:hAnsi="Times New Roman" w:cs="Times New Roman" w:eastAsiaTheme="minorEastAsia"/>
          <w:kern w:val="2"/>
          <w:sz w:val="24"/>
          <w:szCs w:val="24"/>
          <w:lang w:val="en-US" w:eastAsia="zh-CN" w:bidi="ar-SA"/>
        </w:rPr>
        <w:t>AdamW</w:t>
      </w:r>
      <w:r>
        <w:rPr>
          <w:rFonts w:hint="eastAsia" w:asciiTheme="minorEastAsia" w:hAnsiTheme="minorEastAsia" w:eastAsiaTheme="minorEastAsia" w:cstheme="minorEastAsia"/>
          <w:kern w:val="2"/>
          <w:sz w:val="24"/>
          <w:szCs w:val="24"/>
          <w:lang w:val="en-US" w:eastAsia="zh-CN" w:bidi="ar-SA"/>
        </w:rPr>
        <w:t>优化器结合</w:t>
      </w:r>
      <w:r>
        <w:rPr>
          <w:rFonts w:hint="default" w:ascii="Times New Roman" w:hAnsi="Times New Roman" w:cs="Times New Roman" w:eastAsiaTheme="minorEastAsia"/>
          <w:kern w:val="2"/>
          <w:sz w:val="24"/>
          <w:szCs w:val="24"/>
          <w:lang w:val="en-US" w:eastAsia="zh-CN" w:bidi="ar-SA"/>
        </w:rPr>
        <w:t>BCEWithLogitsLoss</w:t>
      </w:r>
      <w:r>
        <w:rPr>
          <w:rFonts w:hint="eastAsia" w:asciiTheme="minorEastAsia" w:hAnsiTheme="minorEastAsia" w:eastAsiaTheme="minorEastAsia" w:cstheme="minorEastAsia"/>
          <w:kern w:val="2"/>
          <w:sz w:val="24"/>
          <w:szCs w:val="24"/>
          <w:lang w:val="en-US" w:eastAsia="zh-CN" w:bidi="ar-SA"/>
        </w:rPr>
        <w:t xml:space="preserve">损失函数提升模型效果。本项目采用 </w:t>
      </w:r>
      <w:r>
        <w:rPr>
          <w:rFonts w:hint="default" w:ascii="Times New Roman" w:hAnsi="Times New Roman" w:cs="Times New Roman" w:eastAsiaTheme="minorEastAsia"/>
          <w:kern w:val="2"/>
          <w:sz w:val="24"/>
          <w:szCs w:val="24"/>
          <w:lang w:val="en-US" w:eastAsia="zh-CN" w:bidi="ar-SA"/>
        </w:rPr>
        <w:t>Django</w:t>
      </w:r>
      <w:r>
        <w:rPr>
          <w:rFonts w:hint="eastAsia" w:asciiTheme="minorEastAsia" w:hAnsiTheme="minorEastAsia" w:eastAsiaTheme="minorEastAsia" w:cstheme="minorEastAsia"/>
          <w:kern w:val="2"/>
          <w:sz w:val="24"/>
          <w:szCs w:val="24"/>
          <w:lang w:val="en-US" w:eastAsia="zh-CN" w:bidi="ar-SA"/>
        </w:rPr>
        <w:t xml:space="preserve"> 和</w:t>
      </w:r>
      <w:r>
        <w:rPr>
          <w:rFonts w:hint="default" w:ascii="Times New Roman" w:hAnsi="Times New Roman" w:cs="Times New Roman" w:eastAsiaTheme="minorEastAsia"/>
          <w:kern w:val="2"/>
          <w:sz w:val="24"/>
          <w:szCs w:val="24"/>
          <w:lang w:val="en-US" w:eastAsia="zh-CN" w:bidi="ar-SA"/>
        </w:rPr>
        <w:t xml:space="preserve"> Vue 3</w:t>
      </w:r>
      <w:r>
        <w:rPr>
          <w:rFonts w:hint="eastAsia" w:asciiTheme="minorEastAsia" w:hAnsiTheme="minorEastAsia" w:eastAsiaTheme="minorEastAsia" w:cstheme="minorEastAsia"/>
          <w:kern w:val="2"/>
          <w:sz w:val="24"/>
          <w:szCs w:val="24"/>
          <w:lang w:val="en-US" w:eastAsia="zh-CN" w:bidi="ar-SA"/>
        </w:rPr>
        <w:t xml:space="preserve"> 进行前后端开发工作，实现了一个完整的前后端协作平台。能够实现数据集管理、短信内容分类、识别历史管理等主要功能。从实验结果来看，在识别中文垃圾短信时，所搭建系统具有98.68%的准确率。系统界面简单直白，识别速度快，解决日常生活垃圾短信烦人的问题。</w:t>
      </w:r>
    </w:p>
    <w:p w14:paraId="7D4C2830">
      <w:pPr>
        <w:spacing w:line="400" w:lineRule="exact"/>
        <w:rPr>
          <w:rFonts w:ascii="Times New Roman" w:hAnsi="Times New Roman" w:eastAsia="宋体" w:cs="Times New Roman"/>
          <w:sz w:val="24"/>
          <w:szCs w:val="24"/>
        </w:rPr>
        <w:sectPr>
          <w:headerReference r:id="rId12" w:type="first"/>
          <w:footerReference r:id="rId14" w:type="first"/>
          <w:headerReference r:id="rId10" w:type="default"/>
          <w:footerReference r:id="rId13" w:type="default"/>
          <w:headerReference r:id="rId11" w:type="even"/>
          <w:pgSz w:w="11906" w:h="16838"/>
          <w:pgMar w:top="1701" w:right="1418" w:bottom="1418" w:left="1418" w:header="907" w:footer="851" w:gutter="567"/>
          <w:pgBorders>
            <w:top w:val="none" w:sz="0" w:space="0"/>
            <w:left w:val="none" w:sz="0" w:space="0"/>
            <w:bottom w:val="none" w:sz="0" w:space="0"/>
            <w:right w:val="none" w:sz="0" w:space="0"/>
          </w:pgBorders>
          <w:pgNumType w:fmt="upperRoman" w:start="1"/>
          <w:cols w:space="425" w:num="1"/>
          <w:titlePg/>
          <w:docGrid w:type="lines" w:linePitch="312" w:charSpace="0"/>
        </w:sectPr>
      </w:pPr>
      <w:r>
        <w:rPr>
          <w:rFonts w:hint="eastAsia" w:asciiTheme="minorEastAsia" w:hAnsiTheme="minorEastAsia" w:cstheme="minorEastAsia"/>
          <w:b/>
          <w:bCs/>
        </w:rPr>
        <w:t>关键词：</w:t>
      </w:r>
      <w:r>
        <w:rPr>
          <w:rFonts w:ascii="宋体" w:hAnsi="宋体" w:eastAsia="宋体" w:cs="宋体"/>
          <w:sz w:val="24"/>
          <w:szCs w:val="24"/>
        </w:rPr>
        <w:t>深度学习</w:t>
      </w:r>
      <w:r>
        <w:rPr>
          <w:rFonts w:hint="eastAsia" w:ascii="宋体" w:hAnsi="宋体" w:eastAsia="宋体" w:cs="宋体"/>
          <w:sz w:val="24"/>
          <w:szCs w:val="24"/>
          <w:lang w:val="en-US" w:eastAsia="zh-CN"/>
        </w:rPr>
        <w:t>,</w:t>
      </w:r>
      <w:r>
        <w:rPr>
          <w:rFonts w:hint="default" w:ascii="Times New Roman" w:hAnsi="Times New Roman" w:eastAsia="宋体" w:cs="Times New Roman"/>
          <w:sz w:val="24"/>
          <w:szCs w:val="24"/>
          <w:lang w:eastAsia="zh-CN"/>
        </w:rPr>
        <w:t>BERT</w:t>
      </w:r>
      <w:r>
        <w:rPr>
          <w:rFonts w:ascii="宋体" w:hAnsi="宋体" w:eastAsia="宋体" w:cs="宋体"/>
          <w:sz w:val="24"/>
          <w:szCs w:val="24"/>
        </w:rPr>
        <w:t>模型</w:t>
      </w:r>
      <w:r>
        <w:rPr>
          <w:rFonts w:hint="eastAsia"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LSTM</w:t>
      </w:r>
      <w:r>
        <w:rPr>
          <w:rFonts w:hint="eastAsia" w:ascii="宋体" w:hAnsi="宋体" w:eastAsia="宋体" w:cs="宋体"/>
          <w:sz w:val="24"/>
          <w:szCs w:val="24"/>
          <w:lang w:val="en-US" w:eastAsia="zh-CN"/>
        </w:rPr>
        <w:t>模型,</w:t>
      </w:r>
      <w:r>
        <w:rPr>
          <w:rFonts w:ascii="宋体" w:hAnsi="宋体" w:eastAsia="宋体" w:cs="宋体"/>
          <w:sz w:val="24"/>
          <w:szCs w:val="24"/>
        </w:rPr>
        <w:t>自然语言处理</w:t>
      </w:r>
      <w:r>
        <w:rPr>
          <w:rFonts w:hint="eastAsia" w:ascii="宋体" w:hAnsi="宋体" w:eastAsia="宋体" w:cs="宋体"/>
          <w:sz w:val="24"/>
          <w:szCs w:val="24"/>
          <w:lang w:val="en-US" w:eastAsia="zh-CN"/>
        </w:rPr>
        <w:t>,</w:t>
      </w:r>
      <w:r>
        <w:rPr>
          <w:rFonts w:ascii="宋体" w:hAnsi="宋体" w:eastAsia="宋体" w:cs="宋体"/>
          <w:sz w:val="24"/>
          <w:szCs w:val="24"/>
        </w:rPr>
        <w:t>垃圾短信识别</w:t>
      </w:r>
    </w:p>
    <w:bookmarkEnd w:id="2"/>
    <w:bookmarkEnd w:id="3"/>
    <w:bookmarkEnd w:id="4"/>
    <w:p w14:paraId="3DED6A93">
      <w:pPr>
        <w:keepNext w:val="0"/>
        <w:keepLines w:val="0"/>
        <w:pageBreakBefore w:val="0"/>
        <w:widowControl w:val="0"/>
        <w:kinsoku/>
        <w:wordWrap/>
        <w:overflowPunct/>
        <w:topLinePunct w:val="0"/>
        <w:autoSpaceDE/>
        <w:autoSpaceDN/>
        <w:bidi w:val="0"/>
        <w:adjustRightInd w:val="0"/>
        <w:snapToGrid w:val="0"/>
        <w:spacing w:after="937" w:afterLines="300" w:line="360" w:lineRule="auto"/>
        <w:jc w:val="center"/>
        <w:textAlignment w:val="auto"/>
        <w:rPr>
          <w:rFonts w:hint="eastAsia" w:ascii="Times New Roman" w:hAnsi="Times New Roman" w:eastAsia="黑体" w:cs="黑体"/>
          <w:sz w:val="32"/>
          <w:szCs w:val="32"/>
          <w:highlight w:val="none"/>
        </w:rPr>
      </w:pPr>
      <w:r>
        <w:rPr>
          <w:rFonts w:hint="eastAsia" w:ascii="Times New Roman" w:hAnsi="Times New Roman" w:eastAsia="黑体" w:cs="黑体"/>
          <w:sz w:val="32"/>
          <w:szCs w:val="32"/>
          <w:highlight w:val="none"/>
        </w:rPr>
        <w:t>Design and Implementation of Chinese Spam SMS Recognition System Based on Deep Learning</w:t>
      </w:r>
    </w:p>
    <w:p w14:paraId="109A9047">
      <w:pPr>
        <w:pStyle w:val="30"/>
        <w:keepNext w:val="0"/>
        <w:keepLines w:val="0"/>
        <w:pageBreakBefore w:val="0"/>
        <w:widowControl w:val="0"/>
        <w:kinsoku/>
        <w:wordWrap/>
        <w:overflowPunct/>
        <w:topLinePunct w:val="0"/>
        <w:autoSpaceDE/>
        <w:autoSpaceDN/>
        <w:bidi w:val="0"/>
        <w:adjustRightInd/>
        <w:snapToGrid/>
        <w:spacing w:line="360" w:lineRule="auto"/>
        <w:ind w:left="0" w:firstLine="420"/>
        <w:jc w:val="both"/>
        <w:textAlignment w:val="auto"/>
        <w:rPr>
          <w:rFonts w:hint="default" w:ascii="Times New Roman" w:hAnsi="Times New Roman" w:cs="Times New Roman" w:eastAsiaTheme="minorEastAsia"/>
          <w:kern w:val="2"/>
          <w:sz w:val="24"/>
          <w:szCs w:val="24"/>
          <w:lang w:val="en-US" w:eastAsia="zh-CN" w:bidi="ar-SA"/>
        </w:rPr>
      </w:pPr>
      <w:r>
        <w:rPr>
          <w:rFonts w:hint="eastAsia" w:ascii="Times New Roman" w:hAnsi="Times New Roman" w:eastAsiaTheme="minorEastAsia" w:cstheme="minorEastAsia"/>
          <w:b/>
          <w:kern w:val="2"/>
          <w:sz w:val="24"/>
          <w:szCs w:val="24"/>
          <w:lang w:val="en-US" w:eastAsia="zh-CN" w:bidi="ar-SA"/>
        </w:rPr>
        <w:t>Abstract:</w:t>
      </w:r>
      <w:r>
        <w:rPr>
          <w:rFonts w:hint="eastAsia" w:cstheme="minorEastAsia"/>
          <w:b/>
          <w:sz w:val="24"/>
          <w:szCs w:val="24"/>
          <w:lang w:val="en-US" w:eastAsia="zh-CN"/>
        </w:rPr>
        <w:t xml:space="preserve"> </w:t>
      </w:r>
      <w:r>
        <w:rPr>
          <w:rFonts w:hint="default" w:ascii="Times New Roman" w:hAnsi="Times New Roman" w:cs="Times New Roman" w:eastAsiaTheme="minorEastAsia"/>
          <w:kern w:val="2"/>
          <w:sz w:val="24"/>
          <w:szCs w:val="24"/>
          <w:lang w:val="en-US" w:eastAsia="zh-CN" w:bidi="ar-SA"/>
        </w:rPr>
        <w:t>With the continuous development of mobile communication technology, spam text messages have become a phenomenon that affects people's normal lives. While such information disrupts people's daily lives, it also poses certain security risks to them. This study selects and compares two classic neural network models, BERT and LSTM. After evaluating the accuracy, F1-score and average precision of the two models, the BERT model is finally adopted. On this basis, a classifier is built using PyTorch, and a data processing method is employed according to the characteristics of Chinese short message texts: introducing synonym replacement to enhance dataset diversity, and adopting stratified sampling and class weights to alleviate the problem of class imbalance. In addition, the AdamW optimizer combined with the BCEWithLogitsLoss loss function is selected to improve model performance. This project adopts Django and Vue 3 for front-end and back-end development, implementing a complete front-end and back-end collaboration platform. It can realize core functions such as dataset management, short message content classification, and recognition history management. According to the experimental results, the constructed system achieves an accuracy rate of 98.68% in identifying Chinese spam text messages. The system interface is simple and straightforward, with fast recognition speed, solving the annoying problem of daily spam text messages.</w:t>
      </w:r>
    </w:p>
    <w:p w14:paraId="0A3C5EB1">
      <w:pPr>
        <w:pStyle w:val="30"/>
        <w:keepNext w:val="0"/>
        <w:keepLines w:val="0"/>
        <w:pageBreakBefore w:val="0"/>
        <w:widowControl w:val="0"/>
        <w:kinsoku/>
        <w:wordWrap/>
        <w:overflowPunct/>
        <w:topLinePunct w:val="0"/>
        <w:autoSpaceDE/>
        <w:autoSpaceDN/>
        <w:bidi w:val="0"/>
        <w:adjustRightInd/>
        <w:snapToGrid/>
        <w:spacing w:line="400" w:lineRule="exact"/>
        <w:ind w:left="0" w:firstLine="420"/>
        <w:jc w:val="both"/>
        <w:textAlignment w:val="auto"/>
        <w:rPr>
          <w:rFonts w:hint="eastAsia" w:ascii="Times New Roman" w:hAnsi="Times New Roman" w:cs="Times New Roman"/>
          <w:bCs/>
          <w:sz w:val="24"/>
          <w:szCs w:val="24"/>
        </w:rPr>
      </w:pPr>
      <w:r>
        <w:rPr>
          <w:rFonts w:hint="eastAsia" w:ascii="Times New Roman" w:hAnsi="Times New Roman" w:cs="Times New Roman"/>
          <w:b/>
          <w:sz w:val="24"/>
          <w:szCs w:val="24"/>
          <w:lang w:val="en-US" w:eastAsia="zh-CN"/>
        </w:rPr>
        <w:t xml:space="preserve">Keywords: </w:t>
      </w:r>
      <w:r>
        <w:rPr>
          <w:rFonts w:hint="eastAsia" w:cs="Times New Roman"/>
          <w:b w:val="0"/>
          <w:bCs/>
          <w:sz w:val="24"/>
          <w:szCs w:val="24"/>
          <w:lang w:val="en-US" w:eastAsia="zh-CN"/>
        </w:rPr>
        <w:t>D</w:t>
      </w:r>
      <w:r>
        <w:rPr>
          <w:rFonts w:hint="eastAsia" w:ascii="Times New Roman" w:hAnsi="Times New Roman" w:cs="Times New Roman"/>
          <w:bCs/>
          <w:sz w:val="24"/>
          <w:szCs w:val="24"/>
          <w:lang w:val="en-US" w:eastAsia="zh-CN"/>
        </w:rPr>
        <w:t>eep</w:t>
      </w:r>
      <w:r>
        <w:rPr>
          <w:rFonts w:hint="eastAsia" w:cs="Times New Roman"/>
          <w:bCs/>
          <w:sz w:val="24"/>
          <w:szCs w:val="24"/>
          <w:lang w:val="en-US" w:eastAsia="zh-CN"/>
        </w:rPr>
        <w:t xml:space="preserve"> </w:t>
      </w:r>
      <w:r>
        <w:rPr>
          <w:rFonts w:hint="eastAsia" w:ascii="Times New Roman" w:hAnsi="Times New Roman" w:cs="Times New Roman"/>
          <w:bCs/>
          <w:sz w:val="24"/>
          <w:szCs w:val="24"/>
          <w:lang w:val="en-US" w:eastAsia="zh-CN"/>
        </w:rPr>
        <w:t>learning</w:t>
      </w:r>
      <w:r>
        <w:rPr>
          <w:rFonts w:hint="eastAsia" w:cs="Times New Roman"/>
          <w:bCs/>
          <w:sz w:val="24"/>
          <w:szCs w:val="24"/>
          <w:lang w:val="en-US" w:eastAsia="zh-CN"/>
        </w:rPr>
        <w:t>,</w:t>
      </w:r>
      <w:r>
        <w:rPr>
          <w:rFonts w:hint="eastAsia" w:ascii="Times New Roman" w:hAnsi="Times New Roman" w:cs="Times New Roman"/>
          <w:bCs/>
          <w:sz w:val="24"/>
          <w:szCs w:val="24"/>
          <w:lang w:val="en-US" w:eastAsia="zh-CN"/>
        </w:rPr>
        <w:t>BERT model</w:t>
      </w:r>
      <w:r>
        <w:rPr>
          <w:rFonts w:hint="eastAsia" w:cs="Times New Roman"/>
          <w:bCs/>
          <w:sz w:val="24"/>
          <w:szCs w:val="24"/>
          <w:lang w:val="en-US" w:eastAsia="zh-CN"/>
        </w:rPr>
        <w:t>,</w:t>
      </w:r>
      <w:r>
        <w:rPr>
          <w:rFonts w:hint="eastAsia" w:ascii="Times New Roman" w:hAnsi="Times New Roman" w:cs="Times New Roman"/>
          <w:bCs/>
          <w:sz w:val="24"/>
          <w:szCs w:val="24"/>
          <w:lang w:val="en-US" w:eastAsia="zh-CN"/>
        </w:rPr>
        <w:t>LSTM</w:t>
      </w:r>
      <w:r>
        <w:rPr>
          <w:rFonts w:hint="eastAsia" w:cs="Times New Roman"/>
          <w:bCs/>
          <w:sz w:val="24"/>
          <w:szCs w:val="24"/>
          <w:lang w:val="en-US" w:eastAsia="zh-CN"/>
        </w:rPr>
        <w:t xml:space="preserve"> </w:t>
      </w:r>
      <w:r>
        <w:rPr>
          <w:rFonts w:hint="eastAsia" w:ascii="Times New Roman" w:hAnsi="Times New Roman" w:cs="Times New Roman"/>
          <w:bCs/>
          <w:sz w:val="24"/>
          <w:szCs w:val="24"/>
          <w:lang w:val="en-US" w:eastAsia="zh-CN"/>
        </w:rPr>
        <w:t>model</w:t>
      </w:r>
      <w:r>
        <w:rPr>
          <w:rFonts w:hint="eastAsia" w:cs="Times New Roman"/>
          <w:bCs/>
          <w:sz w:val="24"/>
          <w:szCs w:val="24"/>
          <w:lang w:val="en-US" w:eastAsia="zh-CN"/>
        </w:rPr>
        <w:t>,</w:t>
      </w:r>
      <w:r>
        <w:rPr>
          <w:rFonts w:hint="eastAsia" w:ascii="Times New Roman" w:hAnsi="Times New Roman" w:cs="Times New Roman"/>
          <w:bCs/>
          <w:sz w:val="24"/>
          <w:szCs w:val="24"/>
          <w:lang w:val="en-US" w:eastAsia="zh-CN"/>
        </w:rPr>
        <w:t xml:space="preserve"> natural language processing</w:t>
      </w:r>
      <w:r>
        <w:rPr>
          <w:rFonts w:hint="eastAsia" w:cs="Times New Roman"/>
          <w:bCs/>
          <w:sz w:val="24"/>
          <w:szCs w:val="24"/>
          <w:lang w:val="en-US" w:eastAsia="zh-CN"/>
        </w:rPr>
        <w:t>,</w:t>
      </w:r>
      <w:r>
        <w:rPr>
          <w:rFonts w:hint="eastAsia" w:ascii="Times New Roman" w:hAnsi="Times New Roman" w:cs="Times New Roman"/>
          <w:bCs/>
          <w:sz w:val="24"/>
          <w:szCs w:val="24"/>
          <w:lang w:val="en-US" w:eastAsia="zh-CN"/>
        </w:rPr>
        <w:t xml:space="preserve"> spam message recognition </w:t>
      </w:r>
    </w:p>
    <w:p w14:paraId="58A8DEA9">
      <w:pPr>
        <w:rPr>
          <w:rFonts w:ascii="Times New Roman" w:hAnsi="Times New Roman" w:cs="Times New Roman"/>
          <w:bCs/>
          <w:sz w:val="24"/>
          <w:szCs w:val="24"/>
        </w:rPr>
      </w:pPr>
      <w:r>
        <w:rPr>
          <w:rFonts w:ascii="Times New Roman" w:hAnsi="Times New Roman" w:cs="Times New Roman"/>
          <w:bCs/>
          <w:sz w:val="24"/>
          <w:szCs w:val="24"/>
        </w:rPr>
        <w:br w:type="page"/>
      </w:r>
    </w:p>
    <w:sdt>
      <w:sdtPr>
        <w:rPr>
          <w:rFonts w:hint="eastAsia" w:ascii="黑体" w:hAnsi="黑体" w:eastAsia="黑体" w:cs="黑体"/>
          <w:kern w:val="2"/>
          <w:sz w:val="32"/>
          <w:szCs w:val="32"/>
          <w:lang w:val="en-US" w:eastAsia="zh-CN" w:bidi="ar-SA"/>
        </w:rPr>
        <w:id w:val="147472013"/>
        <w15:color w:val="DBDBDB"/>
        <w:docPartObj>
          <w:docPartGallery w:val="Table of Contents"/>
          <w:docPartUnique/>
        </w:docPartObj>
      </w:sdtPr>
      <w:sdtEndPr>
        <w:rPr>
          <w:rFonts w:hint="eastAsia" w:ascii="Times New Roman" w:hAnsi="Times New Roman" w:eastAsia="宋体" w:cs="Times New Roman"/>
          <w:kern w:val="2"/>
          <w:sz w:val="24"/>
          <w:szCs w:val="24"/>
          <w:lang w:val="en-US" w:eastAsia="zh-CN" w:bidi="ar-SA"/>
        </w:rPr>
      </w:sdtEndPr>
      <w:sdtContent>
        <w:p w14:paraId="10EB4787">
          <w:pPr>
            <w:keepNext w:val="0"/>
            <w:keepLines w:val="0"/>
            <w:pageBreakBefore w:val="0"/>
            <w:widowControl w:val="0"/>
            <w:kinsoku/>
            <w:wordWrap/>
            <w:overflowPunct/>
            <w:topLinePunct w:val="0"/>
            <w:autoSpaceDE/>
            <w:autoSpaceDN/>
            <w:bidi w:val="0"/>
            <w:adjustRightInd/>
            <w:snapToGrid w:val="0"/>
            <w:spacing w:line="720" w:lineRule="auto"/>
            <w:ind w:firstLine="640"/>
            <w:jc w:val="center"/>
            <w:textAlignment w:val="auto"/>
            <w:rPr>
              <w:rFonts w:hint="eastAsia" w:ascii="Times New Roman" w:hAnsi="Times New Roman" w:eastAsia="黑体"/>
              <w:sz w:val="32"/>
            </w:rPr>
          </w:pPr>
          <w:r>
            <w:rPr>
              <w:rFonts w:hint="eastAsia" w:ascii="Times New Roman" w:hAnsi="Times New Roman" w:eastAsia="黑体"/>
              <w:sz w:val="32"/>
            </w:rPr>
            <w:t>目录</w:t>
          </w:r>
        </w:p>
        <w:p w14:paraId="54886058">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0" w:firstLineChars="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TOC \o "1-3" \h \u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_Toc23821 </w:instrText>
          </w:r>
          <w:r>
            <w:rPr>
              <w:rFonts w:hint="eastAsia" w:ascii="宋体" w:hAnsi="宋体" w:eastAsia="宋体" w:cs="宋体"/>
              <w:sz w:val="24"/>
              <w:lang w:val="en-US" w:eastAsia="zh-CN"/>
            </w:rPr>
            <w:fldChar w:fldCharType="separate"/>
          </w:r>
          <w:r>
            <w:rPr>
              <w:rFonts w:hint="eastAsia" w:ascii="宋体" w:hAnsi="宋体" w:eastAsia="宋体" w:cs="宋体"/>
              <w:sz w:val="24"/>
            </w:rPr>
            <w:t>1绪论</w:t>
          </w:r>
          <w:r>
            <w:rPr>
              <w:rFonts w:hint="eastAsia" w:ascii="宋体" w:hAnsi="宋体" w:eastAsia="宋体" w:cs="宋体"/>
              <w:sz w:val="24"/>
            </w:rPr>
            <w:tab/>
          </w:r>
          <w:r>
            <w:rPr>
              <w:rFonts w:hint="default" w:ascii="宋体" w:hAnsi="宋体" w:eastAsia="宋体" w:cs="宋体"/>
              <w:sz w:val="24"/>
            </w:rPr>
            <w:fldChar w:fldCharType="begin"/>
          </w:r>
          <w:r>
            <w:rPr>
              <w:rFonts w:hint="default" w:ascii="宋体" w:hAnsi="宋体" w:eastAsia="宋体" w:cs="宋体"/>
              <w:sz w:val="24"/>
            </w:rPr>
            <w:instrText xml:space="preserve"> PAGEREF _Toc23821 \h </w:instrText>
          </w:r>
          <w:r>
            <w:rPr>
              <w:rFonts w:hint="default" w:ascii="宋体" w:hAnsi="宋体" w:eastAsia="宋体" w:cs="宋体"/>
              <w:sz w:val="24"/>
            </w:rPr>
            <w:fldChar w:fldCharType="separate"/>
          </w:r>
          <w:r>
            <w:rPr>
              <w:rFonts w:hint="default" w:ascii="宋体" w:hAnsi="宋体" w:eastAsia="宋体" w:cs="宋体"/>
              <w:sz w:val="24"/>
            </w:rPr>
            <w:t>1</w:t>
          </w:r>
          <w:r>
            <w:rPr>
              <w:rFonts w:hint="default" w:ascii="宋体" w:hAnsi="宋体" w:eastAsia="宋体" w:cs="宋体"/>
              <w:sz w:val="24"/>
            </w:rPr>
            <w:fldChar w:fldCharType="end"/>
          </w:r>
          <w:r>
            <w:rPr>
              <w:rFonts w:hint="eastAsia" w:ascii="宋体" w:hAnsi="宋体" w:eastAsia="宋体" w:cs="宋体"/>
              <w:sz w:val="24"/>
              <w:lang w:val="en-US" w:eastAsia="zh-CN"/>
            </w:rPr>
            <w:fldChar w:fldCharType="end"/>
          </w:r>
        </w:p>
        <w:p w14:paraId="02E5EF95">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_Toc20184 </w:instrText>
          </w:r>
          <w:r>
            <w:rPr>
              <w:rFonts w:hint="eastAsia" w:ascii="宋体" w:hAnsi="宋体" w:eastAsia="宋体" w:cs="宋体"/>
              <w:sz w:val="24"/>
              <w:lang w:val="en-US" w:eastAsia="zh-CN"/>
            </w:rPr>
            <w:fldChar w:fldCharType="separate"/>
          </w:r>
          <w:r>
            <w:rPr>
              <w:rFonts w:hint="default" w:ascii="宋体" w:hAnsi="宋体" w:eastAsia="宋体" w:cs="宋体"/>
              <w:sz w:val="24"/>
            </w:rPr>
            <w:t>1</w:t>
          </w:r>
          <w:r>
            <w:rPr>
              <w:rFonts w:hint="eastAsia" w:ascii="宋体" w:hAnsi="宋体" w:eastAsia="宋体" w:cs="宋体"/>
              <w:sz w:val="24"/>
            </w:rPr>
            <w:t>.</w:t>
          </w:r>
          <w:r>
            <w:rPr>
              <w:rFonts w:hint="default" w:ascii="宋体" w:hAnsi="宋体" w:eastAsia="宋体" w:cs="宋体"/>
              <w:sz w:val="24"/>
              <w:lang w:val="en-US" w:eastAsia="zh-CN"/>
            </w:rPr>
            <w:t>1</w:t>
          </w:r>
          <w:r>
            <w:rPr>
              <w:rFonts w:hint="eastAsia" w:ascii="宋体" w:hAnsi="宋体" w:eastAsia="宋体" w:cs="宋体"/>
              <w:sz w:val="24"/>
            </w:rPr>
            <w:t>研究背景</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_Toc20184 \h </w:instrText>
          </w:r>
          <w:r>
            <w:rPr>
              <w:rFonts w:hint="eastAsia" w:ascii="宋体" w:hAnsi="宋体" w:eastAsia="宋体" w:cs="宋体"/>
              <w:sz w:val="24"/>
            </w:rPr>
            <w:fldChar w:fldCharType="separate"/>
          </w:r>
          <w:r>
            <w:rPr>
              <w:rFonts w:hint="eastAsia" w:ascii="宋体" w:hAnsi="宋体" w:eastAsia="宋体" w:cs="宋体"/>
              <w:sz w:val="24"/>
            </w:rPr>
            <w:t>1</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082953F8">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_Toc28755 </w:instrText>
          </w:r>
          <w:r>
            <w:rPr>
              <w:rFonts w:hint="eastAsia" w:ascii="宋体" w:hAnsi="宋体" w:eastAsia="宋体" w:cs="宋体"/>
              <w:sz w:val="24"/>
              <w:lang w:val="en-US" w:eastAsia="zh-CN"/>
            </w:rPr>
            <w:fldChar w:fldCharType="separate"/>
          </w:r>
          <w:r>
            <w:rPr>
              <w:rFonts w:hint="eastAsia" w:ascii="宋体" w:hAnsi="宋体" w:eastAsia="宋体" w:cs="宋体"/>
              <w:sz w:val="24"/>
            </w:rPr>
            <w:t>1.2</w:t>
          </w:r>
          <w:r>
            <w:rPr>
              <w:rFonts w:hint="eastAsia" w:ascii="宋体" w:hAnsi="宋体" w:eastAsia="宋体" w:cs="宋体"/>
              <w:sz w:val="24"/>
              <w:lang w:val="en-US" w:eastAsia="zh-CN"/>
            </w:rPr>
            <w:t>研究目的</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_Toc28755 \h </w:instrText>
          </w:r>
          <w:r>
            <w:rPr>
              <w:rFonts w:hint="eastAsia" w:ascii="宋体" w:hAnsi="宋体" w:eastAsia="宋体" w:cs="宋体"/>
              <w:sz w:val="24"/>
            </w:rPr>
            <w:fldChar w:fldCharType="separate"/>
          </w:r>
          <w:r>
            <w:rPr>
              <w:rFonts w:hint="eastAsia" w:ascii="宋体" w:hAnsi="宋体" w:eastAsia="宋体" w:cs="宋体"/>
              <w:sz w:val="24"/>
            </w:rPr>
            <w:t>1</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4D986A0F">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_Toc4665 </w:instrText>
          </w:r>
          <w:r>
            <w:rPr>
              <w:rFonts w:hint="eastAsia" w:ascii="宋体" w:hAnsi="宋体" w:eastAsia="宋体" w:cs="宋体"/>
              <w:sz w:val="24"/>
              <w:lang w:val="en-US" w:eastAsia="zh-CN"/>
            </w:rPr>
            <w:fldChar w:fldCharType="separate"/>
          </w:r>
          <w:r>
            <w:rPr>
              <w:rFonts w:hint="eastAsia" w:ascii="宋体" w:hAnsi="宋体" w:eastAsia="宋体" w:cs="宋体"/>
              <w:sz w:val="24"/>
            </w:rPr>
            <w:t>1.3研究</w:t>
          </w:r>
          <w:r>
            <w:rPr>
              <w:rFonts w:hint="eastAsia" w:ascii="宋体" w:hAnsi="宋体" w:eastAsia="宋体" w:cs="宋体"/>
              <w:sz w:val="24"/>
              <w:lang w:val="en-US" w:eastAsia="zh-CN"/>
            </w:rPr>
            <w:t>意义</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_Toc4665 \h </w:instrText>
          </w:r>
          <w:r>
            <w:rPr>
              <w:rFonts w:hint="eastAsia" w:ascii="宋体" w:hAnsi="宋体" w:eastAsia="宋体" w:cs="宋体"/>
              <w:sz w:val="24"/>
            </w:rPr>
            <w:fldChar w:fldCharType="separate"/>
          </w:r>
          <w:r>
            <w:rPr>
              <w:rFonts w:hint="eastAsia" w:ascii="宋体" w:hAnsi="宋体" w:eastAsia="宋体" w:cs="宋体"/>
              <w:sz w:val="24"/>
            </w:rPr>
            <w:t>1</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44FEACF9">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_Toc6325 </w:instrText>
          </w:r>
          <w:r>
            <w:rPr>
              <w:rFonts w:hint="eastAsia" w:ascii="宋体" w:hAnsi="宋体" w:eastAsia="宋体" w:cs="宋体"/>
              <w:sz w:val="24"/>
              <w:lang w:val="en-US" w:eastAsia="zh-CN"/>
            </w:rPr>
            <w:fldChar w:fldCharType="separate"/>
          </w:r>
          <w:r>
            <w:rPr>
              <w:rFonts w:hint="eastAsia" w:ascii="宋体" w:hAnsi="宋体" w:eastAsia="宋体" w:cs="宋体"/>
              <w:sz w:val="24"/>
            </w:rPr>
            <w:t>1.</w:t>
          </w:r>
          <w:r>
            <w:rPr>
              <w:rFonts w:hint="eastAsia" w:ascii="宋体" w:hAnsi="宋体" w:eastAsia="宋体" w:cs="宋体"/>
              <w:sz w:val="24"/>
              <w:lang w:val="en-US" w:eastAsia="zh-CN"/>
            </w:rPr>
            <w:t>4国内外文献综述</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_Toc6325 \h </w:instrText>
          </w:r>
          <w:r>
            <w:rPr>
              <w:rFonts w:hint="eastAsia" w:ascii="宋体" w:hAnsi="宋体" w:eastAsia="宋体" w:cs="宋体"/>
              <w:sz w:val="24"/>
            </w:rPr>
            <w:fldChar w:fldCharType="separate"/>
          </w:r>
          <w:r>
            <w:rPr>
              <w:rFonts w:hint="eastAsia" w:ascii="宋体" w:hAnsi="宋体" w:eastAsia="宋体" w:cs="宋体"/>
              <w:sz w:val="24"/>
            </w:rPr>
            <w:t>2</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588901FF">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_Toc808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1.4.1国外文献综述</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_Toc808 \h </w:instrText>
          </w:r>
          <w:r>
            <w:rPr>
              <w:rFonts w:hint="eastAsia" w:ascii="宋体" w:hAnsi="宋体" w:eastAsia="宋体" w:cs="宋体"/>
              <w:sz w:val="24"/>
            </w:rPr>
            <w:fldChar w:fldCharType="separate"/>
          </w:r>
          <w:r>
            <w:rPr>
              <w:rFonts w:hint="eastAsia" w:ascii="宋体" w:hAnsi="宋体" w:eastAsia="宋体" w:cs="宋体"/>
              <w:sz w:val="24"/>
            </w:rPr>
            <w:t>2</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3CDEACDE">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_Toc17098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1.4.2国内文献综述</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_Toc17098 \h </w:instrText>
          </w:r>
          <w:r>
            <w:rPr>
              <w:rFonts w:hint="eastAsia" w:ascii="宋体" w:hAnsi="宋体" w:eastAsia="宋体" w:cs="宋体"/>
              <w:sz w:val="24"/>
            </w:rPr>
            <w:fldChar w:fldCharType="separate"/>
          </w:r>
          <w:r>
            <w:rPr>
              <w:rFonts w:hint="eastAsia" w:ascii="宋体" w:hAnsi="宋体" w:eastAsia="宋体" w:cs="宋体"/>
              <w:sz w:val="24"/>
            </w:rPr>
            <w:t>2</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6B9ABE8F">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_Toc23775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1.5研究的主要内容和方法</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_Toc23775 \h </w:instrText>
          </w:r>
          <w:r>
            <w:rPr>
              <w:rFonts w:hint="eastAsia" w:ascii="宋体" w:hAnsi="宋体" w:eastAsia="宋体" w:cs="宋体"/>
              <w:sz w:val="24"/>
            </w:rPr>
            <w:fldChar w:fldCharType="separate"/>
          </w:r>
          <w:r>
            <w:rPr>
              <w:rFonts w:hint="eastAsia" w:ascii="宋体" w:hAnsi="宋体" w:eastAsia="宋体" w:cs="宋体"/>
              <w:sz w:val="24"/>
            </w:rPr>
            <w:t>2</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1F6C2D62">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_Toc16866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1.5.1研究内容</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_Toc16866 \h </w:instrText>
          </w:r>
          <w:r>
            <w:rPr>
              <w:rFonts w:hint="eastAsia" w:ascii="宋体" w:hAnsi="宋体" w:eastAsia="宋体" w:cs="宋体"/>
              <w:sz w:val="24"/>
            </w:rPr>
            <w:fldChar w:fldCharType="separate"/>
          </w:r>
          <w:r>
            <w:rPr>
              <w:rFonts w:hint="eastAsia" w:ascii="宋体" w:hAnsi="宋体" w:eastAsia="宋体" w:cs="宋体"/>
              <w:sz w:val="24"/>
            </w:rPr>
            <w:t>3</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6DE21185">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_Toc32386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1.5.2研究方法</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_Toc32386 \h </w:instrText>
          </w:r>
          <w:r>
            <w:rPr>
              <w:rFonts w:hint="eastAsia" w:ascii="宋体" w:hAnsi="宋体" w:eastAsia="宋体" w:cs="宋体"/>
              <w:sz w:val="24"/>
            </w:rPr>
            <w:fldChar w:fldCharType="separate"/>
          </w:r>
          <w:r>
            <w:rPr>
              <w:rFonts w:hint="eastAsia" w:ascii="宋体" w:hAnsi="宋体" w:eastAsia="宋体" w:cs="宋体"/>
              <w:sz w:val="24"/>
            </w:rPr>
            <w:t>4</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10563EC9">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0" w:firstLineChars="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_Toc13656 </w:instrText>
          </w:r>
          <w:r>
            <w:rPr>
              <w:rFonts w:hint="eastAsia" w:ascii="宋体" w:hAnsi="宋体" w:eastAsia="宋体" w:cs="宋体"/>
              <w:sz w:val="24"/>
              <w:lang w:val="en-US" w:eastAsia="zh-CN"/>
            </w:rPr>
            <w:fldChar w:fldCharType="separate"/>
          </w:r>
          <w:r>
            <w:rPr>
              <w:rFonts w:hint="eastAsia" w:ascii="宋体" w:hAnsi="宋体" w:eastAsia="宋体" w:cs="宋体"/>
              <w:sz w:val="24"/>
            </w:rPr>
            <w:t>2相关理论与技术介绍</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_Toc13656 \h </w:instrText>
          </w:r>
          <w:r>
            <w:rPr>
              <w:rFonts w:hint="eastAsia" w:ascii="宋体" w:hAnsi="宋体" w:eastAsia="宋体" w:cs="宋体"/>
              <w:sz w:val="24"/>
            </w:rPr>
            <w:fldChar w:fldCharType="separate"/>
          </w:r>
          <w:r>
            <w:rPr>
              <w:rFonts w:hint="eastAsia" w:ascii="宋体" w:hAnsi="宋体" w:eastAsia="宋体" w:cs="宋体"/>
              <w:sz w:val="24"/>
            </w:rPr>
            <w:t>5</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7EBB14AF">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_Toc31648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2.1深度学习基础</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_Toc31648 \h </w:instrText>
          </w:r>
          <w:r>
            <w:rPr>
              <w:rFonts w:hint="eastAsia" w:ascii="宋体" w:hAnsi="宋体" w:eastAsia="宋体" w:cs="宋体"/>
              <w:sz w:val="24"/>
            </w:rPr>
            <w:fldChar w:fldCharType="separate"/>
          </w:r>
          <w:r>
            <w:rPr>
              <w:rFonts w:hint="eastAsia" w:ascii="宋体" w:hAnsi="宋体" w:eastAsia="宋体" w:cs="宋体"/>
              <w:sz w:val="24"/>
            </w:rPr>
            <w:t>5</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799FE51E">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_Toc5534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2.2自然语言处理技术</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_Toc5534 \h </w:instrText>
          </w:r>
          <w:r>
            <w:rPr>
              <w:rFonts w:hint="eastAsia" w:ascii="宋体" w:hAnsi="宋体" w:eastAsia="宋体" w:cs="宋体"/>
              <w:sz w:val="24"/>
            </w:rPr>
            <w:fldChar w:fldCharType="separate"/>
          </w:r>
          <w:r>
            <w:rPr>
              <w:rFonts w:hint="eastAsia" w:ascii="宋体" w:hAnsi="宋体" w:eastAsia="宋体" w:cs="宋体"/>
              <w:sz w:val="24"/>
            </w:rPr>
            <w:t>5</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60858261">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_Toc14745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2.3 </w:t>
          </w:r>
          <w:r>
            <w:rPr>
              <w:rFonts w:hint="default" w:ascii="宋体" w:hAnsi="宋体" w:eastAsia="宋体" w:cs="宋体"/>
              <w:sz w:val="24"/>
              <w:lang w:val="en-US" w:eastAsia="zh-CN"/>
            </w:rPr>
            <w:t>PyTorch</w:t>
          </w:r>
          <w:r>
            <w:rPr>
              <w:rFonts w:hint="eastAsia" w:ascii="宋体" w:hAnsi="宋体" w:eastAsia="宋体" w:cs="宋体"/>
              <w:sz w:val="24"/>
              <w:lang w:val="en-US" w:eastAsia="zh-CN"/>
            </w:rPr>
            <w:t>框架</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_Toc14745 \h </w:instrText>
          </w:r>
          <w:r>
            <w:rPr>
              <w:rFonts w:hint="eastAsia" w:ascii="宋体" w:hAnsi="宋体" w:eastAsia="宋体" w:cs="宋体"/>
              <w:sz w:val="24"/>
            </w:rPr>
            <w:fldChar w:fldCharType="separate"/>
          </w:r>
          <w:r>
            <w:rPr>
              <w:rFonts w:hint="eastAsia" w:ascii="宋体" w:hAnsi="宋体" w:eastAsia="宋体" w:cs="宋体"/>
              <w:sz w:val="24"/>
            </w:rPr>
            <w:t>6</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3F32F69A">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_Toc3702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2.4 </w:t>
          </w:r>
          <w:r>
            <w:rPr>
              <w:rFonts w:hint="default" w:ascii="宋体" w:hAnsi="宋体" w:eastAsia="宋体" w:cs="宋体"/>
              <w:sz w:val="24"/>
              <w:lang w:val="en-US" w:eastAsia="zh-CN"/>
            </w:rPr>
            <w:t>Django</w:t>
          </w:r>
          <w:r>
            <w:rPr>
              <w:rFonts w:hint="eastAsia" w:ascii="宋体" w:hAnsi="宋体" w:eastAsia="宋体" w:cs="宋体"/>
              <w:sz w:val="24"/>
              <w:lang w:val="en-US" w:eastAsia="zh-CN"/>
            </w:rPr>
            <w:t>框架</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_Toc3702 \h </w:instrText>
          </w:r>
          <w:r>
            <w:rPr>
              <w:rFonts w:hint="eastAsia" w:ascii="宋体" w:hAnsi="宋体" w:eastAsia="宋体" w:cs="宋体"/>
              <w:sz w:val="24"/>
            </w:rPr>
            <w:fldChar w:fldCharType="separate"/>
          </w:r>
          <w:r>
            <w:rPr>
              <w:rFonts w:hint="eastAsia" w:ascii="宋体" w:hAnsi="宋体" w:eastAsia="宋体" w:cs="宋体"/>
              <w:sz w:val="24"/>
            </w:rPr>
            <w:t>7</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69622A50">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_Toc18788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2.5 </w:t>
          </w:r>
          <w:r>
            <w:rPr>
              <w:rFonts w:hint="default" w:ascii="宋体" w:hAnsi="宋体" w:eastAsia="宋体" w:cs="宋体"/>
              <w:sz w:val="24"/>
              <w:lang w:val="en-US" w:eastAsia="zh-CN"/>
            </w:rPr>
            <w:t>Vue</w:t>
          </w:r>
          <w:r>
            <w:rPr>
              <w:rFonts w:hint="eastAsia" w:ascii="宋体" w:hAnsi="宋体" w:eastAsia="宋体" w:cs="宋体"/>
              <w:sz w:val="24"/>
              <w:lang w:val="en-US" w:eastAsia="zh-CN"/>
            </w:rPr>
            <w:t>框架</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_Toc18788 \h </w:instrText>
          </w:r>
          <w:r>
            <w:rPr>
              <w:rFonts w:hint="eastAsia" w:ascii="宋体" w:hAnsi="宋体" w:eastAsia="宋体" w:cs="宋体"/>
              <w:sz w:val="24"/>
            </w:rPr>
            <w:fldChar w:fldCharType="separate"/>
          </w:r>
          <w:r>
            <w:rPr>
              <w:rFonts w:hint="eastAsia" w:ascii="宋体" w:hAnsi="宋体" w:eastAsia="宋体" w:cs="宋体"/>
              <w:sz w:val="24"/>
            </w:rPr>
            <w:t>8</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04200B24">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0" w:firstLineChars="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_Toc14394 </w:instrText>
          </w:r>
          <w:r>
            <w:rPr>
              <w:rFonts w:hint="eastAsia" w:ascii="宋体" w:hAnsi="宋体" w:eastAsia="宋体" w:cs="宋体"/>
              <w:sz w:val="24"/>
              <w:lang w:val="en-US" w:eastAsia="zh-CN"/>
            </w:rPr>
            <w:fldChar w:fldCharType="separate"/>
          </w:r>
          <w:r>
            <w:rPr>
              <w:rFonts w:hint="eastAsia" w:ascii="宋体" w:hAnsi="宋体" w:eastAsia="宋体" w:cs="宋体"/>
              <w:sz w:val="24"/>
            </w:rPr>
            <w:t>3</w:t>
          </w:r>
          <w:r>
            <w:rPr>
              <w:rFonts w:hint="eastAsia" w:ascii="宋体" w:hAnsi="宋体" w:eastAsia="宋体" w:cs="宋体"/>
              <w:sz w:val="24"/>
              <w:lang w:val="en-US" w:eastAsia="zh-CN"/>
            </w:rPr>
            <w:t>数据集介绍及处理</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_Toc14394 \h </w:instrText>
          </w:r>
          <w:r>
            <w:rPr>
              <w:rFonts w:hint="eastAsia" w:ascii="宋体" w:hAnsi="宋体" w:eastAsia="宋体" w:cs="宋体"/>
              <w:sz w:val="24"/>
            </w:rPr>
            <w:fldChar w:fldCharType="separate"/>
          </w:r>
          <w:r>
            <w:rPr>
              <w:rFonts w:hint="eastAsia" w:ascii="宋体" w:hAnsi="宋体" w:eastAsia="宋体" w:cs="宋体"/>
              <w:sz w:val="24"/>
            </w:rPr>
            <w:t>10</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3DA25686">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_Toc26694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3.1数据集介绍</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_Toc26694 \h </w:instrText>
          </w:r>
          <w:r>
            <w:rPr>
              <w:rFonts w:hint="eastAsia" w:ascii="宋体" w:hAnsi="宋体" w:eastAsia="宋体" w:cs="宋体"/>
              <w:sz w:val="24"/>
            </w:rPr>
            <w:fldChar w:fldCharType="separate"/>
          </w:r>
          <w:r>
            <w:rPr>
              <w:rFonts w:hint="eastAsia" w:ascii="宋体" w:hAnsi="宋体" w:eastAsia="宋体" w:cs="宋体"/>
              <w:sz w:val="24"/>
            </w:rPr>
            <w:t>10</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38419800">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_Toc4132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3.2数据处理</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_Toc4132 \h </w:instrText>
          </w:r>
          <w:r>
            <w:rPr>
              <w:rFonts w:hint="eastAsia" w:ascii="宋体" w:hAnsi="宋体" w:eastAsia="宋体" w:cs="宋体"/>
              <w:sz w:val="24"/>
            </w:rPr>
            <w:fldChar w:fldCharType="separate"/>
          </w:r>
          <w:r>
            <w:rPr>
              <w:rFonts w:hint="eastAsia" w:ascii="宋体" w:hAnsi="宋体" w:eastAsia="宋体" w:cs="宋体"/>
              <w:sz w:val="24"/>
            </w:rPr>
            <w:t>10</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022990FE">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0" w:firstLineChars="0"/>
            <w:textAlignment w:val="auto"/>
            <w:rPr>
              <w:rFonts w:hint="default" w:ascii="宋体" w:hAnsi="宋体" w:eastAsia="宋体" w:cs="宋体"/>
              <w:sz w:val="24"/>
              <w:lang w:val="en-US"/>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_Toc20454 </w:instrText>
          </w:r>
          <w:r>
            <w:rPr>
              <w:rFonts w:hint="eastAsia" w:ascii="宋体" w:hAnsi="宋体" w:eastAsia="宋体" w:cs="宋体"/>
              <w:sz w:val="24"/>
              <w:lang w:val="en-US" w:eastAsia="zh-CN"/>
            </w:rPr>
            <w:fldChar w:fldCharType="separate"/>
          </w:r>
          <w:r>
            <w:rPr>
              <w:rFonts w:hint="eastAsia" w:ascii="宋体" w:hAnsi="宋体" w:eastAsia="宋体" w:cs="宋体"/>
              <w:sz w:val="24"/>
            </w:rPr>
            <w:t xml:space="preserve">4 </w:t>
          </w:r>
          <w:r>
            <w:rPr>
              <w:rFonts w:hint="eastAsia" w:ascii="宋体" w:hAnsi="宋体" w:eastAsia="宋体" w:cs="宋体"/>
              <w:sz w:val="24"/>
              <w:lang w:val="en-US" w:eastAsia="zh-CN"/>
            </w:rPr>
            <w:t>垃圾短信识别分类模型设计与实现对比与选择</w:t>
          </w:r>
          <w:r>
            <w:rPr>
              <w:rFonts w:hint="eastAsia" w:ascii="宋体" w:hAnsi="宋体" w:eastAsia="宋体" w:cs="宋体"/>
              <w:sz w:val="24"/>
            </w:rPr>
            <w:tab/>
          </w:r>
          <w:r>
            <w:rPr>
              <w:rFonts w:hint="eastAsia" w:ascii="宋体" w:hAnsi="宋体" w:eastAsia="宋体" w:cs="宋体"/>
              <w:sz w:val="24"/>
              <w:lang w:val="en-US"/>
            </w:rPr>
            <w:t>1</w:t>
          </w:r>
          <w:r>
            <w:rPr>
              <w:rFonts w:hint="eastAsia" w:ascii="宋体" w:hAnsi="宋体" w:eastAsia="宋体" w:cs="宋体"/>
              <w:sz w:val="24"/>
              <w:lang w:val="en-US" w:eastAsia="zh-CN"/>
            </w:rPr>
            <w:fldChar w:fldCharType="end"/>
          </w:r>
          <w:r>
            <w:rPr>
              <w:rFonts w:hint="eastAsia" w:ascii="宋体" w:hAnsi="宋体" w:eastAsia="宋体" w:cs="宋体"/>
              <w:sz w:val="24"/>
              <w:lang w:val="en-US" w:eastAsia="zh-CN"/>
            </w:rPr>
            <w:t>1</w:t>
          </w:r>
        </w:p>
        <w:p w14:paraId="40B9696F">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_Toc31184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4.1 </w:t>
          </w:r>
          <w:r>
            <w:rPr>
              <w:rFonts w:hint="default" w:ascii="宋体" w:hAnsi="宋体" w:eastAsia="宋体" w:cs="宋体"/>
              <w:sz w:val="24"/>
              <w:lang w:val="en-US" w:eastAsia="zh-CN"/>
            </w:rPr>
            <w:t>BERT</w:t>
          </w:r>
          <w:r>
            <w:rPr>
              <w:rFonts w:hint="eastAsia" w:ascii="宋体" w:hAnsi="宋体" w:eastAsia="宋体" w:cs="宋体"/>
              <w:sz w:val="24"/>
              <w:lang w:val="en-US" w:eastAsia="zh-CN"/>
            </w:rPr>
            <w:t>模型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_Toc31184 \h </w:instrText>
          </w:r>
          <w:r>
            <w:rPr>
              <w:rFonts w:hint="eastAsia" w:ascii="宋体" w:hAnsi="宋体" w:eastAsia="宋体" w:cs="宋体"/>
              <w:sz w:val="24"/>
            </w:rPr>
            <w:fldChar w:fldCharType="separate"/>
          </w:r>
          <w:r>
            <w:rPr>
              <w:rFonts w:hint="eastAsia" w:ascii="宋体" w:hAnsi="宋体" w:eastAsia="宋体" w:cs="宋体"/>
              <w:sz w:val="24"/>
            </w:rPr>
            <w:t>12</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50919118">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_Toc1826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4.2 </w:t>
          </w:r>
          <w:r>
            <w:rPr>
              <w:rFonts w:hint="default" w:ascii="宋体" w:hAnsi="宋体" w:eastAsia="宋体" w:cs="宋体"/>
              <w:sz w:val="24"/>
              <w:lang w:val="en-US" w:eastAsia="zh-CN"/>
            </w:rPr>
            <w:t>LSTM</w:t>
          </w:r>
          <w:r>
            <w:rPr>
              <w:rFonts w:hint="eastAsia" w:ascii="宋体" w:hAnsi="宋体" w:eastAsia="宋体" w:cs="宋体"/>
              <w:sz w:val="24"/>
              <w:lang w:val="en-US" w:eastAsia="zh-CN"/>
            </w:rPr>
            <w:t>模型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_Toc1826 \h </w:instrText>
          </w:r>
          <w:r>
            <w:rPr>
              <w:rFonts w:hint="eastAsia" w:ascii="宋体" w:hAnsi="宋体" w:eastAsia="宋体" w:cs="宋体"/>
              <w:sz w:val="24"/>
            </w:rPr>
            <w:fldChar w:fldCharType="separate"/>
          </w:r>
          <w:r>
            <w:rPr>
              <w:rFonts w:hint="eastAsia" w:ascii="宋体" w:hAnsi="宋体" w:eastAsia="宋体" w:cs="宋体"/>
              <w:sz w:val="24"/>
            </w:rPr>
            <w:t>12</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6169EAEB">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_Toc8171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4.3模型评估指标</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_Toc8171 \h </w:instrText>
          </w:r>
          <w:r>
            <w:rPr>
              <w:rFonts w:hint="eastAsia" w:ascii="宋体" w:hAnsi="宋体" w:eastAsia="宋体" w:cs="宋体"/>
              <w:sz w:val="24"/>
            </w:rPr>
            <w:fldChar w:fldCharType="separate"/>
          </w:r>
          <w:r>
            <w:rPr>
              <w:rFonts w:hint="eastAsia" w:ascii="宋体" w:hAnsi="宋体" w:eastAsia="宋体" w:cs="宋体"/>
              <w:sz w:val="24"/>
            </w:rPr>
            <w:t>13</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401A7DAC">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_Toc11647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4.3.1准确率</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_Toc11647 \h </w:instrText>
          </w:r>
          <w:r>
            <w:rPr>
              <w:rFonts w:hint="eastAsia" w:ascii="宋体" w:hAnsi="宋体" w:eastAsia="宋体" w:cs="宋体"/>
              <w:sz w:val="24"/>
            </w:rPr>
            <w:fldChar w:fldCharType="separate"/>
          </w:r>
          <w:r>
            <w:rPr>
              <w:rFonts w:hint="eastAsia" w:ascii="宋体" w:hAnsi="宋体" w:eastAsia="宋体" w:cs="宋体"/>
              <w:sz w:val="24"/>
            </w:rPr>
            <w:t>13</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08D21F36">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_Toc28266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4.3.2召回率</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_Toc28266 \h </w:instrText>
          </w:r>
          <w:r>
            <w:rPr>
              <w:rFonts w:hint="eastAsia" w:ascii="宋体" w:hAnsi="宋体" w:eastAsia="宋体" w:cs="宋体"/>
              <w:sz w:val="24"/>
            </w:rPr>
            <w:fldChar w:fldCharType="separate"/>
          </w:r>
          <w:r>
            <w:rPr>
              <w:rFonts w:hint="eastAsia" w:ascii="宋体" w:hAnsi="宋体" w:eastAsia="宋体" w:cs="宋体"/>
              <w:sz w:val="24"/>
            </w:rPr>
            <w:t>13</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3FA090F5">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_Toc23139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4.3.3 </w:t>
          </w:r>
          <w:r>
            <w:rPr>
              <w:rFonts w:hint="default" w:ascii="宋体" w:hAnsi="宋体" w:eastAsia="宋体" w:cs="宋体"/>
              <w:sz w:val="24"/>
              <w:lang w:val="en-US" w:eastAsia="zh-CN"/>
            </w:rPr>
            <w:t>F1</w:t>
          </w:r>
          <w:r>
            <w:rPr>
              <w:rFonts w:hint="eastAsia" w:ascii="宋体" w:hAnsi="宋体" w:eastAsia="宋体" w:cs="宋体"/>
              <w:sz w:val="24"/>
              <w:lang w:val="en-US" w:eastAsia="zh-CN"/>
            </w:rPr>
            <w:t>值</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_Toc23139 \h </w:instrText>
          </w:r>
          <w:r>
            <w:rPr>
              <w:rFonts w:hint="eastAsia" w:ascii="宋体" w:hAnsi="宋体" w:eastAsia="宋体" w:cs="宋体"/>
              <w:sz w:val="24"/>
            </w:rPr>
            <w:fldChar w:fldCharType="separate"/>
          </w:r>
          <w:r>
            <w:rPr>
              <w:rFonts w:hint="eastAsia" w:ascii="宋体" w:hAnsi="宋体" w:eastAsia="宋体" w:cs="宋体"/>
              <w:sz w:val="24"/>
            </w:rPr>
            <w:t>13</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50B01198">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_Toc30632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4.4 模型对比分析</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_Toc30632 \h </w:instrText>
          </w:r>
          <w:r>
            <w:rPr>
              <w:rFonts w:hint="eastAsia" w:ascii="宋体" w:hAnsi="宋体" w:eastAsia="宋体" w:cs="宋体"/>
              <w:sz w:val="24"/>
            </w:rPr>
            <w:fldChar w:fldCharType="separate"/>
          </w:r>
          <w:r>
            <w:rPr>
              <w:rFonts w:hint="eastAsia" w:ascii="宋体" w:hAnsi="宋体" w:eastAsia="宋体" w:cs="宋体"/>
              <w:sz w:val="24"/>
            </w:rPr>
            <w:t>14</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40231C02">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_Toc9725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4.4.1 准确率曲线</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_Toc9725 \h </w:instrText>
          </w:r>
          <w:r>
            <w:rPr>
              <w:rFonts w:hint="eastAsia" w:ascii="宋体" w:hAnsi="宋体" w:eastAsia="宋体" w:cs="宋体"/>
              <w:sz w:val="24"/>
            </w:rPr>
            <w:fldChar w:fldCharType="separate"/>
          </w:r>
          <w:r>
            <w:rPr>
              <w:rFonts w:hint="eastAsia" w:ascii="宋体" w:hAnsi="宋体" w:eastAsia="宋体" w:cs="宋体"/>
              <w:sz w:val="24"/>
            </w:rPr>
            <w:t>14</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51609CC9">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_Toc11967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4.4.2 召回率曲线..................</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_Toc11967 \h </w:instrText>
          </w:r>
          <w:r>
            <w:rPr>
              <w:rFonts w:hint="eastAsia" w:ascii="宋体" w:hAnsi="宋体" w:eastAsia="宋体" w:cs="宋体"/>
              <w:sz w:val="24"/>
            </w:rPr>
            <w:fldChar w:fldCharType="separate"/>
          </w:r>
          <w:r>
            <w:rPr>
              <w:rFonts w:hint="eastAsia" w:ascii="宋体" w:hAnsi="宋体" w:eastAsia="宋体" w:cs="宋体"/>
              <w:sz w:val="24"/>
            </w:rPr>
            <w:t>15</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695B653E">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_Toc24870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4.4.3  </w:t>
          </w:r>
          <w:r>
            <w:rPr>
              <w:rFonts w:hint="default" w:ascii="宋体" w:hAnsi="宋体" w:eastAsia="宋体" w:cs="宋体"/>
              <w:sz w:val="24"/>
              <w:lang w:val="en-US" w:eastAsia="zh-CN"/>
            </w:rPr>
            <w:t>F1</w:t>
          </w:r>
          <w:r>
            <w:rPr>
              <w:rFonts w:hint="eastAsia" w:ascii="宋体" w:hAnsi="宋体" w:eastAsia="宋体" w:cs="宋体"/>
              <w:sz w:val="24"/>
              <w:lang w:val="en-US" w:eastAsia="zh-CN"/>
            </w:rPr>
            <w:t>值曲线</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_Toc24870 \h </w:instrText>
          </w:r>
          <w:r>
            <w:rPr>
              <w:rFonts w:hint="eastAsia" w:ascii="宋体" w:hAnsi="宋体" w:eastAsia="宋体" w:cs="宋体"/>
              <w:sz w:val="24"/>
            </w:rPr>
            <w:fldChar w:fldCharType="separate"/>
          </w:r>
          <w:r>
            <w:rPr>
              <w:rFonts w:hint="eastAsia" w:ascii="宋体" w:hAnsi="宋体" w:eastAsia="宋体" w:cs="宋体"/>
              <w:sz w:val="24"/>
            </w:rPr>
            <w:t>15</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0D73D3B1">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0" w:firstLineChars="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_Toc3100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5</w:t>
          </w:r>
          <w:r>
            <w:rPr>
              <w:rFonts w:hint="eastAsia" w:ascii="宋体" w:hAnsi="宋体" w:eastAsia="宋体" w:cs="宋体"/>
              <w:sz w:val="24"/>
            </w:rPr>
            <w:t xml:space="preserve"> </w:t>
          </w:r>
          <w:r>
            <w:rPr>
              <w:rFonts w:hint="eastAsia" w:ascii="宋体" w:hAnsi="宋体" w:eastAsia="宋体" w:cs="宋体"/>
              <w:sz w:val="24"/>
              <w:lang w:val="en-US" w:eastAsia="zh-CN"/>
            </w:rPr>
            <w:t>基于深度学习的中文垃圾短信识别系统设计与实现</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_Toc3100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19879AFE">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_Toc3112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5.1系统设计</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_Toc3112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2EBB2651">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_Toc29416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5.2系统实现</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_Toc29416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10BA3C1C">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_Toc3309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5.2.1 短信识别</w:t>
          </w:r>
          <w:bookmarkStart w:id="111" w:name="_GoBack"/>
          <w:bookmarkEnd w:id="111"/>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_Toc3309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303DFAEC">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_Toc17798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5.2.2 识别历史界面</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_Toc17798 \h </w:instrText>
          </w:r>
          <w:r>
            <w:rPr>
              <w:rFonts w:hint="eastAsia" w:ascii="宋体" w:hAnsi="宋体" w:eastAsia="宋体" w:cs="宋体"/>
              <w:sz w:val="24"/>
            </w:rPr>
            <w:fldChar w:fldCharType="separate"/>
          </w:r>
          <w:r>
            <w:rPr>
              <w:rFonts w:hint="eastAsia" w:ascii="宋体" w:hAnsi="宋体" w:eastAsia="宋体" w:cs="宋体"/>
              <w:sz w:val="24"/>
            </w:rPr>
            <w:t>17</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6C7BCDA0">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0" w:firstLineChars="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_Toc26527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6系统测试</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_Toc26527 \h </w:instrText>
          </w:r>
          <w:r>
            <w:rPr>
              <w:rFonts w:hint="eastAsia" w:ascii="宋体" w:hAnsi="宋体" w:eastAsia="宋体" w:cs="宋体"/>
              <w:sz w:val="24"/>
            </w:rPr>
            <w:fldChar w:fldCharType="separate"/>
          </w:r>
          <w:r>
            <w:rPr>
              <w:rFonts w:hint="eastAsia" w:ascii="宋体" w:hAnsi="宋体" w:eastAsia="宋体" w:cs="宋体"/>
              <w:sz w:val="24"/>
            </w:rPr>
            <w:t>19</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4E0C340B">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_Toc31898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6.</w:t>
          </w:r>
          <w:r>
            <w:rPr>
              <w:rFonts w:hint="default" w:ascii="宋体" w:hAnsi="宋体" w:eastAsia="宋体" w:cs="宋体"/>
              <w:sz w:val="24"/>
              <w:lang w:val="en-US" w:eastAsia="zh-CN"/>
            </w:rPr>
            <w:t>1 测试</w:t>
          </w:r>
          <w:r>
            <w:rPr>
              <w:rFonts w:hint="eastAsia" w:ascii="宋体" w:hAnsi="宋体" w:eastAsia="宋体" w:cs="宋体"/>
              <w:sz w:val="24"/>
              <w:lang w:val="en-US" w:eastAsia="zh-CN"/>
            </w:rPr>
            <w:t>目的与测试环境</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_Toc31898 \h </w:instrText>
          </w:r>
          <w:r>
            <w:rPr>
              <w:rFonts w:hint="eastAsia" w:ascii="宋体" w:hAnsi="宋体" w:eastAsia="宋体" w:cs="宋体"/>
              <w:sz w:val="24"/>
            </w:rPr>
            <w:fldChar w:fldCharType="separate"/>
          </w:r>
          <w:r>
            <w:rPr>
              <w:rFonts w:hint="eastAsia" w:ascii="宋体" w:hAnsi="宋体" w:eastAsia="宋体" w:cs="宋体"/>
              <w:sz w:val="24"/>
            </w:rPr>
            <w:t>19</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0056D117">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_Toc16899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6</w:t>
          </w:r>
          <w:r>
            <w:rPr>
              <w:rFonts w:hint="default" w:ascii="宋体" w:hAnsi="宋体" w:eastAsia="宋体" w:cs="宋体"/>
              <w:sz w:val="24"/>
              <w:lang w:val="en-US" w:eastAsia="zh-CN"/>
            </w:rPr>
            <w:t>.2</w:t>
          </w:r>
          <w:r>
            <w:rPr>
              <w:rFonts w:hint="eastAsia" w:ascii="宋体" w:hAnsi="宋体" w:eastAsia="宋体" w:cs="宋体"/>
              <w:sz w:val="24"/>
              <w:lang w:val="en-US" w:eastAsia="zh-CN"/>
            </w:rPr>
            <w:t xml:space="preserve"> 系统功能测试</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_Toc16899 \h </w:instrText>
          </w:r>
          <w:r>
            <w:rPr>
              <w:rFonts w:hint="eastAsia" w:ascii="宋体" w:hAnsi="宋体" w:eastAsia="宋体" w:cs="宋体"/>
              <w:sz w:val="24"/>
            </w:rPr>
            <w:fldChar w:fldCharType="separate"/>
          </w:r>
          <w:r>
            <w:rPr>
              <w:rFonts w:hint="eastAsia" w:ascii="宋体" w:hAnsi="宋体" w:eastAsia="宋体" w:cs="宋体"/>
              <w:sz w:val="24"/>
            </w:rPr>
            <w:t>19</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0330278F">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_Toc16943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6</w:t>
          </w:r>
          <w:r>
            <w:rPr>
              <w:rFonts w:hint="default" w:ascii="宋体" w:hAnsi="宋体" w:eastAsia="宋体" w:cs="宋体"/>
              <w:sz w:val="24"/>
              <w:lang w:val="en-US" w:eastAsia="zh-CN"/>
            </w:rPr>
            <w:t>.3 性能测试结果与分析</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_Toc16943 \h </w:instrText>
          </w:r>
          <w:r>
            <w:rPr>
              <w:rFonts w:hint="eastAsia" w:ascii="宋体" w:hAnsi="宋体" w:eastAsia="宋体" w:cs="宋体"/>
              <w:sz w:val="24"/>
            </w:rPr>
            <w:fldChar w:fldCharType="separate"/>
          </w:r>
          <w:r>
            <w:rPr>
              <w:rFonts w:hint="eastAsia" w:ascii="宋体" w:hAnsi="宋体" w:eastAsia="宋体" w:cs="宋体"/>
              <w:sz w:val="24"/>
            </w:rPr>
            <w:t>20</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659593AA">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240" w:firstLineChars="10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_Toc30760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6.4 测试结论</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_Toc30760 \h </w:instrText>
          </w:r>
          <w:r>
            <w:rPr>
              <w:rFonts w:hint="eastAsia" w:ascii="宋体" w:hAnsi="宋体" w:eastAsia="宋体" w:cs="宋体"/>
              <w:sz w:val="24"/>
            </w:rPr>
            <w:fldChar w:fldCharType="separate"/>
          </w:r>
          <w:r>
            <w:rPr>
              <w:rFonts w:hint="eastAsia" w:ascii="宋体" w:hAnsi="宋体" w:eastAsia="宋体" w:cs="宋体"/>
              <w:sz w:val="24"/>
            </w:rPr>
            <w:t>21</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7669FCB0">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0" w:firstLineChars="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_Toc31668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结论</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_Toc31668 \h </w:instrText>
          </w:r>
          <w:r>
            <w:rPr>
              <w:rFonts w:hint="eastAsia" w:ascii="宋体" w:hAnsi="宋体" w:eastAsia="宋体" w:cs="宋体"/>
              <w:sz w:val="24"/>
            </w:rPr>
            <w:fldChar w:fldCharType="separate"/>
          </w:r>
          <w:r>
            <w:rPr>
              <w:rFonts w:hint="eastAsia" w:ascii="宋体" w:hAnsi="宋体" w:eastAsia="宋体" w:cs="宋体"/>
              <w:sz w:val="24"/>
            </w:rPr>
            <w:t>22</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4671639D">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0" w:firstLineChars="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_Toc26072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参考文献</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_Toc26072 \h </w:instrText>
          </w:r>
          <w:r>
            <w:rPr>
              <w:rFonts w:hint="eastAsia" w:ascii="宋体" w:hAnsi="宋体" w:eastAsia="宋体" w:cs="宋体"/>
              <w:sz w:val="24"/>
            </w:rPr>
            <w:fldChar w:fldCharType="separate"/>
          </w:r>
          <w:r>
            <w:rPr>
              <w:rFonts w:hint="eastAsia" w:ascii="宋体" w:hAnsi="宋体" w:eastAsia="宋体" w:cs="宋体"/>
              <w:sz w:val="24"/>
            </w:rPr>
            <w:t>23</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1F1619A0">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0" w:firstLineChars="0"/>
            <w:textAlignment w:val="auto"/>
            <w:rPr>
              <w:rFonts w:hint="eastAsia" w:ascii="宋体" w:hAnsi="宋体" w:eastAsia="宋体" w:cs="宋体"/>
              <w:sz w:val="24"/>
            </w:rPr>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_Toc22913 </w:instrText>
          </w:r>
          <w:r>
            <w:rPr>
              <w:rFonts w:hint="eastAsia" w:ascii="宋体" w:hAnsi="宋体" w:eastAsia="宋体" w:cs="宋体"/>
              <w:sz w:val="24"/>
              <w:lang w:val="en-US" w:eastAsia="zh-CN"/>
            </w:rPr>
            <w:fldChar w:fldCharType="separate"/>
          </w:r>
          <w:r>
            <w:rPr>
              <w:rFonts w:hint="eastAsia" w:ascii="宋体" w:hAnsi="宋体" w:eastAsia="宋体" w:cs="宋体"/>
              <w:sz w:val="24"/>
            </w:rPr>
            <w:t>致谢</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_Toc22913 \h </w:instrText>
          </w:r>
          <w:r>
            <w:rPr>
              <w:rFonts w:hint="eastAsia" w:ascii="宋体" w:hAnsi="宋体" w:eastAsia="宋体" w:cs="宋体"/>
              <w:sz w:val="24"/>
            </w:rPr>
            <w:fldChar w:fldCharType="separate"/>
          </w:r>
          <w:r>
            <w:rPr>
              <w:rFonts w:hint="eastAsia" w:ascii="宋体" w:hAnsi="宋体" w:eastAsia="宋体" w:cs="宋体"/>
              <w:sz w:val="24"/>
            </w:rPr>
            <w:t>25</w:t>
          </w:r>
          <w:r>
            <w:rPr>
              <w:rFonts w:hint="eastAsia" w:ascii="宋体" w:hAnsi="宋体" w:eastAsia="宋体" w:cs="宋体"/>
              <w:sz w:val="24"/>
            </w:rPr>
            <w:fldChar w:fldCharType="end"/>
          </w:r>
          <w:r>
            <w:rPr>
              <w:rFonts w:hint="eastAsia" w:ascii="宋体" w:hAnsi="宋体" w:eastAsia="宋体" w:cs="宋体"/>
              <w:sz w:val="24"/>
              <w:lang w:val="en-US" w:eastAsia="zh-CN"/>
            </w:rPr>
            <w:fldChar w:fldCharType="end"/>
          </w:r>
        </w:p>
        <w:p w14:paraId="7A0FFBAE">
          <w:pPr>
            <w:pStyle w:val="15"/>
            <w:keepNext w:val="0"/>
            <w:keepLines w:val="0"/>
            <w:pageBreakBefore w:val="0"/>
            <w:widowControl w:val="0"/>
            <w:tabs>
              <w:tab w:val="right" w:leader="dot" w:pos="8306"/>
              <w:tab w:val="right" w:pos="8967"/>
            </w:tabs>
            <w:kinsoku/>
            <w:wordWrap/>
            <w:overflowPunct/>
            <w:topLinePunct w:val="0"/>
            <w:autoSpaceDE/>
            <w:autoSpaceDN/>
            <w:bidi w:val="0"/>
            <w:adjustRightInd/>
            <w:snapToGrid/>
            <w:ind w:left="0" w:leftChars="0" w:firstLine="0" w:firstLineChars="0"/>
            <w:textAlignment w:val="auto"/>
            <w:rPr>
              <w:rFonts w:ascii="Times New Roman" w:hAnsi="Times New Roman" w:eastAsia="宋体" w:cs="Times New Roman"/>
              <w:kern w:val="2"/>
              <w:sz w:val="24"/>
              <w:szCs w:val="24"/>
              <w:lang w:val="en-US" w:eastAsia="zh-CN" w:bidi="ar-SA"/>
            </w:rPr>
          </w:pPr>
          <w:r>
            <w:rPr>
              <w:rFonts w:hint="eastAsia" w:ascii="宋体" w:hAnsi="宋体" w:eastAsia="宋体" w:cs="宋体"/>
              <w:sz w:val="24"/>
              <w:lang w:val="en-US" w:eastAsia="zh-CN"/>
            </w:rPr>
            <w:fldChar w:fldCharType="end"/>
          </w:r>
        </w:p>
      </w:sdtContent>
    </w:sdt>
    <w:p w14:paraId="7EF5A825">
      <w:pPr>
        <w:tabs>
          <w:tab w:val="right" w:pos="8023"/>
        </w:tabs>
        <w:bidi w:val="0"/>
        <w:jc w:val="left"/>
        <w:rPr>
          <w:lang w:val="en-US" w:eastAsia="zh-CN"/>
        </w:rPr>
        <w:sectPr>
          <w:footerReference r:id="rId15" w:type="default"/>
          <w:pgSz w:w="11906" w:h="16838"/>
          <w:pgMar w:top="1701" w:right="1418" w:bottom="1418" w:left="1418" w:header="907" w:footer="851" w:gutter="567"/>
          <w:pgBorders>
            <w:top w:val="none" w:sz="0" w:space="0"/>
            <w:left w:val="none" w:sz="0" w:space="0"/>
            <w:bottom w:val="none" w:sz="0" w:space="0"/>
            <w:right w:val="none" w:sz="0" w:space="0"/>
          </w:pgBorders>
          <w:pgNumType w:fmt="upperRoman"/>
          <w:cols w:space="425" w:num="1"/>
          <w:docGrid w:type="lines" w:linePitch="312" w:charSpace="0"/>
        </w:sectPr>
      </w:pPr>
    </w:p>
    <w:p w14:paraId="71EBF973">
      <w:pPr>
        <w:ind w:left="0" w:leftChars="0" w:firstLine="0" w:firstLineChars="0"/>
        <w:rPr>
          <w:rFonts w:hint="eastAsia"/>
        </w:rPr>
      </w:pPr>
    </w:p>
    <w:p w14:paraId="60FD2B16">
      <w:pPr>
        <w:pStyle w:val="2"/>
        <w:snapToGrid w:val="0"/>
        <w:spacing w:before="0" w:after="0" w:line="720" w:lineRule="auto"/>
        <w:ind w:firstLine="0" w:firstLineChars="0"/>
        <w:jc w:val="center"/>
        <w:rPr>
          <w:rFonts w:hint="eastAsia" w:ascii="黑体" w:hAnsi="黑体" w:eastAsia="黑体" w:cs="黑体"/>
          <w:b w:val="0"/>
          <w:bCs/>
          <w:sz w:val="32"/>
          <w:szCs w:val="32"/>
        </w:rPr>
      </w:pPr>
      <w:bookmarkStart w:id="5" w:name="_Toc23821"/>
      <w:r>
        <w:rPr>
          <w:rFonts w:hint="default" w:ascii="Times New Roman" w:hAnsi="Times New Roman" w:eastAsia="黑体" w:cs="Times New Roman"/>
          <w:b w:val="0"/>
          <w:bCs/>
          <w:sz w:val="32"/>
          <w:szCs w:val="32"/>
        </w:rPr>
        <w:t>1</w:t>
      </w:r>
      <w:r>
        <w:rPr>
          <w:rFonts w:hint="eastAsia" w:ascii="黑体" w:hAnsi="黑体" w:eastAsia="黑体" w:cs="黑体"/>
          <w:b w:val="0"/>
          <w:bCs/>
          <w:sz w:val="32"/>
          <w:szCs w:val="32"/>
        </w:rPr>
        <w:t>绪论</w:t>
      </w:r>
      <w:bookmarkEnd w:id="5"/>
    </w:p>
    <w:p w14:paraId="6B6ACF18">
      <w:pPr>
        <w:pStyle w:val="3"/>
        <w:snapToGrid w:val="0"/>
        <w:spacing w:before="0" w:after="0" w:line="360" w:lineRule="auto"/>
        <w:ind w:firstLine="600"/>
        <w:rPr>
          <w:rFonts w:hint="eastAsia" w:ascii="黑体" w:hAnsi="黑体" w:cs="黑体"/>
          <w:b w:val="0"/>
          <w:bCs/>
          <w:sz w:val="30"/>
          <w:szCs w:val="30"/>
        </w:rPr>
      </w:pPr>
      <w:bookmarkStart w:id="6" w:name="_Toc20184"/>
      <w:bookmarkStart w:id="7" w:name="_Toc18182"/>
      <w:r>
        <w:rPr>
          <w:rFonts w:hint="default" w:ascii="Times New Roman" w:hAnsi="Times New Roman" w:cs="Times New Roman"/>
          <w:b w:val="0"/>
          <w:bCs/>
          <w:sz w:val="30"/>
          <w:szCs w:val="30"/>
        </w:rPr>
        <w:t>1</w:t>
      </w:r>
      <w:r>
        <w:rPr>
          <w:rFonts w:hint="eastAsia" w:ascii="黑体" w:hAnsi="黑体" w:cs="黑体"/>
          <w:b w:val="0"/>
          <w:bCs/>
          <w:sz w:val="30"/>
          <w:szCs w:val="30"/>
        </w:rPr>
        <w:t>.</w:t>
      </w:r>
      <w:r>
        <w:rPr>
          <w:rFonts w:hint="default" w:ascii="Times New Roman" w:hAnsi="Times New Roman" w:cs="Times New Roman"/>
          <w:b w:val="0"/>
          <w:bCs/>
          <w:sz w:val="30"/>
          <w:szCs w:val="30"/>
        </w:rPr>
        <w:t>1</w:t>
      </w:r>
      <w:r>
        <w:rPr>
          <w:rFonts w:hint="eastAsia" w:ascii="黑体" w:hAnsi="黑体" w:cs="黑体"/>
          <w:b w:val="0"/>
          <w:bCs/>
          <w:sz w:val="30"/>
          <w:szCs w:val="30"/>
        </w:rPr>
        <w:t>研究背景</w:t>
      </w:r>
      <w:bookmarkEnd w:id="6"/>
      <w:bookmarkEnd w:id="7"/>
    </w:p>
    <w:p w14:paraId="056C5258">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lang w:val="en-US" w:eastAsia="zh-CN"/>
        </w:rPr>
      </w:pPr>
      <w:r>
        <w:rPr>
          <w:rFonts w:hint="eastAsia" w:ascii="Times New Roman" w:hAnsi="Times New Roman"/>
          <w:lang w:val="en-US" w:eastAsia="zh-CN"/>
        </w:rPr>
        <w:t>在移动通信技术</w:t>
      </w:r>
      <w:r>
        <w:rPr>
          <w:rFonts w:hint="eastAsia"/>
          <w:lang w:val="en-US" w:eastAsia="zh-CN"/>
        </w:rPr>
        <w:t>迅猛</w:t>
      </w:r>
      <w:r>
        <w:rPr>
          <w:rFonts w:hint="eastAsia" w:ascii="Times New Roman" w:hAnsi="Times New Roman"/>
          <w:lang w:val="en-US" w:eastAsia="zh-CN"/>
        </w:rPr>
        <w:t>发展的</w:t>
      </w:r>
      <w:r>
        <w:rPr>
          <w:rFonts w:hint="eastAsia"/>
          <w:lang w:val="en-US" w:eastAsia="zh-CN"/>
        </w:rPr>
        <w:t>同时</w:t>
      </w:r>
      <w:r>
        <w:rPr>
          <w:rFonts w:hint="eastAsia" w:ascii="Times New Roman" w:hAnsi="Times New Roman"/>
          <w:lang w:val="en-US" w:eastAsia="zh-CN"/>
        </w:rPr>
        <w:t>，短信作为一种高便捷的通信方式，仍被广泛应用于生活、工作的各个场景，成为信息传递的重要载体。但与此同时，垃圾短信的传播也愈发猖獗，各类广告推广、诈骗信息、非法营销等垃圾短信不仅频繁干扰用户的正常通信体验，还容易诱导用户泄露个人信息、造成财产损失，对移动通信网络环境和信息安全构成严重威胁</w:t>
      </w:r>
      <w:r>
        <w:rPr>
          <w:rFonts w:hint="eastAsia" w:ascii="Times New Roman" w:hAnsi="Times New Roman"/>
          <w:vertAlign w:val="superscript"/>
          <w:lang w:val="en-US" w:eastAsia="zh-CN"/>
        </w:rPr>
        <w:fldChar w:fldCharType="begin"/>
      </w:r>
      <w:r>
        <w:rPr>
          <w:rFonts w:hint="eastAsia" w:ascii="Times New Roman" w:hAnsi="Times New Roman"/>
          <w:vertAlign w:val="superscript"/>
          <w:lang w:val="en-US" w:eastAsia="zh-CN"/>
        </w:rPr>
        <w:instrText xml:space="preserve"> REF _Ref21106 \r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[1]</w:t>
      </w:r>
      <w:r>
        <w:rPr>
          <w:rFonts w:hint="eastAsia" w:ascii="Times New Roman" w:hAnsi="Times New Roman"/>
          <w:vertAlign w:val="superscript"/>
          <w:lang w:val="en-US" w:eastAsia="zh-CN"/>
        </w:rPr>
        <w:fldChar w:fldCharType="end"/>
      </w:r>
      <w:r>
        <w:rPr>
          <w:rFonts w:hint="eastAsia" w:ascii="Times New Roman" w:hAnsi="Times New Roman"/>
          <w:lang w:val="en-US" w:eastAsia="zh-CN"/>
        </w:rPr>
        <w:t>。据相关数据统计，中文垃圾短信呈现出传播速度快、内容隐蔽性强、句式灵活多变的特点，且垃圾短信与正常短信的数量占比严重失衡，给人工识别和传统识别方法带来巨大挑战。传统的垃圾短信识别方法多基于关键词匹配或浅层机器学习模型，这类方法受限于人工设计的特征，对语义复杂、句式多变的中文垃圾短信识别效果不佳，且泛化能力弱，难以适应垃圾短信内容的不断更新。而深度学习技术在自然语言处理领域的突破，为中文垃圾短信识别提供了新的解决思路，基于预训练语言模型的文本分类方法能够自动挖掘文本的深层语义特征，有效提升复杂文本的分类精度。</w:t>
      </w:r>
    </w:p>
    <w:p w14:paraId="5472477C">
      <w:pPr>
        <w:pStyle w:val="3"/>
        <w:snapToGrid w:val="0"/>
        <w:spacing w:before="0" w:after="0" w:line="360" w:lineRule="auto"/>
        <w:ind w:firstLine="600"/>
        <w:rPr>
          <w:rFonts w:hint="default" w:ascii="黑体" w:hAnsi="黑体" w:cs="黑体"/>
          <w:b w:val="0"/>
          <w:bCs/>
          <w:sz w:val="30"/>
          <w:szCs w:val="30"/>
          <w:lang w:val="en-US" w:eastAsia="zh-CN"/>
        </w:rPr>
      </w:pPr>
      <w:bookmarkStart w:id="8" w:name="_Toc22592"/>
      <w:bookmarkStart w:id="9" w:name="_Toc28755"/>
      <w:r>
        <w:rPr>
          <w:rFonts w:hint="default" w:ascii="Times New Roman" w:hAnsi="Times New Roman" w:cs="Times New Roman"/>
          <w:b w:val="0"/>
          <w:bCs/>
          <w:sz w:val="30"/>
          <w:szCs w:val="30"/>
        </w:rPr>
        <w:t>1</w:t>
      </w:r>
      <w:r>
        <w:rPr>
          <w:rFonts w:hint="eastAsia" w:ascii="黑体" w:hAnsi="黑体" w:cs="黑体"/>
          <w:b w:val="0"/>
          <w:bCs/>
          <w:sz w:val="30"/>
          <w:szCs w:val="30"/>
        </w:rPr>
        <w:t>.</w:t>
      </w:r>
      <w:r>
        <w:rPr>
          <w:rFonts w:hint="default" w:ascii="Times New Roman" w:hAnsi="Times New Roman" w:cs="Times New Roman"/>
          <w:b w:val="0"/>
          <w:bCs/>
          <w:sz w:val="30"/>
          <w:szCs w:val="30"/>
        </w:rPr>
        <w:t>2</w:t>
      </w:r>
      <w:bookmarkEnd w:id="8"/>
      <w:r>
        <w:rPr>
          <w:rFonts w:hint="eastAsia" w:ascii="黑体" w:hAnsi="黑体" w:cs="黑体"/>
          <w:b w:val="0"/>
          <w:bCs/>
          <w:sz w:val="30"/>
          <w:szCs w:val="30"/>
          <w:lang w:val="en-US" w:eastAsia="zh-CN"/>
        </w:rPr>
        <w:t>研究目的</w:t>
      </w:r>
      <w:bookmarkEnd w:id="9"/>
    </w:p>
    <w:p w14:paraId="30EBC24B">
      <w:pPr>
        <w:ind w:firstLine="480"/>
        <w:rPr>
          <w:rFonts w:hint="eastAsia" w:ascii="Times New Roman" w:hAnsi="Times New Roman"/>
          <w:lang w:val="en-US" w:eastAsia="zh-CN"/>
        </w:rPr>
      </w:pPr>
      <w:r>
        <w:rPr>
          <w:rFonts w:hint="eastAsia"/>
          <w:lang w:eastAsia="zh-CN"/>
        </w:rPr>
        <w:t>本研究</w:t>
      </w:r>
      <w:r>
        <w:rPr>
          <w:rFonts w:ascii="Times New Roman" w:hAnsi="Times New Roman"/>
        </w:rPr>
        <w:t>主要围绕建立垃圾短信识别系统而展开工作，在文本分类以及自然语言处理等相关技术基础上，力求做到准确识别并且有效屏蔽掉各种类型的骚扰信息、诈骗行为、商业推广信息以及其他可能存在的违法违纪情况。这个系统对于减少垃圾短信给人们生活带来的不便具有重要意义，同时也能够很好地保护用户的合法权益不受侵害，防止电信网络犯罪蔓延，有利于合理利用通信资源，提高电信企业服务水平及工作效率，还可以加强网络管理，促进网络安全法律制度建设，不断改进和完善有关智能分析方法，在更多领域中进行应用，从而创建一个安全、健康、文明并且有条不紊的手机上网环境</w:t>
      </w:r>
      <w:r>
        <w:rPr>
          <w:rFonts w:hint="default" w:ascii="Times New Roman" w:hAnsi="Times New Roman"/>
          <w:vertAlign w:val="superscript"/>
          <w:lang w:val="en-US"/>
        </w:rPr>
        <w:fldChar w:fldCharType="begin"/>
      </w:r>
      <w:r>
        <w:rPr>
          <w:rFonts w:hint="default" w:ascii="Times New Roman" w:hAnsi="Times New Roman"/>
          <w:vertAlign w:val="superscript"/>
          <w:lang w:val="en-US"/>
        </w:rPr>
        <w:instrText xml:space="preserve"> REF _Ref1254 \r \h </w:instrText>
      </w:r>
      <w:r>
        <w:rPr>
          <w:rFonts w:hint="default" w:ascii="Times New Roman" w:hAnsi="Times New Roman"/>
          <w:vertAlign w:val="superscript"/>
          <w:lang w:val="en-US"/>
        </w:rPr>
        <w:fldChar w:fldCharType="separate"/>
      </w:r>
      <w:r>
        <w:rPr>
          <w:rFonts w:hint="default" w:ascii="Times New Roman" w:hAnsi="Times New Roman"/>
          <w:vertAlign w:val="superscript"/>
          <w:lang w:val="en-US"/>
        </w:rPr>
        <w:t>[2]</w:t>
      </w:r>
      <w:r>
        <w:rPr>
          <w:rFonts w:hint="default" w:ascii="Times New Roman" w:hAnsi="Times New Roman"/>
          <w:vertAlign w:val="superscript"/>
          <w:lang w:val="en-US"/>
        </w:rPr>
        <w:fldChar w:fldCharType="end"/>
      </w:r>
      <w:r>
        <w:rPr>
          <w:rFonts w:ascii="Times New Roman" w:hAnsi="Times New Roman"/>
        </w:rPr>
        <w:t>。</w:t>
      </w:r>
    </w:p>
    <w:p w14:paraId="4FDE4DC7">
      <w:pPr>
        <w:pStyle w:val="3"/>
        <w:snapToGrid w:val="0"/>
        <w:spacing w:before="0" w:after="0" w:line="360" w:lineRule="auto"/>
        <w:ind w:firstLine="600"/>
        <w:rPr>
          <w:rFonts w:hint="eastAsia" w:ascii="黑体" w:hAnsi="黑体" w:cs="黑体"/>
          <w:b w:val="0"/>
          <w:bCs/>
          <w:sz w:val="30"/>
          <w:szCs w:val="30"/>
          <w:lang w:val="en-US" w:eastAsia="zh-CN"/>
        </w:rPr>
      </w:pPr>
      <w:bookmarkStart w:id="10" w:name="_Toc4665"/>
      <w:r>
        <w:rPr>
          <w:rFonts w:hint="default" w:ascii="Times New Roman" w:hAnsi="Times New Roman" w:cs="Times New Roman"/>
          <w:b w:val="0"/>
          <w:bCs/>
          <w:sz w:val="30"/>
          <w:szCs w:val="30"/>
        </w:rPr>
        <w:t>1</w:t>
      </w:r>
      <w:r>
        <w:rPr>
          <w:rFonts w:hint="eastAsia" w:ascii="黑体" w:hAnsi="黑体" w:cs="黑体"/>
          <w:b w:val="0"/>
          <w:bCs/>
          <w:sz w:val="30"/>
          <w:szCs w:val="30"/>
        </w:rPr>
        <w:t>.</w:t>
      </w:r>
      <w:r>
        <w:rPr>
          <w:rFonts w:hint="default" w:ascii="Times New Roman" w:hAnsi="Times New Roman" w:cs="Times New Roman"/>
          <w:b w:val="0"/>
          <w:bCs/>
          <w:sz w:val="30"/>
          <w:szCs w:val="30"/>
        </w:rPr>
        <w:t>3</w:t>
      </w:r>
      <w:r>
        <w:rPr>
          <w:rFonts w:hint="eastAsia" w:ascii="黑体" w:hAnsi="黑体" w:cs="黑体"/>
          <w:b w:val="0"/>
          <w:bCs/>
          <w:sz w:val="30"/>
          <w:szCs w:val="30"/>
        </w:rPr>
        <w:t>研究</w:t>
      </w:r>
      <w:r>
        <w:rPr>
          <w:rFonts w:hint="eastAsia" w:ascii="黑体" w:hAnsi="黑体" w:cs="黑体"/>
          <w:b w:val="0"/>
          <w:bCs/>
          <w:sz w:val="30"/>
          <w:szCs w:val="30"/>
          <w:lang w:val="en-US" w:eastAsia="zh-CN"/>
        </w:rPr>
        <w:t>意义</w:t>
      </w:r>
      <w:bookmarkEnd w:id="10"/>
    </w:p>
    <w:p w14:paraId="6A306BB8">
      <w:pPr>
        <w:keepNext w:val="0"/>
        <w:keepLines w:val="0"/>
        <w:pageBreakBefore w:val="0"/>
        <w:widowControl w:val="0"/>
        <w:kinsoku/>
        <w:wordWrap/>
        <w:overflowPunct/>
        <w:topLinePunct w:val="0"/>
        <w:autoSpaceDE/>
        <w:autoSpaceDN/>
        <w:bidi w:val="0"/>
        <w:adjustRightInd/>
        <w:snapToGrid/>
        <w:ind w:firstLine="480"/>
        <w:textAlignment w:val="auto"/>
        <w:rPr>
          <w:rFonts w:ascii="Times New Roman" w:hAnsi="Times New Roman"/>
        </w:rPr>
      </w:pPr>
      <w:r>
        <w:rPr>
          <w:rFonts w:ascii="Times New Roman" w:hAnsi="Times New Roman"/>
        </w:rPr>
        <w:t>本</w:t>
      </w:r>
      <w:r>
        <w:rPr>
          <w:rFonts w:hint="eastAsia"/>
          <w:lang w:val="en-US" w:eastAsia="zh-CN"/>
        </w:rPr>
        <w:t>研究</w:t>
      </w:r>
      <w:r>
        <w:rPr>
          <w:rFonts w:ascii="Times New Roman" w:hAnsi="Times New Roman"/>
        </w:rPr>
        <w:t>旨在建立基于深度学习的中文垃圾短信检测系统，具有重要的理论意义以及实用价值，在一定程度上可以有效地减少手机通讯中不良的信息。应用先进的深度学习方法，可以使中文垃圾短信识别更加准确可靠，从而起到良好的预防作用。同时也可以改善人们的通信环境，保护个人隐私的安全，还可以给类似智能文本分类提供一种思路，在一定程度上促进了自然语言处理的发展和完善，在中文短文本方面有着广泛的应用和发展空间。</w:t>
      </w:r>
    </w:p>
    <w:p w14:paraId="12C8AB77">
      <w:pPr>
        <w:pStyle w:val="3"/>
        <w:snapToGrid w:val="0"/>
        <w:spacing w:before="0" w:after="0" w:line="360" w:lineRule="auto"/>
        <w:ind w:firstLine="600"/>
        <w:rPr>
          <w:rFonts w:hint="default" w:ascii="黑体" w:hAnsi="黑体" w:cs="黑体"/>
          <w:b w:val="0"/>
          <w:bCs/>
          <w:sz w:val="30"/>
          <w:szCs w:val="30"/>
          <w:lang w:val="en-US" w:eastAsia="zh-CN"/>
        </w:rPr>
      </w:pPr>
      <w:bookmarkStart w:id="11" w:name="_Toc6325"/>
      <w:r>
        <w:rPr>
          <w:rFonts w:hint="default" w:ascii="Times New Roman" w:hAnsi="Times New Roman" w:cs="Times New Roman"/>
          <w:b w:val="0"/>
          <w:bCs/>
          <w:sz w:val="30"/>
          <w:szCs w:val="30"/>
        </w:rPr>
        <w:t>1</w:t>
      </w:r>
      <w:r>
        <w:rPr>
          <w:rFonts w:hint="eastAsia" w:ascii="黑体" w:hAnsi="黑体" w:cs="黑体"/>
          <w:b w:val="0"/>
          <w:bCs/>
          <w:sz w:val="30"/>
          <w:szCs w:val="30"/>
        </w:rPr>
        <w:t>.</w:t>
      </w:r>
      <w:r>
        <w:rPr>
          <w:rFonts w:hint="default" w:ascii="Times New Roman" w:hAnsi="Times New Roman" w:cs="Times New Roman"/>
          <w:b w:val="0"/>
          <w:bCs/>
          <w:sz w:val="30"/>
          <w:szCs w:val="30"/>
          <w:lang w:val="en-US" w:eastAsia="zh-CN"/>
        </w:rPr>
        <w:t>4</w:t>
      </w:r>
      <w:r>
        <w:rPr>
          <w:rFonts w:hint="eastAsia" w:ascii="黑体" w:hAnsi="黑体" w:cs="黑体"/>
          <w:b w:val="0"/>
          <w:bCs/>
          <w:sz w:val="30"/>
          <w:szCs w:val="30"/>
          <w:lang w:val="en-US" w:eastAsia="zh-CN"/>
        </w:rPr>
        <w:t>国内外文献综述</w:t>
      </w:r>
      <w:bookmarkEnd w:id="11"/>
    </w:p>
    <w:p w14:paraId="4C5DFC69">
      <w:pPr>
        <w:snapToGrid w:val="0"/>
        <w:ind w:firstLine="560"/>
        <w:outlineLvl w:val="2"/>
        <w:rPr>
          <w:rFonts w:hint="eastAsia" w:ascii="黑体" w:hAnsi="黑体" w:eastAsia="黑体" w:cs="黑体"/>
          <w:sz w:val="28"/>
          <w:szCs w:val="28"/>
          <w:lang w:val="en-US" w:eastAsia="zh-CN"/>
        </w:rPr>
      </w:pPr>
      <w:bookmarkStart w:id="12" w:name="_Toc808"/>
      <w:r>
        <w:rPr>
          <w:rFonts w:hint="default" w:ascii="Times New Roman" w:hAnsi="Times New Roman" w:eastAsia="黑体" w:cs="Times New Roman"/>
          <w:sz w:val="28"/>
          <w:szCs w:val="28"/>
          <w:lang w:val="en-US" w:eastAsia="zh-CN"/>
        </w:rPr>
        <w:t>1</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4</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1</w:t>
      </w:r>
      <w:r>
        <w:rPr>
          <w:rFonts w:hint="eastAsia" w:ascii="黑体" w:hAnsi="黑体" w:eastAsia="黑体" w:cs="黑体"/>
          <w:sz w:val="28"/>
          <w:szCs w:val="28"/>
          <w:lang w:val="en-US" w:eastAsia="zh-CN"/>
        </w:rPr>
        <w:t>国外文献综述</w:t>
      </w:r>
      <w:bookmarkEnd w:id="12"/>
    </w:p>
    <w:p w14:paraId="37A998FD">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bookmarkStart w:id="13" w:name="_Toc17098"/>
      <w:r>
        <w:rPr>
          <w:rFonts w:hint="eastAsia" w:ascii="Times New Roman" w:hAnsi="Times New Roman" w:eastAsia="宋体" w:cs="Times New Roman"/>
          <w:bCs/>
          <w:sz w:val="24"/>
          <w:szCs w:val="24"/>
          <w:lang w:val="en-US" w:eastAsia="zh-CN"/>
        </w:rPr>
        <w:t>国外在英文短信、邮件分类领域的研究起步较早，形成了一系列成熟的算法和模型。MingHong 等人在《A Feature Selection Method Based on a Convolutional Neural Network for Text Classification》中提出基于 CNN（卷积神经网络）的文本分类模型，通过卷积操作捕捉文本局部特征，在短文本分类任务中取得了较高的准确率，为垃圾短信这类短文本分类提供了重要的模型参考</w:t>
      </w:r>
      <w:r>
        <w:rPr>
          <w:rFonts w:hint="eastAsia" w:ascii="Times New Roman" w:hAnsi="Times New Roman" w:eastAsiaTheme="minorEastAsia" w:cstheme="minorBidi"/>
          <w:kern w:val="2"/>
          <w:sz w:val="24"/>
          <w:szCs w:val="24"/>
          <w:vertAlign w:val="superscript"/>
          <w:lang w:val="en-US" w:eastAsia="zh-CN" w:bidi="ar-SA"/>
        </w:rPr>
        <w:fldChar w:fldCharType="begin"/>
      </w:r>
      <w:r>
        <w:rPr>
          <w:rFonts w:hint="eastAsia" w:ascii="Times New Roman" w:hAnsi="Times New Roman" w:eastAsiaTheme="minorEastAsia" w:cstheme="minorBidi"/>
          <w:kern w:val="2"/>
          <w:sz w:val="24"/>
          <w:szCs w:val="24"/>
          <w:vertAlign w:val="superscript"/>
          <w:lang w:val="en-US" w:eastAsia="zh-CN" w:bidi="ar-SA"/>
        </w:rPr>
        <w:instrText xml:space="preserve"> REF _Ref21792 \r \h </w:instrText>
      </w:r>
      <w:r>
        <w:rPr>
          <w:rFonts w:hint="eastAsia" w:ascii="Times New Roman" w:hAnsi="Times New Roman" w:eastAsiaTheme="minorEastAsia" w:cstheme="minorBidi"/>
          <w:kern w:val="2"/>
          <w:sz w:val="24"/>
          <w:szCs w:val="24"/>
          <w:vertAlign w:val="superscript"/>
          <w:lang w:val="en-US" w:eastAsia="zh-CN" w:bidi="ar-SA"/>
        </w:rPr>
        <w:fldChar w:fldCharType="separate"/>
      </w:r>
      <w:r>
        <w:rPr>
          <w:rFonts w:hint="eastAsia" w:ascii="Times New Roman" w:hAnsi="Times New Roman" w:eastAsiaTheme="minorEastAsia" w:cstheme="minorBidi"/>
          <w:kern w:val="2"/>
          <w:sz w:val="24"/>
          <w:szCs w:val="24"/>
          <w:vertAlign w:val="superscript"/>
          <w:lang w:val="en-US" w:eastAsia="zh-CN" w:bidi="ar-SA"/>
        </w:rPr>
        <w:t>[3]</w:t>
      </w:r>
      <w:r>
        <w:rPr>
          <w:rFonts w:hint="eastAsia" w:ascii="Times New Roman" w:hAnsi="Times New Roman" w:eastAsiaTheme="minorEastAsia" w:cstheme="minorBidi"/>
          <w:kern w:val="2"/>
          <w:sz w:val="24"/>
          <w:szCs w:val="24"/>
          <w:vertAlign w:val="superscript"/>
          <w:lang w:val="en-US" w:eastAsia="zh-CN" w:bidi="ar-SA"/>
        </w:rPr>
        <w:fldChar w:fldCharType="end"/>
      </w:r>
      <w:r>
        <w:rPr>
          <w:rFonts w:hint="eastAsia" w:ascii="Times New Roman" w:hAnsi="Times New Roman" w:eastAsia="宋体" w:cs="Times New Roman"/>
          <w:bCs/>
          <w:sz w:val="24"/>
          <w:szCs w:val="24"/>
          <w:lang w:val="en-US" w:eastAsia="zh-CN"/>
        </w:rPr>
        <w:t>。Hussein Alaa Al kabbi等人在《A Hierarchical Two-Level Feature Fusion Approach for SMS Spam Filtering 》中特征提取使用卷积神经网络( CNN )进行单词级别的分析，增强了模型的垃圾邮件检测能力为后续研究提供了方向指引</w:t>
      </w:r>
      <w:r>
        <w:rPr>
          <w:rFonts w:hint="eastAsia" w:ascii="Times New Roman" w:hAnsi="Times New Roman" w:eastAsia="宋体" w:cs="Times New Roman"/>
          <w:bCs/>
          <w:sz w:val="24"/>
          <w:szCs w:val="24"/>
          <w:vertAlign w:val="superscript"/>
          <w:lang w:val="en-US" w:eastAsia="zh-CN"/>
        </w:rPr>
        <w:fldChar w:fldCharType="begin"/>
      </w:r>
      <w:r>
        <w:rPr>
          <w:rFonts w:hint="eastAsia" w:ascii="Times New Roman" w:hAnsi="Times New Roman" w:eastAsia="宋体" w:cs="Times New Roman"/>
          <w:bCs/>
          <w:sz w:val="24"/>
          <w:szCs w:val="24"/>
          <w:vertAlign w:val="superscript"/>
          <w:lang w:val="en-US" w:eastAsia="zh-CN"/>
        </w:rPr>
        <w:instrText xml:space="preserve"> REF _Ref22037 \r \h </w:instrText>
      </w:r>
      <w:r>
        <w:rPr>
          <w:rFonts w:hint="eastAsia" w:ascii="Times New Roman" w:hAnsi="Times New Roman" w:eastAsia="宋体" w:cs="Times New Roman"/>
          <w:bCs/>
          <w:sz w:val="24"/>
          <w:szCs w:val="24"/>
          <w:vertAlign w:val="superscript"/>
          <w:lang w:val="en-US" w:eastAsia="zh-CN"/>
        </w:rPr>
        <w:fldChar w:fldCharType="separate"/>
      </w:r>
      <w:r>
        <w:rPr>
          <w:rFonts w:hint="eastAsia" w:ascii="Times New Roman" w:hAnsi="Times New Roman" w:eastAsia="宋体" w:cs="Times New Roman"/>
          <w:bCs/>
          <w:sz w:val="24"/>
          <w:szCs w:val="24"/>
          <w:vertAlign w:val="superscript"/>
          <w:lang w:val="en-US" w:eastAsia="zh-CN"/>
        </w:rPr>
        <w:t>[4]</w:t>
      </w:r>
      <w:r>
        <w:rPr>
          <w:rFonts w:hint="eastAsia" w:ascii="Times New Roman" w:hAnsi="Times New Roman" w:eastAsia="宋体" w:cs="Times New Roman"/>
          <w:bCs/>
          <w:sz w:val="24"/>
          <w:szCs w:val="24"/>
          <w:vertAlign w:val="superscript"/>
          <w:lang w:val="en-US" w:eastAsia="zh-CN"/>
        </w:rPr>
        <w:fldChar w:fldCharType="end"/>
      </w:r>
      <w:r>
        <w:rPr>
          <w:rFonts w:hint="eastAsia" w:ascii="Times New Roman" w:hAnsi="Times New Roman" w:eastAsia="宋体" w:cs="Times New Roman"/>
          <w:bCs/>
          <w:sz w:val="24"/>
          <w:szCs w:val="24"/>
          <w:lang w:val="en-US" w:eastAsia="zh-CN"/>
        </w:rPr>
        <w:t>。此外，Google 团队提出的 BERT 预训练模型在自然语言处理领域引发变革，Dare Azeez Oyeyemi等人在《SMS Spam Detection and Classification to Combat Abuse in Telephone Networks Using Natural Language Processing》中BERT (来自Transformer的双向编码器表示)进行垃圾短信检测和分类的新方法</w:t>
      </w:r>
      <w:r>
        <w:rPr>
          <w:rFonts w:hint="eastAsia" w:ascii="Times New Roman" w:hAnsi="Times New Roman" w:eastAsia="宋体" w:cs="Times New Roman"/>
          <w:bCs/>
          <w:sz w:val="24"/>
          <w:szCs w:val="24"/>
          <w:vertAlign w:val="superscript"/>
          <w:lang w:val="en-US" w:eastAsia="zh-CN"/>
        </w:rPr>
        <w:fldChar w:fldCharType="begin"/>
      </w:r>
      <w:r>
        <w:rPr>
          <w:rFonts w:hint="eastAsia" w:ascii="Times New Roman" w:hAnsi="Times New Roman" w:eastAsia="宋体" w:cs="Times New Roman"/>
          <w:bCs/>
          <w:sz w:val="24"/>
          <w:szCs w:val="24"/>
          <w:vertAlign w:val="superscript"/>
          <w:lang w:val="en-US" w:eastAsia="zh-CN"/>
        </w:rPr>
        <w:instrText xml:space="preserve"> REF _Ref22167 \r \h </w:instrText>
      </w:r>
      <w:r>
        <w:rPr>
          <w:rFonts w:hint="eastAsia" w:ascii="Times New Roman" w:hAnsi="Times New Roman" w:eastAsia="宋体" w:cs="Times New Roman"/>
          <w:bCs/>
          <w:sz w:val="24"/>
          <w:szCs w:val="24"/>
          <w:vertAlign w:val="superscript"/>
          <w:lang w:val="en-US" w:eastAsia="zh-CN"/>
        </w:rPr>
        <w:fldChar w:fldCharType="separate"/>
      </w:r>
      <w:r>
        <w:rPr>
          <w:rFonts w:hint="eastAsia" w:ascii="Times New Roman" w:hAnsi="Times New Roman" w:eastAsia="宋体" w:cs="Times New Roman"/>
          <w:bCs/>
          <w:sz w:val="24"/>
          <w:szCs w:val="24"/>
          <w:vertAlign w:val="superscript"/>
          <w:lang w:val="en-US" w:eastAsia="zh-CN"/>
        </w:rPr>
        <w:t>[5]</w:t>
      </w:r>
      <w:r>
        <w:rPr>
          <w:rFonts w:hint="eastAsia" w:ascii="Times New Roman" w:hAnsi="Times New Roman" w:eastAsia="宋体" w:cs="Times New Roman"/>
          <w:bCs/>
          <w:sz w:val="24"/>
          <w:szCs w:val="24"/>
          <w:vertAlign w:val="superscript"/>
          <w:lang w:val="en-US" w:eastAsia="zh-CN"/>
        </w:rPr>
        <w:fldChar w:fldCharType="end"/>
      </w:r>
      <w:r>
        <w:rPr>
          <w:rFonts w:hint="eastAsia" w:ascii="Times New Roman" w:hAnsi="Times New Roman" w:eastAsia="宋体" w:cs="Times New Roman"/>
          <w:bCs/>
          <w:sz w:val="24"/>
          <w:szCs w:val="24"/>
          <w:lang w:val="en-US" w:eastAsia="zh-CN"/>
        </w:rPr>
        <w:t>。</w:t>
      </w:r>
    </w:p>
    <w:p w14:paraId="7CCCB7F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102" w:firstLine="0"/>
        <w:jc w:val="both"/>
        <w:textAlignment w:val="auto"/>
        <w:outlineLvl w:val="9"/>
        <w:rPr>
          <w:rFonts w:hint="default" w:ascii="Times New Roman" w:hAnsi="Times New Roman" w:eastAsia="宋体" w:cs="Times New Roman"/>
          <w:bCs/>
          <w:sz w:val="24"/>
          <w:szCs w:val="24"/>
          <w:lang w:val="en-US" w:eastAsia="zh-CN"/>
        </w:rPr>
      </w:pPr>
      <w:r>
        <w:rPr>
          <w:rFonts w:hint="eastAsia" w:ascii="Times New Roman" w:hAnsi="Times New Roman" w:eastAsia="宋体" w:cs="Times New Roman"/>
          <w:b w:val="0"/>
          <w:bCs/>
          <w:kern w:val="2"/>
          <w:sz w:val="24"/>
          <w:szCs w:val="24"/>
          <w:lang w:val="en-US" w:eastAsia="zh-CN" w:bidi="ar-SA"/>
        </w:rPr>
        <w:t> </w:t>
      </w:r>
      <w:r>
        <w:rPr>
          <w:rFonts w:hint="eastAsia" w:ascii="Times New Roman" w:hAnsi="Times New Roman" w:eastAsia="宋体" w:cs="Times New Roman"/>
          <w:b w:val="0"/>
          <w:bCs/>
          <w:kern w:val="2"/>
          <w:sz w:val="24"/>
          <w:szCs w:val="24"/>
          <w:lang w:val="en-US" w:eastAsia="zh-CN" w:bidi="ar-SA"/>
        </w:rPr>
        <w:fldChar w:fldCharType="begin"/>
      </w:r>
      <w:r>
        <w:rPr>
          <w:rFonts w:hint="eastAsia" w:ascii="Times New Roman" w:hAnsi="Times New Roman" w:eastAsia="宋体" w:cs="Times New Roman"/>
          <w:b w:val="0"/>
          <w:bCs/>
          <w:kern w:val="2"/>
          <w:sz w:val="24"/>
          <w:szCs w:val="24"/>
          <w:lang w:val="en-US" w:eastAsia="zh-CN" w:bidi="ar-SA"/>
        </w:rPr>
        <w:instrText xml:space="preserve"> HYPERLINK "https://scholar.cnki.net/home/search?sw=6&amp;sw-input=Vivek Astvansh" \t "https://kns.cnki.net/kcms2/article/_blank" </w:instrText>
      </w:r>
      <w:r>
        <w:rPr>
          <w:rFonts w:hint="eastAsia" w:ascii="Times New Roman" w:hAnsi="Times New Roman" w:eastAsia="宋体" w:cs="Times New Roman"/>
          <w:b w:val="0"/>
          <w:bCs/>
          <w:kern w:val="2"/>
          <w:sz w:val="24"/>
          <w:szCs w:val="24"/>
          <w:lang w:val="en-US" w:eastAsia="zh-CN" w:bidi="ar-SA"/>
        </w:rPr>
        <w:fldChar w:fldCharType="separate"/>
      </w:r>
      <w:r>
        <w:rPr>
          <w:rFonts w:hint="eastAsia" w:ascii="Times New Roman" w:hAnsi="Times New Roman" w:eastAsia="宋体" w:cs="Times New Roman"/>
          <w:b w:val="0"/>
          <w:bCs/>
          <w:kern w:val="2"/>
          <w:sz w:val="24"/>
          <w:szCs w:val="24"/>
          <w:lang w:val="en-US" w:eastAsia="zh-CN" w:bidi="ar-SA"/>
        </w:rPr>
        <w:t>Vivek Astvansh</w:t>
      </w:r>
      <w:r>
        <w:rPr>
          <w:rFonts w:hint="eastAsia" w:ascii="Times New Roman" w:hAnsi="Times New Roman" w:eastAsia="宋体" w:cs="Times New Roman"/>
          <w:b w:val="0"/>
          <w:bCs/>
          <w:kern w:val="2"/>
          <w:sz w:val="24"/>
          <w:szCs w:val="24"/>
          <w:lang w:val="en-US" w:eastAsia="zh-CN" w:bidi="ar-SA"/>
        </w:rPr>
        <w:fldChar w:fldCharType="end"/>
      </w:r>
      <w:r>
        <w:rPr>
          <w:rFonts w:hint="eastAsia" w:ascii="Times New Roman" w:hAnsi="Times New Roman" w:cs="Times New Roman"/>
          <w:b w:val="0"/>
          <w:bCs/>
          <w:kern w:val="2"/>
          <w:sz w:val="24"/>
          <w:szCs w:val="24"/>
          <w:lang w:val="en-US" w:eastAsia="zh-CN" w:bidi="ar-SA"/>
        </w:rPr>
        <w:t>在《</w:t>
      </w:r>
      <w:r>
        <w:rPr>
          <w:rFonts w:hint="eastAsia" w:ascii="微软雅黑" w:hAnsi="微软雅黑" w:eastAsia="微软雅黑" w:cs="微软雅黑"/>
          <w:b w:val="0"/>
          <w:bCs w:val="0"/>
          <w:i w:val="0"/>
          <w:iCs w:val="0"/>
          <w:caps w:val="0"/>
          <w:color w:val="666666"/>
          <w:spacing w:val="0"/>
          <w:sz w:val="14"/>
          <w:szCs w:val="14"/>
          <w:shd w:val="clear" w:fill="FFFFFF"/>
        </w:rPr>
        <w:t> </w:t>
      </w:r>
      <w:r>
        <w:rPr>
          <w:rFonts w:hint="eastAsia" w:ascii="Times New Roman" w:hAnsi="Times New Roman" w:eastAsia="宋体" w:cs="Times New Roman"/>
          <w:b w:val="0"/>
          <w:bCs/>
          <w:kern w:val="2"/>
          <w:sz w:val="24"/>
          <w:szCs w:val="24"/>
          <w:lang w:val="en-US" w:eastAsia="zh-CN" w:bidi="ar-SA"/>
        </w:rPr>
        <w:t>Classifying an incoming customer message into spam versus ham </w:t>
      </w:r>
      <w:r>
        <w:rPr>
          <w:rFonts w:hint="eastAsia" w:ascii="Times New Roman" w:hAnsi="Times New Roman" w:cs="Times New Roman"/>
          <w:b w:val="0"/>
          <w:bCs/>
          <w:kern w:val="2"/>
          <w:sz w:val="24"/>
          <w:szCs w:val="24"/>
          <w:lang w:val="en-US" w:eastAsia="zh-CN" w:bidi="ar-SA"/>
        </w:rPr>
        <w:t>》中通过深度学习来解决垃圾邮件分类的问题</w:t>
      </w:r>
      <w:r>
        <w:rPr>
          <w:rFonts w:hint="eastAsia" w:ascii="Times New Roman" w:hAnsi="Times New Roman" w:cs="Times New Roman"/>
          <w:b w:val="0"/>
          <w:bCs/>
          <w:kern w:val="2"/>
          <w:sz w:val="24"/>
          <w:szCs w:val="24"/>
          <w:vertAlign w:val="superscript"/>
          <w:lang w:val="en-US" w:eastAsia="zh-CN" w:bidi="ar-SA"/>
        </w:rPr>
        <w:fldChar w:fldCharType="begin"/>
      </w:r>
      <w:r>
        <w:rPr>
          <w:rFonts w:hint="eastAsia" w:ascii="Times New Roman" w:hAnsi="Times New Roman" w:cs="Times New Roman"/>
          <w:b w:val="0"/>
          <w:bCs/>
          <w:kern w:val="2"/>
          <w:sz w:val="24"/>
          <w:szCs w:val="24"/>
          <w:vertAlign w:val="superscript"/>
          <w:lang w:val="en-US" w:eastAsia="zh-CN" w:bidi="ar-SA"/>
        </w:rPr>
        <w:instrText xml:space="preserve"> REF _Ref25119 \r \h </w:instrText>
      </w:r>
      <w:r>
        <w:rPr>
          <w:rFonts w:hint="eastAsia" w:ascii="Times New Roman" w:hAnsi="Times New Roman" w:cs="Times New Roman"/>
          <w:b w:val="0"/>
          <w:bCs/>
          <w:kern w:val="2"/>
          <w:sz w:val="24"/>
          <w:szCs w:val="24"/>
          <w:vertAlign w:val="superscript"/>
          <w:lang w:val="en-US" w:eastAsia="zh-CN" w:bidi="ar-SA"/>
        </w:rPr>
        <w:fldChar w:fldCharType="separate"/>
      </w:r>
      <w:r>
        <w:rPr>
          <w:rFonts w:hint="eastAsia" w:ascii="Times New Roman" w:hAnsi="Times New Roman" w:cs="Times New Roman"/>
          <w:b w:val="0"/>
          <w:bCs/>
          <w:kern w:val="2"/>
          <w:sz w:val="24"/>
          <w:szCs w:val="24"/>
          <w:vertAlign w:val="superscript"/>
          <w:lang w:val="en-US" w:eastAsia="zh-CN" w:bidi="ar-SA"/>
        </w:rPr>
        <w:t>[6]</w:t>
      </w:r>
      <w:r>
        <w:rPr>
          <w:rFonts w:hint="eastAsia" w:ascii="Times New Roman" w:hAnsi="Times New Roman" w:cs="Times New Roman"/>
          <w:b w:val="0"/>
          <w:bCs/>
          <w:kern w:val="2"/>
          <w:sz w:val="24"/>
          <w:szCs w:val="24"/>
          <w:vertAlign w:val="superscript"/>
          <w:lang w:val="en-US" w:eastAsia="zh-CN" w:bidi="ar-SA"/>
        </w:rPr>
        <w:fldChar w:fldCharType="end"/>
      </w:r>
      <w:r>
        <w:rPr>
          <w:rFonts w:hint="eastAsia" w:ascii="Times New Roman" w:hAnsi="Times New Roman" w:cs="Times New Roman"/>
          <w:b w:val="0"/>
          <w:bCs/>
          <w:kern w:val="2"/>
          <w:sz w:val="24"/>
          <w:szCs w:val="24"/>
          <w:lang w:val="en-US" w:eastAsia="zh-CN" w:bidi="ar-SA"/>
        </w:rPr>
        <w:t>。</w:t>
      </w:r>
      <w:r>
        <w:rPr>
          <w:rFonts w:hint="eastAsia" w:ascii="Times New Roman" w:hAnsi="Times New Roman" w:eastAsia="宋体" w:cs="Times New Roman"/>
          <w:b w:val="0"/>
          <w:bCs/>
          <w:kern w:val="2"/>
          <w:sz w:val="24"/>
          <w:szCs w:val="24"/>
          <w:lang w:val="en-US" w:eastAsia="zh-CN" w:bidi="ar-SA"/>
        </w:rPr>
        <w:fldChar w:fldCharType="begin"/>
      </w:r>
      <w:r>
        <w:rPr>
          <w:rFonts w:hint="eastAsia" w:ascii="Times New Roman" w:hAnsi="Times New Roman" w:eastAsia="宋体" w:cs="Times New Roman"/>
          <w:b w:val="0"/>
          <w:bCs/>
          <w:kern w:val="2"/>
          <w:sz w:val="24"/>
          <w:szCs w:val="24"/>
          <w:lang w:val="en-US" w:eastAsia="zh-CN" w:bidi="ar-SA"/>
        </w:rPr>
        <w:instrText xml:space="preserve"> HYPERLINK "https://scholar.cnki.net/home/search?sw=6&amp;sw-input=Linjie Shen" \t "https://kns.cnki.net/kcms2/article/_blank" </w:instrText>
      </w:r>
      <w:r>
        <w:rPr>
          <w:rFonts w:hint="eastAsia" w:ascii="Times New Roman" w:hAnsi="Times New Roman" w:eastAsia="宋体" w:cs="Times New Roman"/>
          <w:b w:val="0"/>
          <w:bCs/>
          <w:kern w:val="2"/>
          <w:sz w:val="24"/>
          <w:szCs w:val="24"/>
          <w:lang w:val="en-US" w:eastAsia="zh-CN" w:bidi="ar-SA"/>
        </w:rPr>
        <w:fldChar w:fldCharType="separate"/>
      </w:r>
      <w:r>
        <w:rPr>
          <w:rFonts w:hint="eastAsia" w:ascii="Times New Roman" w:hAnsi="Times New Roman" w:eastAsia="宋体" w:cs="Times New Roman"/>
          <w:b w:val="0"/>
          <w:bCs/>
          <w:kern w:val="2"/>
          <w:sz w:val="24"/>
          <w:szCs w:val="24"/>
          <w:lang w:val="en-US" w:eastAsia="zh-CN" w:bidi="ar-SA"/>
        </w:rPr>
        <w:t>Linjie Shen; </w:t>
      </w:r>
      <w:r>
        <w:rPr>
          <w:rFonts w:hint="eastAsia" w:ascii="Times New Roman" w:hAnsi="Times New Roman" w:eastAsia="宋体" w:cs="Times New Roman"/>
          <w:b w:val="0"/>
          <w:bCs/>
          <w:kern w:val="2"/>
          <w:sz w:val="24"/>
          <w:szCs w:val="24"/>
          <w:lang w:val="en-US" w:eastAsia="zh-CN" w:bidi="ar-SA"/>
        </w:rPr>
        <w:fldChar w:fldCharType="end"/>
      </w:r>
      <w:r>
        <w:rPr>
          <w:rFonts w:hint="eastAsia" w:ascii="Times New Roman" w:hAnsi="Times New Roman" w:eastAsia="宋体" w:cs="Times New Roman"/>
          <w:b w:val="0"/>
          <w:bCs/>
          <w:kern w:val="2"/>
          <w:sz w:val="24"/>
          <w:szCs w:val="24"/>
          <w:lang w:val="en-US" w:eastAsia="zh-CN" w:bidi="ar-SA"/>
        </w:rPr>
        <w:fldChar w:fldCharType="begin"/>
      </w:r>
      <w:r>
        <w:rPr>
          <w:rFonts w:hint="eastAsia" w:ascii="Times New Roman" w:hAnsi="Times New Roman" w:eastAsia="宋体" w:cs="Times New Roman"/>
          <w:b w:val="0"/>
          <w:bCs/>
          <w:kern w:val="2"/>
          <w:sz w:val="24"/>
          <w:szCs w:val="24"/>
          <w:lang w:val="en-US" w:eastAsia="zh-CN" w:bidi="ar-SA"/>
        </w:rPr>
        <w:instrText xml:space="preserve"> HYPERLINK "https://scholar.cnki.net/home/search?sw=6&amp;sw-input=Yanbin Wang" \t "https://kns.cnki.net/kcms2/article/_blank" </w:instrText>
      </w:r>
      <w:r>
        <w:rPr>
          <w:rFonts w:hint="eastAsia" w:ascii="Times New Roman" w:hAnsi="Times New Roman" w:eastAsia="宋体" w:cs="Times New Roman"/>
          <w:b w:val="0"/>
          <w:bCs/>
          <w:kern w:val="2"/>
          <w:sz w:val="24"/>
          <w:szCs w:val="24"/>
          <w:lang w:val="en-US" w:eastAsia="zh-CN" w:bidi="ar-SA"/>
        </w:rPr>
        <w:fldChar w:fldCharType="separate"/>
      </w:r>
      <w:r>
        <w:rPr>
          <w:rFonts w:hint="eastAsia" w:ascii="Times New Roman" w:hAnsi="Times New Roman" w:eastAsia="宋体" w:cs="Times New Roman"/>
          <w:b w:val="0"/>
          <w:bCs/>
          <w:kern w:val="2"/>
          <w:sz w:val="24"/>
          <w:szCs w:val="24"/>
          <w:lang w:val="en-US" w:eastAsia="zh-CN" w:bidi="ar-SA"/>
        </w:rPr>
        <w:t>Yanbin Wang; </w:t>
      </w:r>
      <w:r>
        <w:rPr>
          <w:rFonts w:hint="eastAsia" w:ascii="Times New Roman" w:hAnsi="Times New Roman" w:eastAsia="宋体" w:cs="Times New Roman"/>
          <w:b w:val="0"/>
          <w:bCs/>
          <w:kern w:val="2"/>
          <w:sz w:val="24"/>
          <w:szCs w:val="24"/>
          <w:lang w:val="en-US" w:eastAsia="zh-CN" w:bidi="ar-SA"/>
        </w:rPr>
        <w:fldChar w:fldCharType="end"/>
      </w:r>
      <w:r>
        <w:rPr>
          <w:rFonts w:hint="eastAsia" w:ascii="Times New Roman" w:hAnsi="Times New Roman" w:eastAsia="宋体" w:cs="Times New Roman"/>
          <w:b w:val="0"/>
          <w:bCs/>
          <w:kern w:val="2"/>
          <w:sz w:val="24"/>
          <w:szCs w:val="24"/>
          <w:lang w:val="en-US" w:eastAsia="zh-CN" w:bidi="ar-SA"/>
        </w:rPr>
        <w:fldChar w:fldCharType="begin"/>
      </w:r>
      <w:r>
        <w:rPr>
          <w:rFonts w:hint="eastAsia" w:ascii="Times New Roman" w:hAnsi="Times New Roman" w:eastAsia="宋体" w:cs="Times New Roman"/>
          <w:b w:val="0"/>
          <w:bCs/>
          <w:kern w:val="2"/>
          <w:sz w:val="24"/>
          <w:szCs w:val="24"/>
          <w:lang w:val="en-US" w:eastAsia="zh-CN" w:bidi="ar-SA"/>
        </w:rPr>
        <w:instrText xml:space="preserve"> HYPERLINK "https://scholar.cnki.net/home/search?sw=6&amp;sw-input=Zhao Li" \t "https://kns.cnki.net/kcms2/article/_blank" </w:instrText>
      </w:r>
      <w:r>
        <w:rPr>
          <w:rFonts w:hint="eastAsia" w:ascii="Times New Roman" w:hAnsi="Times New Roman" w:eastAsia="宋体" w:cs="Times New Roman"/>
          <w:b w:val="0"/>
          <w:bCs/>
          <w:kern w:val="2"/>
          <w:sz w:val="24"/>
          <w:szCs w:val="24"/>
          <w:lang w:val="en-US" w:eastAsia="zh-CN" w:bidi="ar-SA"/>
        </w:rPr>
        <w:fldChar w:fldCharType="separate"/>
      </w:r>
      <w:r>
        <w:rPr>
          <w:rFonts w:hint="eastAsia" w:ascii="Times New Roman" w:hAnsi="Times New Roman" w:eastAsia="宋体" w:cs="Times New Roman"/>
          <w:b w:val="0"/>
          <w:bCs/>
          <w:kern w:val="2"/>
          <w:sz w:val="24"/>
          <w:szCs w:val="24"/>
          <w:lang w:val="en-US" w:eastAsia="zh-CN" w:bidi="ar-SA"/>
        </w:rPr>
        <w:t>Zhao Li; </w:t>
      </w:r>
      <w:r>
        <w:rPr>
          <w:rFonts w:hint="eastAsia" w:ascii="Times New Roman" w:hAnsi="Times New Roman" w:eastAsia="宋体" w:cs="Times New Roman"/>
          <w:b w:val="0"/>
          <w:bCs/>
          <w:kern w:val="2"/>
          <w:sz w:val="24"/>
          <w:szCs w:val="24"/>
          <w:lang w:val="en-US" w:eastAsia="zh-CN" w:bidi="ar-SA"/>
        </w:rPr>
        <w:fldChar w:fldCharType="end"/>
      </w:r>
      <w:r>
        <w:rPr>
          <w:rFonts w:hint="eastAsia" w:ascii="Times New Roman" w:hAnsi="Times New Roman" w:eastAsia="宋体" w:cs="Times New Roman"/>
          <w:b w:val="0"/>
          <w:bCs/>
          <w:kern w:val="2"/>
          <w:sz w:val="24"/>
          <w:szCs w:val="24"/>
          <w:lang w:val="en-US" w:eastAsia="zh-CN" w:bidi="ar-SA"/>
        </w:rPr>
        <w:fldChar w:fldCharType="begin"/>
      </w:r>
      <w:r>
        <w:rPr>
          <w:rFonts w:hint="eastAsia" w:ascii="Times New Roman" w:hAnsi="Times New Roman" w:eastAsia="宋体" w:cs="Times New Roman"/>
          <w:b w:val="0"/>
          <w:bCs/>
          <w:kern w:val="2"/>
          <w:sz w:val="24"/>
          <w:szCs w:val="24"/>
          <w:lang w:val="en-US" w:eastAsia="zh-CN" w:bidi="ar-SA"/>
        </w:rPr>
        <w:instrText xml:space="preserve"> HYPERLINK "https://scholar.cnki.net/home/search?sw=6&amp;sw-input=Wenrui Ma" \t "https://kns.cnki.net/kcms2/article/_blank" </w:instrText>
      </w:r>
      <w:r>
        <w:rPr>
          <w:rFonts w:hint="eastAsia" w:ascii="Times New Roman" w:hAnsi="Times New Roman" w:eastAsia="宋体" w:cs="Times New Roman"/>
          <w:b w:val="0"/>
          <w:bCs/>
          <w:kern w:val="2"/>
          <w:sz w:val="24"/>
          <w:szCs w:val="24"/>
          <w:lang w:val="en-US" w:eastAsia="zh-CN" w:bidi="ar-SA"/>
        </w:rPr>
        <w:fldChar w:fldCharType="separate"/>
      </w:r>
      <w:r>
        <w:rPr>
          <w:rFonts w:hint="eastAsia" w:ascii="Times New Roman" w:hAnsi="Times New Roman" w:eastAsia="宋体" w:cs="Times New Roman"/>
          <w:b w:val="0"/>
          <w:bCs/>
          <w:kern w:val="2"/>
          <w:sz w:val="24"/>
          <w:szCs w:val="24"/>
          <w:lang w:val="en-US" w:eastAsia="zh-CN" w:bidi="ar-SA"/>
        </w:rPr>
        <w:t>Wenrui Ma</w:t>
      </w:r>
      <w:r>
        <w:rPr>
          <w:rFonts w:hint="eastAsia" w:ascii="Times New Roman" w:hAnsi="Times New Roman" w:eastAsia="宋体" w:cs="Times New Roman"/>
          <w:b w:val="0"/>
          <w:bCs/>
          <w:kern w:val="2"/>
          <w:sz w:val="24"/>
          <w:szCs w:val="24"/>
          <w:lang w:val="en-US" w:eastAsia="zh-CN" w:bidi="ar-SA"/>
        </w:rPr>
        <w:fldChar w:fldCharType="end"/>
      </w:r>
      <w:r>
        <w:rPr>
          <w:rFonts w:hint="eastAsia" w:ascii="Times New Roman" w:hAnsi="Times New Roman" w:cs="Times New Roman"/>
          <w:b w:val="0"/>
          <w:bCs/>
          <w:kern w:val="2"/>
          <w:sz w:val="24"/>
          <w:szCs w:val="24"/>
          <w:lang w:val="en-US" w:eastAsia="zh-CN" w:bidi="ar-SA"/>
        </w:rPr>
        <w:t>等人在《SMS spam detection using BERT and multi-graph》中通过BERT模型和图卷积网络解决了垃圾短信的风险</w:t>
      </w:r>
      <w:r>
        <w:rPr>
          <w:rFonts w:hint="eastAsia" w:ascii="Times New Roman" w:hAnsi="Times New Roman" w:cs="Times New Roman"/>
          <w:b w:val="0"/>
          <w:bCs/>
          <w:kern w:val="2"/>
          <w:sz w:val="24"/>
          <w:szCs w:val="24"/>
          <w:vertAlign w:val="superscript"/>
          <w:lang w:val="en-US" w:eastAsia="zh-CN" w:bidi="ar-SA"/>
        </w:rPr>
        <w:fldChar w:fldCharType="begin"/>
      </w:r>
      <w:r>
        <w:rPr>
          <w:rFonts w:hint="eastAsia" w:ascii="Times New Roman" w:hAnsi="Times New Roman" w:cs="Times New Roman"/>
          <w:b w:val="0"/>
          <w:bCs/>
          <w:kern w:val="2"/>
          <w:sz w:val="24"/>
          <w:szCs w:val="24"/>
          <w:vertAlign w:val="superscript"/>
          <w:lang w:val="en-US" w:eastAsia="zh-CN" w:bidi="ar-SA"/>
        </w:rPr>
        <w:instrText xml:space="preserve"> REF _Ref27679 \r \h </w:instrText>
      </w:r>
      <w:r>
        <w:rPr>
          <w:rFonts w:hint="eastAsia" w:ascii="Times New Roman" w:hAnsi="Times New Roman" w:cs="Times New Roman"/>
          <w:b w:val="0"/>
          <w:bCs/>
          <w:kern w:val="2"/>
          <w:sz w:val="24"/>
          <w:szCs w:val="24"/>
          <w:vertAlign w:val="superscript"/>
          <w:lang w:val="en-US" w:eastAsia="zh-CN" w:bidi="ar-SA"/>
        </w:rPr>
        <w:fldChar w:fldCharType="separate"/>
      </w:r>
      <w:r>
        <w:rPr>
          <w:rFonts w:hint="eastAsia" w:ascii="Times New Roman" w:hAnsi="Times New Roman" w:cs="Times New Roman"/>
          <w:b w:val="0"/>
          <w:bCs/>
          <w:kern w:val="2"/>
          <w:sz w:val="24"/>
          <w:szCs w:val="24"/>
          <w:vertAlign w:val="superscript"/>
          <w:lang w:val="en-US" w:eastAsia="zh-CN" w:bidi="ar-SA"/>
        </w:rPr>
        <w:t>[7]</w:t>
      </w:r>
      <w:r>
        <w:rPr>
          <w:rFonts w:hint="eastAsia" w:ascii="Times New Roman" w:hAnsi="Times New Roman" w:cs="Times New Roman"/>
          <w:b w:val="0"/>
          <w:bCs/>
          <w:kern w:val="2"/>
          <w:sz w:val="24"/>
          <w:szCs w:val="24"/>
          <w:vertAlign w:val="superscript"/>
          <w:lang w:val="en-US" w:eastAsia="zh-CN" w:bidi="ar-SA"/>
        </w:rPr>
        <w:fldChar w:fldCharType="end"/>
      </w:r>
      <w:r>
        <w:rPr>
          <w:rFonts w:hint="eastAsia" w:ascii="Times New Roman" w:hAnsi="Times New Roman" w:eastAsia="宋体" w:cs="Times New Roman"/>
          <w:bCs/>
          <w:sz w:val="24"/>
          <w:szCs w:val="24"/>
          <w:lang w:val="en-US" w:eastAsia="zh-CN"/>
        </w:rPr>
        <w:t>。</w:t>
      </w:r>
    </w:p>
    <w:p w14:paraId="6D88C314">
      <w:pPr>
        <w:snapToGrid w:val="0"/>
        <w:ind w:firstLine="560"/>
        <w:outlineLvl w:val="2"/>
        <w:rPr>
          <w:rFonts w:hint="eastAsia" w:ascii="黑体" w:hAnsi="黑体" w:eastAsia="黑体" w:cs="黑体"/>
          <w:sz w:val="28"/>
          <w:szCs w:val="28"/>
          <w:lang w:val="en-US" w:eastAsia="zh-CN"/>
        </w:rPr>
      </w:pPr>
      <w:r>
        <w:rPr>
          <w:rFonts w:hint="default" w:ascii="Times New Roman" w:hAnsi="Times New Roman" w:eastAsia="黑体" w:cs="Times New Roman"/>
          <w:sz w:val="28"/>
          <w:szCs w:val="28"/>
          <w:lang w:val="en-US" w:eastAsia="zh-CN"/>
        </w:rPr>
        <w:t>1</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4</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2</w:t>
      </w:r>
      <w:r>
        <w:rPr>
          <w:rFonts w:hint="eastAsia" w:ascii="黑体" w:hAnsi="黑体" w:eastAsia="黑体" w:cs="黑体"/>
          <w:sz w:val="28"/>
          <w:szCs w:val="28"/>
          <w:lang w:val="en-US" w:eastAsia="zh-CN"/>
        </w:rPr>
        <w:t>国内文献综述</w:t>
      </w:r>
      <w:bookmarkEnd w:id="13"/>
    </w:p>
    <w:p w14:paraId="46BD6CCF">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bookmarkStart w:id="14" w:name="_Toc23775"/>
      <w:r>
        <w:rPr>
          <w:rFonts w:hint="eastAsia" w:ascii="Times New Roman" w:hAnsi="Times New Roman" w:eastAsia="宋体" w:cs="Times New Roman"/>
          <w:bCs/>
          <w:sz w:val="24"/>
          <w:szCs w:val="24"/>
          <w:lang w:val="en-US" w:eastAsia="zh-CN"/>
        </w:rPr>
        <w:t>国内研究聚焦中文文本特性适配，形成了一系列针对性成果。王靖轩等人在《基于Bert模型的垃圾短信识别研究》中，提出文本预处理结合Bert模型的垃圾短信识别方法，解决了垃圾短信识别在复杂场景中特征表示效率低的问题</w:t>
      </w:r>
      <w:r>
        <w:rPr>
          <w:rFonts w:hint="eastAsia" w:ascii="Times New Roman" w:hAnsi="Times New Roman" w:eastAsia="宋体" w:cs="Times New Roman"/>
          <w:bCs/>
          <w:sz w:val="24"/>
          <w:szCs w:val="24"/>
          <w:vertAlign w:val="superscript"/>
          <w:lang w:val="en-US" w:eastAsia="zh-CN"/>
        </w:rPr>
        <w:fldChar w:fldCharType="begin"/>
      </w:r>
      <w:r>
        <w:rPr>
          <w:rFonts w:hint="eastAsia" w:ascii="Times New Roman" w:hAnsi="Times New Roman" w:eastAsia="宋体" w:cs="Times New Roman"/>
          <w:bCs/>
          <w:sz w:val="24"/>
          <w:szCs w:val="24"/>
          <w:vertAlign w:val="superscript"/>
          <w:lang w:val="en-US" w:eastAsia="zh-CN"/>
        </w:rPr>
        <w:instrText xml:space="preserve"> REF _Ref27885 \r \h </w:instrText>
      </w:r>
      <w:r>
        <w:rPr>
          <w:rFonts w:hint="eastAsia" w:ascii="Times New Roman" w:hAnsi="Times New Roman" w:eastAsia="宋体" w:cs="Times New Roman"/>
          <w:bCs/>
          <w:sz w:val="24"/>
          <w:szCs w:val="24"/>
          <w:vertAlign w:val="superscript"/>
          <w:lang w:val="en-US" w:eastAsia="zh-CN"/>
        </w:rPr>
        <w:fldChar w:fldCharType="separate"/>
      </w:r>
      <w:r>
        <w:rPr>
          <w:rFonts w:hint="eastAsia" w:ascii="Times New Roman" w:hAnsi="Times New Roman" w:eastAsia="宋体" w:cs="Times New Roman"/>
          <w:bCs/>
          <w:sz w:val="24"/>
          <w:szCs w:val="24"/>
          <w:vertAlign w:val="superscript"/>
          <w:lang w:val="en-US" w:eastAsia="zh-CN"/>
        </w:rPr>
        <w:t>[8]</w:t>
      </w:r>
      <w:r>
        <w:rPr>
          <w:rFonts w:hint="eastAsia" w:ascii="Times New Roman" w:hAnsi="Times New Roman" w:eastAsia="宋体" w:cs="Times New Roman"/>
          <w:bCs/>
          <w:sz w:val="24"/>
          <w:szCs w:val="24"/>
          <w:vertAlign w:val="superscript"/>
          <w:lang w:val="en-US" w:eastAsia="zh-CN"/>
        </w:rPr>
        <w:fldChar w:fldCharType="end"/>
      </w:r>
      <w:r>
        <w:rPr>
          <w:rFonts w:hint="eastAsia" w:ascii="Times New Roman" w:hAnsi="Times New Roman" w:eastAsia="宋体" w:cs="Times New Roman"/>
          <w:bCs/>
          <w:sz w:val="24"/>
          <w:szCs w:val="24"/>
          <w:lang w:val="en-US" w:eastAsia="zh-CN"/>
        </w:rPr>
        <w:t>。刘政等人在《基于CNN-LSTM的垃圾短信识别方法的研究》中提出的 CNN 与 LSTM 融合模型通过CNN网络提取特征的优异性,结合LSTM网络根据单词之间的依赖关系确定数据是否为垃圾短信，对垃圾短信进行精准识别与处理</w:t>
      </w:r>
      <w:r>
        <w:rPr>
          <w:rFonts w:hint="eastAsia" w:ascii="Times New Roman" w:hAnsi="Times New Roman" w:eastAsia="宋体" w:cs="Times New Roman"/>
          <w:bCs/>
          <w:sz w:val="24"/>
          <w:szCs w:val="24"/>
          <w:vertAlign w:val="superscript"/>
          <w:lang w:val="en-US" w:eastAsia="zh-CN"/>
        </w:rPr>
        <w:fldChar w:fldCharType="begin"/>
      </w:r>
      <w:r>
        <w:rPr>
          <w:rFonts w:hint="eastAsia" w:ascii="Times New Roman" w:hAnsi="Times New Roman" w:eastAsia="宋体" w:cs="Times New Roman"/>
          <w:bCs/>
          <w:sz w:val="24"/>
          <w:szCs w:val="24"/>
          <w:vertAlign w:val="superscript"/>
          <w:lang w:val="en-US" w:eastAsia="zh-CN"/>
        </w:rPr>
        <w:instrText xml:space="preserve"> REF _Ref28097 \r \h </w:instrText>
      </w:r>
      <w:r>
        <w:rPr>
          <w:rFonts w:hint="eastAsia" w:ascii="Times New Roman" w:hAnsi="Times New Roman" w:eastAsia="宋体" w:cs="Times New Roman"/>
          <w:bCs/>
          <w:sz w:val="24"/>
          <w:szCs w:val="24"/>
          <w:vertAlign w:val="superscript"/>
          <w:lang w:val="en-US" w:eastAsia="zh-CN"/>
        </w:rPr>
        <w:fldChar w:fldCharType="separate"/>
      </w:r>
      <w:r>
        <w:rPr>
          <w:rFonts w:hint="eastAsia" w:ascii="Times New Roman" w:hAnsi="Times New Roman" w:eastAsia="宋体" w:cs="Times New Roman"/>
          <w:bCs/>
          <w:sz w:val="24"/>
          <w:szCs w:val="24"/>
          <w:vertAlign w:val="superscript"/>
          <w:lang w:val="en-US" w:eastAsia="zh-CN"/>
        </w:rPr>
        <w:t>[9]</w:t>
      </w:r>
      <w:r>
        <w:rPr>
          <w:rFonts w:hint="eastAsia" w:ascii="Times New Roman" w:hAnsi="Times New Roman" w:eastAsia="宋体" w:cs="Times New Roman"/>
          <w:bCs/>
          <w:sz w:val="24"/>
          <w:szCs w:val="24"/>
          <w:vertAlign w:val="superscript"/>
          <w:lang w:val="en-US" w:eastAsia="zh-CN"/>
        </w:rPr>
        <w:fldChar w:fldCharType="end"/>
      </w:r>
      <w:r>
        <w:rPr>
          <w:rFonts w:hint="eastAsia" w:ascii="Times New Roman" w:hAnsi="Times New Roman" w:eastAsia="宋体" w:cs="Times New Roman"/>
          <w:bCs/>
          <w:sz w:val="24"/>
          <w:szCs w:val="24"/>
          <w:lang w:val="en-US" w:eastAsia="zh-CN"/>
        </w:rPr>
        <w:t>。李元甲等人在《基于深度学习的垃圾短信识别研究》中对Word2Vec模型进行了改进,增加了隐喻词语语料库,同时并未采用对于向量化后的文本进行特征的额外处理操作,而是通过改进的堆叠去噪自动编码器对特征进行进一步处理,以获得更紧凑、有意义的特征。随后将这些特征输入到极限学习机中进行分类。整体来看， 国内研究已实现对中文场景的初步适配，但在小样本学习、动态场景适配等方面仍有提升空间。</w:t>
      </w:r>
    </w:p>
    <w:p w14:paraId="47CE08A2">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lang w:val="en-US" w:eastAsia="zh-CN"/>
        </w:rPr>
        <w:t>综上所述，国内外在基于深度学习等技术的垃圾短信检测领域已经取得了一定的成果，但仍面临诸多挑战和改进空间。通过不断地研究和创新，有望为短信产业的发展提供更强大、实用的技术支撑，实现垃圾短信不再侵袭人们的生活。</w:t>
      </w:r>
    </w:p>
    <w:p w14:paraId="0DF70586">
      <w:pPr>
        <w:pStyle w:val="3"/>
        <w:snapToGrid w:val="0"/>
        <w:spacing w:before="0" w:after="0" w:line="360" w:lineRule="auto"/>
        <w:ind w:firstLine="600"/>
        <w:rPr>
          <w:rFonts w:hint="eastAsia" w:ascii="黑体" w:hAnsi="黑体" w:cs="黑体"/>
          <w:b w:val="0"/>
          <w:bCs/>
          <w:sz w:val="30"/>
          <w:szCs w:val="30"/>
          <w:lang w:val="en-US" w:eastAsia="zh-CN"/>
        </w:rPr>
      </w:pPr>
      <w:r>
        <w:rPr>
          <w:rFonts w:hint="default" w:ascii="Times New Roman" w:hAnsi="Times New Roman" w:cs="Times New Roman"/>
          <w:b w:val="0"/>
          <w:bCs/>
          <w:sz w:val="30"/>
          <w:szCs w:val="30"/>
          <w:lang w:val="en-US" w:eastAsia="zh-CN"/>
        </w:rPr>
        <w:t>1</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5</w:t>
      </w:r>
      <w:r>
        <w:rPr>
          <w:rFonts w:hint="eastAsia" w:ascii="黑体" w:hAnsi="黑体" w:cs="黑体"/>
          <w:b w:val="0"/>
          <w:bCs/>
          <w:sz w:val="30"/>
          <w:szCs w:val="30"/>
          <w:lang w:val="en-US" w:eastAsia="zh-CN"/>
        </w:rPr>
        <w:t xml:space="preserve"> 研究的主要内容和方法</w:t>
      </w:r>
      <w:bookmarkEnd w:id="14"/>
    </w:p>
    <w:p w14:paraId="1DF97697">
      <w:pPr>
        <w:snapToGrid w:val="0"/>
        <w:ind w:firstLine="560"/>
        <w:outlineLvl w:val="2"/>
        <w:rPr>
          <w:rFonts w:hint="eastAsia" w:ascii="黑体" w:hAnsi="黑体" w:eastAsia="黑体" w:cs="黑体"/>
          <w:sz w:val="28"/>
          <w:szCs w:val="28"/>
          <w:lang w:val="en-US" w:eastAsia="zh-CN"/>
        </w:rPr>
      </w:pPr>
      <w:bookmarkStart w:id="15" w:name="_Toc16866"/>
      <w:r>
        <w:rPr>
          <w:rFonts w:hint="default" w:ascii="Times New Roman" w:hAnsi="Times New Roman" w:eastAsia="黑体" w:cs="Times New Roman"/>
          <w:sz w:val="28"/>
          <w:szCs w:val="28"/>
          <w:lang w:val="en-US" w:eastAsia="zh-CN"/>
        </w:rPr>
        <w:t>1</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5</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1</w:t>
      </w:r>
      <w:r>
        <w:rPr>
          <w:rFonts w:hint="eastAsia" w:ascii="黑体" w:hAnsi="黑体" w:eastAsia="黑体" w:cs="黑体"/>
          <w:sz w:val="28"/>
          <w:szCs w:val="28"/>
          <w:lang w:val="en-US" w:eastAsia="zh-CN"/>
        </w:rPr>
        <w:t xml:space="preserve"> 研究内容</w:t>
      </w:r>
      <w:bookmarkEnd w:id="15"/>
    </w:p>
    <w:p w14:paraId="7C74B290">
      <w:pPr>
        <w:snapToGrid w:val="0"/>
        <w:ind w:firstLine="560"/>
        <w:outlineLvl w:val="2"/>
        <w:rPr>
          <w:rFonts w:hint="eastAsia" w:ascii="Times New Roman" w:hAnsi="Times New Roman" w:eastAsia="宋体" w:cs="Times New Roman"/>
          <w:bCs/>
          <w:kern w:val="2"/>
          <w:sz w:val="24"/>
          <w:szCs w:val="24"/>
          <w:lang w:val="en-US" w:eastAsia="zh-CN" w:bidi="ar-SA"/>
        </w:rPr>
      </w:pPr>
      <w:bookmarkStart w:id="16" w:name="_Toc32386"/>
      <w:r>
        <w:rPr>
          <w:rFonts w:hint="eastAsia" w:ascii="Times New Roman" w:hAnsi="Times New Roman" w:eastAsia="宋体" w:cs="Times New Roman"/>
          <w:bCs/>
          <w:kern w:val="2"/>
          <w:sz w:val="24"/>
          <w:szCs w:val="24"/>
          <w:lang w:val="en-US" w:eastAsia="zh-CN" w:bidi="ar-SA"/>
        </w:rPr>
        <w:t>本研究的核心工作，是设计并实现一套准确率高、实用性强的中文垃圾短信识别系统，能够对日常收到的中文短信进行自动筛选，完成正常短信与垃圾短信的二分类任务。结合中文文本的表达特点以及二分类任务的实际需求，我最终选用BERT 模型作为系统的基础框架，并借助PyTorch深度学习框架完成分类模型的搭建</w:t>
      </w:r>
      <w:r>
        <w:rPr>
          <w:rFonts w:hint="eastAsia" w:eastAsia="宋体" w:cs="Times New Roman"/>
          <w:bCs/>
          <w:kern w:val="2"/>
          <w:sz w:val="24"/>
          <w:szCs w:val="24"/>
          <w:lang w:val="en-US" w:eastAsia="zh-CN" w:bidi="ar-SA"/>
        </w:rPr>
        <w:t>，</w:t>
      </w:r>
      <w:r>
        <w:rPr>
          <w:rFonts w:hint="eastAsia" w:ascii="Times New Roman" w:hAnsi="Times New Roman" w:eastAsia="宋体" w:cs="Times New Roman"/>
          <w:bCs/>
          <w:kern w:val="2"/>
          <w:sz w:val="24"/>
          <w:szCs w:val="24"/>
          <w:lang w:val="en-US" w:eastAsia="zh-CN" w:bidi="ar-SA"/>
        </w:rPr>
        <w:t>同时搭配更适配二分类任务的损失函数，让模型能更好地理解中文短信里复杂的语义信息，提升整体识别效果。针对数据集中存在的样本数量不均衡问题，我还引入了分层采样与类别权重机制，有效改善模型偏向多数类样本的情况。整个系统采用前后端分离的架构进行开发，后端使用 Django 框架，前端使用 Vue 3，实现了数据集管理、单条 / 批量短信识别、识别结果查看与记录等完整功能，整体运行稳定</w:t>
      </w:r>
      <w:r>
        <w:rPr>
          <w:rFonts w:hint="eastAsia" w:eastAsia="宋体" w:cs="Times New Roman"/>
          <w:bCs/>
          <w:kern w:val="2"/>
          <w:sz w:val="24"/>
          <w:szCs w:val="24"/>
          <w:lang w:val="en-US" w:eastAsia="zh-CN" w:bidi="ar-SA"/>
        </w:rPr>
        <w:t>。</w:t>
      </w:r>
    </w:p>
    <w:p w14:paraId="4B6B6EB7">
      <w:pPr>
        <w:snapToGrid w:val="0"/>
        <w:ind w:firstLine="560"/>
        <w:outlineLvl w:val="2"/>
        <w:rPr>
          <w:rFonts w:hint="default" w:ascii="黑体" w:hAnsi="黑体" w:eastAsia="黑体" w:cs="黑体"/>
          <w:sz w:val="28"/>
          <w:szCs w:val="28"/>
          <w:lang w:val="en-US" w:eastAsia="zh-CN"/>
        </w:rPr>
      </w:pPr>
      <w:r>
        <w:rPr>
          <w:rFonts w:hint="default" w:ascii="Times New Roman" w:hAnsi="Times New Roman" w:eastAsia="黑体" w:cs="Times New Roman"/>
          <w:sz w:val="28"/>
          <w:szCs w:val="28"/>
          <w:lang w:val="en-US" w:eastAsia="zh-CN"/>
        </w:rPr>
        <w:t>1</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5</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2</w:t>
      </w:r>
      <w:r>
        <w:rPr>
          <w:rFonts w:hint="eastAsia" w:ascii="黑体" w:hAnsi="黑体" w:eastAsia="黑体" w:cs="黑体"/>
          <w:sz w:val="28"/>
          <w:szCs w:val="28"/>
          <w:lang w:val="en-US" w:eastAsia="zh-CN"/>
        </w:rPr>
        <w:t xml:space="preserve"> 研究方法</w:t>
      </w:r>
      <w:bookmarkEnd w:id="16"/>
    </w:p>
    <w:p w14:paraId="6C96C584">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ascii="宋体" w:hAnsi="宋体" w:eastAsia="宋体"/>
          <w:sz w:val="24"/>
        </w:rPr>
      </w:pPr>
      <w:r>
        <w:rPr>
          <w:rFonts w:hint="eastAsia" w:ascii="宋体" w:hAnsi="宋体" w:eastAsia="宋体"/>
          <w:sz w:val="24"/>
        </w:rPr>
        <w:t>1.文献法:通过查阅垃圾短信识别方法的原理与实践问题，总结了深度学习在信息识别中的应用案例，并对目标检测模型的性能与适用性进行了深入分析。</w:t>
      </w:r>
    </w:p>
    <w:p w14:paraId="248CDAC9">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sz w:val="24"/>
        </w:rPr>
      </w:pPr>
      <w:r>
        <w:rPr>
          <w:rFonts w:hint="eastAsia" w:ascii="宋体" w:hAnsi="宋体" w:eastAsia="宋体"/>
          <w:sz w:val="24"/>
        </w:rPr>
        <w:t>2.实验法:通过采集垃圾短信数据，构建实验数据集，并设计了多组实验以训练和测试深度学习模型。实验过程中，重点验证了不同模型的识别精度、鲁棒性和运行效率，调整超参数以优化模型性能。</w:t>
      </w:r>
    </w:p>
    <w:p w14:paraId="1703D68F">
      <w:pPr>
        <w:pStyle w:val="30"/>
        <w:spacing w:line="400" w:lineRule="exact"/>
        <w:ind w:left="0" w:leftChars="0" w:firstLine="0" w:firstLineChars="0"/>
        <w:rPr>
          <w:rFonts w:ascii="Times New Roman" w:hAnsi="Times New Roman" w:eastAsia="宋体" w:cs="Times New Roman"/>
          <w:bCs/>
          <w:sz w:val="24"/>
          <w:szCs w:val="24"/>
        </w:rPr>
      </w:pPr>
    </w:p>
    <w:p w14:paraId="4DE58876">
      <w:pPr>
        <w:pStyle w:val="30"/>
        <w:spacing w:line="400" w:lineRule="exact"/>
        <w:ind w:left="0" w:leftChars="0" w:firstLine="0" w:firstLineChars="0"/>
        <w:rPr>
          <w:rFonts w:ascii="Times New Roman" w:hAnsi="Times New Roman" w:eastAsia="宋体" w:cs="Times New Roman"/>
          <w:bCs/>
          <w:sz w:val="24"/>
          <w:szCs w:val="24"/>
        </w:rPr>
      </w:pPr>
    </w:p>
    <w:p w14:paraId="689BE8B5">
      <w:pPr>
        <w:pStyle w:val="30"/>
        <w:spacing w:line="400" w:lineRule="exact"/>
        <w:ind w:left="0" w:leftChars="0" w:firstLine="0" w:firstLineChars="0"/>
        <w:rPr>
          <w:rFonts w:ascii="Times New Roman" w:hAnsi="Times New Roman" w:eastAsia="宋体" w:cs="Times New Roman"/>
          <w:bCs/>
          <w:sz w:val="24"/>
          <w:szCs w:val="24"/>
        </w:rPr>
      </w:pPr>
    </w:p>
    <w:p w14:paraId="2CBECA30">
      <w:pPr>
        <w:pStyle w:val="2"/>
        <w:snapToGrid w:val="0"/>
        <w:spacing w:before="0" w:after="0" w:line="720" w:lineRule="auto"/>
        <w:ind w:firstLine="0" w:firstLineChars="0"/>
        <w:jc w:val="center"/>
        <w:rPr>
          <w:rFonts w:hint="default" w:ascii="Times New Roman" w:hAnsi="Times New Roman" w:eastAsia="黑体" w:cs="Times New Roman"/>
          <w:b w:val="0"/>
          <w:bCs/>
          <w:sz w:val="32"/>
          <w:szCs w:val="32"/>
          <w:lang w:val="en-US" w:eastAsia="zh-CN"/>
        </w:rPr>
      </w:pPr>
      <w:bookmarkStart w:id="17" w:name="_Toc13656"/>
      <w:r>
        <w:rPr>
          <w:rFonts w:hint="eastAsia" w:ascii="Times New Roman" w:hAnsi="Times New Roman" w:eastAsia="黑体" w:cs="Times New Roman"/>
          <w:b w:val="0"/>
          <w:bCs/>
          <w:sz w:val="32"/>
          <w:szCs w:val="32"/>
        </w:rPr>
        <w:t>2相关理论</w:t>
      </w:r>
      <w:bookmarkEnd w:id="17"/>
      <w:r>
        <w:rPr>
          <w:rFonts w:hint="eastAsia" w:ascii="Times New Roman" w:hAnsi="Times New Roman" w:eastAsia="黑体" w:cs="Times New Roman"/>
          <w:b w:val="0"/>
          <w:bCs/>
          <w:sz w:val="32"/>
          <w:szCs w:val="32"/>
          <w:lang w:val="en-US" w:eastAsia="zh-CN"/>
        </w:rPr>
        <w:t>与技术介绍</w:t>
      </w:r>
    </w:p>
    <w:p w14:paraId="2E5F5DD8">
      <w:pPr>
        <w:pStyle w:val="3"/>
        <w:snapToGrid w:val="0"/>
        <w:spacing w:before="0" w:after="0" w:line="360" w:lineRule="auto"/>
        <w:ind w:firstLine="600"/>
        <w:rPr>
          <w:rFonts w:hint="eastAsia" w:ascii="黑体" w:hAnsi="黑体" w:cs="黑体"/>
          <w:b w:val="0"/>
          <w:bCs/>
          <w:sz w:val="30"/>
          <w:szCs w:val="30"/>
          <w:lang w:val="en-US" w:eastAsia="zh-CN"/>
        </w:rPr>
      </w:pPr>
      <w:bookmarkStart w:id="18" w:name="_Toc18527"/>
      <w:bookmarkStart w:id="19" w:name="_Toc31648"/>
      <w:r>
        <w:rPr>
          <w:rFonts w:hint="default" w:ascii="Times New Roman" w:hAnsi="Times New Roman" w:cs="Times New Roman"/>
          <w:b w:val="0"/>
          <w:bCs/>
          <w:sz w:val="30"/>
          <w:szCs w:val="30"/>
          <w:lang w:val="en-US" w:eastAsia="zh-CN"/>
        </w:rPr>
        <w:t>2</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1</w:t>
      </w:r>
      <w:bookmarkEnd w:id="18"/>
      <w:r>
        <w:rPr>
          <w:rFonts w:hint="eastAsia" w:ascii="黑体" w:hAnsi="黑体" w:cs="黑体"/>
          <w:b w:val="0"/>
          <w:bCs/>
          <w:sz w:val="30"/>
          <w:szCs w:val="30"/>
          <w:lang w:val="en-US" w:eastAsia="zh-CN"/>
        </w:rPr>
        <w:t>深度学习基础</w:t>
      </w:r>
      <w:bookmarkEnd w:id="19"/>
    </w:p>
    <w:p w14:paraId="5CDF4564">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r>
        <w:rPr>
          <w:rFonts w:ascii="宋体" w:hAnsi="宋体" w:eastAsia="宋体"/>
          <w:sz w:val="24"/>
        </w:rPr>
        <w:t>作为一种基于多层神经网络的高级机器学习方法，深度学习依靠多层次非线性映射来自动学习数据的本质属性并且具有优于传统的方法更强大的特征表示能力和更强的泛化能力，在自然语言处理以及计算机视觉等方面都取得重大进展。尤其是在自然语言处理方面，随着深度学习的发展，从最初的卷积神经网络（</w:t>
      </w:r>
      <w:r>
        <w:rPr>
          <w:rFonts w:hint="default" w:ascii="Times New Roman" w:hAnsi="Times New Roman" w:eastAsia="宋体" w:cs="Times New Roman"/>
          <w:sz w:val="24"/>
        </w:rPr>
        <w:t>CNN</w:t>
      </w:r>
      <w:r>
        <w:rPr>
          <w:rFonts w:ascii="宋体" w:hAnsi="宋体" w:eastAsia="宋体"/>
          <w:sz w:val="24"/>
        </w:rPr>
        <w:t>）以及循环神经网络/长短时记忆网络（</w:t>
      </w:r>
      <w:r>
        <w:rPr>
          <w:rFonts w:hint="default" w:ascii="Times New Roman" w:hAnsi="Times New Roman" w:eastAsia="宋体" w:cs="Times New Roman"/>
          <w:sz w:val="24"/>
        </w:rPr>
        <w:t>RNN</w:t>
      </w:r>
      <w:r>
        <w:rPr>
          <w:rFonts w:ascii="宋体" w:hAnsi="宋体" w:eastAsia="宋体"/>
          <w:sz w:val="24"/>
        </w:rPr>
        <w:t>/</w:t>
      </w:r>
      <w:r>
        <w:rPr>
          <w:rFonts w:hint="default" w:ascii="Times New Roman" w:hAnsi="Times New Roman" w:eastAsia="宋体" w:cs="Times New Roman"/>
          <w:sz w:val="24"/>
        </w:rPr>
        <w:t>LSTM</w:t>
      </w:r>
      <w:r>
        <w:rPr>
          <w:rFonts w:ascii="宋体" w:hAnsi="宋体" w:eastAsia="宋体"/>
          <w:sz w:val="24"/>
        </w:rPr>
        <w:t>）发展到后来的大规模预训练得到的</w:t>
      </w:r>
      <w:r>
        <w:rPr>
          <w:rFonts w:hint="default" w:ascii="Times New Roman" w:hAnsi="Times New Roman" w:eastAsia="宋体" w:cs="Times New Roman"/>
          <w:sz w:val="24"/>
        </w:rPr>
        <w:t>Transforme</w:t>
      </w:r>
      <w:r>
        <w:rPr>
          <w:rFonts w:ascii="宋体" w:hAnsi="宋体" w:eastAsia="宋体"/>
          <w:sz w:val="24"/>
        </w:rPr>
        <w:t>r以及其衍生模型。这些预训练模型利用大量的文本进行学习语言结构及语义知识然后根据具体需求进行微调从而极大地提高对于各种各样的如文本分类、情感分析等任务的准确性以及鲁棒性</w:t>
      </w:r>
      <w:r>
        <w:rPr>
          <w:rFonts w:hint="default" w:ascii="宋体" w:hAnsi="宋体" w:eastAsia="宋体"/>
          <w:sz w:val="24"/>
          <w:vertAlign w:val="superscript"/>
          <w:lang w:val="en-US"/>
        </w:rPr>
        <w:fldChar w:fldCharType="begin"/>
      </w:r>
      <w:r>
        <w:rPr>
          <w:rFonts w:hint="default" w:ascii="宋体" w:hAnsi="宋体" w:eastAsia="宋体"/>
          <w:sz w:val="24"/>
          <w:vertAlign w:val="superscript"/>
          <w:lang w:val="en-US"/>
        </w:rPr>
        <w:instrText xml:space="preserve"> REF _Ref1848 \r \h </w:instrText>
      </w:r>
      <w:r>
        <w:rPr>
          <w:rFonts w:hint="default" w:ascii="宋体" w:hAnsi="宋体" w:eastAsia="宋体"/>
          <w:sz w:val="24"/>
          <w:vertAlign w:val="superscript"/>
          <w:lang w:val="en-US"/>
        </w:rPr>
        <w:fldChar w:fldCharType="separate"/>
      </w:r>
      <w:r>
        <w:rPr>
          <w:rFonts w:hint="default" w:ascii="宋体" w:hAnsi="宋体" w:eastAsia="宋体"/>
          <w:sz w:val="24"/>
          <w:vertAlign w:val="superscript"/>
          <w:lang w:val="en-US"/>
        </w:rPr>
        <w:t>[10]</w:t>
      </w:r>
      <w:r>
        <w:rPr>
          <w:rFonts w:hint="default" w:ascii="宋体" w:hAnsi="宋体" w:eastAsia="宋体"/>
          <w:sz w:val="24"/>
          <w:vertAlign w:val="superscript"/>
          <w:lang w:val="en-US"/>
        </w:rPr>
        <w:fldChar w:fldCharType="end"/>
      </w:r>
      <w:r>
        <w:rPr>
          <w:rFonts w:ascii="宋体" w:hAnsi="宋体" w:eastAsia="宋体"/>
          <w:sz w:val="24"/>
        </w:rPr>
        <w:t>。</w:t>
      </w:r>
    </w:p>
    <w:p w14:paraId="762312E4">
      <w:pPr>
        <w:keepNext w:val="0"/>
        <w:keepLines w:val="0"/>
        <w:pageBreakBefore w:val="0"/>
        <w:widowControl w:val="0"/>
        <w:kinsoku/>
        <w:wordWrap/>
        <w:overflowPunct/>
        <w:topLinePunct w:val="0"/>
        <w:autoSpaceDE/>
        <w:autoSpaceDN/>
        <w:bidi w:val="0"/>
        <w:adjustRightInd/>
        <w:snapToGrid w:val="0"/>
        <w:ind w:firstLine="560"/>
        <w:textAlignment w:val="auto"/>
        <w:outlineLvl w:val="9"/>
        <w:rPr>
          <w:rFonts w:hint="default" w:ascii="宋体" w:hAnsi="宋体" w:eastAsia="宋体" w:cs="宋体"/>
          <w:bCs/>
          <w:sz w:val="24"/>
          <w:szCs w:val="24"/>
          <w:lang w:val="en-US" w:eastAsia="zh-CN"/>
        </w:rPr>
      </w:pPr>
      <w:r>
        <w:rPr>
          <w:rFonts w:hint="eastAsia" w:eastAsia="宋体"/>
          <w:sz w:val="24"/>
          <w:lang w:val="en-US" w:eastAsia="zh-CN"/>
        </w:rPr>
        <w:t>深度学习基础</w:t>
      </w:r>
      <w:r>
        <w:rPr>
          <w:rFonts w:ascii="Times New Roman" w:hAnsi="Times New Roman" w:eastAsia="宋体"/>
          <w:sz w:val="24"/>
        </w:rPr>
        <w:t>是自然语言处理领域的一项重要进展，在此基础上提出了比以前单向模型更好的BERT，优点是可以同时理解一个句子的前后关系以及更深层级的含义。由于用大量的中文数据进行预训练，有12层Transformer层、768维隐藏层大小以及多头自注意力，因此可以较好地学习到中文语义信息，在少量样本情况下对于较短文本分类效果良好。本</w:t>
      </w:r>
      <w:r>
        <w:rPr>
          <w:rFonts w:hint="eastAsia" w:eastAsia="宋体"/>
          <w:sz w:val="24"/>
          <w:lang w:val="en-US" w:eastAsia="zh-CN"/>
        </w:rPr>
        <w:t>研究</w:t>
      </w:r>
      <w:r>
        <w:rPr>
          <w:rFonts w:ascii="Times New Roman" w:hAnsi="Times New Roman" w:eastAsia="宋体"/>
          <w:sz w:val="24"/>
        </w:rPr>
        <w:t>采用BERT作为主要分类器的基础，利用</w:t>
      </w:r>
      <w:r>
        <w:rPr>
          <w:rFonts w:hint="eastAsia" w:eastAsia="宋体"/>
          <w:sz w:val="24"/>
          <w:lang w:val="en-US" w:eastAsia="zh-CN"/>
        </w:rPr>
        <w:t>其</w:t>
      </w:r>
      <w:r>
        <w:rPr>
          <w:rFonts w:ascii="Times New Roman" w:hAnsi="Times New Roman" w:eastAsia="宋体"/>
          <w:sz w:val="24"/>
        </w:rPr>
        <w:t>好的语义理解能力提高中文垃圾短信检测的效果。</w:t>
      </w:r>
    </w:p>
    <w:p w14:paraId="43784C72">
      <w:pPr>
        <w:pStyle w:val="3"/>
        <w:snapToGrid w:val="0"/>
        <w:spacing w:before="0" w:after="0" w:line="360" w:lineRule="auto"/>
        <w:ind w:firstLine="600"/>
        <w:rPr>
          <w:rFonts w:hint="eastAsia" w:ascii="黑体" w:hAnsi="黑体" w:cs="黑体"/>
          <w:b w:val="0"/>
          <w:bCs/>
          <w:sz w:val="30"/>
          <w:szCs w:val="30"/>
          <w:lang w:val="en-US" w:eastAsia="zh-CN"/>
        </w:rPr>
      </w:pPr>
      <w:bookmarkStart w:id="20" w:name="_Toc5534"/>
      <w:r>
        <w:rPr>
          <w:rFonts w:hint="default" w:ascii="Times New Roman" w:hAnsi="Times New Roman" w:cs="Times New Roman"/>
          <w:b w:val="0"/>
          <w:bCs/>
          <w:sz w:val="30"/>
          <w:szCs w:val="30"/>
          <w:lang w:val="en-US" w:eastAsia="zh-CN"/>
        </w:rPr>
        <w:t>2</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2</w:t>
      </w:r>
      <w:r>
        <w:rPr>
          <w:rFonts w:hint="eastAsia" w:ascii="黑体" w:hAnsi="黑体" w:cs="黑体"/>
          <w:b w:val="0"/>
          <w:bCs/>
          <w:sz w:val="30"/>
          <w:szCs w:val="30"/>
          <w:lang w:val="en-US" w:eastAsia="zh-CN"/>
        </w:rPr>
        <w:t>自然语言处理技术</w:t>
      </w:r>
      <w:bookmarkEnd w:id="20"/>
    </w:p>
    <w:p w14:paraId="08F0BBE6">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r>
        <w:rPr>
          <w:rFonts w:ascii="宋体" w:hAnsi="宋体" w:eastAsia="宋体"/>
          <w:sz w:val="24"/>
        </w:rPr>
        <w:t>作为人机交互的重要技术，自然语言处理(</w:t>
      </w:r>
      <w:r>
        <w:rPr>
          <w:rFonts w:hint="default" w:ascii="Times New Roman" w:hAnsi="Times New Roman" w:eastAsia="宋体" w:cs="Times New Roman"/>
          <w:sz w:val="24"/>
        </w:rPr>
        <w:t>Natural Language Processing, NLP</w:t>
      </w:r>
      <w:r>
        <w:rPr>
          <w:rFonts w:ascii="宋体" w:hAnsi="宋体" w:eastAsia="宋体"/>
          <w:sz w:val="24"/>
        </w:rPr>
        <w:t>)旨在弥合人类自然语言与计算机形式化语言之间的鸿沟。</w:t>
      </w:r>
      <w:r>
        <w:rPr>
          <w:rFonts w:hint="eastAsia" w:ascii="宋体" w:hAnsi="宋体" w:eastAsia="宋体"/>
          <w:sz w:val="24"/>
          <w:lang w:val="en-US" w:eastAsia="zh-CN"/>
        </w:rPr>
        <w:t>其</w:t>
      </w:r>
      <w:r>
        <w:rPr>
          <w:rFonts w:ascii="宋体" w:hAnsi="宋体" w:eastAsia="宋体"/>
          <w:sz w:val="24"/>
        </w:rPr>
        <w:t>涉及多个层面问题解决，如文本分词、特征选择以及语义理解等。而在中文环境里，分词是首要一步。因为中文没有明确标点符号用于表示一个词结束另一个词开始，在以往分词方法中做到精准分词难度很大。为此我们使用基于</w:t>
      </w:r>
      <w:r>
        <w:rPr>
          <w:rFonts w:hint="default" w:ascii="Times New Roman" w:hAnsi="Times New Roman" w:eastAsia="宋体" w:cs="Times New Roman"/>
          <w:sz w:val="24"/>
        </w:rPr>
        <w:t>BERT</w:t>
      </w:r>
      <w:r>
        <w:rPr>
          <w:rFonts w:ascii="宋体" w:hAnsi="宋体" w:eastAsia="宋体"/>
          <w:sz w:val="24"/>
        </w:rPr>
        <w:t>预训练模型分词器对中国移动短信语料进行分词操作。该分词方式以子字符粒度进行切分并且结合预训练时学到语言上下文信息，因此对于少见词或者一词多义等情况具有较好效果。相比于</w:t>
      </w:r>
      <w:r>
        <w:rPr>
          <w:rFonts w:hint="default" w:ascii="Times New Roman" w:hAnsi="Times New Roman" w:eastAsia="宋体" w:cs="Times New Roman"/>
          <w:sz w:val="24"/>
        </w:rPr>
        <w:t>jieba</w:t>
      </w:r>
      <w:r>
        <w:rPr>
          <w:rFonts w:ascii="宋体" w:hAnsi="宋体" w:eastAsia="宋体"/>
          <w:sz w:val="24"/>
        </w:rPr>
        <w:t>等常用分词包而言，这种方法有更好准确率以及鲁棒性并且符合</w:t>
      </w:r>
      <w:r>
        <w:rPr>
          <w:rFonts w:hint="default" w:ascii="Times New Roman" w:hAnsi="Times New Roman" w:eastAsia="宋体" w:cs="Times New Roman"/>
          <w:sz w:val="24"/>
        </w:rPr>
        <w:t>BERT</w:t>
      </w:r>
      <w:r>
        <w:rPr>
          <w:rFonts w:ascii="宋体" w:hAnsi="宋体" w:eastAsia="宋体"/>
          <w:sz w:val="24"/>
        </w:rPr>
        <w:t>等深度学习模型需求。</w:t>
      </w:r>
    </w:p>
    <w:p w14:paraId="6DE8DE8B">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r>
        <w:rPr>
          <w:rFonts w:ascii="宋体" w:hAnsi="宋体" w:eastAsia="宋体"/>
          <w:sz w:val="24"/>
        </w:rPr>
        <w:t>文本编码以及停用词过滤都是中文自然语言处理中不可或缺的过程，也是提高模型效果的重要手段。在文本编码的过程中要将分词之后的词转化为模型能够理解的数字形式来表示语言结构，以便后续处理。</w:t>
      </w:r>
      <w:r>
        <w:rPr>
          <w:rFonts w:hint="eastAsia" w:ascii="宋体" w:hAnsi="宋体" w:eastAsia="宋体"/>
          <w:sz w:val="24"/>
          <w:lang w:eastAsia="zh-CN"/>
        </w:rPr>
        <w:t>本研究</w:t>
      </w:r>
      <w:r>
        <w:rPr>
          <w:rFonts w:ascii="宋体" w:hAnsi="宋体" w:eastAsia="宋体"/>
          <w:sz w:val="24"/>
        </w:rPr>
        <w:t>使用基于</w:t>
      </w:r>
      <w:r>
        <w:rPr>
          <w:rFonts w:hint="default" w:ascii="Times New Roman" w:hAnsi="Times New Roman" w:eastAsia="宋体" w:cs="Times New Roman"/>
          <w:sz w:val="24"/>
        </w:rPr>
        <w:t>Transformer</w:t>
      </w:r>
      <w:r>
        <w:rPr>
          <w:rFonts w:ascii="宋体" w:hAnsi="宋体" w:eastAsia="宋体"/>
          <w:sz w:val="24"/>
        </w:rPr>
        <w:t>结构的</w:t>
      </w:r>
      <w:r>
        <w:rPr>
          <w:rFonts w:hint="default" w:ascii="Times New Roman" w:hAnsi="Times New Roman" w:eastAsia="宋体" w:cs="Times New Roman"/>
          <w:sz w:val="24"/>
        </w:rPr>
        <w:t>BERT</w:t>
      </w:r>
      <w:r>
        <w:rPr>
          <w:rFonts w:ascii="宋体" w:hAnsi="宋体" w:eastAsia="宋体"/>
          <w:sz w:val="24"/>
        </w:rPr>
        <w:t>进行编码，在生成</w:t>
      </w:r>
      <w:r>
        <w:rPr>
          <w:rFonts w:hint="default" w:ascii="Times New Roman" w:hAnsi="Times New Roman" w:eastAsia="宋体" w:cs="Times New Roman"/>
          <w:sz w:val="24"/>
        </w:rPr>
        <w:t>ID</w:t>
      </w:r>
      <w:r>
        <w:rPr>
          <w:rFonts w:ascii="宋体" w:hAnsi="宋体" w:eastAsia="宋体"/>
          <w:sz w:val="24"/>
        </w:rPr>
        <w:t>的同时利用注意力机制选取有效特征，大大降低无用或者冗余的信息对于模型造成不良影响。而停用词过滤就是把一些无实际意义的内容剔除，比如标点符号、虚词等，以提高特征提取的速度并且使模型具有更好的鲁棒性。此系统使用“</w:t>
      </w:r>
      <w:r>
        <w:rPr>
          <w:rFonts w:hint="default" w:ascii="Times New Roman" w:hAnsi="Times New Roman" w:eastAsia="宋体" w:cs="Times New Roman"/>
          <w:sz w:val="24"/>
        </w:rPr>
        <w:t>stop_words.utf8</w:t>
      </w:r>
      <w:r>
        <w:rPr>
          <w:rFonts w:ascii="宋体" w:hAnsi="宋体" w:eastAsia="宋体"/>
          <w:sz w:val="24"/>
        </w:rPr>
        <w:t>”停用词表过滤短信文本以及利用同义词替换提高垃圾短信样本特征表示方式以使训练集更加全面并提升模型鲁棒性。</w:t>
      </w:r>
    </w:p>
    <w:p w14:paraId="1256FC6A">
      <w:pPr>
        <w:pStyle w:val="18"/>
        <w:spacing w:before="100" w:beforeAutospacing="1" w:after="100" w:afterAutospacing="1" w:line="360" w:lineRule="auto"/>
        <w:ind w:firstLine="480" w:firstLineChars="200"/>
        <w:jc w:val="center"/>
        <w:rPr>
          <w:rFonts w:hint="eastAsia" w:ascii="Times New Roman" w:hAnsi="Times New Roman" w:eastAsia="宋体" w:cs="Times New Roman"/>
          <w:bCs/>
          <w:kern w:val="2"/>
          <w:sz w:val="24"/>
          <w:szCs w:val="24"/>
          <w:lang w:val="en-US" w:eastAsia="zh-CN" w:bidi="ar-SA"/>
        </w:rPr>
      </w:pPr>
      <w:r>
        <w:drawing>
          <wp:inline distT="0" distB="0" distL="114300" distR="114300">
            <wp:extent cx="2545080" cy="1722120"/>
            <wp:effectExtent l="0" t="0" r="7620" b="508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0"/>
                    <a:stretch>
                      <a:fillRect/>
                    </a:stretch>
                  </pic:blipFill>
                  <pic:spPr>
                    <a:xfrm>
                      <a:off x="0" y="0"/>
                      <a:ext cx="2545080" cy="1722120"/>
                    </a:xfrm>
                    <a:prstGeom prst="rect">
                      <a:avLst/>
                    </a:prstGeom>
                    <a:noFill/>
                    <a:ln>
                      <a:noFill/>
                    </a:ln>
                  </pic:spPr>
                </pic:pic>
              </a:graphicData>
            </a:graphic>
          </wp:inline>
        </w:drawing>
      </w:r>
    </w:p>
    <w:p w14:paraId="0B1103BE">
      <w:pPr>
        <w:pStyle w:val="8"/>
        <w:ind w:firstLine="472"/>
        <w:jc w:val="cente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图</w:t>
      </w:r>
      <w:r>
        <w:rPr>
          <w:rFonts w:hint="default" w:ascii="Times New Roman" w:hAnsi="Times New Roman" w:eastAsia="黑体" w:cs="Times New Roman"/>
          <w:sz w:val="21"/>
          <w:szCs w:val="21"/>
          <w:lang w:val="en-US" w:eastAsia="zh-CN"/>
        </w:rPr>
        <w:t>2</w:t>
      </w:r>
      <w:r>
        <w:rPr>
          <w:rFonts w:hint="eastAsia" w:ascii="黑体" w:hAnsi="黑体" w:eastAsia="黑体" w:cs="黑体"/>
          <w:lang w:val="en-US" w:eastAsia="zh-CN"/>
        </w:rPr>
        <w:t>-</w:t>
      </w:r>
      <w:r>
        <w:rPr>
          <w:rFonts w:hint="default" w:ascii="Times New Roman" w:hAnsi="Times New Roman" w:eastAsia="黑体" w:cs="Times New Roman"/>
          <w:sz w:val="21"/>
          <w:szCs w:val="21"/>
          <w:lang w:val="en-US" w:eastAsia="zh-CN"/>
        </w:rPr>
        <w:t>1</w:t>
      </w:r>
      <w:r>
        <w:rPr>
          <w:rFonts w:hint="eastAsia" w:ascii="黑体" w:hAnsi="黑体" w:eastAsia="黑体" w:cs="黑体"/>
          <w:lang w:val="en-US" w:eastAsia="zh-CN"/>
        </w:rPr>
        <w:t xml:space="preserve"> </w:t>
      </w:r>
      <w:r>
        <w:rPr>
          <w:rFonts w:hint="eastAsia" w:ascii="黑体" w:hAnsi="黑体" w:eastAsia="黑体" w:cs="黑体"/>
          <w:sz w:val="21"/>
          <w:szCs w:val="21"/>
          <w:lang w:val="en-US" w:eastAsia="zh-CN"/>
        </w:rPr>
        <w:t>自然语言处理</w:t>
      </w:r>
    </w:p>
    <w:p w14:paraId="7BB61579">
      <w:pPr>
        <w:pStyle w:val="30"/>
        <w:spacing w:line="400" w:lineRule="exact"/>
        <w:ind w:left="0" w:firstLine="480" w:firstLineChars="200"/>
        <w:rPr>
          <w:rFonts w:hint="eastAsia" w:ascii="Times New Roman" w:hAnsi="Times New Roman" w:eastAsia="宋体" w:cs="Times New Roman"/>
          <w:bCs/>
          <w:sz w:val="24"/>
          <w:szCs w:val="24"/>
          <w:lang w:val="en-US" w:eastAsia="zh-CN"/>
        </w:rPr>
      </w:pPr>
    </w:p>
    <w:p w14:paraId="4B310C16">
      <w:pPr>
        <w:pStyle w:val="3"/>
        <w:snapToGrid w:val="0"/>
        <w:spacing w:before="0" w:after="0" w:line="360" w:lineRule="auto"/>
        <w:ind w:firstLine="600"/>
        <w:rPr>
          <w:rFonts w:hint="eastAsia" w:ascii="黑体" w:hAnsi="黑体" w:cs="黑体"/>
          <w:b w:val="0"/>
          <w:bCs/>
          <w:sz w:val="30"/>
          <w:szCs w:val="30"/>
          <w:lang w:val="en-US" w:eastAsia="zh-CN"/>
        </w:rPr>
      </w:pPr>
      <w:bookmarkStart w:id="21" w:name="_Toc14745"/>
      <w:r>
        <w:rPr>
          <w:rFonts w:hint="default" w:ascii="Times New Roman" w:hAnsi="Times New Roman" w:cs="Times New Roman"/>
          <w:b w:val="0"/>
          <w:bCs/>
          <w:sz w:val="30"/>
          <w:szCs w:val="30"/>
          <w:lang w:val="en-US" w:eastAsia="zh-CN"/>
        </w:rPr>
        <w:t>2</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3</w:t>
      </w:r>
      <w:r>
        <w:rPr>
          <w:rFonts w:hint="eastAsia" w:ascii="黑体" w:hAnsi="黑体" w:cs="黑体"/>
          <w:b w:val="0"/>
          <w:bCs/>
          <w:sz w:val="30"/>
          <w:szCs w:val="30"/>
          <w:lang w:val="en-US" w:eastAsia="zh-CN"/>
        </w:rPr>
        <w:t xml:space="preserve"> </w:t>
      </w:r>
      <w:r>
        <w:rPr>
          <w:rFonts w:hint="default" w:ascii="Times New Roman" w:hAnsi="Times New Roman" w:cs="Times New Roman"/>
          <w:b w:val="0"/>
          <w:bCs/>
          <w:sz w:val="32"/>
          <w:szCs w:val="32"/>
          <w:lang w:val="en-US" w:eastAsia="zh-CN"/>
        </w:rPr>
        <w:t>PyTorch</w:t>
      </w:r>
      <w:r>
        <w:rPr>
          <w:rFonts w:hint="eastAsia" w:ascii="黑体" w:hAnsi="黑体" w:cs="黑体"/>
          <w:b w:val="0"/>
          <w:bCs/>
          <w:sz w:val="30"/>
          <w:szCs w:val="30"/>
          <w:lang w:val="en-US" w:eastAsia="zh-CN"/>
        </w:rPr>
        <w:t>框架</w:t>
      </w:r>
      <w:bookmarkEnd w:id="21"/>
    </w:p>
    <w:p w14:paraId="235B7331">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r>
        <w:rPr>
          <w:rFonts w:ascii="Times New Roman" w:hAnsi="Times New Roman" w:eastAsia="宋体"/>
          <w:sz w:val="24"/>
        </w:rPr>
        <w:t>由于是Facebook开源的重要深度学习框架，PyTorch因为拥有简洁易用并且非常灵活的动态计算图、良好的用户体验以及强大的可扩展性而在学术界及工业界得到广泛应用。相比基于静态计算图的传统框架（例如TensorFlow），PyTorch的动态图允许我们在进行前向传播时对中间结果进行任意操作，这使得非常适合做像NLP这样的领域，在这些领域中往往会有很多需要频繁改变网络结构的情况而且还需要很高的灵活性和可塑性</w:t>
      </w:r>
      <w:r>
        <w:rPr>
          <w:rFonts w:hint="eastAsia" w:ascii="宋体" w:hAnsi="宋体" w:eastAsia="宋体" w:cs="宋体"/>
          <w:bCs/>
          <w:sz w:val="24"/>
          <w:szCs w:val="24"/>
          <w:vertAlign w:val="superscript"/>
          <w:lang w:val="en-US" w:eastAsia="zh-CN"/>
        </w:rPr>
        <w:fldChar w:fldCharType="begin"/>
      </w:r>
      <w:r>
        <w:rPr>
          <w:rFonts w:hint="eastAsia" w:ascii="宋体" w:hAnsi="宋体" w:eastAsia="宋体" w:cs="宋体"/>
          <w:bCs/>
          <w:sz w:val="24"/>
          <w:szCs w:val="24"/>
          <w:vertAlign w:val="superscript"/>
          <w:lang w:val="en-US" w:eastAsia="zh-CN"/>
        </w:rPr>
        <w:instrText xml:space="preserve"> REF _Ref28747 \r \h </w:instrText>
      </w:r>
      <w:r>
        <w:rPr>
          <w:rFonts w:hint="eastAsia" w:ascii="宋体" w:hAnsi="宋体" w:eastAsia="宋体" w:cs="宋体"/>
          <w:bCs/>
          <w:sz w:val="24"/>
          <w:szCs w:val="24"/>
          <w:vertAlign w:val="superscript"/>
          <w:lang w:val="en-US" w:eastAsia="zh-CN"/>
        </w:rPr>
        <w:fldChar w:fldCharType="separate"/>
      </w:r>
      <w:r>
        <w:rPr>
          <w:rFonts w:hint="eastAsia" w:ascii="宋体" w:hAnsi="宋体" w:eastAsia="宋体" w:cs="宋体"/>
          <w:bCs/>
          <w:sz w:val="24"/>
          <w:szCs w:val="24"/>
          <w:vertAlign w:val="superscript"/>
          <w:lang w:val="en-US" w:eastAsia="zh-CN"/>
        </w:rPr>
        <w:t>[11]</w:t>
      </w:r>
      <w:r>
        <w:rPr>
          <w:rFonts w:hint="eastAsia" w:ascii="宋体" w:hAnsi="宋体" w:eastAsia="宋体" w:cs="宋体"/>
          <w:bCs/>
          <w:sz w:val="24"/>
          <w:szCs w:val="24"/>
          <w:vertAlign w:val="superscript"/>
          <w:lang w:val="en-US" w:eastAsia="zh-CN"/>
        </w:rPr>
        <w:fldChar w:fldCharType="end"/>
      </w:r>
      <w:r>
        <w:rPr>
          <w:rFonts w:ascii="Times New Roman" w:hAnsi="Times New Roman" w:eastAsia="宋体"/>
          <w:sz w:val="24"/>
        </w:rPr>
        <w:t>。</w:t>
      </w:r>
    </w:p>
    <w:p w14:paraId="2E07C723">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r>
        <w:rPr>
          <w:rFonts w:ascii="宋体" w:hAnsi="宋体" w:eastAsia="宋体"/>
          <w:sz w:val="24"/>
        </w:rPr>
        <w:t>该系统使用</w:t>
      </w:r>
      <w:r>
        <w:rPr>
          <w:rFonts w:hint="default" w:ascii="Times New Roman" w:hAnsi="Times New Roman" w:eastAsia="宋体" w:cs="Times New Roman"/>
          <w:sz w:val="24"/>
        </w:rPr>
        <w:t>PyTorch</w:t>
      </w:r>
      <w:r>
        <w:rPr>
          <w:rFonts w:ascii="宋体" w:hAnsi="宋体" w:eastAsia="宋体"/>
          <w:sz w:val="24"/>
        </w:rPr>
        <w:t>进行深度学习相关的工作。通过继承</w:t>
      </w:r>
      <w:r>
        <w:rPr>
          <w:rFonts w:hint="default" w:ascii="Times New Roman" w:hAnsi="Times New Roman" w:eastAsia="宋体" w:cs="Times New Roman"/>
          <w:sz w:val="24"/>
        </w:rPr>
        <w:t>nn.Module</w:t>
      </w:r>
      <w:r>
        <w:rPr>
          <w:rFonts w:ascii="宋体" w:hAnsi="宋体" w:eastAsia="宋体"/>
          <w:sz w:val="24"/>
        </w:rPr>
        <w:t>定义基于BERT分类模型，在预训练BERT基础上加上一个全连接层得到用于垃圾短信识别网络结构。使用</w:t>
      </w:r>
      <w:r>
        <w:rPr>
          <w:rFonts w:hint="default" w:ascii="Times New Roman" w:hAnsi="Times New Roman" w:eastAsia="宋体" w:cs="Times New Roman"/>
          <w:sz w:val="24"/>
        </w:rPr>
        <w:t>DataLoader</w:t>
      </w:r>
      <w:r>
        <w:rPr>
          <w:rFonts w:ascii="宋体" w:hAnsi="宋体" w:eastAsia="宋体"/>
          <w:sz w:val="24"/>
        </w:rPr>
        <w:t>以及</w:t>
      </w:r>
      <w:r>
        <w:rPr>
          <w:rFonts w:hint="default" w:ascii="Times New Roman" w:hAnsi="Times New Roman" w:eastAsia="宋体" w:cs="Times New Roman"/>
          <w:sz w:val="24"/>
        </w:rPr>
        <w:t>Dataset</w:t>
      </w:r>
      <w:r>
        <w:rPr>
          <w:rFonts w:ascii="宋体" w:hAnsi="宋体" w:eastAsia="宋体"/>
          <w:sz w:val="24"/>
        </w:rPr>
        <w:t>将短信数据集分批次读入、打乱顺序以及多线程并行读取以提高训练速度以及效果。第三步是使用基于</w:t>
      </w:r>
      <w:r>
        <w:rPr>
          <w:rFonts w:hint="default" w:ascii="Times New Roman" w:hAnsi="Times New Roman" w:eastAsia="宋体" w:cs="Times New Roman"/>
          <w:sz w:val="24"/>
        </w:rPr>
        <w:t>PyTorch</w:t>
      </w:r>
      <w:r>
        <w:rPr>
          <w:rFonts w:ascii="宋体" w:hAnsi="宋体" w:eastAsia="宋体"/>
          <w:sz w:val="24"/>
        </w:rPr>
        <w:t>库优化器</w:t>
      </w:r>
      <w:r>
        <w:rPr>
          <w:rFonts w:hint="default" w:ascii="Times New Roman" w:hAnsi="Times New Roman" w:eastAsia="宋体" w:cs="Times New Roman"/>
          <w:sz w:val="24"/>
        </w:rPr>
        <w:t>AdamW</w:t>
      </w:r>
      <w:r>
        <w:rPr>
          <w:rFonts w:ascii="宋体" w:hAnsi="宋体" w:eastAsia="宋体"/>
          <w:sz w:val="24"/>
        </w:rPr>
        <w:t>以及二元交叉熵对数似然损失函数（即`</w:t>
      </w:r>
      <w:r>
        <w:rPr>
          <w:rFonts w:hint="default" w:ascii="Times New Roman" w:hAnsi="Times New Roman" w:eastAsia="宋体" w:cs="Times New Roman"/>
          <w:sz w:val="24"/>
        </w:rPr>
        <w:t>nn.BCEWithLogitsLoss</w:t>
      </w:r>
      <w:r>
        <w:rPr>
          <w:rFonts w:ascii="宋体" w:hAnsi="宋体" w:eastAsia="宋体"/>
          <w:sz w:val="24"/>
        </w:rPr>
        <w:t>`）来优化网络参数并准确得到目标函数值，在</w:t>
      </w:r>
      <w:r>
        <w:rPr>
          <w:rFonts w:hint="default" w:ascii="Times New Roman" w:hAnsi="Times New Roman" w:eastAsia="宋体" w:cs="Times New Roman"/>
          <w:sz w:val="24"/>
        </w:rPr>
        <w:t>PyTorch</w:t>
      </w:r>
      <w:r>
        <w:rPr>
          <w:rFonts w:ascii="宋体" w:hAnsi="宋体" w:eastAsia="宋体"/>
          <w:sz w:val="24"/>
        </w:rPr>
        <w:t>中可以利用其自带CUDA来将模型以及输入数据转移到</w:t>
      </w:r>
      <w:r>
        <w:rPr>
          <w:rFonts w:hint="default" w:ascii="Times New Roman" w:hAnsi="Times New Roman" w:eastAsia="宋体" w:cs="Times New Roman"/>
          <w:sz w:val="24"/>
        </w:rPr>
        <w:t>GPU</w:t>
      </w:r>
      <w:r>
        <w:rPr>
          <w:rFonts w:ascii="宋体" w:hAnsi="宋体" w:eastAsia="宋体"/>
          <w:sz w:val="24"/>
        </w:rPr>
        <w:t>上以提高速度，还可以用`</w:t>
      </w:r>
      <w:r>
        <w:rPr>
          <w:rFonts w:hint="default" w:ascii="Times New Roman" w:hAnsi="Times New Roman" w:eastAsia="宋体" w:cs="Times New Roman"/>
          <w:sz w:val="24"/>
        </w:rPr>
        <w:t>torch.save</w:t>
      </w:r>
      <w:r>
        <w:rPr>
          <w:rFonts w:ascii="宋体" w:hAnsi="宋体" w:eastAsia="宋体"/>
          <w:sz w:val="24"/>
        </w:rPr>
        <w:t>`和`</w:t>
      </w:r>
      <w:r>
        <w:rPr>
          <w:rFonts w:hint="default" w:ascii="Times New Roman" w:hAnsi="Times New Roman" w:eastAsia="宋体" w:cs="Times New Roman"/>
          <w:sz w:val="24"/>
        </w:rPr>
        <w:t>torch.load</w:t>
      </w:r>
      <w:r>
        <w:rPr>
          <w:rFonts w:ascii="宋体" w:hAnsi="宋体" w:eastAsia="宋体"/>
          <w:sz w:val="24"/>
        </w:rPr>
        <w:t>`保存以及加载已经训练好的模型权重文件以便之后使用。第五，</w:t>
      </w:r>
      <w:r>
        <w:rPr>
          <w:rFonts w:hint="default" w:ascii="Times New Roman" w:hAnsi="Times New Roman" w:eastAsia="宋体" w:cs="Times New Roman"/>
          <w:sz w:val="24"/>
        </w:rPr>
        <w:t>Transformers</w:t>
      </w:r>
      <w:r>
        <w:rPr>
          <w:rFonts w:ascii="宋体" w:hAnsi="宋体" w:eastAsia="宋体"/>
          <w:sz w:val="24"/>
        </w:rPr>
        <w:t xml:space="preserve"> 库使用 </w:t>
      </w:r>
      <w:r>
        <w:rPr>
          <w:rFonts w:hint="default" w:ascii="Times New Roman" w:hAnsi="Times New Roman" w:eastAsia="宋体" w:cs="Times New Roman"/>
          <w:sz w:val="24"/>
        </w:rPr>
        <w:t>PyTorch</w:t>
      </w:r>
      <w:r>
        <w:rPr>
          <w:rFonts w:ascii="宋体" w:hAnsi="宋体" w:eastAsia="宋体"/>
          <w:sz w:val="24"/>
        </w:rPr>
        <w:t xml:space="preserve"> 封装了 </w:t>
      </w:r>
      <w:r>
        <w:rPr>
          <w:rFonts w:hint="default" w:ascii="Times New Roman" w:hAnsi="Times New Roman" w:eastAsia="宋体" w:cs="Times New Roman"/>
          <w:sz w:val="24"/>
        </w:rPr>
        <w:t>BERT</w:t>
      </w:r>
      <w:r>
        <w:rPr>
          <w:rFonts w:ascii="宋体" w:hAnsi="宋体" w:eastAsia="宋体"/>
          <w:sz w:val="24"/>
        </w:rPr>
        <w:t xml:space="preserve"> 模型调用接口，方便我们加载以及 </w:t>
      </w:r>
      <w:r>
        <w:rPr>
          <w:rFonts w:hint="default" w:ascii="Times New Roman" w:hAnsi="Times New Roman" w:eastAsia="宋体" w:cs="Times New Roman"/>
          <w:sz w:val="24"/>
        </w:rPr>
        <w:t>fine-tune</w:t>
      </w:r>
      <w:r>
        <w:rPr>
          <w:rFonts w:ascii="宋体" w:hAnsi="宋体" w:eastAsia="宋体"/>
          <w:sz w:val="24"/>
        </w:rPr>
        <w:t xml:space="preserve"> 预训练模型。</w:t>
      </w:r>
    </w:p>
    <w:p w14:paraId="0AB59405">
      <w:pPr>
        <w:pStyle w:val="18"/>
        <w:spacing w:before="100" w:beforeAutospacing="1" w:after="100" w:afterAutospacing="1" w:line="360" w:lineRule="auto"/>
        <w:ind w:firstLine="480" w:firstLineChars="200"/>
        <w:jc w:val="center"/>
        <w:rPr>
          <w:rFonts w:hint="eastAsia" w:ascii="Times New Roman" w:hAnsi="Times New Roman" w:eastAsia="宋体" w:cs="Times New Roman"/>
          <w:bCs/>
          <w:kern w:val="2"/>
          <w:sz w:val="24"/>
          <w:szCs w:val="24"/>
          <w:lang w:val="en-US" w:eastAsia="zh-CN" w:bidi="ar-SA"/>
        </w:rPr>
      </w:pPr>
      <w:r>
        <w:drawing>
          <wp:inline distT="0" distB="0" distL="114300" distR="114300">
            <wp:extent cx="5393055" cy="2456815"/>
            <wp:effectExtent l="0" t="0" r="4445"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1"/>
                    <a:stretch>
                      <a:fillRect/>
                    </a:stretch>
                  </pic:blipFill>
                  <pic:spPr>
                    <a:xfrm>
                      <a:off x="0" y="0"/>
                      <a:ext cx="5393055" cy="2456815"/>
                    </a:xfrm>
                    <a:prstGeom prst="rect">
                      <a:avLst/>
                    </a:prstGeom>
                    <a:noFill/>
                    <a:ln>
                      <a:noFill/>
                    </a:ln>
                  </pic:spPr>
                </pic:pic>
              </a:graphicData>
            </a:graphic>
          </wp:inline>
        </w:drawing>
      </w:r>
    </w:p>
    <w:p w14:paraId="17EB6133">
      <w:pPr>
        <w:pStyle w:val="8"/>
        <w:ind w:firstLine="472"/>
        <w:jc w:val="cente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图</w:t>
      </w:r>
      <w:r>
        <w:rPr>
          <w:rFonts w:hint="default" w:ascii="Times New Roman" w:hAnsi="Times New Roman" w:eastAsia="黑体" w:cs="Times New Roman"/>
          <w:sz w:val="21"/>
          <w:szCs w:val="21"/>
          <w:lang w:val="en-US" w:eastAsia="zh-CN"/>
        </w:rPr>
        <w:t>2</w:t>
      </w:r>
      <w:r>
        <w:rPr>
          <w:rFonts w:hint="eastAsia" w:ascii="黑体" w:hAnsi="黑体" w:eastAsia="黑体" w:cs="黑体"/>
          <w:sz w:val="21"/>
          <w:szCs w:val="21"/>
          <w:lang w:val="en-US" w:eastAsia="zh-CN"/>
        </w:rPr>
        <w:t>-</w:t>
      </w:r>
      <w:r>
        <w:rPr>
          <w:rFonts w:hint="default" w:ascii="Times New Roman" w:hAnsi="Times New Roman" w:eastAsia="黑体" w:cs="Times New Roman"/>
          <w:sz w:val="21"/>
          <w:szCs w:val="21"/>
          <w:lang w:val="en-US" w:eastAsia="zh-CN"/>
        </w:rPr>
        <w:t>2</w:t>
      </w:r>
      <w:r>
        <w:rPr>
          <w:rFonts w:hint="eastAsia" w:ascii="黑体" w:hAnsi="黑体" w:eastAsia="黑体" w:cs="黑体"/>
          <w:sz w:val="21"/>
          <w:szCs w:val="21"/>
          <w:lang w:val="en-US" w:eastAsia="zh-CN"/>
        </w:rPr>
        <w:t xml:space="preserve">  </w:t>
      </w:r>
      <w:r>
        <w:rPr>
          <w:rFonts w:hint="default" w:ascii="Times New Roman" w:hAnsi="Times New Roman" w:eastAsia="黑体" w:cs="Times New Roman"/>
          <w:sz w:val="21"/>
          <w:szCs w:val="21"/>
          <w:lang w:val="en-US" w:eastAsia="zh-CN"/>
        </w:rPr>
        <w:t>PyTorch</w:t>
      </w:r>
      <w:r>
        <w:rPr>
          <w:rFonts w:hint="eastAsia" w:ascii="黑体" w:hAnsi="黑体" w:eastAsia="黑体" w:cs="黑体"/>
          <w:sz w:val="21"/>
          <w:szCs w:val="21"/>
          <w:lang w:val="en-US" w:eastAsia="zh-CN"/>
        </w:rPr>
        <w:t xml:space="preserve"> 框架</w:t>
      </w:r>
    </w:p>
    <w:p w14:paraId="408AF5FE">
      <w:pPr>
        <w:pStyle w:val="30"/>
        <w:spacing w:line="400" w:lineRule="exact"/>
        <w:ind w:left="0" w:firstLine="480" w:firstLineChars="200"/>
        <w:rPr>
          <w:rFonts w:ascii="Times New Roman" w:hAnsi="Times New Roman" w:eastAsia="宋体" w:cs="Times New Roman"/>
          <w:bCs/>
          <w:sz w:val="24"/>
          <w:szCs w:val="24"/>
          <w:lang w:val="en-US" w:eastAsia="zh-CN"/>
        </w:rPr>
      </w:pPr>
    </w:p>
    <w:p w14:paraId="2A898607">
      <w:pPr>
        <w:pStyle w:val="3"/>
        <w:snapToGrid w:val="0"/>
        <w:spacing w:before="0" w:after="0" w:line="360" w:lineRule="auto"/>
        <w:ind w:firstLine="600"/>
        <w:rPr>
          <w:rFonts w:hint="eastAsia" w:ascii="黑体" w:hAnsi="黑体" w:cs="黑体"/>
          <w:b w:val="0"/>
          <w:bCs/>
          <w:sz w:val="30"/>
          <w:szCs w:val="30"/>
          <w:lang w:val="en-US" w:eastAsia="zh-CN"/>
        </w:rPr>
      </w:pPr>
      <w:bookmarkStart w:id="22" w:name="_Toc3702"/>
      <w:r>
        <w:rPr>
          <w:rFonts w:hint="default" w:ascii="Times New Roman" w:hAnsi="Times New Roman" w:cs="Times New Roman"/>
          <w:b w:val="0"/>
          <w:bCs/>
          <w:sz w:val="30"/>
          <w:szCs w:val="30"/>
          <w:lang w:val="en-US" w:eastAsia="zh-CN"/>
        </w:rPr>
        <w:t>2</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4</w:t>
      </w:r>
      <w:r>
        <w:rPr>
          <w:rFonts w:hint="eastAsia" w:ascii="黑体" w:hAnsi="黑体" w:cs="黑体"/>
          <w:b w:val="0"/>
          <w:bCs/>
          <w:sz w:val="30"/>
          <w:szCs w:val="30"/>
          <w:lang w:val="en-US" w:eastAsia="zh-CN"/>
        </w:rPr>
        <w:t xml:space="preserve"> </w:t>
      </w:r>
      <w:r>
        <w:rPr>
          <w:rFonts w:hint="default" w:ascii="Times New Roman" w:hAnsi="Times New Roman" w:cs="Times New Roman"/>
          <w:b w:val="0"/>
          <w:bCs/>
          <w:sz w:val="30"/>
          <w:szCs w:val="30"/>
          <w:lang w:val="en-US" w:eastAsia="zh-CN"/>
        </w:rPr>
        <w:t>Django</w:t>
      </w:r>
      <w:r>
        <w:rPr>
          <w:rFonts w:hint="eastAsia" w:ascii="黑体" w:hAnsi="黑体" w:cs="黑体"/>
          <w:b w:val="0"/>
          <w:bCs/>
          <w:sz w:val="30"/>
          <w:szCs w:val="30"/>
          <w:lang w:val="en-US" w:eastAsia="zh-CN"/>
        </w:rPr>
        <w:t>框架</w:t>
      </w:r>
      <w:bookmarkEnd w:id="22"/>
    </w:p>
    <w:p w14:paraId="0A954CF2">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ascii="Times New Roman" w:hAnsi="Times New Roman" w:eastAsia="宋体" w:cs="Times New Roman"/>
          <w:bCs/>
          <w:sz w:val="24"/>
          <w:szCs w:val="24"/>
          <w:lang w:val="en-US" w:eastAsia="zh-CN"/>
        </w:rPr>
      </w:pPr>
      <w:r>
        <w:rPr>
          <w:rFonts w:ascii="Times New Roman" w:hAnsi="Times New Roman" w:eastAsia="宋体"/>
          <w:sz w:val="24"/>
        </w:rPr>
        <w:t>作为一个基于 Python 编程语言开发的开源 Web 开发框架，Django 提出了 MVT 设计思想并在此之上改进传统的 MVC 功能划分方式，在此过程中更加清晰地区分视图和模板各自承担的任务，从而更符合当今互联网应用对于业务逻辑和前端展示相分离的要求。凭借高效易用性、完备性和安全性，Django 提供了 ORM 数据库访问层、表单处理、用户认证以及权限管理等多个方面内容，极大地简化了程序编写过程并且使开发人员能够更快更稳定地完成项目</w:t>
      </w:r>
      <w:r>
        <w:rPr>
          <w:rFonts w:hint="default" w:ascii="Times New Roman" w:hAnsi="Times New Roman" w:eastAsia="宋体"/>
          <w:sz w:val="24"/>
          <w:vertAlign w:val="superscript"/>
          <w:lang w:val="en-US"/>
        </w:rPr>
        <w:fldChar w:fldCharType="begin"/>
      </w:r>
      <w:r>
        <w:rPr>
          <w:rFonts w:hint="default" w:ascii="Times New Roman" w:hAnsi="Times New Roman" w:eastAsia="宋体"/>
          <w:sz w:val="24"/>
          <w:vertAlign w:val="superscript"/>
          <w:lang w:val="en-US"/>
        </w:rPr>
        <w:instrText xml:space="preserve"> REF _Ref2100 \r \h </w:instrText>
      </w:r>
      <w:r>
        <w:rPr>
          <w:rFonts w:hint="default" w:ascii="Times New Roman" w:hAnsi="Times New Roman" w:eastAsia="宋体"/>
          <w:sz w:val="24"/>
          <w:vertAlign w:val="superscript"/>
          <w:lang w:val="en-US"/>
        </w:rPr>
        <w:fldChar w:fldCharType="separate"/>
      </w:r>
      <w:r>
        <w:rPr>
          <w:rFonts w:hint="default" w:ascii="Times New Roman" w:hAnsi="Times New Roman" w:eastAsia="宋体"/>
          <w:sz w:val="24"/>
          <w:vertAlign w:val="superscript"/>
          <w:lang w:val="en-US"/>
        </w:rPr>
        <w:t>[12]</w:t>
      </w:r>
      <w:r>
        <w:rPr>
          <w:rFonts w:hint="default" w:ascii="Times New Roman" w:hAnsi="Times New Roman" w:eastAsia="宋体"/>
          <w:sz w:val="24"/>
          <w:vertAlign w:val="superscript"/>
          <w:lang w:val="en-US"/>
        </w:rPr>
        <w:fldChar w:fldCharType="end"/>
      </w:r>
      <w:r>
        <w:rPr>
          <w:rFonts w:ascii="Times New Roman" w:hAnsi="Times New Roman" w:eastAsia="宋体"/>
          <w:sz w:val="24"/>
        </w:rPr>
        <w:t>。</w:t>
      </w:r>
    </w:p>
    <w:p w14:paraId="49597ABD">
      <w:pPr>
        <w:pStyle w:val="30"/>
        <w:keepNext w:val="0"/>
        <w:keepLines w:val="0"/>
        <w:pageBreakBefore w:val="0"/>
        <w:widowControl w:val="0"/>
        <w:kinsoku/>
        <w:wordWrap/>
        <w:overflowPunct/>
        <w:topLinePunct w:val="0"/>
        <w:autoSpaceDE/>
        <w:autoSpaceDN/>
        <w:bidi w:val="0"/>
        <w:adjustRightInd/>
        <w:snapToGrid/>
        <w:spacing w:line="360" w:lineRule="auto"/>
        <w:ind w:left="240" w:leftChars="100" w:firstLine="240" w:firstLineChars="100"/>
        <w:textAlignment w:val="auto"/>
        <w:rPr>
          <w:rFonts w:ascii="Times New Roman" w:hAnsi="Times New Roman" w:eastAsia="宋体" w:cs="Times New Roman"/>
          <w:bCs/>
          <w:sz w:val="24"/>
          <w:szCs w:val="24"/>
          <w:lang w:val="en-US" w:eastAsia="zh-CN"/>
        </w:rPr>
      </w:pPr>
      <w:r>
        <w:rPr>
          <w:rFonts w:ascii="Times New Roman" w:hAnsi="Times New Roman" w:eastAsia="宋体"/>
          <w:sz w:val="24"/>
        </w:rPr>
        <w:t>本项目基于 Django 框架完成主要后端工作。在 ORM（对象关系映射）中将 SQLite 中的表格转化为相应的 Python 类型，方便开发人员使用面向对象的方法对数据库进行操作，极大地方便对数据集、预测结果以及训练日志等进行维护。通过使用 Django REST framework 的各种功能，不仅可以创建遵循 RESTful 设计模式的 API，而且还可以做到数据序列化、参数校验、分页显示以及权限管理，大大提高了前端与后端之间通信的速度以及整个网站的效率。这部分详细介绍了Django框架在项目中所起的重要作用。其中，视图函数是主要的组成部分，在整个项目中主要负责对接模型训练以及短信预测的相关业务逻辑。</w:t>
      </w:r>
      <w:r>
        <w:rPr>
          <w:rFonts w:hint="eastAsia" w:eastAsia="宋体"/>
          <w:sz w:val="24"/>
          <w:lang w:val="en-US" w:eastAsia="zh-CN"/>
        </w:rPr>
        <w:t>其</w:t>
      </w:r>
      <w:r>
        <w:rPr>
          <w:rFonts w:ascii="Times New Roman" w:hAnsi="Times New Roman" w:eastAsia="宋体"/>
          <w:sz w:val="24"/>
        </w:rPr>
        <w:t>根据从前端传入的数据接收请求，然后调用算法模块进行相应的操作并以标准形式返回结果。另外，Django的路由配置也是十分重要的一个方面，可以集中管理所有的API地址之间的对应关系，大大提高了程序的可维护性和鲁棒性，也方便以后的功能扩展。</w:t>
      </w:r>
    </w:p>
    <w:p w14:paraId="69B1F23D">
      <w:pPr>
        <w:pStyle w:val="18"/>
        <w:spacing w:before="100" w:beforeAutospacing="1" w:after="100" w:afterAutospacing="1" w:line="360" w:lineRule="auto"/>
        <w:jc w:val="both"/>
        <w:rPr>
          <w:rFonts w:hint="eastAsia" w:ascii="Times New Roman" w:hAnsi="Times New Roman" w:eastAsia="宋体" w:cs="Times New Roman"/>
          <w:bCs/>
          <w:kern w:val="2"/>
          <w:sz w:val="24"/>
          <w:szCs w:val="24"/>
          <w:lang w:val="en-US" w:eastAsia="zh-CN" w:bidi="ar-SA"/>
        </w:rPr>
      </w:pPr>
      <w:r>
        <w:drawing>
          <wp:inline distT="0" distB="0" distL="114300" distR="114300">
            <wp:extent cx="5395595" cy="2856230"/>
            <wp:effectExtent l="0" t="0" r="1905"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2"/>
                    <a:stretch>
                      <a:fillRect/>
                    </a:stretch>
                  </pic:blipFill>
                  <pic:spPr>
                    <a:xfrm>
                      <a:off x="0" y="0"/>
                      <a:ext cx="5395595" cy="2856230"/>
                    </a:xfrm>
                    <a:prstGeom prst="rect">
                      <a:avLst/>
                    </a:prstGeom>
                    <a:noFill/>
                    <a:ln>
                      <a:noFill/>
                    </a:ln>
                  </pic:spPr>
                </pic:pic>
              </a:graphicData>
            </a:graphic>
          </wp:inline>
        </w:drawing>
      </w:r>
    </w:p>
    <w:p w14:paraId="5111BEB6">
      <w:pPr>
        <w:pStyle w:val="8"/>
        <w:ind w:firstLine="472"/>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w:t>
      </w:r>
      <w:r>
        <w:rPr>
          <w:rFonts w:hint="default" w:ascii="Times New Roman" w:hAnsi="Times New Roman" w:eastAsia="黑体" w:cs="Times New Roman"/>
          <w:sz w:val="21"/>
          <w:szCs w:val="21"/>
          <w:lang w:val="en-US" w:eastAsia="zh-CN"/>
        </w:rPr>
        <w:t>2</w:t>
      </w:r>
      <w:r>
        <w:rPr>
          <w:rFonts w:hint="eastAsia" w:ascii="黑体" w:hAnsi="黑体" w:eastAsia="黑体" w:cs="黑体"/>
          <w:sz w:val="21"/>
          <w:szCs w:val="21"/>
          <w:lang w:val="en-US" w:eastAsia="zh-CN"/>
        </w:rPr>
        <w:t>-</w:t>
      </w:r>
      <w:r>
        <w:rPr>
          <w:rFonts w:hint="default" w:ascii="Times New Roman" w:hAnsi="Times New Roman" w:eastAsia="黑体" w:cs="Times New Roman"/>
          <w:sz w:val="21"/>
          <w:szCs w:val="21"/>
          <w:lang w:val="en-US" w:eastAsia="zh-CN"/>
        </w:rPr>
        <w:t>3</w:t>
      </w:r>
      <w:r>
        <w:rPr>
          <w:rFonts w:hint="eastAsia" w:ascii="黑体" w:hAnsi="黑体" w:eastAsia="黑体" w:cs="黑体"/>
          <w:sz w:val="21"/>
          <w:szCs w:val="21"/>
          <w:lang w:val="en-US" w:eastAsia="zh-CN"/>
        </w:rPr>
        <w:t xml:space="preserve">  </w:t>
      </w:r>
      <w:r>
        <w:rPr>
          <w:rFonts w:hint="default" w:ascii="Times New Roman" w:hAnsi="Times New Roman" w:eastAsia="黑体" w:cs="Times New Roman"/>
          <w:sz w:val="21"/>
          <w:szCs w:val="21"/>
          <w:lang w:val="en-US" w:eastAsia="zh-CN"/>
        </w:rPr>
        <w:t>django</w:t>
      </w:r>
      <w:r>
        <w:rPr>
          <w:rFonts w:hint="eastAsia" w:ascii="黑体" w:hAnsi="黑体" w:eastAsia="黑体" w:cs="黑体"/>
          <w:sz w:val="21"/>
          <w:szCs w:val="21"/>
          <w:lang w:val="en-US" w:eastAsia="zh-CN"/>
        </w:rPr>
        <w:t>框架</w:t>
      </w:r>
    </w:p>
    <w:p w14:paraId="0C63E2F9">
      <w:pPr>
        <w:pStyle w:val="3"/>
        <w:snapToGrid w:val="0"/>
        <w:spacing w:before="0" w:after="0" w:line="360" w:lineRule="auto"/>
        <w:ind w:firstLine="600"/>
        <w:rPr>
          <w:rFonts w:hint="default" w:ascii="黑体" w:hAnsi="黑体" w:cs="黑体"/>
          <w:b w:val="0"/>
          <w:bCs/>
          <w:sz w:val="30"/>
          <w:szCs w:val="30"/>
          <w:lang w:val="en-US" w:eastAsia="zh-CN"/>
        </w:rPr>
      </w:pPr>
      <w:bookmarkStart w:id="23" w:name="_Toc18788"/>
      <w:r>
        <w:rPr>
          <w:rFonts w:hint="default" w:ascii="Times New Roman" w:hAnsi="Times New Roman" w:cs="Times New Roman"/>
          <w:b w:val="0"/>
          <w:bCs/>
          <w:sz w:val="30"/>
          <w:szCs w:val="30"/>
          <w:lang w:val="en-US" w:eastAsia="zh-CN"/>
        </w:rPr>
        <w:t>2</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5</w:t>
      </w:r>
      <w:r>
        <w:rPr>
          <w:rFonts w:hint="eastAsia" w:ascii="黑体" w:hAnsi="黑体" w:cs="黑体"/>
          <w:b w:val="0"/>
          <w:bCs/>
          <w:sz w:val="30"/>
          <w:szCs w:val="30"/>
          <w:lang w:val="en-US" w:eastAsia="zh-CN"/>
        </w:rPr>
        <w:t xml:space="preserve"> </w:t>
      </w:r>
      <w:r>
        <w:rPr>
          <w:rFonts w:hint="default" w:ascii="Times New Roman" w:hAnsi="Times New Roman" w:cs="Times New Roman"/>
          <w:b w:val="0"/>
          <w:bCs/>
          <w:sz w:val="30"/>
          <w:szCs w:val="30"/>
          <w:lang w:val="en-US" w:eastAsia="zh-CN"/>
        </w:rPr>
        <w:t>Vue</w:t>
      </w:r>
      <w:r>
        <w:rPr>
          <w:rFonts w:hint="eastAsia" w:ascii="黑体" w:hAnsi="黑体" w:cs="黑体"/>
          <w:b w:val="0"/>
          <w:bCs/>
          <w:sz w:val="30"/>
          <w:szCs w:val="30"/>
          <w:lang w:val="en-US" w:eastAsia="zh-CN"/>
        </w:rPr>
        <w:t>框架</w:t>
      </w:r>
      <w:bookmarkEnd w:id="23"/>
    </w:p>
    <w:p w14:paraId="3F7F7442">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r>
        <w:rPr>
          <w:rFonts w:ascii="Times New Roman" w:hAnsi="Times New Roman" w:eastAsia="宋体"/>
          <w:sz w:val="24"/>
        </w:rPr>
        <w:t>作为目前比较流行的前端 JavaScript 框架，Vue.js 是由尤雨溪在 2014 年提出的，由于其简洁易用并且性能优良的特点而受到大家的喜爱并被广泛应用。</w:t>
      </w:r>
      <w:r>
        <w:rPr>
          <w:rFonts w:hint="eastAsia" w:eastAsia="宋体"/>
          <w:sz w:val="24"/>
          <w:lang w:val="en-US" w:eastAsia="zh-CN"/>
        </w:rPr>
        <w:t>其</w:t>
      </w:r>
      <w:r>
        <w:rPr>
          <w:rFonts w:ascii="Times New Roman" w:hAnsi="Times New Roman" w:eastAsia="宋体"/>
          <w:sz w:val="24"/>
        </w:rPr>
        <w:t>是一个轻量级框架，学习成本低而且非常容易上手使用，同时又很强大，可以用来做各种各样的事情，并且具有很好的兼容性可以方便地与各种后端技术组合使用。利用虚拟 DOM，Vue 提高了页面的渲染速度，在组件化的开发方式下也能够处理复杂的交互操作。同时，官方提供的 Vue CLI、Vue Router 和 Vuex 这些工具让项目的开发变得更加简单快捷，也为单页应用（SPA）以及前后端分离的应用程序开发提供了便利。Vue技术生态很丰富，有大量的插件以及社区资源等，因此Vue是开发优质前端项目的选择。</w:t>
      </w:r>
    </w:p>
    <w:p w14:paraId="48B770BE">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r>
        <w:rPr>
          <w:rFonts w:ascii="Times New Roman" w:hAnsi="Times New Roman" w:eastAsia="宋体"/>
          <w:sz w:val="24"/>
        </w:rPr>
        <w:t>Vue的核心优势来源于</w:t>
      </w:r>
      <w:r>
        <w:rPr>
          <w:rFonts w:hint="eastAsia" w:eastAsia="宋体"/>
          <w:sz w:val="24"/>
          <w:lang w:val="en-US" w:eastAsia="zh-CN"/>
        </w:rPr>
        <w:t>自身</w:t>
      </w:r>
      <w:r>
        <w:rPr>
          <w:rFonts w:ascii="Times New Roman" w:hAnsi="Times New Roman" w:eastAsia="宋体"/>
          <w:sz w:val="24"/>
        </w:rPr>
        <w:t>一个非常有创新性的设计理念，就是响应式系统连接了视图层以及数据层，在数据变化之后，会自动通知到视图来做出相应的改变，大大简化了状态管理的工作量并且减少了开发人员对于DOM操作的需求。利用其内建的数据绑定语法以及事件监听器，使得Vue开发交互式应用变得简单易懂。利用虚拟DOM以及一些优化算法，Vue极大地提高了效率并且给用户带来了更好的体验。由于有着活跃的技术社区，在Vue上有很多第三方库以及插件可供使用，这样就增强了Vue本身的可拓展性并且也给了开发者们更多的可能性。作为一个完善并且功能强大的前端框架，Vue基于其完善官方文档以及大量实战项目，给开发者提供良好学习环境的同时也促进了发展与流行程度。而当Vue 3.0来临之后，在性能提升、模块化以及用户体验上都有所改善。其中加入了对TypeScript的支持以及提供了新的组合式API（Composition API）使得代码更易读易维护，这对其</w:t>
      </w:r>
      <w:r>
        <w:rPr>
          <w:rFonts w:hint="eastAsia" w:eastAsia="宋体"/>
          <w:sz w:val="24"/>
          <w:lang w:val="en-US" w:eastAsia="zh-CN"/>
        </w:rPr>
        <w:t>他</w:t>
      </w:r>
      <w:r>
        <w:rPr>
          <w:rFonts w:ascii="Times New Roman" w:hAnsi="Times New Roman" w:eastAsia="宋体"/>
          <w:sz w:val="24"/>
        </w:rPr>
        <w:t>现今主流前端框架来说也是一种挑战。</w:t>
      </w:r>
    </w:p>
    <w:p w14:paraId="25B57558">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2F8DCB73">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3E00838B">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5294A7FD">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125F68D3">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4E725017">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35AAFF50">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06E9D757">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0920D25E">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5A3A5DA4">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4779FF47">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7BFFCB00">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5989B465">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3595D02D">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22EDD5B4">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bCs/>
          <w:sz w:val="24"/>
          <w:szCs w:val="24"/>
          <w:lang w:val="en-US" w:eastAsia="zh-CN"/>
        </w:rPr>
      </w:pPr>
    </w:p>
    <w:p w14:paraId="2DAFA076">
      <w:pPr>
        <w:pStyle w:val="30"/>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Times New Roman"/>
          <w:bCs/>
          <w:sz w:val="24"/>
          <w:szCs w:val="24"/>
          <w:lang w:val="en-US" w:eastAsia="zh-CN"/>
        </w:rPr>
      </w:pPr>
    </w:p>
    <w:p w14:paraId="1396CB46">
      <w:pPr>
        <w:pStyle w:val="30"/>
        <w:spacing w:line="400" w:lineRule="exact"/>
        <w:ind w:left="0" w:firstLine="480" w:firstLineChars="200"/>
        <w:rPr>
          <w:rFonts w:hint="eastAsia" w:ascii="Times New Roman" w:hAnsi="Times New Roman" w:eastAsia="宋体" w:cs="Times New Roman"/>
          <w:bCs/>
          <w:sz w:val="24"/>
          <w:szCs w:val="24"/>
          <w:lang w:val="en-US" w:eastAsia="zh-CN"/>
        </w:rPr>
      </w:pPr>
    </w:p>
    <w:p w14:paraId="6F382C81">
      <w:pPr>
        <w:pStyle w:val="2"/>
        <w:snapToGrid w:val="0"/>
        <w:spacing w:before="0" w:after="0" w:line="720" w:lineRule="auto"/>
        <w:ind w:firstLine="0" w:firstLineChars="0"/>
        <w:jc w:val="center"/>
        <w:rPr>
          <w:rFonts w:hint="default" w:ascii="Times New Roman" w:hAnsi="Times New Roman" w:eastAsia="黑体" w:cs="Times New Roman"/>
          <w:b w:val="0"/>
          <w:bCs/>
          <w:sz w:val="32"/>
          <w:szCs w:val="32"/>
          <w:lang w:val="en-US" w:eastAsia="zh-CN"/>
        </w:rPr>
      </w:pPr>
      <w:bookmarkStart w:id="24" w:name="_Toc14394"/>
      <w:r>
        <w:rPr>
          <w:rFonts w:hint="default" w:ascii="Times New Roman" w:hAnsi="Times New Roman" w:eastAsia="黑体" w:cs="Times New Roman"/>
          <w:b w:val="0"/>
          <w:bCs/>
          <w:sz w:val="32"/>
          <w:szCs w:val="32"/>
        </w:rPr>
        <w:t>3</w:t>
      </w:r>
      <w:r>
        <w:rPr>
          <w:rFonts w:hint="eastAsia" w:ascii="Times New Roman" w:hAnsi="Times New Roman" w:eastAsia="黑体" w:cs="Times New Roman"/>
          <w:b w:val="0"/>
          <w:bCs/>
          <w:sz w:val="32"/>
          <w:szCs w:val="32"/>
          <w:lang w:val="en-US" w:eastAsia="zh-CN"/>
        </w:rPr>
        <w:t>数据集介绍及处理</w:t>
      </w:r>
      <w:bookmarkEnd w:id="24"/>
    </w:p>
    <w:p w14:paraId="73C9F489">
      <w:pPr>
        <w:pStyle w:val="3"/>
        <w:snapToGrid w:val="0"/>
        <w:spacing w:before="0" w:after="0" w:line="360" w:lineRule="auto"/>
        <w:ind w:firstLine="600"/>
        <w:rPr>
          <w:rFonts w:hint="default" w:ascii="Times New Roman" w:hAnsi="Times New Roman" w:eastAsia="黑体" w:cs="Times New Roman"/>
          <w:bCs/>
          <w:kern w:val="2"/>
          <w:sz w:val="30"/>
          <w:szCs w:val="30"/>
          <w:lang w:val="en-US" w:eastAsia="zh-CN" w:bidi="ar-SA"/>
        </w:rPr>
      </w:pPr>
      <w:bookmarkStart w:id="25" w:name="_Toc25460"/>
      <w:bookmarkStart w:id="26" w:name="_Toc19551"/>
      <w:bookmarkStart w:id="27" w:name="_Toc26694"/>
      <w:bookmarkStart w:id="28" w:name="_Toc161679208"/>
      <w:r>
        <w:rPr>
          <w:rFonts w:hint="eastAsia" w:ascii="黑体" w:hAnsi="黑体" w:cs="黑体"/>
          <w:b w:val="0"/>
          <w:bCs/>
          <w:sz w:val="30"/>
          <w:szCs w:val="30"/>
          <w:lang w:val="en-US" w:eastAsia="zh-CN"/>
        </w:rPr>
        <w:fldChar w:fldCharType="begin"/>
      </w:r>
      <w:r>
        <w:rPr>
          <w:rFonts w:hint="eastAsia" w:ascii="黑体" w:hAnsi="黑体" w:cs="黑体"/>
          <w:b w:val="0"/>
          <w:bCs/>
          <w:sz w:val="30"/>
          <w:szCs w:val="30"/>
          <w:lang w:val="en-US" w:eastAsia="zh-CN"/>
        </w:rPr>
        <w:instrText xml:space="preserve"> HYPERLINK \l _Toc6847 </w:instrText>
      </w:r>
      <w:r>
        <w:rPr>
          <w:rFonts w:hint="eastAsia" w:ascii="黑体" w:hAnsi="黑体" w:cs="黑体"/>
          <w:b w:val="0"/>
          <w:bCs/>
          <w:sz w:val="30"/>
          <w:szCs w:val="30"/>
          <w:lang w:val="en-US" w:eastAsia="zh-CN"/>
        </w:rPr>
        <w:fldChar w:fldCharType="separate"/>
      </w:r>
      <w:r>
        <w:rPr>
          <w:rFonts w:hint="default" w:ascii="Times New Roman" w:hAnsi="Times New Roman" w:cs="Times New Roman"/>
          <w:b w:val="0"/>
          <w:bCs/>
          <w:sz w:val="30"/>
          <w:szCs w:val="30"/>
          <w:lang w:val="en-US" w:eastAsia="zh-CN"/>
        </w:rPr>
        <w:t>3</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1</w:t>
      </w:r>
      <w:r>
        <w:rPr>
          <w:rFonts w:hint="eastAsia" w:ascii="黑体" w:hAnsi="黑体" w:cs="黑体"/>
          <w:b w:val="0"/>
          <w:bCs/>
          <w:sz w:val="30"/>
          <w:szCs w:val="30"/>
          <w:lang w:val="en-US" w:eastAsia="zh-CN"/>
        </w:rPr>
        <w:t xml:space="preserve"> </w:t>
      </w:r>
      <w:r>
        <w:rPr>
          <w:rFonts w:hint="eastAsia" w:ascii="黑体" w:hAnsi="黑体" w:cs="黑体"/>
          <w:b w:val="0"/>
          <w:bCs/>
          <w:sz w:val="30"/>
          <w:szCs w:val="30"/>
          <w:lang w:val="en-US" w:eastAsia="zh-CN"/>
        </w:rPr>
        <w:fldChar w:fldCharType="end"/>
      </w:r>
      <w:bookmarkEnd w:id="25"/>
      <w:bookmarkEnd w:id="26"/>
      <w:r>
        <w:rPr>
          <w:rFonts w:hint="eastAsia" w:ascii="黑体" w:hAnsi="黑体" w:cs="黑体"/>
          <w:b w:val="0"/>
          <w:bCs/>
          <w:sz w:val="30"/>
          <w:szCs w:val="30"/>
          <w:lang w:val="en-US" w:eastAsia="zh-CN"/>
        </w:rPr>
        <w:t>数据集介绍</w:t>
      </w:r>
      <w:bookmarkEnd w:id="27"/>
    </w:p>
    <w:p w14:paraId="2741D190">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sz w:val="24"/>
          <w:lang w:val="en-US" w:eastAsia="zh-CN"/>
        </w:rPr>
      </w:pPr>
      <w:r>
        <w:rPr>
          <w:rFonts w:ascii="Times New Roman" w:hAnsi="Times New Roman" w:eastAsia="宋体"/>
          <w:sz w:val="24"/>
        </w:rPr>
        <w:t>本研究所使用的中文垃圾短信数据集是整个项目的基础，主要用于对模型进行训练以及评价，该数据集来源于Kaggle网站，以CSV文件形式保存，本研究使用的原始数据集包含约80万条中文短信。由于该数据集存在明显的类别不平衡问题：正负样本数量悬殊较大，在一定程度上会导致传统的机器学习方法在分类时发生类别偏移，进而降低对垃圾短信识别的效果及全面性。因此针对这种情况，在此基础上进行了系统的分析以及特征工程技术的设计并实现了一系列相应措施来解决上述问题并且建立了一个符合实用要求的标准训练数据集用于后续工作使用，提高了模型的通用性和健壮性。本研究将原始数据集</w:t>
      </w:r>
      <w:r>
        <w:rPr>
          <w:rFonts w:hint="eastAsia" w:eastAsia="宋体"/>
          <w:sz w:val="24"/>
          <w:lang w:val="en-US" w:eastAsia="zh-CN"/>
        </w:rPr>
        <w:t>约</w:t>
      </w:r>
      <w:r>
        <w:rPr>
          <w:rFonts w:ascii="Times New Roman" w:hAnsi="Times New Roman" w:eastAsia="宋体"/>
          <w:sz w:val="24"/>
        </w:rPr>
        <w:t>按</w:t>
      </w:r>
      <w:r>
        <w:rPr>
          <w:rFonts w:hint="eastAsia" w:ascii="Times New Roman" w:hAnsi="Times New Roman" w:eastAsia="宋体"/>
          <w:sz w:val="24"/>
        </w:rPr>
        <w:t> 7:3 的比例划分为训练集（约56.4万条）和独立测试集（约25.6万条）。为了在训练过程中监控模型状态并防止过拟合，我们在训练阶段采用了留出法策略：从 70% 的训练集中动态划分出 10% 的样本作为内部验证集用于超参数调整和早停判断，剩余 90% 用于模型权重更新。独立测试集（30%） 在全过程中严格保持隔离，仅用于最终评估。</w:t>
      </w:r>
    </w:p>
    <w:p w14:paraId="5490DD3F">
      <w:pPr>
        <w:pStyle w:val="30"/>
        <w:spacing w:line="240" w:lineRule="auto"/>
        <w:ind w:left="0" w:firstLine="560" w:firstLineChars="200"/>
        <w:rPr>
          <w:rFonts w:ascii="Times New Roman" w:hAnsi="Times New Roman" w:eastAsia="宋体" w:cs="Times New Roman"/>
          <w:bCs/>
          <w:sz w:val="24"/>
          <w:szCs w:val="24"/>
          <w:lang w:val="en-US" w:eastAsia="zh-CN"/>
        </w:rPr>
      </w:pPr>
      <w:r>
        <w:drawing>
          <wp:inline distT="0" distB="0" distL="114300" distR="114300">
            <wp:extent cx="5255895" cy="3277870"/>
            <wp:effectExtent l="0" t="0" r="1905" b="1143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3"/>
                    <a:stretch>
                      <a:fillRect/>
                    </a:stretch>
                  </pic:blipFill>
                  <pic:spPr>
                    <a:xfrm>
                      <a:off x="0" y="0"/>
                      <a:ext cx="5255895" cy="3277870"/>
                    </a:xfrm>
                    <a:prstGeom prst="rect">
                      <a:avLst/>
                    </a:prstGeom>
                    <a:noFill/>
                    <a:ln>
                      <a:noFill/>
                    </a:ln>
                  </pic:spPr>
                </pic:pic>
              </a:graphicData>
            </a:graphic>
          </wp:inline>
        </w:drawing>
      </w:r>
    </w:p>
    <w:p w14:paraId="47C30E0D">
      <w:pPr>
        <w:pStyle w:val="8"/>
        <w:ind w:firstLine="472"/>
        <w:jc w:val="center"/>
        <w:rPr>
          <w:lang w:val="en-US" w:eastAsia="zh-CN"/>
        </w:rPr>
      </w:pPr>
      <w:r>
        <w:rPr>
          <w:rFonts w:hint="eastAsia" w:ascii="黑体" w:hAnsi="黑体" w:eastAsia="黑体" w:cs="黑体"/>
          <w:lang w:val="en-US" w:eastAsia="zh-CN"/>
        </w:rPr>
        <w:t xml:space="preserve">图 </w:t>
      </w:r>
      <w:r>
        <w:rPr>
          <w:rFonts w:hint="default" w:ascii="Times New Roman" w:hAnsi="Times New Roman" w:eastAsia="黑体" w:cs="Times New Roman"/>
          <w:lang w:val="en-US" w:eastAsia="zh-CN"/>
        </w:rPr>
        <w:t>3</w:t>
      </w:r>
      <w:r>
        <w:rPr>
          <w:rFonts w:hint="eastAsia" w:ascii="黑体" w:hAnsi="黑体" w:eastAsia="黑体" w:cs="黑体"/>
          <w:lang w:val="en-US" w:eastAsia="zh-CN"/>
        </w:rPr>
        <w:t>-</w:t>
      </w:r>
      <w:r>
        <w:rPr>
          <w:rFonts w:hint="default" w:ascii="Times New Roman" w:hAnsi="Times New Roman" w:eastAsia="黑体" w:cs="Times New Roman"/>
          <w:lang w:val="en-US" w:eastAsia="zh-CN"/>
        </w:rPr>
        <w:t>1</w:t>
      </w:r>
      <w:r>
        <w:rPr>
          <w:rFonts w:hint="eastAsia" w:ascii="黑体" w:hAnsi="黑体" w:eastAsia="黑体" w:cs="黑体"/>
          <w:lang w:val="en-US" w:eastAsia="zh-CN"/>
        </w:rPr>
        <w:t xml:space="preserve"> 部分数据集展示</w:t>
      </w:r>
    </w:p>
    <w:p w14:paraId="71C7E197">
      <w:pPr>
        <w:pStyle w:val="3"/>
        <w:snapToGrid w:val="0"/>
        <w:spacing w:before="0" w:after="0" w:line="360" w:lineRule="auto"/>
        <w:ind w:firstLine="600"/>
        <w:rPr>
          <w:rFonts w:hint="eastAsia" w:ascii="黑体" w:hAnsi="黑体" w:cs="黑体"/>
          <w:b w:val="0"/>
          <w:bCs/>
          <w:sz w:val="30"/>
          <w:szCs w:val="30"/>
          <w:lang w:val="en-US" w:eastAsia="zh-CN"/>
        </w:rPr>
      </w:pPr>
      <w:bookmarkStart w:id="29" w:name="_Toc4132"/>
      <w:r>
        <w:rPr>
          <w:rFonts w:hint="default" w:ascii="Times New Roman" w:hAnsi="Times New Roman" w:cs="Times New Roman"/>
          <w:b w:val="0"/>
          <w:bCs/>
          <w:sz w:val="30"/>
          <w:szCs w:val="30"/>
          <w:lang w:val="en-US" w:eastAsia="zh-CN"/>
        </w:rPr>
        <w:t>3</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2</w:t>
      </w:r>
      <w:r>
        <w:rPr>
          <w:rFonts w:hint="eastAsia" w:ascii="黑体" w:hAnsi="黑体" w:cs="黑体"/>
          <w:b w:val="0"/>
          <w:bCs/>
          <w:sz w:val="30"/>
          <w:szCs w:val="30"/>
          <w:lang w:val="en-US" w:eastAsia="zh-CN"/>
        </w:rPr>
        <w:t>数据处理</w:t>
      </w:r>
      <w:bookmarkEnd w:id="29"/>
    </w:p>
    <w:p w14:paraId="169EAAB3">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eastAsia="宋体"/>
          <w:sz w:val="24"/>
          <w:lang w:eastAsia="zh-CN"/>
        </w:rPr>
      </w:pPr>
      <w:r>
        <w:rPr>
          <w:rFonts w:hint="eastAsia" w:eastAsia="宋体"/>
          <w:sz w:val="24"/>
          <w:lang w:val="en-US" w:eastAsia="zh-CN"/>
        </w:rPr>
        <w:t>数据</w:t>
      </w:r>
      <w:r>
        <w:rPr>
          <w:rFonts w:ascii="Times New Roman" w:hAnsi="Times New Roman" w:eastAsia="宋体"/>
          <w:sz w:val="24"/>
        </w:rPr>
        <w:t>预处理主要包括两个方面的工作：一是文本清洗，即去除标点符号、表情符号、网址链接以及空格等无用信息，保留有意义的文字内容；二是分词，使用了与BERT配套的专用分词器来进行。这个分词器以字为单位进行切分，很好地解决了中文中无法明确区分单词之间界限问题，同时也满足了BERT对于输入的要求</w:t>
      </w:r>
      <w:r>
        <w:rPr>
          <w:rFonts w:hint="eastAsia" w:eastAsia="宋体"/>
          <w:sz w:val="24"/>
          <w:lang w:eastAsia="zh-CN"/>
        </w:rPr>
        <w:t>。</w:t>
      </w:r>
    </w:p>
    <w:p w14:paraId="2880D26E">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ascii="Times New Roman" w:hAnsi="Times New Roman" w:eastAsia="宋体"/>
          <w:sz w:val="24"/>
        </w:rPr>
      </w:pPr>
      <w:r>
        <w:rPr>
          <w:rFonts w:ascii="Times New Roman" w:hAnsi="Times New Roman" w:eastAsia="宋体"/>
          <w:sz w:val="24"/>
        </w:rPr>
        <w:t>在完成分词之后，根据“stop_words.utf8”，对文本数据进行预处理操作，移除语气词（如：“的”，“了”）以及一些连接词、介词等低价值词，以降低这些无用的信息给模型学习带来的负面影响，在满足输入的要求上，要将每一条短信都变成一个定长向量（此处为64位），对于小于64位的，可以在后面加上[PAD]填充至该长度；而对于大于64位的，则只取前面的64位并且使用注意力机制中的掩码来区分需要关注的部分和不需要关注的部分，以节省不必要的计算开销。</w:t>
      </w:r>
    </w:p>
    <w:p w14:paraId="1607EC0A">
      <w:pPr>
        <w:pStyle w:val="30"/>
        <w:keepNext w:val="0"/>
        <w:keepLines w:val="0"/>
        <w:pageBreakBefore w:val="0"/>
        <w:widowControl w:val="0"/>
        <w:kinsoku/>
        <w:wordWrap/>
        <w:overflowPunct/>
        <w:topLinePunct w:val="0"/>
        <w:autoSpaceDE/>
        <w:autoSpaceDN/>
        <w:bidi w:val="0"/>
        <w:adjustRightInd/>
        <w:snapToGrid/>
        <w:spacing w:line="360" w:lineRule="auto"/>
        <w:ind w:left="0" w:firstLine="560" w:firstLineChars="200"/>
        <w:jc w:val="center"/>
        <w:textAlignment w:val="auto"/>
      </w:pPr>
      <w:r>
        <w:drawing>
          <wp:inline distT="0" distB="0" distL="114300" distR="114300">
            <wp:extent cx="3198495" cy="3003550"/>
            <wp:effectExtent l="0" t="0" r="1905" b="635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3198495" cy="3003550"/>
                    </a:xfrm>
                    <a:prstGeom prst="rect">
                      <a:avLst/>
                    </a:prstGeom>
                    <a:noFill/>
                    <a:ln>
                      <a:noFill/>
                    </a:ln>
                  </pic:spPr>
                </pic:pic>
              </a:graphicData>
            </a:graphic>
          </wp:inline>
        </w:drawing>
      </w:r>
    </w:p>
    <w:p w14:paraId="15473B9E">
      <w:pPr>
        <w:pStyle w:val="8"/>
        <w:ind w:firstLine="472"/>
        <w:jc w:val="center"/>
        <w:rPr>
          <w:rFonts w:hint="default" w:ascii="黑体" w:hAnsi="黑体" w:eastAsia="黑体" w:cs="黑体"/>
          <w:lang w:val="en-US" w:eastAsia="zh-CN"/>
        </w:rPr>
      </w:pPr>
      <w:r>
        <w:rPr>
          <w:rFonts w:hint="eastAsia" w:ascii="黑体" w:hAnsi="黑体" w:eastAsia="黑体" w:cs="黑体"/>
          <w:lang w:val="en-US" w:eastAsia="zh-CN"/>
        </w:rPr>
        <w:t>图</w:t>
      </w:r>
      <w:r>
        <w:rPr>
          <w:rFonts w:hint="default" w:ascii="Times New Roman" w:hAnsi="Times New Roman" w:eastAsia="黑体" w:cs="Times New Roman"/>
          <w:lang w:val="en-US" w:eastAsia="zh-CN"/>
        </w:rPr>
        <w:t>3</w:t>
      </w:r>
      <w:r>
        <w:rPr>
          <w:rFonts w:hint="eastAsia" w:ascii="黑体" w:hAnsi="黑体" w:eastAsia="黑体" w:cs="黑体"/>
          <w:lang w:val="en-US" w:eastAsia="zh-CN"/>
        </w:rPr>
        <w:t>-</w:t>
      </w:r>
      <w:r>
        <w:rPr>
          <w:rFonts w:hint="default" w:ascii="Times New Roman" w:hAnsi="Times New Roman" w:eastAsia="黑体" w:cs="Times New Roman"/>
          <w:lang w:val="en-US" w:eastAsia="zh-CN"/>
        </w:rPr>
        <w:t>2</w:t>
      </w:r>
      <w:r>
        <w:rPr>
          <w:rFonts w:hint="eastAsia" w:ascii="黑体" w:hAnsi="黑体" w:eastAsia="黑体" w:cs="黑体"/>
          <w:lang w:val="en-US" w:eastAsia="zh-CN"/>
        </w:rPr>
        <w:t xml:space="preserve"> 同义词替换示例图</w:t>
      </w:r>
    </w:p>
    <w:p w14:paraId="3DB2D4D9">
      <w:pPr>
        <w:pStyle w:val="30"/>
        <w:spacing w:line="400" w:lineRule="exact"/>
        <w:ind w:left="0" w:firstLine="480" w:firstLineChars="200"/>
        <w:rPr>
          <w:rFonts w:ascii="Times New Roman" w:hAnsi="Times New Roman" w:eastAsia="宋体" w:cs="Times New Roman"/>
          <w:bCs/>
          <w:sz w:val="24"/>
          <w:szCs w:val="24"/>
          <w:lang w:val="en-US" w:eastAsia="zh-CN"/>
        </w:rPr>
      </w:pPr>
    </w:p>
    <w:p w14:paraId="1ED7BDAD">
      <w:pPr>
        <w:pStyle w:val="30"/>
        <w:spacing w:line="400" w:lineRule="exact"/>
        <w:ind w:left="0" w:firstLine="480" w:firstLineChars="200"/>
        <w:rPr>
          <w:rFonts w:ascii="Times New Roman" w:hAnsi="Times New Roman" w:eastAsia="宋体" w:cs="Times New Roman"/>
          <w:bCs/>
          <w:sz w:val="24"/>
          <w:szCs w:val="24"/>
          <w:lang w:val="en-US" w:eastAsia="zh-CN"/>
        </w:rPr>
      </w:pPr>
    </w:p>
    <w:p w14:paraId="38624AC2">
      <w:pPr>
        <w:pStyle w:val="30"/>
        <w:spacing w:line="400" w:lineRule="exact"/>
        <w:ind w:left="0" w:firstLine="480" w:firstLineChars="200"/>
        <w:rPr>
          <w:rFonts w:ascii="Times New Roman" w:hAnsi="Times New Roman" w:eastAsia="宋体" w:cs="Times New Roman"/>
          <w:bCs/>
          <w:sz w:val="24"/>
          <w:szCs w:val="24"/>
          <w:lang w:val="en-US" w:eastAsia="zh-CN"/>
        </w:rPr>
      </w:pPr>
    </w:p>
    <w:p w14:paraId="7B5AF77B">
      <w:pPr>
        <w:pStyle w:val="30"/>
        <w:spacing w:line="400" w:lineRule="exact"/>
        <w:ind w:left="0" w:firstLine="480" w:firstLineChars="200"/>
        <w:rPr>
          <w:rFonts w:ascii="Times New Roman" w:hAnsi="Times New Roman" w:eastAsia="宋体" w:cs="Times New Roman"/>
          <w:bCs/>
          <w:sz w:val="24"/>
          <w:szCs w:val="24"/>
          <w:lang w:val="en-US" w:eastAsia="zh-CN"/>
        </w:rPr>
      </w:pPr>
    </w:p>
    <w:p w14:paraId="1D2C1909">
      <w:pPr>
        <w:pStyle w:val="30"/>
        <w:spacing w:line="400" w:lineRule="exact"/>
        <w:ind w:left="0" w:firstLine="480" w:firstLineChars="200"/>
        <w:rPr>
          <w:rFonts w:ascii="Times New Roman" w:hAnsi="Times New Roman" w:eastAsia="宋体" w:cs="Times New Roman"/>
          <w:bCs/>
          <w:sz w:val="24"/>
          <w:szCs w:val="24"/>
          <w:lang w:val="en-US" w:eastAsia="zh-CN"/>
        </w:rPr>
      </w:pPr>
    </w:p>
    <w:p w14:paraId="2B7D383F">
      <w:pPr>
        <w:ind w:left="0" w:leftChars="0" w:firstLine="0" w:firstLineChars="0"/>
      </w:pPr>
    </w:p>
    <w:bookmarkEnd w:id="28"/>
    <w:p w14:paraId="3A544992">
      <w:pPr>
        <w:pStyle w:val="2"/>
        <w:snapToGrid w:val="0"/>
        <w:spacing w:before="0" w:after="0" w:line="720" w:lineRule="auto"/>
        <w:ind w:firstLine="0" w:firstLineChars="0"/>
        <w:jc w:val="center"/>
        <w:rPr>
          <w:rFonts w:hint="default" w:ascii="Times New Roman" w:hAnsi="Times New Roman" w:eastAsia="黑体" w:cs="Times New Roman"/>
          <w:b w:val="0"/>
          <w:bCs/>
          <w:sz w:val="32"/>
          <w:szCs w:val="32"/>
          <w:lang w:val="en-US" w:eastAsia="zh-CN"/>
        </w:rPr>
      </w:pPr>
      <w:bookmarkStart w:id="30" w:name="_Toc20454"/>
      <w:r>
        <w:rPr>
          <w:rFonts w:hint="default" w:ascii="Times New Roman" w:hAnsi="Times New Roman" w:eastAsia="黑体" w:cs="Times New Roman"/>
          <w:b w:val="0"/>
          <w:bCs/>
          <w:sz w:val="32"/>
          <w:szCs w:val="32"/>
        </w:rPr>
        <w:t>4</w:t>
      </w:r>
      <w:r>
        <w:rPr>
          <w:rFonts w:hint="eastAsia" w:ascii="Times New Roman" w:hAnsi="Times New Roman" w:eastAsia="黑体" w:cs="Times New Roman"/>
          <w:b w:val="0"/>
          <w:bCs/>
          <w:sz w:val="32"/>
          <w:szCs w:val="32"/>
        </w:rPr>
        <w:t xml:space="preserve"> </w:t>
      </w:r>
      <w:r>
        <w:rPr>
          <w:rFonts w:hint="eastAsia" w:ascii="Times New Roman" w:hAnsi="Times New Roman" w:eastAsia="黑体" w:cs="Times New Roman"/>
          <w:b w:val="0"/>
          <w:bCs/>
          <w:sz w:val="32"/>
          <w:szCs w:val="32"/>
          <w:lang w:val="en-US" w:eastAsia="zh-CN"/>
        </w:rPr>
        <w:t>垃圾短信识别分类模型设计与实现对比与选择</w:t>
      </w:r>
      <w:bookmarkEnd w:id="30"/>
    </w:p>
    <w:p w14:paraId="69EFA0B9">
      <w:pPr>
        <w:pStyle w:val="3"/>
        <w:snapToGrid w:val="0"/>
        <w:spacing w:before="0" w:after="0" w:line="360" w:lineRule="auto"/>
        <w:ind w:firstLine="600"/>
        <w:rPr>
          <w:rFonts w:hint="eastAsia" w:ascii="黑体" w:hAnsi="黑体" w:cs="黑体"/>
          <w:b w:val="0"/>
          <w:bCs/>
          <w:sz w:val="30"/>
          <w:szCs w:val="30"/>
          <w:lang w:val="en-US" w:eastAsia="zh-CN"/>
        </w:rPr>
      </w:pPr>
      <w:bookmarkStart w:id="31" w:name="_Toc31184"/>
      <w:r>
        <w:rPr>
          <w:rFonts w:hint="default" w:ascii="Times New Roman" w:hAnsi="Times New Roman" w:cs="Times New Roman"/>
          <w:b w:val="0"/>
          <w:bCs/>
          <w:sz w:val="30"/>
          <w:szCs w:val="30"/>
          <w:lang w:val="en-US" w:eastAsia="zh-CN"/>
        </w:rPr>
        <w:t>4</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1</w:t>
      </w:r>
      <w:r>
        <w:rPr>
          <w:rFonts w:hint="eastAsia" w:ascii="黑体" w:hAnsi="黑体" w:cs="黑体"/>
          <w:b w:val="0"/>
          <w:bCs/>
          <w:sz w:val="30"/>
          <w:szCs w:val="30"/>
          <w:lang w:val="en-US" w:eastAsia="zh-CN"/>
        </w:rPr>
        <w:t xml:space="preserve"> </w:t>
      </w:r>
      <w:r>
        <w:rPr>
          <w:rFonts w:hint="default" w:ascii="Times New Roman" w:hAnsi="Times New Roman" w:cs="Times New Roman"/>
          <w:b w:val="0"/>
          <w:bCs/>
          <w:sz w:val="30"/>
          <w:szCs w:val="30"/>
          <w:lang w:val="en-US" w:eastAsia="zh-CN"/>
        </w:rPr>
        <w:t>BERT</w:t>
      </w:r>
      <w:r>
        <w:rPr>
          <w:rFonts w:hint="eastAsia" w:ascii="黑体" w:hAnsi="黑体" w:cs="黑体"/>
          <w:b w:val="0"/>
          <w:bCs/>
          <w:sz w:val="30"/>
          <w:szCs w:val="30"/>
          <w:lang w:val="en-US" w:eastAsia="zh-CN"/>
        </w:rPr>
        <w:t>模型</w:t>
      </w:r>
      <w:bookmarkEnd w:id="31"/>
    </w:p>
    <w:p w14:paraId="1584A29F">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ascii="Times New Roman" w:hAnsi="Times New Roman" w:eastAsia="宋体" w:cs="Times New Roman"/>
          <w:bCs/>
          <w:kern w:val="2"/>
          <w:sz w:val="24"/>
          <w:szCs w:val="24"/>
          <w:lang w:val="en-US" w:eastAsia="zh-CN" w:bidi="ar-SA"/>
        </w:rPr>
      </w:pPr>
      <w:r>
        <w:rPr>
          <w:rFonts w:ascii="Times New Roman" w:hAnsi="Times New Roman" w:eastAsia="宋体"/>
          <w:sz w:val="24"/>
        </w:rPr>
        <w:t>BERT（Bidirectional Encoder Representations from Transformers）是基于Transformer结构的双方向预训练模型，在大量未标注语料上进行预训练的同时使用了“掩码语言模型（MLM）”以及“下一句预测（NSP）”，得到一个可以用于不同领域的语义表示的方法。相比于单一方向的序列模型，可以利用前后文的信息来更好地理解一个词所具有的多种含义。这对于像中文这样的没有明确分词规则的语言尤为重要，也有利于提高模型的鲁棒性和表现力。</w:t>
      </w:r>
      <w:r>
        <w:rPr>
          <w:rFonts w:hint="eastAsia" w:eastAsia="宋体"/>
          <w:sz w:val="24"/>
          <w:lang w:eastAsia="zh-CN"/>
        </w:rPr>
        <w:t>本研究</w:t>
      </w:r>
      <w:r>
        <w:rPr>
          <w:rFonts w:ascii="Times New Roman" w:hAnsi="Times New Roman" w:eastAsia="宋体"/>
          <w:sz w:val="24"/>
        </w:rPr>
        <w:t>所用到的BERT模型是一个针对中文设计简化版本，有12层Transformer编码器、12个自注意力层以及768维隐藏层表示，该模型是在大量中文语料上进行预训练，在少量标注数据上进行微调以完成相应任务。由于具有良好的特征提取能力和较高的效率，在对垃圾短信进行二分类时效果良好</w:t>
      </w:r>
      <w:r>
        <w:rPr>
          <w:rFonts w:hint="default" w:ascii="Times New Roman" w:hAnsi="Times New Roman" w:eastAsia="宋体" w:cs="Times New Roman"/>
          <w:bCs/>
          <w:kern w:val="2"/>
          <w:sz w:val="24"/>
          <w:szCs w:val="24"/>
          <w:vertAlign w:val="superscript"/>
          <w:lang w:val="en-US" w:eastAsia="zh-CN" w:bidi="ar-SA"/>
        </w:rPr>
        <w:fldChar w:fldCharType="begin"/>
      </w:r>
      <w:r>
        <w:rPr>
          <w:rFonts w:hint="default" w:ascii="Times New Roman" w:hAnsi="Times New Roman" w:eastAsia="宋体" w:cs="Times New Roman"/>
          <w:bCs/>
          <w:kern w:val="2"/>
          <w:sz w:val="24"/>
          <w:szCs w:val="24"/>
          <w:vertAlign w:val="superscript"/>
          <w:lang w:val="en-US" w:eastAsia="zh-CN" w:bidi="ar-SA"/>
        </w:rPr>
        <w:instrText xml:space="preserve"> REF _Ref29753 \r \h </w:instrText>
      </w:r>
      <w:r>
        <w:rPr>
          <w:rFonts w:hint="default" w:ascii="Times New Roman" w:hAnsi="Times New Roman" w:eastAsia="宋体" w:cs="Times New Roman"/>
          <w:bCs/>
          <w:kern w:val="2"/>
          <w:sz w:val="24"/>
          <w:szCs w:val="24"/>
          <w:vertAlign w:val="superscript"/>
          <w:lang w:val="en-US" w:eastAsia="zh-CN" w:bidi="ar-SA"/>
        </w:rPr>
        <w:fldChar w:fldCharType="separate"/>
      </w:r>
      <w:r>
        <w:rPr>
          <w:rFonts w:hint="default" w:ascii="Times New Roman" w:hAnsi="Times New Roman" w:eastAsia="宋体" w:cs="Times New Roman"/>
          <w:bCs/>
          <w:kern w:val="2"/>
          <w:sz w:val="24"/>
          <w:szCs w:val="24"/>
          <w:vertAlign w:val="superscript"/>
          <w:lang w:val="en-US" w:eastAsia="zh-CN" w:bidi="ar-SA"/>
        </w:rPr>
        <w:t>[13]</w:t>
      </w:r>
      <w:r>
        <w:rPr>
          <w:rFonts w:hint="default" w:ascii="Times New Roman" w:hAnsi="Times New Roman" w:eastAsia="宋体" w:cs="Times New Roman"/>
          <w:bCs/>
          <w:kern w:val="2"/>
          <w:sz w:val="24"/>
          <w:szCs w:val="24"/>
          <w:vertAlign w:val="superscript"/>
          <w:lang w:val="en-US" w:eastAsia="zh-CN" w:bidi="ar-SA"/>
        </w:rPr>
        <w:fldChar w:fldCharType="end"/>
      </w:r>
      <w:r>
        <w:rPr>
          <w:rFonts w:ascii="Times New Roman" w:hAnsi="Times New Roman" w:eastAsia="宋体"/>
          <w:sz w:val="24"/>
        </w:rPr>
        <w:t>。</w:t>
      </w:r>
    </w:p>
    <w:p w14:paraId="1481A3EA">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ascii="Times New Roman" w:hAnsi="Times New Roman" w:eastAsia="宋体" w:cs="Times New Roman"/>
          <w:bCs/>
          <w:kern w:val="2"/>
          <w:sz w:val="24"/>
          <w:szCs w:val="24"/>
          <w:lang w:val="en-US" w:eastAsia="zh-CN" w:bidi="ar-SA"/>
        </w:rPr>
      </w:pPr>
      <w:r>
        <w:rPr>
          <w:rFonts w:ascii="Times New Roman" w:hAnsi="Times New Roman" w:eastAsia="宋体" w:cs="Times New Roman"/>
          <w:bCs/>
          <w:kern w:val="2"/>
          <w:sz w:val="24"/>
          <w:szCs w:val="24"/>
          <w:lang w:val="en-US" w:eastAsia="zh-CN" w:bidi="ar-SA"/>
        </w:rPr>
        <w:drawing>
          <wp:inline distT="0" distB="0" distL="114300" distR="114300">
            <wp:extent cx="5262880" cy="1565910"/>
            <wp:effectExtent l="0" t="0" r="7620" b="8890"/>
            <wp:docPr id="4" name="图片 4" descr="c7f7ce66f2cd4d65864546f5295bc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7f7ce66f2cd4d65864546f5295bc4d9"/>
                    <pic:cNvPicPr>
                      <a:picLocks noChangeAspect="1"/>
                    </pic:cNvPicPr>
                  </pic:nvPicPr>
                  <pic:blipFill>
                    <a:blip r:embed="rId25"/>
                    <a:stretch>
                      <a:fillRect/>
                    </a:stretch>
                  </pic:blipFill>
                  <pic:spPr>
                    <a:xfrm>
                      <a:off x="0" y="0"/>
                      <a:ext cx="5262880" cy="1565910"/>
                    </a:xfrm>
                    <a:prstGeom prst="rect">
                      <a:avLst/>
                    </a:prstGeom>
                  </pic:spPr>
                </pic:pic>
              </a:graphicData>
            </a:graphic>
          </wp:inline>
        </w:drawing>
      </w:r>
    </w:p>
    <w:p w14:paraId="4B1B71AD">
      <w:pPr>
        <w:pStyle w:val="8"/>
        <w:ind w:firstLine="472"/>
        <w:jc w:val="center"/>
        <w:rPr>
          <w:rFonts w:hint="default" w:ascii="黑体" w:hAnsi="黑体" w:eastAsia="黑体" w:cs="黑体"/>
          <w:lang w:val="en-US" w:eastAsia="zh-CN"/>
        </w:rPr>
      </w:pPr>
      <w:r>
        <w:rPr>
          <w:rFonts w:hint="eastAsia" w:ascii="黑体" w:hAnsi="黑体" w:eastAsia="黑体" w:cs="黑体"/>
          <w:lang w:val="en-US" w:eastAsia="zh-CN"/>
        </w:rPr>
        <w:t>图</w:t>
      </w:r>
      <w:r>
        <w:rPr>
          <w:rFonts w:hint="default" w:ascii="Times New Roman" w:hAnsi="Times New Roman" w:eastAsia="黑体" w:cs="Times New Roman"/>
          <w:lang w:val="en-US" w:eastAsia="zh-CN"/>
        </w:rPr>
        <w:t>4</w:t>
      </w:r>
      <w:r>
        <w:rPr>
          <w:rFonts w:hint="eastAsia" w:ascii="黑体" w:hAnsi="黑体" w:eastAsia="黑体" w:cs="黑体"/>
          <w:lang w:val="en-US" w:eastAsia="zh-CN"/>
        </w:rPr>
        <w:t>-</w:t>
      </w:r>
      <w:r>
        <w:rPr>
          <w:rFonts w:hint="default" w:ascii="Times New Roman" w:hAnsi="Times New Roman" w:eastAsia="黑体" w:cs="Times New Roman"/>
          <w:lang w:val="en-US" w:eastAsia="zh-CN"/>
        </w:rPr>
        <w:t>1</w:t>
      </w:r>
      <w:r>
        <w:rPr>
          <w:rFonts w:hint="eastAsia" w:ascii="黑体" w:hAnsi="黑体" w:eastAsia="黑体" w:cs="黑体"/>
          <w:lang w:val="en-US" w:eastAsia="zh-CN"/>
        </w:rPr>
        <w:t xml:space="preserve"> </w:t>
      </w:r>
      <w:r>
        <w:rPr>
          <w:rFonts w:hint="default" w:ascii="Times New Roman" w:hAnsi="Times New Roman" w:eastAsia="黑体" w:cs="Times New Roman"/>
          <w:lang w:val="en-US" w:eastAsia="zh-CN"/>
        </w:rPr>
        <w:t>BERT</w:t>
      </w:r>
      <w:r>
        <w:rPr>
          <w:rFonts w:hint="eastAsia" w:ascii="黑体" w:hAnsi="黑体" w:eastAsia="黑体" w:cs="黑体"/>
          <w:lang w:val="en-US" w:eastAsia="zh-CN"/>
        </w:rPr>
        <w:t>模型流程图</w:t>
      </w:r>
    </w:p>
    <w:p w14:paraId="5AABD589">
      <w:pPr>
        <w:pStyle w:val="3"/>
        <w:snapToGrid w:val="0"/>
        <w:spacing w:before="0" w:after="0" w:line="360" w:lineRule="auto"/>
        <w:ind w:firstLine="600"/>
        <w:rPr>
          <w:rFonts w:hint="default" w:ascii="黑体" w:hAnsi="黑体" w:cs="黑体"/>
          <w:b w:val="0"/>
          <w:bCs/>
          <w:sz w:val="30"/>
          <w:szCs w:val="30"/>
          <w:lang w:val="en-US" w:eastAsia="zh-CN"/>
        </w:rPr>
      </w:pPr>
      <w:bookmarkStart w:id="32" w:name="_Toc1826"/>
      <w:r>
        <w:rPr>
          <w:rFonts w:hint="default" w:ascii="Times New Roman" w:hAnsi="Times New Roman" w:cs="Times New Roman"/>
          <w:b w:val="0"/>
          <w:bCs/>
          <w:sz w:val="30"/>
          <w:szCs w:val="30"/>
          <w:lang w:val="en-US" w:eastAsia="zh-CN"/>
        </w:rPr>
        <w:t>4</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2</w:t>
      </w:r>
      <w:r>
        <w:rPr>
          <w:rFonts w:hint="eastAsia" w:ascii="黑体" w:hAnsi="黑体" w:cs="黑体"/>
          <w:b w:val="0"/>
          <w:bCs/>
          <w:sz w:val="30"/>
          <w:szCs w:val="30"/>
          <w:lang w:val="en-US" w:eastAsia="zh-CN"/>
        </w:rPr>
        <w:t xml:space="preserve"> </w:t>
      </w:r>
      <w:r>
        <w:rPr>
          <w:rFonts w:hint="default" w:ascii="Times New Roman" w:hAnsi="Times New Roman" w:cs="Times New Roman"/>
          <w:b w:val="0"/>
          <w:bCs/>
          <w:sz w:val="30"/>
          <w:szCs w:val="30"/>
          <w:lang w:val="en-US" w:eastAsia="zh-CN"/>
        </w:rPr>
        <w:t>LSTM</w:t>
      </w:r>
      <w:r>
        <w:rPr>
          <w:rFonts w:hint="eastAsia" w:ascii="黑体" w:hAnsi="黑体" w:cs="黑体"/>
          <w:b w:val="0"/>
          <w:bCs/>
          <w:sz w:val="30"/>
          <w:szCs w:val="30"/>
          <w:lang w:val="en-US" w:eastAsia="zh-CN"/>
        </w:rPr>
        <w:t>模型</w:t>
      </w:r>
      <w:bookmarkEnd w:id="32"/>
    </w:p>
    <w:p w14:paraId="6D7A40D5">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outlineLvl w:val="9"/>
        <w:rPr>
          <w:rFonts w:hint="eastAsia" w:ascii="Times New Roman" w:hAnsi="Times New Roman" w:eastAsia="宋体" w:cs="Times New Roman"/>
          <w:bCs/>
          <w:kern w:val="2"/>
          <w:sz w:val="24"/>
          <w:szCs w:val="24"/>
          <w:lang w:val="en-US" w:eastAsia="zh-CN" w:bidi="ar-SA"/>
        </w:rPr>
      </w:pPr>
      <w:r>
        <w:rPr>
          <w:rFonts w:ascii="Times New Roman" w:hAnsi="Times New Roman" w:eastAsia="宋体"/>
          <w:sz w:val="24"/>
        </w:rPr>
        <w:t>作为一种重要的递归神经网络(RNN)的一种改进版本，长短期记忆网络(LSTM)也被用于对序列进行建模的任务中，主要贡献是增加了一个门控结构，这使得可以很好地解决传统的RNNs在学习长距离依赖上所遇到的梯度消失或者梯度爆炸的问题，因此可以较好地记忆远距离的信息，在自然语言处理方面取得了很好的效果。使用长短期记忆网络（LSTM）的方法已经被大量研究用于垃圾短信识别。相比于传统的手段，这种方法可以更好地发掘出短信里面存在的时间顺序关系以及语义之间的联系，进而可以有效地发现那些可能是诈骗或骚扰的信息。由于</w:t>
      </w:r>
      <w:r>
        <w:rPr>
          <w:rFonts w:hint="eastAsia" w:eastAsia="宋体"/>
          <w:sz w:val="24"/>
          <w:lang w:val="en-US" w:eastAsia="zh-CN"/>
        </w:rPr>
        <w:t>具</w:t>
      </w:r>
      <w:r>
        <w:rPr>
          <w:rFonts w:ascii="Times New Roman" w:hAnsi="Times New Roman" w:eastAsia="宋体"/>
          <w:sz w:val="24"/>
        </w:rPr>
        <w:t>有良好的记忆力、很强的鲁棒性和较高的准确率，在垃圾短信识别上</w:t>
      </w:r>
      <w:r>
        <w:rPr>
          <w:rFonts w:hint="eastAsia" w:eastAsia="宋体"/>
          <w:sz w:val="24"/>
          <w:lang w:val="en-US" w:eastAsia="zh-CN"/>
        </w:rPr>
        <w:t>要</w:t>
      </w:r>
      <w:r>
        <w:rPr>
          <w:rFonts w:ascii="Times New Roman" w:hAnsi="Times New Roman" w:eastAsia="宋体"/>
          <w:sz w:val="24"/>
        </w:rPr>
        <w:t>比普通的算法要好很多，具有很好的应用价值和发展空间</w:t>
      </w:r>
      <w:r>
        <w:rPr>
          <w:rFonts w:hint="default" w:ascii="Times New Roman" w:hAnsi="Times New Roman" w:eastAsia="宋体"/>
          <w:sz w:val="24"/>
          <w:vertAlign w:val="superscript"/>
          <w:lang w:val="en-US"/>
        </w:rPr>
        <w:fldChar w:fldCharType="begin"/>
      </w:r>
      <w:r>
        <w:rPr>
          <w:rFonts w:hint="default" w:ascii="Times New Roman" w:hAnsi="Times New Roman" w:eastAsia="宋体"/>
          <w:sz w:val="24"/>
          <w:vertAlign w:val="superscript"/>
          <w:lang w:val="en-US"/>
        </w:rPr>
        <w:instrText xml:space="preserve"> REF _Ref2318 \r \h </w:instrText>
      </w:r>
      <w:r>
        <w:rPr>
          <w:rFonts w:hint="default" w:ascii="Times New Roman" w:hAnsi="Times New Roman" w:eastAsia="宋体"/>
          <w:sz w:val="24"/>
          <w:vertAlign w:val="superscript"/>
          <w:lang w:val="en-US"/>
        </w:rPr>
        <w:fldChar w:fldCharType="separate"/>
      </w:r>
      <w:r>
        <w:rPr>
          <w:rFonts w:hint="default" w:ascii="Times New Roman" w:hAnsi="Times New Roman" w:eastAsia="宋体"/>
          <w:sz w:val="24"/>
          <w:vertAlign w:val="superscript"/>
          <w:lang w:val="en-US"/>
        </w:rPr>
        <w:t>[14]</w:t>
      </w:r>
      <w:r>
        <w:rPr>
          <w:rFonts w:hint="default" w:ascii="Times New Roman" w:hAnsi="Times New Roman" w:eastAsia="宋体"/>
          <w:sz w:val="24"/>
          <w:vertAlign w:val="superscript"/>
          <w:lang w:val="en-US"/>
        </w:rPr>
        <w:fldChar w:fldCharType="end"/>
      </w:r>
      <w:r>
        <w:rPr>
          <w:rFonts w:ascii="Times New Roman" w:hAnsi="Times New Roman" w:eastAsia="宋体"/>
          <w:sz w:val="24"/>
        </w:rPr>
        <w:t>。</w:t>
      </w:r>
    </w:p>
    <w:p w14:paraId="76737BBB">
      <w:pPr>
        <w:pStyle w:val="30"/>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outlineLvl w:val="9"/>
        <w:rPr>
          <w:rFonts w:hint="eastAsia" w:eastAsia="宋体" w:cs="Times New Roman"/>
          <w:bCs/>
          <w:kern w:val="2"/>
          <w:sz w:val="24"/>
          <w:szCs w:val="24"/>
          <w:lang w:val="en-US" w:eastAsia="zh-CN" w:bidi="ar-SA"/>
        </w:rPr>
      </w:pPr>
      <w:r>
        <w:rPr>
          <w:rFonts w:hint="eastAsia" w:eastAsia="宋体" w:cs="Times New Roman"/>
          <w:bCs/>
          <w:kern w:val="2"/>
          <w:sz w:val="24"/>
          <w:szCs w:val="24"/>
          <w:lang w:val="en-US" w:eastAsia="zh-CN" w:bidi="ar-SA"/>
        </w:rPr>
        <w:t xml:space="preserve"> </w:t>
      </w:r>
      <w:r>
        <w:rPr>
          <w:rFonts w:hint="eastAsia" w:eastAsia="宋体" w:cs="Times New Roman"/>
          <w:bCs/>
          <w:kern w:val="2"/>
          <w:sz w:val="24"/>
          <w:szCs w:val="24"/>
          <w:lang w:val="en-US" w:eastAsia="zh-CN" w:bidi="ar-SA"/>
        </w:rPr>
        <w:drawing>
          <wp:inline distT="0" distB="0" distL="114300" distR="114300">
            <wp:extent cx="4224020" cy="2514600"/>
            <wp:effectExtent l="0" t="0" r="5080" b="0"/>
            <wp:docPr id="14" name="图片 14" descr="屏幕截图 2026-04-13 13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4-13 132024"/>
                    <pic:cNvPicPr>
                      <a:picLocks noChangeAspect="1"/>
                    </pic:cNvPicPr>
                  </pic:nvPicPr>
                  <pic:blipFill>
                    <a:blip r:embed="rId26"/>
                    <a:stretch>
                      <a:fillRect/>
                    </a:stretch>
                  </pic:blipFill>
                  <pic:spPr>
                    <a:xfrm>
                      <a:off x="0" y="0"/>
                      <a:ext cx="4224020" cy="2514600"/>
                    </a:xfrm>
                    <a:prstGeom prst="rect">
                      <a:avLst/>
                    </a:prstGeom>
                  </pic:spPr>
                </pic:pic>
              </a:graphicData>
            </a:graphic>
          </wp:inline>
        </w:drawing>
      </w:r>
    </w:p>
    <w:p w14:paraId="5037E648">
      <w:pPr>
        <w:pStyle w:val="8"/>
        <w:ind w:firstLine="472"/>
        <w:jc w:val="center"/>
        <w:rPr>
          <w:rFonts w:hint="default" w:ascii="黑体" w:hAnsi="黑体" w:eastAsia="黑体" w:cs="黑体"/>
          <w:lang w:val="en-US" w:eastAsia="zh-CN"/>
        </w:rPr>
      </w:pPr>
      <w:r>
        <w:rPr>
          <w:rFonts w:hint="eastAsia" w:ascii="黑体" w:hAnsi="黑体" w:eastAsia="黑体" w:cs="黑体"/>
          <w:lang w:val="en-US" w:eastAsia="zh-CN"/>
        </w:rPr>
        <w:t>图</w:t>
      </w:r>
      <w:r>
        <w:rPr>
          <w:rFonts w:hint="default" w:ascii="Times New Roman" w:hAnsi="Times New Roman" w:eastAsia="黑体" w:cs="Times New Roman"/>
          <w:lang w:val="en-US" w:eastAsia="zh-CN"/>
        </w:rPr>
        <w:t>4</w:t>
      </w:r>
      <w:r>
        <w:rPr>
          <w:rFonts w:hint="eastAsia" w:ascii="黑体" w:hAnsi="黑体" w:eastAsia="黑体" w:cs="黑体"/>
          <w:lang w:val="en-US" w:eastAsia="zh-CN"/>
        </w:rPr>
        <w:t>-</w:t>
      </w:r>
      <w:r>
        <w:rPr>
          <w:rFonts w:hint="default" w:ascii="Times New Roman" w:hAnsi="Times New Roman" w:eastAsia="黑体" w:cs="Times New Roman"/>
          <w:lang w:val="en-US" w:eastAsia="zh-CN"/>
        </w:rPr>
        <w:t>2</w:t>
      </w:r>
      <w:r>
        <w:rPr>
          <w:rFonts w:hint="eastAsia" w:ascii="黑体" w:hAnsi="黑体" w:eastAsia="黑体" w:cs="黑体"/>
          <w:lang w:val="en-US" w:eastAsia="zh-CN"/>
        </w:rPr>
        <w:t xml:space="preserve"> </w:t>
      </w:r>
      <w:r>
        <w:rPr>
          <w:rFonts w:hint="default" w:ascii="Times New Roman" w:hAnsi="Times New Roman" w:eastAsia="黑体" w:cs="Times New Roman"/>
          <w:lang w:val="en-US" w:eastAsia="zh-CN"/>
        </w:rPr>
        <w:t>LSTM</w:t>
      </w:r>
      <w:r>
        <w:rPr>
          <w:rFonts w:hint="eastAsia" w:ascii="黑体" w:hAnsi="黑体" w:eastAsia="黑体" w:cs="黑体"/>
          <w:lang w:val="en-US" w:eastAsia="zh-CN"/>
        </w:rPr>
        <w:t>原理图</w:t>
      </w:r>
    </w:p>
    <w:p w14:paraId="433ED2A0">
      <w:pPr>
        <w:pStyle w:val="30"/>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9"/>
        <w:rPr>
          <w:rFonts w:hint="eastAsia" w:ascii="Times New Roman" w:hAnsi="Times New Roman" w:eastAsia="宋体" w:cs="Times New Roman"/>
          <w:bCs/>
          <w:kern w:val="2"/>
          <w:sz w:val="24"/>
          <w:szCs w:val="24"/>
          <w:lang w:val="en-US" w:eastAsia="zh-CN" w:bidi="ar-SA"/>
        </w:rPr>
      </w:pPr>
    </w:p>
    <w:p w14:paraId="6D1BF44A">
      <w:pPr>
        <w:pStyle w:val="3"/>
        <w:snapToGrid w:val="0"/>
        <w:spacing w:before="0" w:after="0" w:line="360" w:lineRule="auto"/>
        <w:rPr>
          <w:rFonts w:hint="eastAsia" w:ascii="黑体" w:hAnsi="黑体" w:cs="黑体"/>
          <w:b w:val="0"/>
          <w:bCs/>
          <w:sz w:val="30"/>
          <w:szCs w:val="30"/>
          <w:lang w:val="en-US" w:eastAsia="zh-CN"/>
        </w:rPr>
      </w:pPr>
      <w:bookmarkStart w:id="33" w:name="_Toc8171"/>
      <w:r>
        <w:rPr>
          <w:rFonts w:hint="default" w:ascii="Times New Roman" w:hAnsi="Times New Roman" w:cs="Times New Roman"/>
          <w:b w:val="0"/>
          <w:bCs/>
          <w:sz w:val="30"/>
          <w:szCs w:val="30"/>
          <w:lang w:val="en-US" w:eastAsia="zh-CN"/>
        </w:rPr>
        <w:t>4</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3</w:t>
      </w:r>
      <w:r>
        <w:rPr>
          <w:rFonts w:hint="eastAsia" w:ascii="黑体" w:hAnsi="黑体" w:cs="黑体"/>
          <w:b w:val="0"/>
          <w:bCs/>
          <w:sz w:val="30"/>
          <w:szCs w:val="30"/>
          <w:lang w:val="en-US" w:eastAsia="zh-CN"/>
        </w:rPr>
        <w:t>模型评估指标</w:t>
      </w:r>
      <w:bookmarkEnd w:id="33"/>
    </w:p>
    <w:p w14:paraId="59354C92">
      <w:pPr>
        <w:snapToGrid w:val="0"/>
        <w:ind w:firstLine="560"/>
        <w:outlineLvl w:val="2"/>
        <w:rPr>
          <w:rFonts w:hint="eastAsia" w:ascii="黑体" w:hAnsi="黑体" w:eastAsia="黑体" w:cs="黑体"/>
          <w:sz w:val="28"/>
          <w:szCs w:val="28"/>
          <w:lang w:val="en-US" w:eastAsia="zh-CN"/>
        </w:rPr>
      </w:pPr>
      <w:bookmarkStart w:id="34" w:name="_Toc11647"/>
      <w:r>
        <w:rPr>
          <w:rFonts w:hint="default" w:ascii="Times New Roman" w:hAnsi="Times New Roman" w:eastAsia="黑体" w:cs="Times New Roman"/>
          <w:sz w:val="28"/>
          <w:szCs w:val="28"/>
          <w:lang w:val="en-US" w:eastAsia="zh-CN"/>
        </w:rPr>
        <w:t>4</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3</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1</w:t>
      </w:r>
      <w:r>
        <w:rPr>
          <w:rFonts w:hint="eastAsia" w:ascii="黑体" w:hAnsi="黑体" w:eastAsia="黑体" w:cs="黑体"/>
          <w:sz w:val="28"/>
          <w:szCs w:val="28"/>
          <w:lang w:val="en-US" w:eastAsia="zh-CN"/>
        </w:rPr>
        <w:t>准确率</w:t>
      </w:r>
      <w:bookmarkEnd w:id="34"/>
    </w:p>
    <w:p w14:paraId="35FD7872">
      <w:pPr>
        <w:pStyle w:val="30"/>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outlineLvl w:val="9"/>
        <w:rPr>
          <w:rFonts w:hint="eastAsia" w:ascii="Times New Roman" w:hAnsi="Times New Roman" w:eastAsia="宋体" w:cs="Times New Roman"/>
          <w:bCs/>
          <w:kern w:val="2"/>
          <w:sz w:val="24"/>
          <w:szCs w:val="24"/>
          <w:lang w:val="en-US" w:eastAsia="zh-CN" w:bidi="ar-SA"/>
        </w:rPr>
      </w:pPr>
      <w:r>
        <w:rPr>
          <w:rFonts w:ascii="Times New Roman" w:hAnsi="Times New Roman" w:eastAsia="宋体"/>
          <w:sz w:val="24"/>
        </w:rPr>
        <w:t>准确率是衡量一个识别模型优劣的重要标准，是指该模型对于每一个测试样本都能正确分类的比例，也就是预测正确的样本数除以总的样本数。准确率有重大意义，在理论上以及在实际应用上都起着重要作用，不仅可以用来衡量一个模型的整体识别能力是否稳定，还可以用来自评一个模型是否有良好的推广能力，在模型评价中占有非常重要的位置。计算公式为：</w:t>
      </w:r>
    </w:p>
    <w:p w14:paraId="5F94E59E">
      <w:pPr>
        <w:pStyle w:val="30"/>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outlineLvl w:val="9"/>
        <w:rPr>
          <w:rFonts w:hint="eastAsia" w:ascii="Times New Roman" w:hAnsi="Times New Roman" w:eastAsia="宋体" w:cs="Times New Roman"/>
          <w:bCs/>
          <w:kern w:val="2"/>
          <w:sz w:val="24"/>
          <w:szCs w:val="24"/>
          <w:lang w:val="en-US" w:eastAsia="zh-CN" w:bidi="ar-SA"/>
        </w:rPr>
      </w:pPr>
      <m:oMathPara>
        <m:oMath>
          <m:eqArr>
            <w:bookmarkStart w:id="35" w:name="_Toc17603"/>
            <m:eqArrPr>
              <m:maxDist m:val="1"/>
              <m:ctrlPr>
                <w:rPr>
                  <w:rFonts w:hint="eastAsia" w:ascii="Cambria Math" w:hAnsi="Cambria Math" w:eastAsia="宋体" w:cs="Times New Roman"/>
                  <w:bCs/>
                  <w:kern w:val="2"/>
                  <w:sz w:val="24"/>
                  <w:szCs w:val="24"/>
                  <w:lang w:val="en-US" w:eastAsia="zh-CN" w:bidi="ar-SA"/>
                </w:rPr>
              </m:ctrlPr>
            </m:eqArrPr>
            <m:e>
              <m:box>
                <m:boxPr>
                  <m:ctrlPr>
                    <w:rPr>
                      <w:rFonts w:hint="eastAsia" w:ascii="Cambria Math" w:hAnsi="Cambria Math" w:eastAsia="宋体" w:cs="Times New Roman"/>
                      <w:bCs/>
                      <w:kern w:val="2"/>
                      <w:sz w:val="24"/>
                      <w:szCs w:val="24"/>
                      <w:lang w:val="en-US" w:eastAsia="zh-CN" w:bidi="ar-SA"/>
                    </w:rPr>
                  </m:ctrlPr>
                </m:boxPr>
                <m:e>
                  <m:r>
                    <m:rPr>
                      <m:sty m:val="p"/>
                    </m:rPr>
                    <w:rPr>
                      <w:rFonts w:hint="eastAsia" w:ascii="Times New Roman" w:hAnsi="Times New Roman" w:eastAsia="宋体" w:cs="Times New Roman"/>
                      <w:kern w:val="2"/>
                      <w:sz w:val="24"/>
                      <w:szCs w:val="24"/>
                      <w:lang w:val="en-US" w:eastAsia="zh-CN" w:bidi="ar-SA"/>
                    </w:rPr>
                    <m:t>Accuracy=</m:t>
                  </m:r>
                  <m:f>
                    <m:fPr>
                      <m:ctrlPr>
                        <w:rPr>
                          <w:rFonts w:hint="eastAsia" w:ascii="Cambria Math" w:hAnsi="Cambria Math" w:eastAsia="宋体" w:cs="Times New Roman"/>
                          <w:bCs/>
                          <w:kern w:val="2"/>
                          <w:sz w:val="24"/>
                          <w:szCs w:val="24"/>
                          <w:lang w:val="en-US" w:eastAsia="zh-CN" w:bidi="ar-SA"/>
                        </w:rPr>
                      </m:ctrlPr>
                    </m:fPr>
                    <m:num>
                      <m:box>
                        <m:boxPr>
                          <m:ctrlPr>
                            <w:rPr>
                              <w:rFonts w:hint="eastAsia" w:ascii="Cambria Math" w:hAnsi="Cambria Math" w:eastAsia="宋体" w:cs="Times New Roman"/>
                              <w:bCs/>
                              <w:kern w:val="2"/>
                              <w:sz w:val="24"/>
                              <w:szCs w:val="24"/>
                              <w:lang w:val="en-US" w:eastAsia="zh-CN" w:bidi="ar-SA"/>
                            </w:rPr>
                          </m:ctrlPr>
                        </m:boxPr>
                        <m:e>
                          <m:r>
                            <m:rPr>
                              <m:sty m:val="p"/>
                            </m:rPr>
                            <w:rPr>
                              <w:rFonts w:hint="eastAsia" w:ascii="Times New Roman" w:hAnsi="Times New Roman" w:eastAsia="宋体" w:cs="Times New Roman"/>
                              <w:kern w:val="2"/>
                              <w:sz w:val="24"/>
                              <w:szCs w:val="24"/>
                              <w:lang w:val="en-US" w:eastAsia="zh-CN" w:bidi="ar-SA"/>
                            </w:rPr>
                            <m:t>TP+TN</m:t>
                          </m:r>
                          <m:ctrlPr>
                            <w:rPr>
                              <w:rFonts w:hint="eastAsia" w:ascii="Cambria Math" w:hAnsi="Cambria Math" w:eastAsia="宋体" w:cs="Times New Roman"/>
                              <w:bCs/>
                              <w:kern w:val="2"/>
                              <w:sz w:val="24"/>
                              <w:szCs w:val="24"/>
                              <w:lang w:val="en-US" w:eastAsia="zh-CN" w:bidi="ar-SA"/>
                            </w:rPr>
                          </m:ctrlPr>
                        </m:e>
                      </m:box>
                      <m:ctrlPr>
                        <w:rPr>
                          <w:rFonts w:hint="eastAsia" w:ascii="Cambria Math" w:hAnsi="Cambria Math" w:eastAsia="宋体" w:cs="Times New Roman"/>
                          <w:bCs/>
                          <w:kern w:val="2"/>
                          <w:sz w:val="24"/>
                          <w:szCs w:val="24"/>
                          <w:lang w:val="en-US" w:eastAsia="zh-CN" w:bidi="ar-SA"/>
                        </w:rPr>
                      </m:ctrlPr>
                    </m:num>
                    <m:den>
                      <m:box>
                        <m:boxPr>
                          <m:ctrlPr>
                            <w:rPr>
                              <w:rFonts w:hint="eastAsia" w:ascii="Cambria Math" w:hAnsi="Cambria Math" w:eastAsia="宋体" w:cs="Times New Roman"/>
                              <w:bCs/>
                              <w:kern w:val="2"/>
                              <w:sz w:val="24"/>
                              <w:szCs w:val="24"/>
                              <w:lang w:val="en-US" w:eastAsia="zh-CN" w:bidi="ar-SA"/>
                            </w:rPr>
                          </m:ctrlPr>
                        </m:boxPr>
                        <m:e>
                          <m:r>
                            <m:rPr>
                              <m:sty m:val="p"/>
                            </m:rPr>
                            <w:rPr>
                              <w:rFonts w:hint="eastAsia" w:ascii="Times New Roman" w:hAnsi="Times New Roman" w:eastAsia="宋体" w:cs="Times New Roman"/>
                              <w:kern w:val="2"/>
                              <w:sz w:val="24"/>
                              <w:szCs w:val="24"/>
                              <w:lang w:val="en-US" w:eastAsia="zh-CN" w:bidi="ar-SA"/>
                            </w:rPr>
                            <m:t>TP+TN+FP+FN</m:t>
                          </m:r>
                          <m:ctrlPr>
                            <w:rPr>
                              <w:rFonts w:hint="eastAsia" w:ascii="Cambria Math" w:hAnsi="Cambria Math" w:eastAsia="宋体" w:cs="Times New Roman"/>
                              <w:bCs/>
                              <w:kern w:val="2"/>
                              <w:sz w:val="24"/>
                              <w:szCs w:val="24"/>
                              <w:lang w:val="en-US" w:eastAsia="zh-CN" w:bidi="ar-SA"/>
                            </w:rPr>
                          </m:ctrlPr>
                        </m:e>
                      </m:box>
                      <m:ctrlPr>
                        <w:rPr>
                          <w:rFonts w:hint="eastAsia" w:ascii="Cambria Math" w:hAnsi="Cambria Math" w:eastAsia="宋体" w:cs="Times New Roman"/>
                          <w:bCs/>
                          <w:kern w:val="2"/>
                          <w:sz w:val="24"/>
                          <w:szCs w:val="24"/>
                          <w:lang w:val="en-US" w:eastAsia="zh-CN" w:bidi="ar-SA"/>
                        </w:rPr>
                      </m:ctrlPr>
                    </m:den>
                  </m:f>
                  <m:ctrlPr>
                    <w:rPr>
                      <w:rFonts w:hint="eastAsia" w:ascii="Cambria Math" w:hAnsi="Cambria Math" w:eastAsia="宋体" w:cs="Times New Roman"/>
                      <w:bCs/>
                      <w:kern w:val="2"/>
                      <w:sz w:val="24"/>
                      <w:szCs w:val="24"/>
                      <w:lang w:val="en-US" w:eastAsia="zh-CN" w:bidi="ar-SA"/>
                    </w:rPr>
                  </m:ctrlPr>
                </m:e>
              </m:box>
              <m:r>
                <m:rPr>
                  <m:sty m:val="p"/>
                </m:rPr>
                <w:rPr>
                  <w:rFonts w:hint="default" w:ascii="Times New Roman" w:hAnsi="Times New Roman" w:eastAsia="宋体" w:cs="Times New Roman"/>
                  <w:kern w:val="2"/>
                  <w:sz w:val="24"/>
                  <w:szCs w:val="24"/>
                  <w:lang w:val="en-US" w:eastAsia="zh-CN" w:bidi="ar-SA"/>
                </w:rPr>
                <m:t>#</m:t>
              </m:r>
              <m:r>
                <m:rPr>
                  <m:sty m:val="p"/>
                </m:rPr>
                <w:rPr>
                  <w:rFonts w:hint="eastAsia" w:ascii="Times New Roman" w:hAnsi="Times New Roman" w:eastAsia="宋体" w:cs="Times New Roman"/>
                  <w:kern w:val="2"/>
                  <w:sz w:val="24"/>
                  <w:szCs w:val="24"/>
                  <w:lang w:val="en-US" w:eastAsia="zh-CN" w:bidi="ar-SA"/>
                </w:rPr>
                <m:t>（</m:t>
              </m:r>
              <m:r>
                <m:rPr>
                  <m:sty m:val="p"/>
                </m:rPr>
                <w:rPr>
                  <w:rFonts w:hint="default" w:ascii="Times New Roman" w:hAnsi="Times New Roman" w:eastAsia="宋体" w:cs="Times New Roman"/>
                  <w:kern w:val="2"/>
                  <w:sz w:val="24"/>
                  <w:szCs w:val="24"/>
                  <w:lang w:val="en-US" w:eastAsia="zh-CN" w:bidi="ar-SA"/>
                </w:rPr>
                <m:t>4−1</m:t>
              </m:r>
              <m:r>
                <m:rPr>
                  <m:sty m:val="p"/>
                </m:rPr>
                <w:rPr>
                  <w:rFonts w:hint="eastAsia" w:ascii="Times New Roman" w:hAnsi="Times New Roman" w:eastAsia="宋体" w:cs="Times New Roman"/>
                  <w:kern w:val="2"/>
                  <w:sz w:val="24"/>
                  <w:szCs w:val="24"/>
                  <w:lang w:val="en-US" w:eastAsia="zh-CN" w:bidi="ar-SA"/>
                </w:rPr>
                <m:t>）</m:t>
              </m:r>
              <w:bookmarkEnd w:id="35"/>
              <m:ctrlPr>
                <w:rPr>
                  <w:rFonts w:hint="eastAsia" w:ascii="Cambria Math" w:hAnsi="Cambria Math" w:eastAsia="宋体" w:cs="Times New Roman"/>
                  <w:bCs/>
                  <w:kern w:val="2"/>
                  <w:sz w:val="24"/>
                  <w:szCs w:val="24"/>
                  <w:lang w:val="en-US" w:eastAsia="zh-CN" w:bidi="ar-SA"/>
                </w:rPr>
              </m:ctrlPr>
            </m:e>
          </m:eqArr>
        </m:oMath>
      </m:oMathPara>
    </w:p>
    <w:p w14:paraId="08C641AA">
      <w:pPr>
        <w:pStyle w:val="30"/>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outlineLvl w:val="9"/>
        <w:rPr>
          <w:rFonts w:hint="eastAsia" w:ascii="Times New Roman" w:hAnsi="Times New Roman" w:eastAsia="宋体" w:cs="Times New Roman"/>
          <w:bCs/>
          <w:kern w:val="2"/>
          <w:sz w:val="24"/>
          <w:szCs w:val="24"/>
          <w:lang w:val="en-US" w:eastAsia="zh-CN" w:bidi="ar-SA"/>
        </w:rPr>
      </w:pPr>
      <w:bookmarkStart w:id="36" w:name="_Toc27816"/>
      <w:r>
        <w:rPr>
          <w:rFonts w:hint="eastAsia" w:ascii="Times New Roman" w:hAnsi="Times New Roman" w:eastAsia="宋体" w:cs="Times New Roman"/>
          <w:bCs/>
          <w:kern w:val="2"/>
          <w:sz w:val="24"/>
          <w:szCs w:val="24"/>
          <w:lang w:val="en-US" w:eastAsia="zh-CN" w:bidi="ar-SA"/>
        </w:rPr>
        <w:t>其中：TP：真正例（预测为正，实际为正）</w:t>
      </w:r>
      <w:bookmarkEnd w:id="36"/>
    </w:p>
    <w:p w14:paraId="06590F59">
      <w:pPr>
        <w:pStyle w:val="30"/>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outlineLvl w:val="9"/>
        <w:rPr>
          <w:rFonts w:hint="eastAsia"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 xml:space="preserve">      </w:t>
      </w:r>
      <w:bookmarkStart w:id="37" w:name="_Toc8543"/>
      <w:r>
        <w:rPr>
          <w:rFonts w:hint="eastAsia" w:ascii="Times New Roman" w:hAnsi="Times New Roman" w:eastAsia="宋体" w:cs="Times New Roman"/>
          <w:bCs/>
          <w:kern w:val="2"/>
          <w:sz w:val="24"/>
          <w:szCs w:val="24"/>
          <w:lang w:val="en-US" w:eastAsia="zh-CN" w:bidi="ar-SA"/>
        </w:rPr>
        <w:t>TN：真负例（预测为负，实际为负）</w:t>
      </w:r>
      <w:bookmarkEnd w:id="37"/>
    </w:p>
    <w:p w14:paraId="055AB2E3">
      <w:pPr>
        <w:pStyle w:val="30"/>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outlineLvl w:val="9"/>
        <w:rPr>
          <w:rFonts w:hint="eastAsia"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 xml:space="preserve">      </w:t>
      </w:r>
      <w:bookmarkStart w:id="38" w:name="_Toc951"/>
      <w:r>
        <w:rPr>
          <w:rFonts w:hint="eastAsia" w:ascii="Times New Roman" w:hAnsi="Times New Roman" w:eastAsia="宋体" w:cs="Times New Roman"/>
          <w:bCs/>
          <w:kern w:val="2"/>
          <w:sz w:val="24"/>
          <w:szCs w:val="24"/>
          <w:lang w:val="en-US" w:eastAsia="zh-CN" w:bidi="ar-SA"/>
        </w:rPr>
        <w:t>FP：假正例（预测为正，实际为负）</w:t>
      </w:r>
      <w:bookmarkEnd w:id="38"/>
    </w:p>
    <w:p w14:paraId="71CA300C">
      <w:pPr>
        <w:pStyle w:val="30"/>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outlineLvl w:val="9"/>
        <w:rPr>
          <w:rFonts w:hint="default"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 xml:space="preserve">      </w:t>
      </w:r>
      <w:bookmarkStart w:id="39" w:name="_Toc2595"/>
      <w:r>
        <w:rPr>
          <w:rFonts w:hint="eastAsia" w:ascii="Times New Roman" w:hAnsi="Times New Roman" w:eastAsia="宋体" w:cs="Times New Roman"/>
          <w:bCs/>
          <w:kern w:val="2"/>
          <w:sz w:val="24"/>
          <w:szCs w:val="24"/>
          <w:lang w:val="en-US" w:eastAsia="zh-CN" w:bidi="ar-SA"/>
        </w:rPr>
        <w:t>FN：假负例（预测为负，实际为正）</w:t>
      </w:r>
      <w:bookmarkEnd w:id="39"/>
    </w:p>
    <w:p w14:paraId="1431285F">
      <w:pPr>
        <w:snapToGrid w:val="0"/>
        <w:ind w:firstLine="560"/>
        <w:outlineLvl w:val="2"/>
        <w:rPr>
          <w:rFonts w:hint="default" w:ascii="黑体" w:hAnsi="黑体" w:eastAsia="黑体" w:cs="黑体"/>
          <w:sz w:val="28"/>
          <w:szCs w:val="28"/>
          <w:lang w:val="en-US" w:eastAsia="zh-CN"/>
        </w:rPr>
      </w:pPr>
      <w:bookmarkStart w:id="40" w:name="_Toc28266"/>
      <w:r>
        <w:rPr>
          <w:rFonts w:hint="default" w:ascii="Times New Roman" w:hAnsi="Times New Roman" w:eastAsia="黑体" w:cs="Times New Roman"/>
          <w:sz w:val="28"/>
          <w:szCs w:val="28"/>
          <w:lang w:val="en-US" w:eastAsia="zh-CN"/>
        </w:rPr>
        <w:t>4</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3</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2</w:t>
      </w:r>
      <w:bookmarkEnd w:id="40"/>
      <w:r>
        <w:rPr>
          <w:rFonts w:hint="eastAsia" w:ascii="黑体" w:hAnsi="黑体" w:eastAsia="黑体" w:cs="黑体"/>
          <w:sz w:val="28"/>
          <w:szCs w:val="28"/>
          <w:lang w:val="en-US" w:eastAsia="zh-CN"/>
        </w:rPr>
        <w:t>平均精度</w:t>
      </w:r>
    </w:p>
    <w:p w14:paraId="4E1C6DB1">
      <w:pPr>
        <w:pStyle w:val="30"/>
        <w:keepNext w:val="0"/>
        <w:keepLines w:val="0"/>
        <w:pageBreakBefore w:val="0"/>
        <w:widowControl w:val="0"/>
        <w:kinsoku/>
        <w:wordWrap/>
        <w:overflowPunct/>
        <w:topLinePunct w:val="0"/>
        <w:autoSpaceDE/>
        <w:autoSpaceDN/>
        <w:bidi w:val="0"/>
        <w:adjustRightInd/>
        <w:snapToGrid/>
        <w:ind w:left="0" w:firstLine="600"/>
        <w:textAlignment w:val="auto"/>
        <w:outlineLvl w:val="9"/>
        <w:rPr>
          <w:rFonts w:hint="eastAsia" w:ascii="宋体" w:hAnsi="宋体" w:eastAsia="宋体" w:cs="宋体"/>
          <w:bCs/>
          <w:sz w:val="30"/>
          <w:szCs w:val="30"/>
          <w:lang w:val="en-US" w:eastAsia="zh-CN"/>
        </w:rPr>
      </w:pPr>
      <w:bookmarkStart w:id="41" w:name="_Toc11627"/>
      <w:bookmarkStart w:id="42" w:name="_Toc23139"/>
      <w:r>
        <w:rPr>
          <w:rFonts w:ascii="宋体" w:hAnsi="宋体" w:eastAsia="宋体"/>
          <w:sz w:val="24"/>
        </w:rPr>
        <w:t>平均精度是以精确率-召回率曲线下的面积进行评估，在某个特定分类问题中，对不同决策阈值下模型的整体表现，反映的是模型提升召回率的同时减少假阳性的能力。</w:t>
      </w:r>
    </w:p>
    <w:p w14:paraId="0B046758">
      <w:pPr>
        <w:pStyle w:val="30"/>
        <w:keepNext w:val="0"/>
        <w:keepLines w:val="0"/>
        <w:pageBreakBefore w:val="0"/>
        <w:widowControl w:val="0"/>
        <w:kinsoku/>
        <w:wordWrap/>
        <w:overflowPunct/>
        <w:topLinePunct w:val="0"/>
        <w:autoSpaceDE/>
        <w:autoSpaceDN/>
        <w:bidi w:val="0"/>
        <w:adjustRightInd/>
        <w:snapToGrid/>
        <w:ind w:left="0" w:firstLine="600"/>
        <w:textAlignment w:val="auto"/>
        <w:outlineLvl w:val="9"/>
        <w:rPr>
          <w:rFonts w:hint="eastAsia"/>
          <w:i w:val="0"/>
          <w:lang w:val="en-US" w:eastAsia="zh-CN"/>
        </w:rPr>
      </w:pPr>
      <m:oMathPara>
        <m:oMath>
          <m:eqArr>
            <w:bookmarkStart w:id="43" w:name="_Toc27846"/>
            <m:eqArrPr>
              <m:maxDist m:val="1"/>
              <m:ctrlPr>
                <w:rPr>
                  <w:rFonts w:hint="eastAsia"/>
                  <w:i w:val="0"/>
                  <w:sz w:val="24"/>
                  <w:lang w:val="en-US" w:eastAsia="zh-CN"/>
                </w:rPr>
              </m:ctrlPr>
            </m:eqArrPr>
            <m:e>
              <m:borderBox>
                <m:borderBoxPr>
                  <m:ctrlPr>
                    <w:rPr>
                      <w:rFonts w:hint="default" w:ascii="Cambria Math" w:hAnsi="Cambria Math" w:cs="Times New Roman"/>
                      <w:sz w:val="24"/>
                      <w:szCs w:val="24"/>
                    </w:rPr>
                  </m:ctrlPr>
                </m:borderBoxPr>
                <m:e>
                  <m:r>
                    <m:rPr>
                      <m:nor/>
                    </m:rPr>
                    <w:rPr>
                      <w:rFonts w:hint="default" w:ascii="Times New Roman" w:hAnsi="Times New Roman" w:eastAsia="Cambria Math" w:cs="Times New Roman"/>
                      <w:i/>
                      <w:sz w:val="24"/>
                      <w:szCs w:val="24"/>
                    </w:rPr>
                    <m:t>mAP</m:t>
                  </m:r>
                  <m:ctrlPr>
                    <w:rPr>
                      <w:rFonts w:hint="default" w:ascii="Cambria Math" w:hAnsi="Cambria Math" w:cs="Times New Roman"/>
                      <w:sz w:val="24"/>
                      <w:szCs w:val="24"/>
                    </w:rPr>
                  </m:ctrlPr>
                </m:e>
              </m:borderBox>
              <m:r>
                <m:rPr>
                  <m:nor/>
                  <m:sty m:val="p"/>
                </m:rPr>
                <w:rPr>
                  <w:rFonts w:hint="default" w:ascii="Times New Roman" w:hAnsi="Times New Roman" w:eastAsia="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eastAsia="Cambria Math" w:cs="Times New Roman"/>
                      <w:b w:val="0"/>
                      <w:i w:val="0"/>
                      <w:sz w:val="24"/>
                      <w:szCs w:val="24"/>
                    </w:rPr>
                    <m:t>1</m:t>
                  </m:r>
                  <m:ctrlPr>
                    <w:rPr>
                      <w:rFonts w:hint="default" w:ascii="Cambria Math" w:hAnsi="Cambria Math" w:cs="Times New Roman"/>
                      <w:sz w:val="24"/>
                      <w:szCs w:val="24"/>
                    </w:rPr>
                  </m:ctrlPr>
                </m:num>
                <m:den>
                  <m:r>
                    <m:rPr>
                      <m:nor/>
                    </m:rPr>
                    <w:rPr>
                      <w:rFonts w:hint="default" w:ascii="Times New Roman" w:hAnsi="Times New Roman" w:eastAsia="Cambria Math" w:cs="Times New Roman"/>
                      <w:i/>
                      <w:sz w:val="24"/>
                      <w:szCs w:val="24"/>
                    </w:rPr>
                    <m:t>C</m:t>
                  </m:r>
                  <m:ctrlPr>
                    <w:rPr>
                      <w:rFonts w:hint="default" w:ascii="Cambria Math" w:hAnsi="Cambria Math" w:cs="Times New Roman"/>
                      <w:sz w:val="24"/>
                      <w:szCs w:val="24"/>
                    </w:rPr>
                  </m:ctrlPr>
                </m:den>
              </m:f>
              <m:nary>
                <m:naryPr>
                  <m:chr m:val="∑"/>
                  <m:grow m:val="1"/>
                  <m:limLoc m:val="undOvr"/>
                  <m:ctrlPr>
                    <w:rPr>
                      <w:rFonts w:hint="default" w:ascii="Cambria Math" w:hAnsi="Cambria Math" w:cs="Times New Roman"/>
                      <w:sz w:val="24"/>
                      <w:szCs w:val="24"/>
                    </w:rPr>
                  </m:ctrlPr>
                </m:naryPr>
                <m:sub>
                  <m:r>
                    <m:rPr>
                      <m:nor/>
                    </m:rPr>
                    <w:rPr>
                      <w:rFonts w:hint="default" w:ascii="Times New Roman" w:hAnsi="Times New Roman" w:eastAsia="Cambria Math" w:cs="Times New Roman"/>
                      <w:i/>
                      <w:sz w:val="24"/>
                      <w:szCs w:val="24"/>
                    </w:rPr>
                    <m:t>i</m:t>
                  </m:r>
                  <m:r>
                    <m:rPr>
                      <m:nor/>
                      <m:sty m:val="p"/>
                    </m:rPr>
                    <w:rPr>
                      <w:rFonts w:hint="default" w:ascii="Times New Roman" w:hAnsi="Times New Roman" w:eastAsia="Cambria Math" w:cs="Times New Roman"/>
                      <w:b w:val="0"/>
                      <w:i w:val="0"/>
                      <w:sz w:val="24"/>
                      <w:szCs w:val="24"/>
                    </w:rPr>
                    <m:t>=1</m:t>
                  </m:r>
                  <m:ctrlPr>
                    <w:rPr>
                      <w:rFonts w:hint="default" w:ascii="Cambria Math" w:hAnsi="Cambria Math" w:cs="Times New Roman"/>
                      <w:sz w:val="24"/>
                      <w:szCs w:val="24"/>
                    </w:rPr>
                  </m:ctrlPr>
                </m:sub>
                <m:sup>
                  <m:r>
                    <m:rPr>
                      <m:nor/>
                    </m:rPr>
                    <w:rPr>
                      <w:rFonts w:hint="default" w:ascii="Times New Roman" w:hAnsi="Times New Roman" w:eastAsia="Cambria Math" w:cs="Times New Roman"/>
                      <w:i/>
                      <w:sz w:val="24"/>
                      <w:szCs w:val="24"/>
                    </w:rPr>
                    <m:t>C</m:t>
                  </m:r>
                  <m:ctrlPr>
                    <w:rPr>
                      <w:rFonts w:hint="default" w:ascii="Cambria Math" w:hAnsi="Cambria Math" w:cs="Times New Roman"/>
                      <w:sz w:val="24"/>
                      <w:szCs w:val="24"/>
                    </w:rPr>
                  </m:ctrlPr>
                </m:sup>
                <m:e>
                  <m:sSub>
                    <m:sSubPr>
                      <m:ctrlPr>
                        <w:rPr>
                          <w:rFonts w:hint="default" w:ascii="Cambria Math" w:hAnsi="Cambria Math" w:cs="Times New Roman"/>
                          <w:sz w:val="24"/>
                          <w:szCs w:val="24"/>
                        </w:rPr>
                      </m:ctrlPr>
                    </m:sSubPr>
                    <m:e>
                      <m:r>
                        <m:rPr>
                          <m:nor/>
                        </m:rPr>
                        <w:rPr>
                          <w:rFonts w:hint="default" w:ascii="Times New Roman" w:hAnsi="Times New Roman" w:eastAsia="Cambria Math" w:cs="Times New Roman"/>
                          <w:i/>
                          <w:sz w:val="24"/>
                          <w:szCs w:val="24"/>
                        </w:rPr>
                        <m:t>AP</m:t>
                      </m:r>
                      <m:ctrlPr>
                        <w:rPr>
                          <w:rFonts w:hint="default" w:ascii="Cambria Math" w:hAnsi="Cambria Math" w:cs="Times New Roman"/>
                          <w:sz w:val="24"/>
                          <w:szCs w:val="24"/>
                        </w:rPr>
                      </m:ctrlPr>
                    </m:e>
                    <m:sub>
                      <m:r>
                        <m:rPr>
                          <m:nor/>
                        </m:rPr>
                        <w:rPr>
                          <w:rFonts w:hint="default" w:ascii="Times New Roman" w:hAnsi="Times New Roman" w:eastAsia="Cambria Math"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e>
              </m:nary>
              <m:r>
                <m:rPr>
                  <m:sty m:val="p"/>
                </m:rPr>
                <w:rPr>
                  <w:rFonts w:hint="default"/>
                  <w:sz w:val="24"/>
                  <w:lang w:val="en-US" w:eastAsia="zh-CN"/>
                </w:rPr>
                <m:t>#</m:t>
              </m:r>
              <m:r>
                <m:rPr>
                  <m:sty m:val="p"/>
                </m:rPr>
                <w:rPr>
                  <w:rFonts w:hint="eastAsia"/>
                  <w:sz w:val="24"/>
                  <w:lang w:val="en-US" w:eastAsia="zh-CN"/>
                </w:rPr>
                <m:t>（</m:t>
              </m:r>
              <m:r>
                <m:rPr>
                  <m:sty m:val="p"/>
                </m:rPr>
                <w:rPr>
                  <w:rFonts w:hint="default"/>
                  <w:sz w:val="24"/>
                  <w:lang w:val="en-US" w:eastAsia="zh-CN"/>
                </w:rPr>
                <m:t>4−2</m:t>
              </m:r>
              <m:r>
                <m:rPr>
                  <m:sty m:val="p"/>
                </m:rPr>
                <w:rPr>
                  <w:rFonts w:hint="eastAsia"/>
                  <w:sz w:val="24"/>
                  <w:lang w:val="en-US" w:eastAsia="zh-CN"/>
                </w:rPr>
                <m:t>）</m:t>
              </m:r>
              <w:bookmarkEnd w:id="43"/>
              <m:ctrlPr>
                <w:rPr>
                  <w:rFonts w:hint="eastAsia"/>
                  <w:i w:val="0"/>
                  <w:sz w:val="24"/>
                  <w:lang w:val="en-US" w:eastAsia="zh-CN"/>
                </w:rPr>
              </m:ctrlPr>
            </m:e>
          </m:eqArr>
        </m:oMath>
      </m:oMathPara>
    </w:p>
    <w:p w14:paraId="5E510FA8">
      <w:pPr>
        <w:pStyle w:val="6"/>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outlineLvl w:val="9"/>
      </w:pPr>
      <w:r>
        <w:rPr>
          <w:rFonts w:hint="eastAsia"/>
          <w:i w:val="0"/>
          <w:lang w:val="en-US" w:eastAsia="zh-CN"/>
        </w:rPr>
        <w:t>其中：</w:t>
      </w:r>
      <w:r>
        <w:rPr>
          <w:rFonts w:hint="default" w:ascii="Times New Roman" w:hAnsi="Times New Roman" w:eastAsia="宋体" w:cs="Times New Roman"/>
          <w:b w:val="0"/>
          <w:i w:val="0"/>
          <w:sz w:val="24"/>
        </w:rPr>
        <w:t>C</w:t>
      </w:r>
      <w:r>
        <w:rPr>
          <w:rFonts w:ascii="Segoe UI Emoji" w:hAnsi="Segoe UI Emoji" w:eastAsia="宋体"/>
          <w:b w:val="0"/>
          <w:i w:val="0"/>
          <w:sz w:val="24"/>
        </w:rPr>
        <w:t>：类别总数</w:t>
      </w:r>
    </w:p>
    <w:p w14:paraId="0432C66D">
      <w:pPr>
        <w:pStyle w:val="6"/>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firstLine="720" w:firstLineChars="300"/>
        <w:textAlignment w:val="auto"/>
        <w:outlineLvl w:val="9"/>
        <w:rPr>
          <w:rFonts w:hint="eastAsia" w:eastAsiaTheme="minorEastAsia"/>
          <w:i w:val="0"/>
          <w:lang w:val="en-US" w:eastAsia="zh-CN"/>
        </w:rPr>
      </w:pPr>
      <m:oMath>
        <m:box>
          <m:boxPr>
            <m:ctrlPr>
              <w:rPr>
                <w:rFonts w:hint="eastAsia" w:ascii="Cambria Math" w:hAnsi="Cambria Math"/>
                <w:i w:val="0"/>
                <w:lang w:val="en-US" w:eastAsia="zh-CN"/>
              </w:rPr>
            </m:ctrlPr>
          </m:boxPr>
          <m:e>
            <m:r>
              <m:rPr>
                <m:sty m:val="p"/>
              </m:rPr>
              <w:rPr>
                <w:rFonts w:hint="eastAsia" w:ascii="Times New Roman" w:hAnsi="Times New Roman"/>
                <w:lang w:val="en-US" w:eastAsia="zh-CN"/>
              </w:rPr>
              <m:t>(A</m:t>
            </m:r>
            <m:sSub>
              <m:sSubPr>
                <m:ctrlPr>
                  <w:rPr>
                    <w:rFonts w:hint="eastAsia" w:ascii="Cambria Math" w:hAnsi="Cambria Math"/>
                    <w:i w:val="0"/>
                    <w:lang w:val="en-US" w:eastAsia="zh-CN"/>
                  </w:rPr>
                </m:ctrlPr>
              </m:sSubPr>
              <m:e>
                <m:r>
                  <m:rPr>
                    <m:sty m:val="p"/>
                  </m:rPr>
                  <w:rPr>
                    <w:rFonts w:hint="eastAsia" w:ascii="Times New Roman" w:hAnsi="Times New Roman"/>
                    <w:lang w:val="en-US" w:eastAsia="zh-CN"/>
                  </w:rPr>
                  <m:t>P</m:t>
                </m:r>
                <m:ctrlPr>
                  <w:rPr>
                    <w:rFonts w:hint="eastAsia" w:ascii="Cambria Math" w:hAnsi="Cambria Math"/>
                    <w:i w:val="0"/>
                    <w:lang w:val="en-US" w:eastAsia="zh-CN"/>
                  </w:rPr>
                </m:ctrlPr>
              </m:e>
              <m:sub>
                <m:r>
                  <m:rPr>
                    <m:sty m:val="p"/>
                  </m:rPr>
                  <w:rPr>
                    <w:rFonts w:hint="eastAsia" w:ascii="Times New Roman" w:hAnsi="Times New Roman"/>
                    <w:lang w:val="en-US" w:eastAsia="zh-CN"/>
                  </w:rPr>
                  <m:t>i</m:t>
                </m:r>
                <m:ctrlPr>
                  <w:rPr>
                    <w:rFonts w:hint="eastAsia" w:ascii="Cambria Math" w:hAnsi="Cambria Math"/>
                    <w:i w:val="0"/>
                    <w:lang w:val="en-US" w:eastAsia="zh-CN"/>
                  </w:rPr>
                </m:ctrlPr>
              </m:sub>
            </m:sSub>
            <m:r>
              <m:rPr>
                <m:sty m:val="p"/>
              </m:rPr>
              <w:rPr>
                <w:rFonts w:hint="eastAsia" w:ascii="Times New Roman" w:hAnsi="Times New Roman"/>
                <w:lang w:val="en-US" w:eastAsia="zh-CN"/>
              </w:rPr>
              <m:t>)：</m:t>
            </m:r>
            <m:ctrlPr>
              <w:rPr>
                <w:rFonts w:hint="eastAsia" w:ascii="Cambria Math" w:hAnsi="Cambria Math"/>
                <w:i w:val="0"/>
                <w:lang w:val="en-US" w:eastAsia="zh-CN"/>
              </w:rPr>
            </m:ctrlPr>
          </m:e>
        </m:box>
      </m:oMath>
      <w:r>
        <w:rPr>
          <w:rFonts w:ascii="Segoe UI Emoji" w:hAnsi="Segoe UI Emoji" w:eastAsia="宋体"/>
          <w:b w:val="0"/>
          <w:i w:val="0"/>
          <w:sz w:val="24"/>
        </w:rPr>
        <w:t>第</w:t>
      </w:r>
      <w:r>
        <w:rPr>
          <w:rFonts w:hint="default" w:ascii="Times New Roman" w:hAnsi="Times New Roman" w:eastAsia="宋体" w:cs="Times New Roman"/>
          <w:b w:val="0"/>
          <w:i w:val="0"/>
          <w:sz w:val="24"/>
        </w:rPr>
        <w:t xml:space="preserve"> i </w:t>
      </w:r>
      <w:r>
        <w:rPr>
          <w:rFonts w:ascii="Segoe UI Emoji" w:hAnsi="Segoe UI Emoji" w:eastAsia="宋体"/>
          <w:b w:val="0"/>
          <w:i w:val="0"/>
          <w:sz w:val="24"/>
        </w:rPr>
        <w:t>个类别的平均精度</w:t>
      </w:r>
    </w:p>
    <w:p w14:paraId="2E99817D">
      <w:pPr>
        <w:snapToGrid w:val="0"/>
        <w:ind w:firstLine="560"/>
        <w:outlineLvl w:val="2"/>
        <w:rPr>
          <w:rFonts w:hint="default" w:ascii="黑体" w:hAnsi="黑体" w:eastAsia="黑体" w:cs="黑体"/>
          <w:sz w:val="28"/>
          <w:szCs w:val="28"/>
          <w:lang w:val="en-US" w:eastAsia="zh-CN"/>
        </w:rPr>
      </w:pPr>
      <w:r>
        <w:rPr>
          <w:rFonts w:hint="default" w:ascii="Times New Roman" w:hAnsi="Times New Roman" w:eastAsia="黑体" w:cs="Times New Roman"/>
          <w:sz w:val="28"/>
          <w:szCs w:val="28"/>
          <w:lang w:val="en-US" w:eastAsia="zh-CN"/>
        </w:rPr>
        <w:t>4</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3</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3</w:t>
      </w:r>
      <w:r>
        <w:rPr>
          <w:rFonts w:hint="eastAsia" w:ascii="黑体" w:hAnsi="黑体" w:eastAsia="黑体" w:cs="黑体"/>
          <w:sz w:val="28"/>
          <w:szCs w:val="28"/>
          <w:lang w:val="en-US" w:eastAsia="zh-CN"/>
        </w:rPr>
        <w:t xml:space="preserve"> </w:t>
      </w:r>
      <w:bookmarkEnd w:id="41"/>
      <w:bookmarkEnd w:id="42"/>
      <w:r>
        <w:rPr>
          <w:rFonts w:hint="default" w:ascii="Times New Roman" w:hAnsi="Times New Roman" w:eastAsia="黑体" w:cs="Times New Roman"/>
          <w:sz w:val="28"/>
          <w:szCs w:val="28"/>
          <w:lang w:val="en-US" w:eastAsia="zh-CN"/>
        </w:rPr>
        <w:t>F1</w:t>
      </w:r>
      <w:r>
        <w:rPr>
          <w:rFonts w:hint="eastAsia" w:ascii="黑体" w:hAnsi="黑体" w:eastAsia="黑体" w:cs="黑体"/>
          <w:sz w:val="28"/>
          <w:szCs w:val="28"/>
          <w:lang w:val="en-US" w:eastAsia="zh-CN"/>
        </w:rPr>
        <w:t>值</w:t>
      </w:r>
    </w:p>
    <w:p w14:paraId="761FA756">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eastAsia" w:ascii="宋体" w:hAnsi="宋体" w:eastAsia="宋体" w:cs="宋体"/>
          <w:bCs/>
          <w:lang w:val="en-US" w:eastAsia="zh-CN"/>
        </w:rPr>
      </w:pPr>
      <w:bookmarkStart w:id="44" w:name="_Toc1068"/>
      <w:bookmarkStart w:id="45" w:name="_Toc30632"/>
      <w:r>
        <w:rPr>
          <w:rFonts w:ascii="Times New Roman" w:hAnsi="Times New Roman" w:eastAsia="宋体"/>
          <w:sz w:val="24"/>
        </w:rPr>
        <w:t>由于是一个广泛使用的衡量分类器好坏的标准，因此F1分数也是一个介于[0, 1]之间的实数，</w:t>
      </w:r>
      <w:r>
        <w:rPr>
          <w:rFonts w:hint="eastAsia" w:eastAsia="宋体"/>
          <w:sz w:val="24"/>
          <w:lang w:val="en-US" w:eastAsia="zh-CN"/>
        </w:rPr>
        <w:t>其</w:t>
      </w:r>
      <w:r>
        <w:rPr>
          <w:rFonts w:ascii="Times New Roman" w:hAnsi="Times New Roman" w:eastAsia="宋体"/>
          <w:sz w:val="24"/>
        </w:rPr>
        <w:t>是精确率（Precision）与召回率（Recall）的算术平均值得到，以期得到一个更加合理的评估结果而不是被某一方所误导。其计算方法如下：\[ \text{F1} = 2 \times \frac{\text{Precision} \times \text{Recall}}{\text{Precision} + \text{Recall}} \]</w:t>
      </w:r>
    </w:p>
    <w:p w14:paraId="2E523C38">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eastAsia"/>
          <w:i w:val="0"/>
          <w:sz w:val="24"/>
          <w:szCs w:val="24"/>
          <w:lang w:val="en-US" w:eastAsia="zh-CN"/>
        </w:rPr>
      </w:pPr>
      <m:oMathPara>
        <m:oMath>
          <m:eqArr>
            <w:bookmarkStart w:id="46" w:name="_Toc23981"/>
            <m:eqArrPr>
              <m:maxDist m:val="1"/>
              <m:ctrlPr>
                <w:rPr>
                  <w:rFonts w:hint="eastAsia"/>
                  <w:i w:val="0"/>
                  <w:sz w:val="24"/>
                  <w:szCs w:val="24"/>
                  <w:lang w:val="en-US" w:eastAsia="zh-CN"/>
                </w:rPr>
              </m:ctrlPr>
            </m:eqArrPr>
            <m:e>
              <m:box>
                <m:boxPr>
                  <m:ctrlPr>
                    <w:rPr>
                      <w:sz w:val="24"/>
                      <w:szCs w:val="24"/>
                    </w:rPr>
                  </m:ctrlPr>
                </m:boxPr>
                <m:e>
                  <m:r>
                    <m:rPr/>
                    <w:rPr>
                      <w:sz w:val="24"/>
                      <w:szCs w:val="24"/>
                    </w:rPr>
                    <m:t>F</m:t>
                  </m:r>
                  <m:r>
                    <m:rPr>
                      <m:sty m:val="p"/>
                    </m:rPr>
                    <w:rPr>
                      <w:sz w:val="24"/>
                      <w:szCs w:val="24"/>
                    </w:rPr>
                    <m:t>1=2</m:t>
                  </m:r>
                  <m:r>
                    <m:rPr/>
                    <w:rPr>
                      <w:sz w:val="24"/>
                      <w:szCs w:val="24"/>
                    </w:rPr>
                    <m:t>×</m:t>
                  </m:r>
                  <m:f>
                    <m:fPr>
                      <m:ctrlPr>
                        <w:rPr>
                          <w:sz w:val="24"/>
                          <w:szCs w:val="24"/>
                        </w:rPr>
                      </m:ctrlPr>
                    </m:fPr>
                    <m:num>
                      <m:box>
                        <m:boxPr>
                          <m:ctrlPr>
                            <w:rPr>
                              <w:sz w:val="24"/>
                              <w:szCs w:val="24"/>
                            </w:rPr>
                          </m:ctrlPr>
                        </m:boxPr>
                        <m:e>
                          <m:r>
                            <m:rPr/>
                            <w:rPr>
                              <w:sz w:val="24"/>
                              <w:szCs w:val="24"/>
                            </w:rPr>
                            <m:t>Precision×Recall</m:t>
                          </m:r>
                          <m:ctrlPr>
                            <w:rPr>
                              <w:sz w:val="24"/>
                              <w:szCs w:val="24"/>
                            </w:rPr>
                          </m:ctrlPr>
                        </m:e>
                      </m:box>
                      <m:ctrlPr>
                        <w:rPr>
                          <w:sz w:val="24"/>
                          <w:szCs w:val="24"/>
                        </w:rPr>
                      </m:ctrlPr>
                    </m:num>
                    <m:den>
                      <m:box>
                        <m:boxPr>
                          <m:ctrlPr>
                            <w:rPr>
                              <w:sz w:val="24"/>
                              <w:szCs w:val="24"/>
                            </w:rPr>
                          </m:ctrlPr>
                        </m:boxPr>
                        <m:e>
                          <m:r>
                            <m:rPr/>
                            <w:rPr>
                              <w:sz w:val="24"/>
                              <w:szCs w:val="24"/>
                            </w:rPr>
                            <m:t>Precision</m:t>
                          </m:r>
                          <m:r>
                            <m:rPr>
                              <m:sty m:val="p"/>
                            </m:rPr>
                            <w:rPr>
                              <w:sz w:val="24"/>
                              <w:szCs w:val="24"/>
                            </w:rPr>
                            <m:t>+</m:t>
                          </m:r>
                          <m:r>
                            <m:rPr/>
                            <w:rPr>
                              <w:sz w:val="24"/>
                              <w:szCs w:val="24"/>
                            </w:rPr>
                            <m:t>Recall</m:t>
                          </m:r>
                          <m:ctrlPr>
                            <w:rPr>
                              <w:sz w:val="24"/>
                              <w:szCs w:val="24"/>
                            </w:rPr>
                          </m:ctrlPr>
                        </m:e>
                      </m:box>
                      <m:ctrlPr>
                        <w:rPr>
                          <w:sz w:val="24"/>
                          <w:szCs w:val="24"/>
                        </w:rPr>
                      </m:ctrlPr>
                    </m:den>
                  </m:f>
                  <m:ctrlPr>
                    <w:rPr>
                      <w:sz w:val="24"/>
                      <w:szCs w:val="24"/>
                    </w:rPr>
                  </m:ctrlPr>
                </m:e>
              </m:box>
              <m:r>
                <m:rPr>
                  <m:sty m:val="p"/>
                </m:rPr>
                <w:rPr>
                  <w:rFonts w:hint="default"/>
                  <w:sz w:val="24"/>
                  <w:szCs w:val="24"/>
                  <w:lang w:val="en-US" w:eastAsia="zh-CN"/>
                </w:rPr>
                <m:t>#</m:t>
              </m:r>
              <m:r>
                <m:rPr>
                  <m:sty m:val="p"/>
                </m:rPr>
                <w:rPr>
                  <w:rFonts w:hint="eastAsia"/>
                  <w:sz w:val="24"/>
                  <w:szCs w:val="24"/>
                  <w:lang w:val="en-US" w:eastAsia="zh-CN"/>
                </w:rPr>
                <m:t>（</m:t>
              </m:r>
              <m:r>
                <m:rPr>
                  <m:sty m:val="p"/>
                </m:rPr>
                <w:rPr>
                  <w:rFonts w:hint="default"/>
                  <w:sz w:val="24"/>
                  <w:szCs w:val="24"/>
                  <w:lang w:val="en-US" w:eastAsia="zh-CN"/>
                </w:rPr>
                <m:t>4−3</m:t>
              </m:r>
              <m:r>
                <m:rPr>
                  <m:sty m:val="p"/>
                </m:rPr>
                <w:rPr>
                  <w:rFonts w:hint="eastAsia"/>
                  <w:sz w:val="24"/>
                  <w:szCs w:val="24"/>
                  <w:lang w:val="en-US" w:eastAsia="zh-CN"/>
                </w:rPr>
                <m:t>）</m:t>
              </m:r>
              <w:bookmarkEnd w:id="46"/>
              <m:ctrlPr>
                <w:rPr>
                  <w:rFonts w:hint="eastAsia"/>
                  <w:i w:val="0"/>
                  <w:sz w:val="24"/>
                  <w:szCs w:val="24"/>
                  <w:lang w:val="en-US" w:eastAsia="zh-CN"/>
                </w:rPr>
              </m:ctrlPr>
            </m:e>
          </m:eqArr>
        </m:oMath>
      </m:oMathPara>
    </w:p>
    <w:p w14:paraId="78AF2FCD">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eastAsia"/>
          <w:i w:val="0"/>
          <w:sz w:val="24"/>
          <w:szCs w:val="24"/>
          <w:lang w:val="en-US" w:eastAsia="zh-CN"/>
        </w:rPr>
      </w:pPr>
      <w:bookmarkStart w:id="47" w:name="_Toc12333"/>
      <w:r>
        <w:rPr>
          <w:rFonts w:hint="eastAsia"/>
          <w:i w:val="0"/>
          <w:sz w:val="24"/>
          <w:szCs w:val="24"/>
          <w:lang w:val="en-US" w:eastAsia="zh-CN"/>
        </w:rPr>
        <w:t>其中：Precision：精确率</w:t>
      </w:r>
      <w:bookmarkEnd w:id="47"/>
    </w:p>
    <w:p w14:paraId="4F93CEA5">
      <w:pPr>
        <w:pStyle w:val="30"/>
        <w:keepNext w:val="0"/>
        <w:keepLines w:val="0"/>
        <w:pageBreakBefore w:val="0"/>
        <w:widowControl w:val="0"/>
        <w:kinsoku/>
        <w:wordWrap/>
        <w:overflowPunct/>
        <w:topLinePunct w:val="0"/>
        <w:autoSpaceDE/>
        <w:autoSpaceDN/>
        <w:bidi w:val="0"/>
        <w:adjustRightInd/>
        <w:snapToGrid/>
        <w:ind w:left="0" w:firstLine="1200" w:firstLineChars="500"/>
        <w:textAlignment w:val="auto"/>
        <w:outlineLvl w:val="9"/>
        <w:rPr>
          <w:rFonts w:hint="eastAsia" w:eastAsiaTheme="minorEastAsia"/>
          <w:i w:val="0"/>
          <w:sz w:val="24"/>
          <w:szCs w:val="24"/>
          <w:lang w:val="en-US" w:eastAsia="zh-CN"/>
        </w:rPr>
      </w:pPr>
      <w:bookmarkStart w:id="48" w:name="_Toc29384"/>
      <w:r>
        <w:rPr>
          <w:rFonts w:hint="eastAsia"/>
          <w:i w:val="0"/>
          <w:sz w:val="24"/>
          <w:szCs w:val="24"/>
          <w:lang w:val="en-US" w:eastAsia="zh-CN"/>
        </w:rPr>
        <w:t>Recall：召回率</w:t>
      </w:r>
      <w:bookmarkEnd w:id="48"/>
    </w:p>
    <w:p w14:paraId="7B2891A3">
      <w:pPr>
        <w:pStyle w:val="3"/>
        <w:snapToGrid w:val="0"/>
        <w:spacing w:before="0" w:after="0" w:line="360" w:lineRule="auto"/>
        <w:ind w:left="0" w:leftChars="0" w:firstLine="0" w:firstLineChars="0"/>
        <w:rPr>
          <w:rFonts w:hint="eastAsia" w:ascii="黑体" w:hAnsi="黑体" w:cs="黑体"/>
          <w:b w:val="0"/>
          <w:bCs/>
          <w:sz w:val="30"/>
          <w:szCs w:val="30"/>
          <w:lang w:val="en-US" w:eastAsia="zh-CN"/>
        </w:rPr>
      </w:pPr>
      <w:r>
        <w:rPr>
          <w:rFonts w:hint="default" w:ascii="Times New Roman" w:hAnsi="Times New Roman" w:cs="Times New Roman"/>
          <w:b w:val="0"/>
          <w:bCs/>
          <w:sz w:val="30"/>
          <w:szCs w:val="30"/>
          <w:lang w:val="en-US" w:eastAsia="zh-CN"/>
        </w:rPr>
        <w:t>4</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4</w:t>
      </w:r>
      <w:r>
        <w:rPr>
          <w:rFonts w:hint="eastAsia" w:ascii="黑体" w:hAnsi="黑体" w:cs="黑体"/>
          <w:b w:val="0"/>
          <w:bCs/>
          <w:sz w:val="30"/>
          <w:szCs w:val="30"/>
          <w:lang w:val="en-US" w:eastAsia="zh-CN"/>
        </w:rPr>
        <w:t xml:space="preserve"> 模型对比分析</w:t>
      </w:r>
      <w:bookmarkEnd w:id="44"/>
      <w:bookmarkEnd w:id="45"/>
    </w:p>
    <w:p w14:paraId="376A3423">
      <w:pPr>
        <w:snapToGrid w:val="0"/>
        <w:ind w:left="0" w:leftChars="0" w:firstLine="0" w:firstLineChars="0"/>
        <w:outlineLvl w:val="2"/>
        <w:rPr>
          <w:rFonts w:hint="default" w:ascii="黑体" w:hAnsi="黑体" w:eastAsia="黑体" w:cs="黑体"/>
          <w:sz w:val="28"/>
          <w:szCs w:val="28"/>
          <w:lang w:val="en-US" w:eastAsia="zh-CN"/>
        </w:rPr>
      </w:pPr>
      <w:bookmarkStart w:id="49" w:name="_Toc9725"/>
      <w:r>
        <w:rPr>
          <w:rFonts w:hint="default" w:ascii="Times New Roman" w:hAnsi="Times New Roman" w:eastAsia="黑体" w:cs="Times New Roman"/>
          <w:sz w:val="28"/>
          <w:szCs w:val="28"/>
          <w:lang w:val="en-US" w:eastAsia="zh-CN"/>
        </w:rPr>
        <w:t>4</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4</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1</w:t>
      </w:r>
      <w:r>
        <w:rPr>
          <w:rFonts w:hint="eastAsia" w:ascii="黑体" w:hAnsi="黑体" w:eastAsia="黑体" w:cs="黑体"/>
          <w:sz w:val="28"/>
          <w:szCs w:val="28"/>
          <w:lang w:val="en-US" w:eastAsia="zh-CN"/>
        </w:rPr>
        <w:t xml:space="preserve"> 准确率曲线</w:t>
      </w:r>
      <w:bookmarkEnd w:id="49"/>
    </w:p>
    <w:p w14:paraId="724F5249">
      <w:pPr>
        <w:pStyle w:val="30"/>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outlineLvl w:val="9"/>
        <w:rPr>
          <w:rFonts w:hint="eastAsia" w:ascii="黑体" w:hAnsi="黑体" w:eastAsia="黑体" w:cs="黑体"/>
          <w:lang w:val="en-US" w:eastAsia="zh-CN"/>
        </w:rPr>
      </w:pPr>
      <w:r>
        <w:drawing>
          <wp:inline distT="0" distB="0" distL="114300" distR="114300">
            <wp:extent cx="5259705" cy="3144520"/>
            <wp:effectExtent l="0" t="0" r="10795" b="508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7"/>
                    <a:stretch>
                      <a:fillRect/>
                    </a:stretch>
                  </pic:blipFill>
                  <pic:spPr>
                    <a:xfrm>
                      <a:off x="0" y="0"/>
                      <a:ext cx="5259705" cy="3144520"/>
                    </a:xfrm>
                    <a:prstGeom prst="rect">
                      <a:avLst/>
                    </a:prstGeom>
                    <a:noFill/>
                    <a:ln>
                      <a:noFill/>
                    </a:ln>
                  </pic:spPr>
                </pic:pic>
              </a:graphicData>
            </a:graphic>
          </wp:inline>
        </w:drawing>
      </w:r>
      <w:r>
        <w:rPr>
          <w:rFonts w:hint="eastAsia" w:ascii="黑体" w:hAnsi="黑体" w:eastAsia="黑体" w:cs="黑体"/>
          <w:spacing w:val="-2"/>
          <w:kern w:val="2"/>
          <w:sz w:val="24"/>
          <w:szCs w:val="24"/>
          <w:lang w:val="en-US" w:eastAsia="zh-CN" w:bidi="ar-SA"/>
        </w:rPr>
        <w:t>图</w:t>
      </w:r>
      <w:r>
        <w:rPr>
          <w:rFonts w:hint="default" w:ascii="Times New Roman" w:hAnsi="Times New Roman" w:eastAsia="黑体" w:cs="Times New Roman"/>
          <w:spacing w:val="-2"/>
          <w:kern w:val="2"/>
          <w:sz w:val="24"/>
          <w:szCs w:val="24"/>
          <w:lang w:val="en-US" w:eastAsia="zh-CN" w:bidi="ar-SA"/>
        </w:rPr>
        <w:t>4</w:t>
      </w:r>
      <w:r>
        <w:rPr>
          <w:rFonts w:hint="eastAsia" w:ascii="黑体" w:hAnsi="黑体" w:eastAsia="黑体" w:cs="黑体"/>
          <w:spacing w:val="-2"/>
          <w:kern w:val="2"/>
          <w:sz w:val="24"/>
          <w:szCs w:val="24"/>
          <w:lang w:val="en-US" w:eastAsia="zh-CN" w:bidi="ar-SA"/>
        </w:rPr>
        <w:t>-</w:t>
      </w:r>
      <w:r>
        <w:rPr>
          <w:rFonts w:hint="default" w:ascii="Times New Roman" w:hAnsi="Times New Roman" w:eastAsia="黑体" w:cs="Times New Roman"/>
          <w:spacing w:val="-2"/>
          <w:kern w:val="2"/>
          <w:sz w:val="24"/>
          <w:szCs w:val="24"/>
          <w:lang w:val="en-US" w:eastAsia="zh-CN" w:bidi="ar-SA"/>
        </w:rPr>
        <w:t>3</w:t>
      </w:r>
      <w:r>
        <w:rPr>
          <w:rFonts w:hint="eastAsia" w:ascii="黑体" w:hAnsi="黑体" w:eastAsia="黑体" w:cs="黑体"/>
          <w:spacing w:val="-2"/>
          <w:kern w:val="2"/>
          <w:sz w:val="24"/>
          <w:szCs w:val="24"/>
          <w:lang w:val="en-US" w:eastAsia="zh-CN" w:bidi="ar-SA"/>
        </w:rPr>
        <w:t xml:space="preserve"> 准确率曲线</w:t>
      </w:r>
    </w:p>
    <w:p w14:paraId="767C08A5">
      <w:pPr>
        <w:keepNext w:val="0"/>
        <w:keepLines w:val="0"/>
        <w:pageBreakBefore w:val="0"/>
        <w:widowControl w:val="0"/>
        <w:kinsoku/>
        <w:wordWrap/>
        <w:overflowPunct/>
        <w:topLinePunct w:val="0"/>
        <w:autoSpaceDE/>
        <w:autoSpaceDN/>
        <w:bidi w:val="0"/>
        <w:adjustRightInd/>
        <w:snapToGrid w:val="0"/>
        <w:ind w:left="0" w:leftChars="0" w:firstLine="0" w:firstLineChars="0"/>
        <w:textAlignment w:val="auto"/>
        <w:outlineLvl w:val="2"/>
        <w:rPr>
          <w:rFonts w:hint="eastAsia" w:ascii="Times New Roman" w:hAnsi="Times New Roman" w:eastAsia="宋体" w:cstheme="minorBidi"/>
          <w:kern w:val="2"/>
          <w:sz w:val="24"/>
          <w:szCs w:val="28"/>
          <w:lang w:val="en-US" w:eastAsia="zh-CN" w:bidi="ar-SA"/>
        </w:rPr>
      </w:pPr>
      <w:bookmarkStart w:id="50" w:name="_Toc16144"/>
      <w:bookmarkStart w:id="51" w:name="_Toc26393"/>
      <w:bookmarkStart w:id="52" w:name="_Toc17370"/>
      <w:bookmarkStart w:id="53" w:name="_Toc7635"/>
      <w:bookmarkStart w:id="54" w:name="_Toc11967"/>
      <w:r>
        <w:rPr>
          <w:rFonts w:ascii="Times New Roman" w:hAnsi="Times New Roman" w:eastAsia="宋体" w:cstheme="minorBidi"/>
          <w:kern w:val="2"/>
          <w:sz w:val="24"/>
          <w:szCs w:val="28"/>
          <w:lang w:val="en-US" w:eastAsia="zh-CN" w:bidi="ar-SA"/>
        </w:rPr>
        <w:t>图4-3展示了</w:t>
      </w:r>
      <w:r>
        <w:rPr>
          <w:rFonts w:hint="eastAsia" w:ascii="Times New Roman" w:hAnsi="Times New Roman" w:eastAsia="宋体" w:cstheme="minorBidi"/>
          <w:kern w:val="2"/>
          <w:sz w:val="24"/>
          <w:szCs w:val="28"/>
          <w:lang w:val="en-US" w:eastAsia="zh-CN" w:bidi="ar-SA"/>
        </w:rPr>
        <w:t>未进行</w:t>
      </w:r>
      <w:r>
        <w:rPr>
          <w:rFonts w:hint="eastAsia" w:eastAsia="宋体" w:cstheme="minorBidi"/>
          <w:kern w:val="2"/>
          <w:sz w:val="24"/>
          <w:szCs w:val="28"/>
          <w:lang w:val="en-US" w:eastAsia="zh-CN" w:bidi="ar-SA"/>
        </w:rPr>
        <w:t>优化</w:t>
      </w:r>
      <w:r>
        <w:rPr>
          <w:rFonts w:hint="eastAsia" w:ascii="Times New Roman" w:hAnsi="Times New Roman" w:eastAsia="宋体" w:cstheme="minorBidi"/>
          <w:kern w:val="2"/>
          <w:sz w:val="24"/>
          <w:szCs w:val="28"/>
          <w:lang w:val="en-US" w:eastAsia="zh-CN" w:bidi="ar-SA"/>
        </w:rPr>
        <w:t>处理前，BERT与LSTM的准确率对比。虽然此时BERT的准确率仅为</w:t>
      </w:r>
      <w:r>
        <w:rPr>
          <w:rFonts w:hint="default" w:ascii="Times New Roman" w:hAnsi="Times New Roman" w:eastAsia="宋体" w:cs="Times New Roman"/>
          <w:kern w:val="2"/>
          <w:sz w:val="24"/>
          <w:szCs w:val="28"/>
          <w:lang w:val="en-US" w:eastAsia="zh-CN" w:bidi="ar-SA"/>
        </w:rPr>
        <w:t>0.76</w:t>
      </w:r>
      <w:r>
        <w:rPr>
          <w:rFonts w:hint="eastAsia" w:ascii="Times New Roman" w:hAnsi="Times New Roman" w:eastAsia="宋体" w:cstheme="minorBidi"/>
          <w:kern w:val="2"/>
          <w:sz w:val="24"/>
          <w:szCs w:val="28"/>
          <w:lang w:val="en-US" w:eastAsia="zh-CN" w:bidi="ar-SA"/>
        </w:rPr>
        <w:t>，但仍高于LSTM，因此本文选择BERT作为基础模型进行后续优化</w:t>
      </w:r>
    </w:p>
    <w:p w14:paraId="6858A179">
      <w:pPr>
        <w:keepNext w:val="0"/>
        <w:keepLines w:val="0"/>
        <w:pageBreakBefore w:val="0"/>
        <w:widowControl w:val="0"/>
        <w:kinsoku/>
        <w:wordWrap/>
        <w:overflowPunct/>
        <w:topLinePunct w:val="0"/>
        <w:autoSpaceDE/>
        <w:autoSpaceDN/>
        <w:bidi w:val="0"/>
        <w:adjustRightInd/>
        <w:snapToGrid w:val="0"/>
        <w:ind w:left="0" w:leftChars="0" w:firstLine="0" w:firstLineChars="0"/>
        <w:textAlignment w:val="auto"/>
        <w:outlineLvl w:val="2"/>
        <w:rPr>
          <w:rFonts w:hint="default" w:ascii="黑体" w:hAnsi="黑体" w:eastAsia="黑体" w:cs="黑体"/>
          <w:sz w:val="28"/>
          <w:szCs w:val="28"/>
          <w:lang w:val="en-US" w:eastAsia="zh-CN"/>
        </w:rPr>
      </w:pPr>
      <w:r>
        <w:rPr>
          <w:rFonts w:hint="default" w:ascii="Times New Roman" w:hAnsi="Times New Roman" w:eastAsia="黑体" w:cs="Times New Roman"/>
          <w:sz w:val="28"/>
          <w:szCs w:val="28"/>
          <w:lang w:val="en-US" w:eastAsia="zh-CN"/>
        </w:rPr>
        <w:t>4</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4</w:t>
      </w:r>
      <w:bookmarkEnd w:id="50"/>
      <w:bookmarkEnd w:id="51"/>
      <w:bookmarkEnd w:id="52"/>
      <w:bookmarkEnd w:id="53"/>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2</w:t>
      </w:r>
      <w:r>
        <w:rPr>
          <w:rFonts w:hint="eastAsia" w:ascii="黑体" w:hAnsi="黑体" w:eastAsia="黑体" w:cs="黑体"/>
          <w:sz w:val="28"/>
          <w:szCs w:val="28"/>
          <w:lang w:val="en-US" w:eastAsia="zh-CN"/>
        </w:rPr>
        <w:t xml:space="preserve"> 平均精度</w:t>
      </w:r>
      <w:bookmarkEnd w:id="54"/>
      <w:r>
        <w:rPr>
          <w:rFonts w:hint="eastAsia" w:ascii="黑体" w:hAnsi="黑体" w:eastAsia="黑体" w:cs="黑体"/>
          <w:sz w:val="28"/>
          <w:szCs w:val="28"/>
          <w:lang w:val="en-US" w:eastAsia="zh-CN"/>
        </w:rPr>
        <w:t xml:space="preserve">曲线 </w:t>
      </w:r>
    </w:p>
    <w:p w14:paraId="6A74C66B">
      <w:pPr>
        <w:keepNext w:val="0"/>
        <w:keepLines w:val="0"/>
        <w:pageBreakBefore w:val="0"/>
        <w:widowControl w:val="0"/>
        <w:kinsoku/>
        <w:wordWrap/>
        <w:overflowPunct/>
        <w:topLinePunct w:val="0"/>
        <w:autoSpaceDE/>
        <w:autoSpaceDN/>
        <w:bidi w:val="0"/>
        <w:adjustRightInd/>
        <w:snapToGrid w:val="0"/>
        <w:ind w:firstLine="560"/>
        <w:textAlignment w:val="auto"/>
        <w:outlineLvl w:val="9"/>
        <w:rPr>
          <w:rFonts w:hint="eastAsia"/>
          <w:lang w:val="en-US" w:eastAsia="zh-CN"/>
        </w:rPr>
      </w:pPr>
      <w:r>
        <w:drawing>
          <wp:inline distT="0" distB="0" distL="114300" distR="114300">
            <wp:extent cx="5257800" cy="2936240"/>
            <wp:effectExtent l="0" t="0" r="0" b="1016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8"/>
                    <a:stretch>
                      <a:fillRect/>
                    </a:stretch>
                  </pic:blipFill>
                  <pic:spPr>
                    <a:xfrm>
                      <a:off x="0" y="0"/>
                      <a:ext cx="5257800" cy="2936240"/>
                    </a:xfrm>
                    <a:prstGeom prst="rect">
                      <a:avLst/>
                    </a:prstGeom>
                    <a:noFill/>
                    <a:ln>
                      <a:noFill/>
                    </a:ln>
                  </pic:spPr>
                </pic:pic>
              </a:graphicData>
            </a:graphic>
          </wp:inline>
        </w:drawing>
      </w:r>
    </w:p>
    <w:p w14:paraId="461170AE">
      <w:pPr>
        <w:pStyle w:val="30"/>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outlineLvl w:val="9"/>
        <w:rPr>
          <w:rFonts w:hint="default" w:ascii="宋体" w:hAnsi="宋体" w:eastAsia="宋体" w:cs="宋体"/>
          <w:sz w:val="24"/>
          <w:szCs w:val="24"/>
          <w:lang w:val="en-US" w:eastAsia="zh-CN"/>
        </w:rPr>
      </w:pPr>
      <w:r>
        <w:rPr>
          <w:rFonts w:hint="eastAsia" w:ascii="黑体" w:hAnsi="黑体" w:eastAsia="黑体" w:cs="黑体"/>
          <w:spacing w:val="-2"/>
          <w:kern w:val="2"/>
          <w:sz w:val="24"/>
          <w:szCs w:val="24"/>
          <w:lang w:val="en-US" w:eastAsia="zh-CN" w:bidi="ar-SA"/>
        </w:rPr>
        <w:t xml:space="preserve"> 图</w:t>
      </w:r>
      <w:r>
        <w:rPr>
          <w:rFonts w:hint="default" w:ascii="Times New Roman" w:hAnsi="Times New Roman" w:eastAsia="黑体" w:cs="Times New Roman"/>
          <w:spacing w:val="-2"/>
          <w:kern w:val="2"/>
          <w:sz w:val="24"/>
          <w:szCs w:val="24"/>
          <w:lang w:val="en-US" w:eastAsia="zh-CN" w:bidi="ar-SA"/>
        </w:rPr>
        <w:t>4</w:t>
      </w:r>
      <w:r>
        <w:rPr>
          <w:rFonts w:hint="eastAsia" w:ascii="黑体" w:hAnsi="黑体" w:eastAsia="黑体" w:cs="黑体"/>
          <w:spacing w:val="-2"/>
          <w:kern w:val="2"/>
          <w:sz w:val="24"/>
          <w:szCs w:val="24"/>
          <w:lang w:val="en-US" w:eastAsia="zh-CN" w:bidi="ar-SA"/>
        </w:rPr>
        <w:t>-</w:t>
      </w:r>
      <w:r>
        <w:rPr>
          <w:rFonts w:hint="default" w:ascii="Times New Roman" w:hAnsi="Times New Roman" w:eastAsia="黑体" w:cs="Times New Roman"/>
          <w:spacing w:val="-2"/>
          <w:kern w:val="2"/>
          <w:sz w:val="24"/>
          <w:szCs w:val="24"/>
          <w:lang w:val="en-US" w:eastAsia="zh-CN" w:bidi="ar-SA"/>
        </w:rPr>
        <w:t>4</w:t>
      </w:r>
      <w:r>
        <w:rPr>
          <w:rFonts w:hint="eastAsia" w:ascii="黑体" w:hAnsi="黑体" w:eastAsia="黑体" w:cs="黑体"/>
          <w:spacing w:val="-2"/>
          <w:kern w:val="2"/>
          <w:sz w:val="24"/>
          <w:szCs w:val="24"/>
          <w:lang w:val="en-US" w:eastAsia="zh-CN" w:bidi="ar-SA"/>
        </w:rPr>
        <w:t xml:space="preserve"> 平均精度曲线</w:t>
      </w:r>
    </w:p>
    <w:p w14:paraId="2033D20C">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default" w:ascii="宋体" w:hAnsi="宋体" w:eastAsia="宋体" w:cs="宋体"/>
          <w:sz w:val="24"/>
          <w:szCs w:val="24"/>
          <w:lang w:val="en-US" w:eastAsia="zh-CN"/>
        </w:rPr>
      </w:pPr>
      <w:r>
        <w:rPr>
          <w:rFonts w:ascii="宋体" w:hAnsi="宋体" w:eastAsia="宋体"/>
          <w:sz w:val="24"/>
        </w:rPr>
        <w:t>从以上结果可以看出，</w:t>
      </w:r>
      <w:r>
        <w:rPr>
          <w:rFonts w:hint="default" w:ascii="Times New Roman" w:hAnsi="Times New Roman" w:eastAsia="宋体" w:cs="Times New Roman"/>
          <w:sz w:val="24"/>
        </w:rPr>
        <w:t>BERT</w:t>
      </w:r>
      <w:r>
        <w:rPr>
          <w:rFonts w:ascii="宋体" w:hAnsi="宋体" w:eastAsia="宋体"/>
          <w:sz w:val="24"/>
        </w:rPr>
        <w:t>模型召回率高于</w:t>
      </w:r>
      <w:r>
        <w:rPr>
          <w:rFonts w:hint="default" w:ascii="Times New Roman" w:hAnsi="Times New Roman" w:eastAsia="宋体" w:cs="Times New Roman"/>
          <w:sz w:val="24"/>
        </w:rPr>
        <w:t>LSTM</w:t>
      </w:r>
      <w:r>
        <w:rPr>
          <w:rFonts w:ascii="宋体" w:hAnsi="宋体" w:eastAsia="宋体"/>
          <w:sz w:val="24"/>
        </w:rPr>
        <w:t>模型适合用于中文垃圾短信识别。</w:t>
      </w:r>
    </w:p>
    <w:p w14:paraId="53EB354C">
      <w:pPr>
        <w:snapToGrid w:val="0"/>
        <w:ind w:firstLine="560"/>
        <w:outlineLvl w:val="2"/>
        <w:rPr>
          <w:rFonts w:hint="default" w:ascii="黑体" w:hAnsi="黑体" w:eastAsia="黑体" w:cs="黑体"/>
          <w:sz w:val="28"/>
          <w:szCs w:val="28"/>
          <w:lang w:val="en-US" w:eastAsia="zh-CN"/>
        </w:rPr>
      </w:pPr>
      <w:bookmarkStart w:id="55" w:name="_Toc18076"/>
      <w:bookmarkStart w:id="56" w:name="_Toc10408"/>
      <w:bookmarkStart w:id="57" w:name="_Toc1154"/>
      <w:bookmarkStart w:id="58" w:name="_Toc8295"/>
      <w:bookmarkStart w:id="59" w:name="_Toc21680"/>
      <w:bookmarkStart w:id="60" w:name="_Toc24870"/>
      <w:r>
        <w:rPr>
          <w:rFonts w:hint="default" w:ascii="Times New Roman" w:hAnsi="Times New Roman" w:eastAsia="黑体" w:cs="Times New Roman"/>
          <w:sz w:val="28"/>
          <w:szCs w:val="28"/>
          <w:lang w:val="en-US" w:eastAsia="zh-CN"/>
        </w:rPr>
        <w:t>4</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4</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3</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F1</w:t>
      </w:r>
      <w:r>
        <w:rPr>
          <w:rFonts w:hint="eastAsia" w:ascii="黑体" w:hAnsi="黑体" w:eastAsia="黑体" w:cs="黑体"/>
          <w:sz w:val="28"/>
          <w:szCs w:val="28"/>
          <w:lang w:val="en-US" w:eastAsia="zh-CN"/>
        </w:rPr>
        <w:t>值</w:t>
      </w:r>
      <w:bookmarkEnd w:id="55"/>
      <w:bookmarkEnd w:id="56"/>
      <w:bookmarkEnd w:id="57"/>
      <w:bookmarkEnd w:id="58"/>
      <w:bookmarkEnd w:id="59"/>
      <w:bookmarkEnd w:id="60"/>
      <w:r>
        <w:rPr>
          <w:rFonts w:hint="eastAsia" w:ascii="黑体" w:hAnsi="黑体" w:eastAsia="黑体" w:cs="黑体"/>
          <w:sz w:val="28"/>
          <w:szCs w:val="28"/>
          <w:lang w:val="en-US" w:eastAsia="zh-CN"/>
        </w:rPr>
        <w:t>曲线</w:t>
      </w:r>
    </w:p>
    <w:p w14:paraId="7561217D">
      <w:pPr>
        <w:keepNext w:val="0"/>
        <w:keepLines w:val="0"/>
        <w:pageBreakBefore w:val="0"/>
        <w:widowControl w:val="0"/>
        <w:kinsoku/>
        <w:wordWrap/>
        <w:overflowPunct/>
        <w:topLinePunct w:val="0"/>
        <w:autoSpaceDE/>
        <w:autoSpaceDN/>
        <w:bidi w:val="0"/>
        <w:adjustRightInd/>
        <w:snapToGrid w:val="0"/>
        <w:textAlignment w:val="auto"/>
        <w:outlineLvl w:val="9"/>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drawing>
          <wp:inline distT="0" distB="0" distL="114300" distR="114300">
            <wp:extent cx="5270500" cy="3238500"/>
            <wp:effectExtent l="0" t="0" r="0" b="0"/>
            <wp:docPr id="1" name="图片 1" descr="72d4aaf0109ee36d80e19a46b2d35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2d4aaf0109ee36d80e19a46b2d35cd2"/>
                    <pic:cNvPicPr>
                      <a:picLocks noChangeAspect="1"/>
                    </pic:cNvPicPr>
                  </pic:nvPicPr>
                  <pic:blipFill>
                    <a:blip r:embed="rId29"/>
                    <a:stretch>
                      <a:fillRect/>
                    </a:stretch>
                  </pic:blipFill>
                  <pic:spPr>
                    <a:xfrm>
                      <a:off x="0" y="0"/>
                      <a:ext cx="5270500" cy="3238500"/>
                    </a:xfrm>
                    <a:prstGeom prst="rect">
                      <a:avLst/>
                    </a:prstGeom>
                  </pic:spPr>
                </pic:pic>
              </a:graphicData>
            </a:graphic>
          </wp:inline>
        </w:drawing>
      </w:r>
    </w:p>
    <w:p w14:paraId="5AF23D4E">
      <w:pPr>
        <w:pStyle w:val="30"/>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outlineLvl w:val="9"/>
        <w:rPr>
          <w:rFonts w:hint="default" w:ascii="黑体" w:hAnsi="黑体" w:eastAsia="黑体" w:cs="黑体"/>
          <w:spacing w:val="-2"/>
          <w:kern w:val="2"/>
          <w:sz w:val="24"/>
          <w:szCs w:val="24"/>
          <w:lang w:val="en-US" w:eastAsia="zh-CN" w:bidi="ar-SA"/>
        </w:rPr>
      </w:pPr>
      <w:r>
        <w:rPr>
          <w:rFonts w:hint="eastAsia" w:ascii="黑体" w:hAnsi="黑体" w:eastAsia="黑体" w:cs="黑体"/>
          <w:spacing w:val="-2"/>
          <w:kern w:val="2"/>
          <w:sz w:val="24"/>
          <w:szCs w:val="24"/>
          <w:lang w:val="en-US" w:eastAsia="zh-CN" w:bidi="ar-SA"/>
        </w:rPr>
        <w:t>图</w:t>
      </w:r>
      <w:r>
        <w:rPr>
          <w:rFonts w:hint="default" w:ascii="Times New Roman" w:hAnsi="Times New Roman" w:eastAsia="黑体" w:cs="Times New Roman"/>
          <w:spacing w:val="-2"/>
          <w:kern w:val="2"/>
          <w:sz w:val="24"/>
          <w:szCs w:val="24"/>
          <w:lang w:val="en-US" w:eastAsia="zh-CN" w:bidi="ar-SA"/>
        </w:rPr>
        <w:t>4</w:t>
      </w:r>
      <w:r>
        <w:rPr>
          <w:rFonts w:hint="eastAsia" w:ascii="黑体" w:hAnsi="黑体" w:eastAsia="黑体" w:cs="黑体"/>
          <w:spacing w:val="-2"/>
          <w:kern w:val="2"/>
          <w:sz w:val="24"/>
          <w:szCs w:val="24"/>
          <w:lang w:val="en-US" w:eastAsia="zh-CN" w:bidi="ar-SA"/>
        </w:rPr>
        <w:t>-</w:t>
      </w:r>
      <w:r>
        <w:rPr>
          <w:rFonts w:hint="default" w:ascii="Times New Roman" w:hAnsi="Times New Roman" w:eastAsia="黑体" w:cs="Times New Roman"/>
          <w:spacing w:val="-2"/>
          <w:kern w:val="2"/>
          <w:sz w:val="24"/>
          <w:szCs w:val="24"/>
          <w:lang w:val="en-US" w:eastAsia="zh-CN" w:bidi="ar-SA"/>
        </w:rPr>
        <w:t>5</w:t>
      </w:r>
      <w:r>
        <w:rPr>
          <w:rFonts w:hint="eastAsia" w:ascii="黑体" w:hAnsi="黑体" w:eastAsia="黑体" w:cs="黑体"/>
          <w:spacing w:val="-2"/>
          <w:kern w:val="2"/>
          <w:sz w:val="24"/>
          <w:szCs w:val="24"/>
          <w:lang w:val="en-US" w:eastAsia="zh-CN" w:bidi="ar-SA"/>
        </w:rPr>
        <w:t xml:space="preserve"> </w:t>
      </w:r>
      <w:r>
        <w:rPr>
          <w:rFonts w:hint="default" w:ascii="Times New Roman" w:hAnsi="Times New Roman" w:eastAsia="黑体" w:cs="Times New Roman"/>
          <w:spacing w:val="-2"/>
          <w:kern w:val="2"/>
          <w:sz w:val="24"/>
          <w:szCs w:val="24"/>
          <w:lang w:val="en-US" w:eastAsia="zh-CN" w:bidi="ar-SA"/>
        </w:rPr>
        <w:t>F1</w:t>
      </w:r>
      <w:r>
        <w:rPr>
          <w:rFonts w:hint="eastAsia" w:ascii="黑体" w:hAnsi="黑体" w:eastAsia="黑体" w:cs="黑体"/>
          <w:spacing w:val="-2"/>
          <w:kern w:val="2"/>
          <w:sz w:val="24"/>
          <w:szCs w:val="24"/>
          <w:lang w:val="en-US" w:eastAsia="zh-CN" w:bidi="ar-SA"/>
        </w:rPr>
        <w:t>值</w:t>
      </w:r>
    </w:p>
    <w:p w14:paraId="6390A90E">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default" w:eastAsia="黑体" w:cs="Times New Roman"/>
          <w:bCs/>
          <w:sz w:val="30"/>
          <w:szCs w:val="30"/>
          <w:lang w:val="en-US" w:eastAsia="zh-CN"/>
        </w:rPr>
      </w:pPr>
      <w:r>
        <w:rPr>
          <w:rFonts w:ascii="Times New Roman" w:hAnsi="Times New Roman" w:eastAsia="宋体"/>
          <w:sz w:val="24"/>
        </w:rPr>
        <w:t>BERT模型F1值高于LSTM模型，更接近于1，更适合中文垃圾短信识别。</w:t>
      </w:r>
    </w:p>
    <w:p w14:paraId="0D04D7CF">
      <w:pPr>
        <w:pStyle w:val="2"/>
        <w:snapToGrid w:val="0"/>
        <w:spacing w:before="0" w:after="0" w:line="720" w:lineRule="auto"/>
        <w:ind w:firstLine="0" w:firstLineChars="0"/>
        <w:jc w:val="center"/>
        <w:rPr>
          <w:rFonts w:hint="eastAsia" w:ascii="Times New Roman" w:hAnsi="Times New Roman" w:eastAsia="黑体" w:cs="Times New Roman"/>
          <w:b w:val="0"/>
          <w:bCs/>
          <w:sz w:val="32"/>
          <w:szCs w:val="32"/>
          <w:lang w:val="en-US" w:eastAsia="zh-CN"/>
        </w:rPr>
      </w:pPr>
      <w:bookmarkStart w:id="61" w:name="_Toc3100"/>
      <w:r>
        <w:rPr>
          <w:rFonts w:hint="default" w:ascii="Times New Roman" w:hAnsi="Times New Roman" w:eastAsia="黑体" w:cs="Times New Roman"/>
          <w:b w:val="0"/>
          <w:bCs/>
          <w:sz w:val="32"/>
          <w:szCs w:val="32"/>
          <w:lang w:val="en-US" w:eastAsia="zh-CN"/>
        </w:rPr>
        <w:t>5</w:t>
      </w:r>
      <w:r>
        <w:rPr>
          <w:rFonts w:hint="eastAsia" w:ascii="Times New Roman" w:hAnsi="Times New Roman" w:eastAsia="黑体" w:cs="Times New Roman"/>
          <w:b w:val="0"/>
          <w:bCs/>
          <w:sz w:val="32"/>
          <w:szCs w:val="32"/>
        </w:rPr>
        <w:t xml:space="preserve"> </w:t>
      </w:r>
      <w:r>
        <w:rPr>
          <w:rFonts w:hint="eastAsia" w:ascii="Times New Roman" w:hAnsi="Times New Roman" w:eastAsia="黑体" w:cs="Times New Roman"/>
          <w:b w:val="0"/>
          <w:bCs/>
          <w:sz w:val="32"/>
          <w:szCs w:val="32"/>
          <w:lang w:val="en-US" w:eastAsia="zh-CN"/>
        </w:rPr>
        <w:t>基于深度学习的中文垃圾短信识别系统设计与实现</w:t>
      </w:r>
      <w:bookmarkEnd w:id="61"/>
    </w:p>
    <w:p w14:paraId="7C437224">
      <w:pPr>
        <w:pStyle w:val="3"/>
        <w:snapToGrid w:val="0"/>
        <w:spacing w:before="0" w:after="0" w:line="360" w:lineRule="auto"/>
        <w:ind w:firstLine="600"/>
        <w:rPr>
          <w:rFonts w:hint="eastAsia" w:ascii="黑体" w:hAnsi="黑体" w:cs="黑体"/>
          <w:b w:val="0"/>
          <w:bCs/>
          <w:sz w:val="30"/>
          <w:szCs w:val="30"/>
          <w:lang w:val="en-US" w:eastAsia="zh-CN"/>
        </w:rPr>
      </w:pPr>
      <w:bookmarkStart w:id="62" w:name="_Toc3112"/>
      <w:r>
        <w:rPr>
          <w:rFonts w:hint="default" w:ascii="Times New Roman" w:hAnsi="Times New Roman" w:cs="Times New Roman"/>
          <w:b w:val="0"/>
          <w:bCs/>
          <w:sz w:val="30"/>
          <w:szCs w:val="30"/>
          <w:lang w:val="en-US" w:eastAsia="zh-CN"/>
        </w:rPr>
        <w:t>5</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1</w:t>
      </w:r>
      <w:r>
        <w:rPr>
          <w:rFonts w:hint="eastAsia" w:ascii="黑体" w:hAnsi="黑体" w:cs="黑体"/>
          <w:b w:val="0"/>
          <w:bCs/>
          <w:sz w:val="30"/>
          <w:szCs w:val="30"/>
          <w:lang w:val="en-US" w:eastAsia="zh-CN"/>
        </w:rPr>
        <w:t>系统设计</w:t>
      </w:r>
      <w:bookmarkEnd w:id="62"/>
    </w:p>
    <w:p w14:paraId="7CAC9DB3">
      <w:pPr>
        <w:rPr>
          <w:rFonts w:hint="eastAsia" w:eastAsia="黑体" w:cs="Times New Roman"/>
          <w:sz w:val="32"/>
          <w:szCs w:val="32"/>
          <w:lang w:val="en-US" w:eastAsia="zh-CN"/>
        </w:rPr>
      </w:pPr>
      <w:r>
        <w:rPr>
          <w:rFonts w:hint="eastAsia" w:eastAsia="黑体" w:cs="Times New Roman"/>
          <w:sz w:val="32"/>
          <w:szCs w:val="32"/>
          <w:lang w:val="en-US" w:eastAsia="zh-CN"/>
        </w:rPr>
        <w:drawing>
          <wp:inline distT="0" distB="0" distL="114300" distR="114300">
            <wp:extent cx="5271135" cy="2456815"/>
            <wp:effectExtent l="0" t="0" r="12065" b="6985"/>
            <wp:docPr id="6" name="图片 6" descr="1e4d9fae86594a5897acadbaeeef7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e4d9fae86594a5897acadbaeeef716c"/>
                    <pic:cNvPicPr>
                      <a:picLocks noChangeAspect="1"/>
                    </pic:cNvPicPr>
                  </pic:nvPicPr>
                  <pic:blipFill>
                    <a:blip r:embed="rId30"/>
                    <a:stretch>
                      <a:fillRect/>
                    </a:stretch>
                  </pic:blipFill>
                  <pic:spPr>
                    <a:xfrm>
                      <a:off x="0" y="0"/>
                      <a:ext cx="5271135" cy="2456815"/>
                    </a:xfrm>
                    <a:prstGeom prst="rect">
                      <a:avLst/>
                    </a:prstGeom>
                  </pic:spPr>
                </pic:pic>
              </a:graphicData>
            </a:graphic>
          </wp:inline>
        </w:drawing>
      </w:r>
    </w:p>
    <w:p w14:paraId="0720E670">
      <w:pPr>
        <w:pStyle w:val="30"/>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outlineLvl w:val="9"/>
        <w:rPr>
          <w:rFonts w:hint="default" w:ascii="黑体" w:hAnsi="黑体" w:eastAsia="黑体" w:cs="黑体"/>
          <w:spacing w:val="-2"/>
          <w:kern w:val="2"/>
          <w:sz w:val="24"/>
          <w:szCs w:val="24"/>
          <w:lang w:val="en-US" w:eastAsia="zh-CN" w:bidi="ar-SA"/>
        </w:rPr>
      </w:pPr>
      <w:r>
        <w:rPr>
          <w:rFonts w:hint="eastAsia" w:ascii="黑体" w:hAnsi="黑体" w:eastAsia="黑体" w:cs="黑体"/>
          <w:spacing w:val="-2"/>
          <w:kern w:val="2"/>
          <w:sz w:val="24"/>
          <w:szCs w:val="24"/>
          <w:lang w:val="en-US" w:eastAsia="zh-CN" w:bidi="ar-SA"/>
        </w:rPr>
        <w:t>图</w:t>
      </w:r>
      <w:r>
        <w:rPr>
          <w:rFonts w:hint="default" w:ascii="Times New Roman" w:hAnsi="Times New Roman" w:eastAsia="黑体" w:cs="Times New Roman"/>
          <w:spacing w:val="-2"/>
          <w:kern w:val="2"/>
          <w:sz w:val="24"/>
          <w:szCs w:val="24"/>
          <w:lang w:val="en-US" w:eastAsia="zh-CN" w:bidi="ar-SA"/>
        </w:rPr>
        <w:t>5</w:t>
      </w:r>
      <w:r>
        <w:rPr>
          <w:rFonts w:hint="eastAsia" w:ascii="黑体" w:hAnsi="黑体" w:eastAsia="黑体" w:cs="黑体"/>
          <w:spacing w:val="-2"/>
          <w:kern w:val="2"/>
          <w:sz w:val="24"/>
          <w:szCs w:val="24"/>
          <w:lang w:val="en-US" w:eastAsia="zh-CN" w:bidi="ar-SA"/>
        </w:rPr>
        <w:t>-</w:t>
      </w:r>
      <w:r>
        <w:rPr>
          <w:rFonts w:hint="default" w:ascii="Times New Roman" w:hAnsi="Times New Roman" w:eastAsia="黑体" w:cs="Times New Roman"/>
          <w:spacing w:val="-2"/>
          <w:kern w:val="2"/>
          <w:sz w:val="24"/>
          <w:szCs w:val="24"/>
          <w:lang w:val="en-US" w:eastAsia="zh-CN" w:bidi="ar-SA"/>
        </w:rPr>
        <w:t>1</w:t>
      </w:r>
      <w:r>
        <w:rPr>
          <w:rFonts w:hint="eastAsia" w:ascii="黑体" w:hAnsi="黑体" w:eastAsia="黑体" w:cs="黑体"/>
          <w:spacing w:val="-2"/>
          <w:kern w:val="2"/>
          <w:sz w:val="24"/>
          <w:szCs w:val="24"/>
          <w:lang w:val="en-US" w:eastAsia="zh-CN" w:bidi="ar-SA"/>
        </w:rPr>
        <w:t xml:space="preserve"> 系统整体框架设计</w:t>
      </w:r>
    </w:p>
    <w:p w14:paraId="69E36032">
      <w:pPr>
        <w:pStyle w:val="30"/>
        <w:keepNext w:val="0"/>
        <w:keepLines w:val="0"/>
        <w:pageBreakBefore w:val="0"/>
        <w:widowControl w:val="0"/>
        <w:kinsoku/>
        <w:wordWrap/>
        <w:overflowPunct/>
        <w:topLinePunct w:val="0"/>
        <w:autoSpaceDE/>
        <w:autoSpaceDN/>
        <w:bidi w:val="0"/>
        <w:adjustRightInd/>
        <w:snapToGrid/>
        <w:spacing w:line="360" w:lineRule="auto"/>
        <w:ind w:left="0"/>
        <w:textAlignment w:val="auto"/>
        <w:outlineLvl w:val="9"/>
        <w:rPr>
          <w:rFonts w:hint="eastAsia" w:ascii="Times New Roman" w:hAnsi="Times New Roman" w:eastAsia="宋体" w:cs="Times New Roman"/>
          <w:bCs/>
          <w:kern w:val="2"/>
          <w:sz w:val="24"/>
          <w:szCs w:val="24"/>
          <w:lang w:val="en-US" w:eastAsia="zh-CN" w:bidi="ar-SA"/>
        </w:rPr>
      </w:pPr>
      <w:r>
        <w:rPr>
          <w:rFonts w:ascii="Times New Roman" w:hAnsi="Times New Roman" w:eastAsia="宋体"/>
          <w:sz w:val="24"/>
        </w:rPr>
        <w:t>整个系统主要分为三个部分：短信内容</w:t>
      </w:r>
      <w:r>
        <w:rPr>
          <w:rFonts w:hint="eastAsia" w:eastAsia="宋体"/>
          <w:sz w:val="24"/>
          <w:lang w:val="en-US" w:eastAsia="zh-CN"/>
        </w:rPr>
        <w:t>识别</w:t>
      </w:r>
      <w:r>
        <w:rPr>
          <w:rFonts w:ascii="Times New Roman" w:hAnsi="Times New Roman" w:eastAsia="宋体"/>
          <w:sz w:val="24"/>
        </w:rPr>
        <w:t>分类、数据集管理和</w:t>
      </w:r>
      <w:r>
        <w:rPr>
          <w:rFonts w:hint="eastAsia" w:eastAsia="宋体"/>
          <w:sz w:val="24"/>
          <w:lang w:val="en-US" w:eastAsia="zh-CN"/>
        </w:rPr>
        <w:t>识别历史管理</w:t>
      </w:r>
      <w:r>
        <w:rPr>
          <w:rFonts w:ascii="Times New Roman" w:hAnsi="Times New Roman" w:eastAsia="宋体"/>
          <w:sz w:val="24"/>
        </w:rPr>
        <w:t>。其中短信分类根据给定的数据特征判断这条信息是否属于垃圾短信；数据集管理是对垃圾短信样本库进行操作；识别历史管理则是把每次检测的结果以及完成时间保存下来供用户查看，使用户可以清楚地知道系统的运行情况</w:t>
      </w:r>
      <w:r>
        <w:rPr>
          <w:rFonts w:hint="eastAsia" w:eastAsia="宋体"/>
          <w:sz w:val="24"/>
          <w:lang w:eastAsia="zh-CN"/>
        </w:rPr>
        <w:t>。</w:t>
      </w:r>
    </w:p>
    <w:p w14:paraId="538AB310">
      <w:pPr>
        <w:pStyle w:val="3"/>
        <w:snapToGrid w:val="0"/>
        <w:spacing w:before="0" w:after="0" w:line="360" w:lineRule="auto"/>
        <w:ind w:firstLine="600"/>
        <w:rPr>
          <w:rFonts w:hint="default" w:ascii="黑体" w:hAnsi="黑体" w:cs="黑体"/>
          <w:b w:val="0"/>
          <w:bCs/>
          <w:sz w:val="30"/>
          <w:szCs w:val="30"/>
          <w:lang w:val="en-US" w:eastAsia="zh-CN"/>
        </w:rPr>
      </w:pPr>
      <w:bookmarkStart w:id="63" w:name="_Toc29416"/>
      <w:r>
        <w:rPr>
          <w:rFonts w:hint="default" w:ascii="Times New Roman" w:hAnsi="Times New Roman" w:cs="Times New Roman"/>
          <w:b w:val="0"/>
          <w:bCs/>
          <w:sz w:val="30"/>
          <w:szCs w:val="30"/>
          <w:lang w:val="en-US" w:eastAsia="zh-CN"/>
        </w:rPr>
        <w:t>5</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2</w:t>
      </w:r>
      <w:bookmarkStart w:id="64" w:name="_Toc113397815"/>
      <w:bookmarkStart w:id="65" w:name="_Toc111714098"/>
      <w:bookmarkStart w:id="66" w:name="_Toc113911856"/>
      <w:bookmarkStart w:id="67" w:name="_Toc113015844"/>
      <w:bookmarkStart w:id="68" w:name="_Toc113557859"/>
      <w:bookmarkStart w:id="69" w:name="_Toc14322"/>
      <w:r>
        <w:rPr>
          <w:rFonts w:hint="eastAsia" w:ascii="黑体" w:hAnsi="黑体" w:cs="黑体"/>
          <w:b w:val="0"/>
          <w:bCs/>
          <w:sz w:val="30"/>
          <w:szCs w:val="30"/>
          <w:lang w:val="en-US" w:eastAsia="zh-CN"/>
        </w:rPr>
        <w:t>系统实现</w:t>
      </w:r>
      <w:bookmarkEnd w:id="63"/>
    </w:p>
    <w:p w14:paraId="73447648">
      <w:pPr>
        <w:snapToGrid w:val="0"/>
        <w:ind w:firstLine="560"/>
        <w:outlineLvl w:val="2"/>
        <w:rPr>
          <w:rFonts w:hint="default" w:ascii="黑体" w:hAnsi="黑体" w:eastAsia="黑体" w:cs="黑体"/>
          <w:sz w:val="28"/>
          <w:szCs w:val="28"/>
          <w:lang w:val="en-US" w:eastAsia="zh-CN"/>
        </w:rPr>
      </w:pPr>
      <w:bookmarkStart w:id="70" w:name="_Toc3309"/>
      <w:r>
        <w:rPr>
          <w:rFonts w:hint="default" w:ascii="Times New Roman" w:hAnsi="Times New Roman" w:eastAsia="黑体" w:cs="Times New Roman"/>
          <w:sz w:val="28"/>
          <w:szCs w:val="28"/>
          <w:lang w:val="en-US" w:eastAsia="zh-CN"/>
        </w:rPr>
        <w:t>5</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2</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1</w:t>
      </w:r>
      <w:r>
        <w:rPr>
          <w:rFonts w:hint="eastAsia" w:ascii="黑体" w:hAnsi="黑体" w:eastAsia="黑体" w:cs="黑体"/>
          <w:sz w:val="28"/>
          <w:szCs w:val="28"/>
          <w:lang w:val="en-US" w:eastAsia="zh-CN"/>
        </w:rPr>
        <w:t>短信识别分类</w:t>
      </w:r>
      <w:bookmarkEnd w:id="70"/>
    </w:p>
    <w:p w14:paraId="5EF24638">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eastAsia="宋体" w:cs="Times New Roman"/>
          <w:kern w:val="2"/>
          <w:sz w:val="24"/>
          <w:szCs w:val="24"/>
          <w:lang w:val="en-US" w:eastAsia="zh-CN" w:bidi="ar-SA"/>
        </w:rPr>
      </w:pPr>
      <w:r>
        <w:rPr>
          <w:rFonts w:ascii="Times New Roman" w:hAnsi="Times New Roman" w:eastAsia="宋体"/>
          <w:sz w:val="24"/>
        </w:rPr>
        <w:t>基于此短信分类预测项目使用PyTorch框架加载预训练BERT模型，在Vue 3基础上开发前端页面，可支持一条或多条记录的自动分析，用户可在输入框内填写需要检测的信息，通过Axios发送异步请求到Django后端，后端接收到请求后用BERT分词方法对待检测文本进行统一格式化处理，得到格式化后的特征向量送入模型获得预测结果，用Sigmoid求各个类别的概率，判断是否为“垃圾短信”，还是“非垃圾短信”，并将重要参数（如预测结果、概率以及响应时间等）保存在数据表PredictionRecord中，在前端利用动态组件展示详细的分析结果并添加导出按钮以便整个过程快速准确地完成中文垃圾短信的检测工作</w:t>
      </w:r>
      <w:r>
        <w:rPr>
          <w:rFonts w:hint="default" w:ascii="Times New Roman" w:hAnsi="Times New Roman" w:eastAsia="宋体"/>
          <w:sz w:val="24"/>
          <w:vertAlign w:val="superscript"/>
          <w:lang w:val="en-US"/>
        </w:rPr>
        <w:fldChar w:fldCharType="begin"/>
      </w:r>
      <w:r>
        <w:rPr>
          <w:rFonts w:hint="default" w:ascii="Times New Roman" w:hAnsi="Times New Roman" w:eastAsia="宋体"/>
          <w:sz w:val="24"/>
          <w:vertAlign w:val="superscript"/>
          <w:lang w:val="en-US"/>
        </w:rPr>
        <w:instrText xml:space="preserve"> REF _Ref2413 \r \h </w:instrText>
      </w:r>
      <w:r>
        <w:rPr>
          <w:rFonts w:hint="default" w:ascii="Times New Roman" w:hAnsi="Times New Roman" w:eastAsia="宋体"/>
          <w:sz w:val="24"/>
          <w:vertAlign w:val="superscript"/>
          <w:lang w:val="en-US"/>
        </w:rPr>
        <w:fldChar w:fldCharType="separate"/>
      </w:r>
      <w:r>
        <w:rPr>
          <w:rFonts w:hint="default" w:ascii="Times New Roman" w:hAnsi="Times New Roman" w:eastAsia="宋体"/>
          <w:sz w:val="24"/>
          <w:vertAlign w:val="superscript"/>
          <w:lang w:val="en-US"/>
        </w:rPr>
        <w:t>[15]</w:t>
      </w:r>
      <w:r>
        <w:rPr>
          <w:rFonts w:hint="default" w:ascii="Times New Roman" w:hAnsi="Times New Roman" w:eastAsia="宋体"/>
          <w:sz w:val="24"/>
          <w:vertAlign w:val="superscript"/>
          <w:lang w:val="en-US"/>
        </w:rPr>
        <w:fldChar w:fldCharType="end"/>
      </w:r>
      <w:r>
        <w:rPr>
          <w:rFonts w:ascii="Times New Roman" w:hAnsi="Times New Roman" w:eastAsia="宋体"/>
          <w:sz w:val="24"/>
        </w:rPr>
        <w:t>。</w:t>
      </w:r>
    </w:p>
    <w:p w14:paraId="092ED6C4">
      <w:pPr>
        <w:pStyle w:val="18"/>
        <w:spacing w:beforeAutospacing="1" w:afterAutospacing="1"/>
        <w:jc w:val="center"/>
      </w:pPr>
      <w:r>
        <w:drawing>
          <wp:inline distT="0" distB="0" distL="114300" distR="114300">
            <wp:extent cx="5271770" cy="1904365"/>
            <wp:effectExtent l="0" t="0" r="11430" b="63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1"/>
                    <a:stretch>
                      <a:fillRect/>
                    </a:stretch>
                  </pic:blipFill>
                  <pic:spPr>
                    <a:xfrm>
                      <a:off x="0" y="0"/>
                      <a:ext cx="5271770" cy="1904365"/>
                    </a:xfrm>
                    <a:prstGeom prst="rect">
                      <a:avLst/>
                    </a:prstGeom>
                    <a:noFill/>
                    <a:ln>
                      <a:noFill/>
                    </a:ln>
                  </pic:spPr>
                </pic:pic>
              </a:graphicData>
            </a:graphic>
          </wp:inline>
        </w:drawing>
      </w:r>
    </w:p>
    <w:p w14:paraId="54CC1177">
      <w:pPr>
        <w:pStyle w:val="30"/>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outlineLvl w:val="9"/>
        <w:rPr>
          <w:rFonts w:hint="default" w:ascii="黑体" w:hAnsi="黑体" w:eastAsia="黑体" w:cs="黑体"/>
          <w:spacing w:val="-2"/>
          <w:kern w:val="2"/>
          <w:sz w:val="24"/>
          <w:szCs w:val="24"/>
          <w:lang w:val="en-US" w:eastAsia="zh-CN" w:bidi="ar-SA"/>
        </w:rPr>
      </w:pPr>
      <w:r>
        <w:rPr>
          <w:rFonts w:hint="eastAsia" w:ascii="黑体" w:hAnsi="黑体" w:eastAsia="黑体" w:cs="黑体"/>
          <w:spacing w:val="-2"/>
          <w:kern w:val="2"/>
          <w:sz w:val="24"/>
          <w:szCs w:val="24"/>
          <w:lang w:val="en-US" w:eastAsia="zh-CN" w:bidi="ar-SA"/>
        </w:rPr>
        <w:t>图5-2 短信识别分类</w:t>
      </w:r>
    </w:p>
    <w:p w14:paraId="752678A3">
      <w:pPr>
        <w:pStyle w:val="31"/>
        <w:ind w:firstLine="0" w:firstLineChars="0"/>
        <w:jc w:val="both"/>
        <w:rPr>
          <w:rFonts w:hint="eastAsia"/>
          <w:sz w:val="21"/>
          <w:szCs w:val="21"/>
        </w:rPr>
      </w:pPr>
    </w:p>
    <w:p w14:paraId="5762E293">
      <w:pPr>
        <w:snapToGrid w:val="0"/>
        <w:ind w:firstLine="560"/>
        <w:outlineLvl w:val="2"/>
        <w:rPr>
          <w:rFonts w:hint="eastAsia" w:ascii="黑体" w:hAnsi="黑体" w:eastAsia="黑体" w:cs="黑体"/>
          <w:sz w:val="28"/>
          <w:szCs w:val="28"/>
          <w:lang w:val="en-US" w:eastAsia="zh-CN"/>
        </w:rPr>
      </w:pPr>
      <w:bookmarkStart w:id="71" w:name="_Toc2883"/>
      <w:r>
        <w:rPr>
          <w:rFonts w:hint="default" w:ascii="Times New Roman" w:hAnsi="Times New Roman" w:eastAsia="黑体" w:cs="Times New Roman"/>
          <w:sz w:val="28"/>
          <w:szCs w:val="28"/>
          <w:lang w:val="en-US" w:eastAsia="zh-CN"/>
        </w:rPr>
        <w:t>5</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2</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2</w:t>
      </w:r>
      <w:r>
        <w:rPr>
          <w:rFonts w:hint="eastAsia" w:ascii="黑体" w:hAnsi="黑体" w:eastAsia="黑体" w:cs="黑体"/>
          <w:sz w:val="28"/>
          <w:szCs w:val="28"/>
          <w:lang w:val="en-US" w:eastAsia="zh-CN"/>
        </w:rPr>
        <w:t>数据集管理</w:t>
      </w:r>
      <w:bookmarkEnd w:id="71"/>
    </w:p>
    <w:p w14:paraId="0494DE11">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Times New Roman"/>
          <w:bCs/>
          <w:kern w:val="2"/>
          <w:sz w:val="24"/>
          <w:szCs w:val="24"/>
          <w:lang w:val="en-US" w:eastAsia="zh-CN" w:bidi="ar-SA"/>
        </w:rPr>
      </w:pPr>
      <w:r>
        <w:rPr>
          <w:rFonts w:ascii="Times New Roman" w:hAnsi="Times New Roman" w:eastAsia="宋体"/>
          <w:sz w:val="24"/>
        </w:rPr>
        <w:t>此系统基于Django ORM以及SQLite数据库开发一套用于管理`DatasetInfo`表及与其相关的统计数据（包括总样本数以及各类别数量等）的数据集管理系统，利用RESTful API可方便地获取相关数据并在网页上进行显示，同时使用JavaScript解析并显示`DatasetSample`表内容。当用户点击“处理数据集”时，服务器会首先移除停用词，然后对同义词进行替换并进行类别均衡处理并将结果存入数据库中。“查看样本”则是按分页查询标记为正常或者异常短信片段以便之后利用PyTorch训练模型所需格式的数据。</w:t>
      </w:r>
    </w:p>
    <w:p w14:paraId="0BBF8763">
      <w:pPr>
        <w:pStyle w:val="31"/>
        <w:ind w:firstLine="0" w:firstLineChars="0"/>
        <w:jc w:val="center"/>
      </w:pPr>
      <w:r>
        <w:drawing>
          <wp:inline distT="0" distB="0" distL="114300" distR="114300">
            <wp:extent cx="5264785" cy="1443355"/>
            <wp:effectExtent l="0" t="0" r="5715" b="444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2"/>
                    <a:stretch>
                      <a:fillRect/>
                    </a:stretch>
                  </pic:blipFill>
                  <pic:spPr>
                    <a:xfrm>
                      <a:off x="0" y="0"/>
                      <a:ext cx="5264785" cy="1443355"/>
                    </a:xfrm>
                    <a:prstGeom prst="rect">
                      <a:avLst/>
                    </a:prstGeom>
                    <a:noFill/>
                    <a:ln>
                      <a:noFill/>
                    </a:ln>
                  </pic:spPr>
                </pic:pic>
              </a:graphicData>
            </a:graphic>
          </wp:inline>
        </w:drawing>
      </w:r>
    </w:p>
    <w:p w14:paraId="7DD4EFF5">
      <w:pPr>
        <w:pStyle w:val="30"/>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outlineLvl w:val="9"/>
        <w:rPr>
          <w:rFonts w:hint="default" w:ascii="黑体" w:hAnsi="黑体" w:eastAsia="黑体" w:cs="黑体"/>
          <w:spacing w:val="-2"/>
          <w:kern w:val="2"/>
          <w:sz w:val="24"/>
          <w:szCs w:val="24"/>
          <w:lang w:val="en-US" w:eastAsia="zh-CN" w:bidi="ar-SA"/>
        </w:rPr>
      </w:pPr>
      <w:r>
        <w:rPr>
          <w:rFonts w:hint="eastAsia" w:ascii="黑体" w:hAnsi="黑体" w:eastAsia="黑体" w:cs="黑体"/>
          <w:spacing w:val="-2"/>
          <w:kern w:val="2"/>
          <w:sz w:val="24"/>
          <w:szCs w:val="24"/>
          <w:lang w:val="en-US" w:eastAsia="zh-CN" w:bidi="ar-SA"/>
        </w:rPr>
        <w:t>图</w:t>
      </w:r>
      <w:r>
        <w:rPr>
          <w:rFonts w:hint="default" w:ascii="Times New Roman" w:hAnsi="Times New Roman" w:eastAsia="黑体" w:cs="Times New Roman"/>
          <w:spacing w:val="-2"/>
          <w:kern w:val="2"/>
          <w:sz w:val="24"/>
          <w:szCs w:val="24"/>
          <w:lang w:val="en-US" w:eastAsia="zh-CN" w:bidi="ar-SA"/>
        </w:rPr>
        <w:t>5</w:t>
      </w:r>
      <w:r>
        <w:rPr>
          <w:rFonts w:hint="eastAsia" w:ascii="黑体" w:hAnsi="黑体" w:eastAsia="黑体" w:cs="黑体"/>
          <w:spacing w:val="-2"/>
          <w:kern w:val="2"/>
          <w:sz w:val="24"/>
          <w:szCs w:val="24"/>
          <w:lang w:val="en-US" w:eastAsia="zh-CN" w:bidi="ar-SA"/>
        </w:rPr>
        <w:t>-</w:t>
      </w:r>
      <w:r>
        <w:rPr>
          <w:rFonts w:hint="default" w:ascii="Times New Roman" w:hAnsi="Times New Roman" w:eastAsia="黑体" w:cs="Times New Roman"/>
          <w:spacing w:val="-2"/>
          <w:kern w:val="2"/>
          <w:sz w:val="24"/>
          <w:szCs w:val="24"/>
          <w:lang w:val="en-US" w:eastAsia="zh-CN" w:bidi="ar-SA"/>
        </w:rPr>
        <w:t>3</w:t>
      </w:r>
      <w:r>
        <w:rPr>
          <w:rFonts w:hint="eastAsia" w:ascii="黑体" w:hAnsi="黑体" w:eastAsia="黑体" w:cs="黑体"/>
          <w:spacing w:val="-2"/>
          <w:kern w:val="2"/>
          <w:sz w:val="24"/>
          <w:szCs w:val="24"/>
          <w:lang w:val="en-US" w:eastAsia="zh-CN" w:bidi="ar-SA"/>
        </w:rPr>
        <w:t xml:space="preserve"> 数据集管理</w:t>
      </w:r>
    </w:p>
    <w:p w14:paraId="7390F955">
      <w:pPr>
        <w:pStyle w:val="31"/>
        <w:ind w:firstLine="0" w:firstLineChars="0"/>
        <w:jc w:val="both"/>
        <w:rPr>
          <w:rFonts w:hint="eastAsia"/>
          <w:sz w:val="21"/>
          <w:szCs w:val="21"/>
          <w:lang w:val="en-US" w:eastAsia="zh-CN"/>
        </w:rPr>
      </w:pPr>
    </w:p>
    <w:p w14:paraId="414A0452">
      <w:pPr>
        <w:snapToGrid w:val="0"/>
        <w:ind w:firstLine="560"/>
        <w:outlineLvl w:val="2"/>
        <w:rPr>
          <w:rFonts w:hint="eastAsia" w:ascii="黑体" w:hAnsi="黑体" w:eastAsia="黑体" w:cs="黑体"/>
          <w:sz w:val="28"/>
          <w:szCs w:val="28"/>
          <w:lang w:val="en-US" w:eastAsia="zh-CN"/>
        </w:rPr>
      </w:pPr>
      <w:bookmarkStart w:id="72" w:name="_Toc17798"/>
      <w:r>
        <w:rPr>
          <w:rFonts w:hint="default" w:ascii="Times New Roman" w:hAnsi="Times New Roman" w:eastAsia="黑体" w:cs="Times New Roman"/>
          <w:sz w:val="28"/>
          <w:szCs w:val="28"/>
          <w:lang w:val="en-US" w:eastAsia="zh-CN"/>
        </w:rPr>
        <w:t>5</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2</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3</w:t>
      </w:r>
      <w:r>
        <w:rPr>
          <w:rFonts w:hint="eastAsia" w:ascii="黑体" w:hAnsi="黑体" w:eastAsia="黑体" w:cs="黑体"/>
          <w:sz w:val="28"/>
          <w:szCs w:val="28"/>
          <w:lang w:val="en-US" w:eastAsia="zh-CN"/>
        </w:rPr>
        <w:t>识别历史界面</w:t>
      </w:r>
      <w:bookmarkEnd w:id="72"/>
      <w:r>
        <w:rPr>
          <w:rFonts w:hint="eastAsia" w:ascii="黑体" w:hAnsi="黑体" w:eastAsia="黑体" w:cs="黑体"/>
          <w:sz w:val="28"/>
          <w:szCs w:val="28"/>
          <w:lang w:val="en-US" w:eastAsia="zh-CN"/>
        </w:rPr>
        <w:t xml:space="preserve"> </w:t>
      </w:r>
    </w:p>
    <w:p w14:paraId="58C51AAB">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eastAsia="宋体" w:cs="Times New Roman"/>
          <w:kern w:val="2"/>
          <w:sz w:val="24"/>
          <w:szCs w:val="24"/>
          <w:lang w:val="en-US" w:eastAsia="zh-CN" w:bidi="ar-SA"/>
        </w:rPr>
      </w:pPr>
      <w:r>
        <w:rPr>
          <w:rFonts w:ascii="Times New Roman" w:hAnsi="Times New Roman" w:eastAsia="宋体"/>
          <w:sz w:val="24"/>
        </w:rPr>
        <w:t>本模块基于 Django ORM 对象关系映射工具以及 SQLite 数据库中 PredictionRecord 表进行数据交互，利用 Vue 3 开发多种交互性功能</w:t>
      </w:r>
      <w:r>
        <w:rPr>
          <w:rFonts w:hint="eastAsia"/>
          <w:sz w:val="24"/>
          <w:lang w:eastAsia="zh-CN"/>
        </w:rPr>
        <w:t>。</w:t>
      </w:r>
      <w:r>
        <w:rPr>
          <w:rFonts w:ascii="Times New Roman" w:hAnsi="Times New Roman" w:eastAsia="宋体"/>
          <w:sz w:val="24"/>
        </w:rPr>
        <w:t>页面以表格形式展示短信内容、分类结果、以及生成时间等重要信息，用下拉框或者标签选择框进行快速过滤，还有批量删除按钮，所有操作都及时更新到服务器上保证一致性。前端使用 ECharts 库制作图表组件，可以清晰地看到不同类别的出现次数以及置信区间的变动情况，有利于用户理解预测的结果并且做出正确决定，也满足系统的审计要求和安全性需求。</w:t>
      </w:r>
    </w:p>
    <w:p w14:paraId="1C9CE931">
      <w:pPr>
        <w:pStyle w:val="18"/>
        <w:spacing w:beforeAutospacing="1" w:afterAutospacing="1"/>
        <w:jc w:val="center"/>
      </w:pPr>
      <w:r>
        <w:drawing>
          <wp:inline distT="0" distB="0" distL="114300" distR="114300">
            <wp:extent cx="5262880" cy="2592070"/>
            <wp:effectExtent l="0" t="0" r="7620" b="1143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3"/>
                    <a:stretch>
                      <a:fillRect/>
                    </a:stretch>
                  </pic:blipFill>
                  <pic:spPr>
                    <a:xfrm>
                      <a:off x="0" y="0"/>
                      <a:ext cx="5262880" cy="2592070"/>
                    </a:xfrm>
                    <a:prstGeom prst="rect">
                      <a:avLst/>
                    </a:prstGeom>
                    <a:noFill/>
                    <a:ln>
                      <a:noFill/>
                    </a:ln>
                  </pic:spPr>
                </pic:pic>
              </a:graphicData>
            </a:graphic>
          </wp:inline>
        </w:drawing>
      </w:r>
    </w:p>
    <w:p w14:paraId="481A2B6B">
      <w:pPr>
        <w:pStyle w:val="30"/>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outlineLvl w:val="9"/>
        <w:rPr>
          <w:rFonts w:hint="eastAsia" w:ascii="黑体" w:hAnsi="黑体" w:eastAsia="黑体" w:cs="黑体"/>
          <w:spacing w:val="-2"/>
          <w:kern w:val="2"/>
          <w:sz w:val="24"/>
          <w:szCs w:val="24"/>
          <w:lang w:val="en-US" w:eastAsia="zh-CN" w:bidi="ar-SA"/>
        </w:rPr>
      </w:pPr>
      <w:r>
        <w:rPr>
          <w:rFonts w:hint="eastAsia" w:ascii="黑体" w:hAnsi="黑体" w:eastAsia="黑体" w:cs="黑体"/>
          <w:spacing w:val="-2"/>
          <w:kern w:val="2"/>
          <w:sz w:val="24"/>
          <w:szCs w:val="24"/>
          <w:lang w:val="en-US" w:eastAsia="zh-CN" w:bidi="ar-SA"/>
        </w:rPr>
        <w:t>图</w:t>
      </w:r>
      <w:r>
        <w:rPr>
          <w:rFonts w:hint="default" w:ascii="Times New Roman" w:hAnsi="Times New Roman" w:eastAsia="黑体" w:cs="Times New Roman"/>
          <w:spacing w:val="-2"/>
          <w:kern w:val="2"/>
          <w:sz w:val="24"/>
          <w:szCs w:val="24"/>
          <w:lang w:val="en-US" w:eastAsia="zh-CN" w:bidi="ar-SA"/>
        </w:rPr>
        <w:t>5</w:t>
      </w:r>
      <w:r>
        <w:rPr>
          <w:rFonts w:hint="eastAsia" w:ascii="黑体" w:hAnsi="黑体" w:eastAsia="黑体" w:cs="黑体"/>
          <w:spacing w:val="-2"/>
          <w:kern w:val="2"/>
          <w:sz w:val="24"/>
          <w:szCs w:val="24"/>
          <w:lang w:val="en-US" w:eastAsia="zh-CN" w:bidi="ar-SA"/>
        </w:rPr>
        <w:t>-</w:t>
      </w:r>
      <w:r>
        <w:rPr>
          <w:rFonts w:hint="default" w:ascii="Times New Roman" w:hAnsi="Times New Roman" w:eastAsia="黑体" w:cs="Times New Roman"/>
          <w:spacing w:val="-2"/>
          <w:kern w:val="2"/>
          <w:sz w:val="24"/>
          <w:szCs w:val="24"/>
          <w:lang w:val="en-US" w:eastAsia="zh-CN" w:bidi="ar-SA"/>
        </w:rPr>
        <w:t>4</w:t>
      </w:r>
      <w:r>
        <w:rPr>
          <w:rFonts w:hint="eastAsia" w:ascii="黑体" w:hAnsi="黑体" w:eastAsia="黑体" w:cs="黑体"/>
          <w:spacing w:val="-2"/>
          <w:kern w:val="2"/>
          <w:sz w:val="24"/>
          <w:szCs w:val="24"/>
          <w:lang w:val="en-US" w:eastAsia="zh-CN" w:bidi="ar-SA"/>
        </w:rPr>
        <w:t xml:space="preserve"> 识别历史界面</w:t>
      </w:r>
    </w:p>
    <w:p w14:paraId="3504061E">
      <w:pPr>
        <w:pStyle w:val="31"/>
        <w:ind w:firstLine="0" w:firstLineChars="0"/>
        <w:jc w:val="center"/>
        <w:rPr>
          <w:rFonts w:hint="eastAsia"/>
          <w:sz w:val="21"/>
          <w:szCs w:val="21"/>
          <w:lang w:val="en-US" w:eastAsia="zh-CN"/>
        </w:rPr>
      </w:pPr>
    </w:p>
    <w:p w14:paraId="0370FF21">
      <w:pPr>
        <w:pStyle w:val="31"/>
        <w:ind w:firstLine="0" w:firstLineChars="0"/>
        <w:jc w:val="center"/>
        <w:rPr>
          <w:rFonts w:hint="eastAsia"/>
          <w:sz w:val="21"/>
          <w:szCs w:val="21"/>
          <w:lang w:val="en-US" w:eastAsia="zh-CN"/>
        </w:rPr>
      </w:pPr>
    </w:p>
    <w:p w14:paraId="0523AA43">
      <w:pPr>
        <w:pStyle w:val="31"/>
        <w:ind w:firstLine="0" w:firstLineChars="0"/>
        <w:jc w:val="center"/>
        <w:rPr>
          <w:rFonts w:hint="eastAsia"/>
          <w:sz w:val="21"/>
          <w:szCs w:val="21"/>
          <w:lang w:val="en-US" w:eastAsia="zh-CN"/>
        </w:rPr>
      </w:pPr>
    </w:p>
    <w:p w14:paraId="15EEF3F4">
      <w:pPr>
        <w:pStyle w:val="31"/>
        <w:ind w:firstLine="0" w:firstLineChars="0"/>
        <w:jc w:val="center"/>
        <w:rPr>
          <w:rFonts w:hint="eastAsia"/>
          <w:sz w:val="21"/>
          <w:szCs w:val="21"/>
          <w:lang w:val="en-US" w:eastAsia="zh-CN"/>
        </w:rPr>
      </w:pPr>
    </w:p>
    <w:p w14:paraId="58CB5BA0">
      <w:pPr>
        <w:pStyle w:val="31"/>
        <w:ind w:firstLine="0" w:firstLineChars="0"/>
        <w:jc w:val="center"/>
        <w:rPr>
          <w:rFonts w:hint="eastAsia"/>
          <w:sz w:val="21"/>
          <w:szCs w:val="21"/>
          <w:lang w:val="en-US" w:eastAsia="zh-CN"/>
        </w:rPr>
      </w:pPr>
    </w:p>
    <w:p w14:paraId="1A23A69B">
      <w:pPr>
        <w:pStyle w:val="31"/>
        <w:ind w:firstLine="0" w:firstLineChars="0"/>
        <w:jc w:val="center"/>
        <w:rPr>
          <w:rFonts w:hint="eastAsia"/>
          <w:sz w:val="21"/>
          <w:szCs w:val="21"/>
          <w:lang w:val="en-US" w:eastAsia="zh-CN"/>
        </w:rPr>
      </w:pPr>
    </w:p>
    <w:p w14:paraId="1D253782">
      <w:pPr>
        <w:pStyle w:val="31"/>
        <w:ind w:firstLine="0" w:firstLineChars="0"/>
        <w:jc w:val="center"/>
        <w:rPr>
          <w:rFonts w:hint="eastAsia"/>
          <w:sz w:val="21"/>
          <w:szCs w:val="21"/>
          <w:lang w:val="en-US" w:eastAsia="zh-CN"/>
        </w:rPr>
      </w:pPr>
    </w:p>
    <w:p w14:paraId="20DEBE06">
      <w:pPr>
        <w:pStyle w:val="31"/>
        <w:ind w:firstLine="0" w:firstLineChars="0"/>
        <w:jc w:val="center"/>
        <w:rPr>
          <w:rFonts w:hint="eastAsia"/>
          <w:sz w:val="21"/>
          <w:szCs w:val="21"/>
          <w:lang w:val="en-US" w:eastAsia="zh-CN"/>
        </w:rPr>
      </w:pPr>
    </w:p>
    <w:p w14:paraId="2584E9CD">
      <w:pPr>
        <w:pStyle w:val="31"/>
        <w:ind w:firstLine="0" w:firstLineChars="0"/>
        <w:jc w:val="center"/>
        <w:rPr>
          <w:rFonts w:hint="eastAsia"/>
          <w:sz w:val="21"/>
          <w:szCs w:val="21"/>
          <w:lang w:val="en-US" w:eastAsia="zh-CN"/>
        </w:rPr>
      </w:pPr>
    </w:p>
    <w:p w14:paraId="76F5CCAE">
      <w:pPr>
        <w:pStyle w:val="31"/>
        <w:ind w:firstLine="0" w:firstLineChars="0"/>
        <w:jc w:val="center"/>
        <w:rPr>
          <w:rFonts w:hint="eastAsia"/>
          <w:sz w:val="21"/>
          <w:szCs w:val="21"/>
          <w:lang w:val="en-US" w:eastAsia="zh-CN"/>
        </w:rPr>
      </w:pPr>
    </w:p>
    <w:p w14:paraId="04F3DF71">
      <w:pPr>
        <w:pStyle w:val="31"/>
        <w:ind w:firstLine="0" w:firstLineChars="0"/>
        <w:jc w:val="center"/>
        <w:rPr>
          <w:rFonts w:hint="eastAsia"/>
          <w:sz w:val="21"/>
          <w:szCs w:val="21"/>
          <w:lang w:val="en-US" w:eastAsia="zh-CN"/>
        </w:rPr>
      </w:pPr>
    </w:p>
    <w:p w14:paraId="1A133E18">
      <w:pPr>
        <w:pStyle w:val="31"/>
        <w:ind w:firstLine="0" w:firstLineChars="0"/>
        <w:jc w:val="center"/>
        <w:rPr>
          <w:rFonts w:hint="eastAsia"/>
          <w:sz w:val="21"/>
          <w:szCs w:val="21"/>
          <w:lang w:val="en-US" w:eastAsia="zh-CN"/>
        </w:rPr>
      </w:pPr>
    </w:p>
    <w:p w14:paraId="42275E37">
      <w:pPr>
        <w:pStyle w:val="31"/>
        <w:ind w:firstLine="0" w:firstLineChars="0"/>
        <w:jc w:val="center"/>
        <w:rPr>
          <w:rFonts w:hint="eastAsia"/>
          <w:sz w:val="21"/>
          <w:szCs w:val="21"/>
          <w:lang w:val="en-US" w:eastAsia="zh-CN"/>
        </w:rPr>
      </w:pPr>
    </w:p>
    <w:p w14:paraId="4FA06805">
      <w:pPr>
        <w:pStyle w:val="31"/>
        <w:ind w:firstLine="0" w:firstLineChars="0"/>
        <w:jc w:val="center"/>
        <w:rPr>
          <w:rFonts w:hint="eastAsia"/>
          <w:sz w:val="21"/>
          <w:szCs w:val="21"/>
          <w:lang w:val="en-US" w:eastAsia="zh-CN"/>
        </w:rPr>
      </w:pPr>
    </w:p>
    <w:p w14:paraId="5E0A9FED">
      <w:pPr>
        <w:pStyle w:val="31"/>
        <w:ind w:firstLine="0" w:firstLineChars="0"/>
        <w:jc w:val="both"/>
        <w:rPr>
          <w:rFonts w:hint="eastAsia"/>
          <w:sz w:val="21"/>
          <w:szCs w:val="21"/>
          <w:lang w:val="en-US" w:eastAsia="zh-CN"/>
        </w:rPr>
      </w:pPr>
    </w:p>
    <w:p w14:paraId="4B6BF634">
      <w:pPr>
        <w:pStyle w:val="2"/>
        <w:snapToGrid w:val="0"/>
        <w:spacing w:before="0" w:after="0" w:line="720" w:lineRule="auto"/>
        <w:ind w:firstLine="0" w:firstLineChars="0"/>
        <w:jc w:val="center"/>
        <w:rPr>
          <w:rFonts w:hint="eastAsia" w:ascii="Times New Roman" w:hAnsi="Times New Roman" w:eastAsia="黑体" w:cs="Times New Roman"/>
          <w:b w:val="0"/>
          <w:bCs/>
          <w:sz w:val="32"/>
          <w:szCs w:val="32"/>
          <w:lang w:val="en-US" w:eastAsia="zh-CN"/>
        </w:rPr>
      </w:pPr>
      <w:bookmarkStart w:id="73" w:name="_Toc26527"/>
      <w:r>
        <w:rPr>
          <w:rFonts w:hint="default" w:ascii="Times New Roman" w:hAnsi="Times New Roman" w:eastAsia="黑体" w:cs="Times New Roman"/>
          <w:b w:val="0"/>
          <w:bCs/>
          <w:sz w:val="32"/>
          <w:szCs w:val="32"/>
          <w:lang w:val="en-US" w:eastAsia="zh-CN"/>
        </w:rPr>
        <w:t>6</w:t>
      </w:r>
      <w:r>
        <w:rPr>
          <w:rFonts w:hint="eastAsia" w:ascii="Times New Roman" w:hAnsi="Times New Roman" w:eastAsia="黑体" w:cs="Times New Roman"/>
          <w:b w:val="0"/>
          <w:bCs/>
          <w:sz w:val="32"/>
          <w:szCs w:val="32"/>
          <w:lang w:val="en-US" w:eastAsia="zh-CN"/>
        </w:rPr>
        <w:t>系统测试</w:t>
      </w:r>
      <w:bookmarkEnd w:id="73"/>
    </w:p>
    <w:p w14:paraId="0CF31F76">
      <w:pPr>
        <w:pStyle w:val="3"/>
        <w:snapToGrid w:val="0"/>
        <w:spacing w:before="0" w:after="0" w:line="360" w:lineRule="auto"/>
        <w:ind w:firstLine="600"/>
        <w:rPr>
          <w:rFonts w:hint="default" w:ascii="黑体" w:hAnsi="黑体" w:cs="黑体"/>
          <w:b w:val="0"/>
          <w:bCs/>
          <w:sz w:val="30"/>
          <w:szCs w:val="30"/>
          <w:lang w:val="en-US" w:eastAsia="zh-CN"/>
        </w:rPr>
      </w:pPr>
      <w:bookmarkStart w:id="74" w:name="_Toc31898"/>
      <w:r>
        <w:rPr>
          <w:rFonts w:hint="default" w:ascii="Times New Roman" w:hAnsi="Times New Roman" w:cs="Times New Roman"/>
          <w:b w:val="0"/>
          <w:bCs/>
          <w:sz w:val="30"/>
          <w:szCs w:val="30"/>
          <w:lang w:val="en-US" w:eastAsia="zh-CN"/>
        </w:rPr>
        <w:t>6</w:t>
      </w:r>
      <w:r>
        <w:rPr>
          <w:rFonts w:hint="eastAsia" w:ascii="黑体" w:hAnsi="黑体" w:cs="黑体"/>
          <w:b w:val="0"/>
          <w:bCs/>
          <w:sz w:val="30"/>
          <w:szCs w:val="30"/>
          <w:lang w:val="en-US" w:eastAsia="zh-CN"/>
        </w:rPr>
        <w:t>.</w:t>
      </w:r>
      <w:r>
        <w:rPr>
          <w:rFonts w:hint="default" w:ascii="Times New Roman" w:hAnsi="Times New Roman" w:cs="Times New Roman"/>
          <w:b w:val="0"/>
          <w:bCs/>
          <w:sz w:val="30"/>
          <w:szCs w:val="30"/>
          <w:lang w:val="en-US" w:eastAsia="zh-CN"/>
        </w:rPr>
        <w:t>1</w:t>
      </w:r>
      <w:r>
        <w:rPr>
          <w:rFonts w:hint="default" w:ascii="黑体" w:hAnsi="黑体" w:cs="黑体"/>
          <w:b w:val="0"/>
          <w:bCs/>
          <w:sz w:val="30"/>
          <w:szCs w:val="30"/>
          <w:lang w:val="en-US" w:eastAsia="zh-CN"/>
        </w:rPr>
        <w:t xml:space="preserve"> 测试环境与测试方案</w:t>
      </w:r>
      <w:bookmarkEnd w:id="74"/>
    </w:p>
    <w:p w14:paraId="1AE489C9">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eastAsia="宋体" w:cs="Times New Roman"/>
          <w:kern w:val="2"/>
          <w:sz w:val="24"/>
          <w:szCs w:val="24"/>
          <w:lang w:val="en-US" w:eastAsia="zh-CN" w:bidi="ar-SA"/>
        </w:rPr>
      </w:pPr>
      <w:r>
        <w:rPr>
          <w:rFonts w:ascii="Times New Roman" w:hAnsi="Times New Roman" w:eastAsia="宋体"/>
          <w:sz w:val="24"/>
        </w:rPr>
        <w:t>本工作在定制化且高度适配软硬件环境下对基于BERT模型中文垃圾短信分类器进行全方位考察，包括技术特点、主要技术指标以及长期运行情况等。从硬件方面来看，使用NVIDIA RTX 3060显卡（带有6GB显存），并利用CUDA 12.1进行加速提高深度学习运算速度；另外还配备了容量为1TB NVMe SSD用于大量数据读写操作。而在软件上，则是基于Windows 11 Pro 64位操作系统来进行相关工作，由于其优秀的兼容性和稳定性可以支持多个程序同时运行。这为后续的数据收集提供准确可靠保障同时也打下良好基础。本项目选择 Python 3.9、Node.js 16.0 作为主要技术栈，以便更好地配合前后端进行开发工作，在深度学习中使用 PyTorch 2.0 结合 Transformers 库实现 BERT 模型；后端使用 Django 4.2 开发而成，前端使用 Vue 3.3 结合 TypeScript 开发而成并引入 Ant Design Vue、ECharts 等 UI 组件库使整个项目开发、运行环境保持一致性和稳定性。</w:t>
      </w:r>
    </w:p>
    <w:p w14:paraId="3745A12C">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eastAsia"/>
          <w:sz w:val="24"/>
          <w:lang w:eastAsia="zh-CN"/>
        </w:rPr>
        <w:t>本研究</w:t>
      </w:r>
      <w:r>
        <w:rPr>
          <w:rFonts w:ascii="Times New Roman" w:hAnsi="Times New Roman" w:eastAsia="宋体"/>
          <w:sz w:val="24"/>
        </w:rPr>
        <w:t>采用多维度测试方案，在黑盒测试与白盒测试、功能测试与性能测试、模块化测试与集成测试等方法基础上，对被测对象进行全方位、多层次的综合测评。黑盒测试是从用户的视角出发，主要考察系统的外部功能是否满足要求而不考虑内部结构，即各个功能是否正常以及是否符合相关标准；白盒测试是对源代码进行检查，通过对算法正确性、前后端通信正确性、数据库操作正确性和模型训练完整性的检查保证程序的质量。各种手段相互结合形成合理有效的评价机制，促进科技的进步和发展。</w:t>
      </w:r>
    </w:p>
    <w:p w14:paraId="628CFC9B">
      <w:pPr>
        <w:pStyle w:val="30"/>
        <w:ind w:left="0" w:firstLine="600"/>
        <w:outlineLvl w:val="1"/>
        <w:rPr>
          <w:rFonts w:hint="default" w:ascii="黑体" w:hAnsi="黑体" w:eastAsia="黑体" w:cs="黑体"/>
          <w:bCs/>
          <w:sz w:val="30"/>
          <w:szCs w:val="30"/>
          <w:lang w:val="en-US" w:eastAsia="zh-CN"/>
        </w:rPr>
      </w:pPr>
      <w:bookmarkStart w:id="75" w:name="_Toc16899"/>
      <w:r>
        <w:rPr>
          <w:rFonts w:hint="default" w:ascii="Times New Roman" w:hAnsi="Times New Roman" w:eastAsia="黑体" w:cs="Times New Roman"/>
          <w:bCs/>
          <w:sz w:val="30"/>
          <w:szCs w:val="30"/>
          <w:lang w:val="en-US" w:eastAsia="zh-CN"/>
        </w:rPr>
        <w:t>6</w:t>
      </w:r>
      <w:r>
        <w:rPr>
          <w:rFonts w:hint="default" w:ascii="黑体" w:hAnsi="黑体" w:eastAsia="黑体" w:cs="黑体"/>
          <w:bCs/>
          <w:sz w:val="30"/>
          <w:szCs w:val="30"/>
          <w:lang w:val="en-US" w:eastAsia="zh-CN"/>
        </w:rPr>
        <w:t>.</w:t>
      </w:r>
      <w:r>
        <w:rPr>
          <w:rFonts w:hint="default" w:ascii="Times New Roman" w:hAnsi="Times New Roman" w:eastAsia="黑体" w:cs="Times New Roman"/>
          <w:bCs/>
          <w:sz w:val="30"/>
          <w:szCs w:val="30"/>
          <w:lang w:val="en-US" w:eastAsia="zh-CN"/>
        </w:rPr>
        <w:t>2</w:t>
      </w:r>
      <w:r>
        <w:rPr>
          <w:rFonts w:hint="default" w:ascii="黑体" w:hAnsi="黑体" w:eastAsia="黑体" w:cs="黑体"/>
          <w:bCs/>
          <w:sz w:val="30"/>
          <w:szCs w:val="30"/>
          <w:lang w:val="en-US" w:eastAsia="zh-CN"/>
        </w:rPr>
        <w:t xml:space="preserve"> 功能测试结果与分析</w:t>
      </w:r>
      <w:bookmarkEnd w:id="75"/>
    </w:p>
    <w:p w14:paraId="1ED6B4C2">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ascii="Times New Roman" w:hAnsi="Times New Roman" w:eastAsia="宋体"/>
          <w:sz w:val="24"/>
        </w:rPr>
        <w:t>本</w:t>
      </w:r>
      <w:r>
        <w:rPr>
          <w:rFonts w:hint="eastAsia"/>
          <w:sz w:val="24"/>
          <w:lang w:val="en-US" w:eastAsia="zh-CN"/>
        </w:rPr>
        <w:t>研究</w:t>
      </w:r>
      <w:r>
        <w:rPr>
          <w:rFonts w:ascii="Times New Roman" w:hAnsi="Times New Roman" w:eastAsia="宋体"/>
          <w:sz w:val="24"/>
        </w:rPr>
        <w:t>采用全方位测试的方法对系统的各个功能模块进行详尽地测试。从</w:t>
      </w:r>
      <w:r>
        <w:rPr>
          <w:rFonts w:hint="eastAsia"/>
          <w:sz w:val="24"/>
          <w:lang w:val="en-US" w:eastAsia="zh-CN"/>
        </w:rPr>
        <w:t>三</w:t>
      </w:r>
      <w:r>
        <w:rPr>
          <w:rFonts w:ascii="Times New Roman" w:hAnsi="Times New Roman" w:eastAsia="宋体"/>
          <w:sz w:val="24"/>
        </w:rPr>
        <w:t>个主要业务流程及其重要环节出发，在线测试均满足要求，功能性测试覆盖率高达100%，说明该系统具有良好的功能性完整性和正确性与可靠性。“系统</w:t>
      </w:r>
      <w:r>
        <w:rPr>
          <w:rFonts w:hint="eastAsia"/>
          <w:sz w:val="24"/>
          <w:lang w:val="en-US" w:eastAsia="zh-CN"/>
        </w:rPr>
        <w:t>主界面</w:t>
      </w:r>
      <w:r>
        <w:rPr>
          <w:rFonts w:ascii="Times New Roman" w:hAnsi="Times New Roman" w:eastAsia="宋体"/>
          <w:sz w:val="24"/>
        </w:rPr>
        <w:t>”是用户与之交互的一个重要页面，各个功能之间切换流畅无延迟或者错误等问题，附带的帮助文档也很清晰易懂，极大地提升了用户体验。本数据集管理模块具有良好的结构化功能，所有功能均满足需求。此系统具有良好的数据处理性能，可以准确识别出</w:t>
      </w:r>
      <w:r>
        <w:rPr>
          <w:rFonts w:hint="eastAsia"/>
          <w:sz w:val="24"/>
          <w:lang w:val="en-US" w:eastAsia="zh-CN"/>
        </w:rPr>
        <w:t>垃圾短信。</w:t>
      </w:r>
    </w:p>
    <w:p w14:paraId="42214FBD">
      <w:pPr>
        <w:pStyle w:val="31"/>
        <w:ind w:firstLine="420" w:firstLineChars="0"/>
        <w:jc w:val="left"/>
        <w:rPr>
          <w:rFonts w:hint="default" w:ascii="Times New Roman" w:hAnsi="Times New Roman" w:eastAsia="宋体" w:cs="Times New Roman"/>
          <w:kern w:val="2"/>
          <w:sz w:val="24"/>
          <w:szCs w:val="24"/>
          <w:lang w:val="en-US" w:eastAsia="zh-CN" w:bidi="ar-SA"/>
        </w:rPr>
      </w:pPr>
      <w:r>
        <w:drawing>
          <wp:inline distT="0" distB="0" distL="114300" distR="114300">
            <wp:extent cx="5271135" cy="2708275"/>
            <wp:effectExtent l="0" t="0" r="12065"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4"/>
                    <a:stretch>
                      <a:fillRect/>
                    </a:stretch>
                  </pic:blipFill>
                  <pic:spPr>
                    <a:xfrm>
                      <a:off x="0" y="0"/>
                      <a:ext cx="5271135" cy="2708275"/>
                    </a:xfrm>
                    <a:prstGeom prst="rect">
                      <a:avLst/>
                    </a:prstGeom>
                    <a:noFill/>
                    <a:ln>
                      <a:noFill/>
                    </a:ln>
                  </pic:spPr>
                </pic:pic>
              </a:graphicData>
            </a:graphic>
          </wp:inline>
        </w:drawing>
      </w:r>
    </w:p>
    <w:p w14:paraId="6462478D">
      <w:pPr>
        <w:pStyle w:val="30"/>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outlineLvl w:val="9"/>
        <w:rPr>
          <w:rFonts w:hint="default" w:ascii="Times New Roman" w:hAnsi="Times New Roman" w:eastAsia="宋体" w:cs="Times New Roman"/>
          <w:kern w:val="2"/>
          <w:sz w:val="24"/>
          <w:szCs w:val="24"/>
          <w:lang w:val="en-US" w:eastAsia="zh-CN" w:bidi="ar-SA"/>
        </w:rPr>
      </w:pPr>
      <w:r>
        <w:rPr>
          <w:rFonts w:hint="eastAsia" w:ascii="Times New Roman" w:hAnsi="Times New Roman" w:eastAsia="黑体" w:cs="Times New Roman"/>
          <w:spacing w:val="-2"/>
          <w:kern w:val="2"/>
          <w:sz w:val="24"/>
          <w:szCs w:val="24"/>
          <w:lang w:val="en-US" w:eastAsia="zh-CN" w:bidi="ar-SA"/>
        </w:rPr>
        <w:t>图</w:t>
      </w:r>
      <w:r>
        <w:rPr>
          <w:rFonts w:hint="default" w:ascii="Times New Roman" w:hAnsi="Times New Roman" w:eastAsia="黑体" w:cs="Times New Roman"/>
          <w:spacing w:val="-2"/>
          <w:kern w:val="2"/>
          <w:sz w:val="24"/>
          <w:szCs w:val="24"/>
          <w:lang w:val="en-US" w:eastAsia="zh-CN" w:bidi="ar-SA"/>
        </w:rPr>
        <w:t>6</w:t>
      </w:r>
      <w:r>
        <w:rPr>
          <w:rFonts w:hint="eastAsia" w:ascii="黑体" w:hAnsi="黑体" w:eastAsia="黑体" w:cs="黑体"/>
          <w:spacing w:val="-2"/>
          <w:kern w:val="2"/>
          <w:sz w:val="24"/>
          <w:szCs w:val="24"/>
          <w:lang w:val="en-US" w:eastAsia="zh-CN" w:bidi="ar-SA"/>
        </w:rPr>
        <w:t>-</w:t>
      </w:r>
      <w:r>
        <w:rPr>
          <w:rFonts w:hint="default" w:ascii="Times New Roman" w:hAnsi="Times New Roman" w:eastAsia="黑体" w:cs="Times New Roman"/>
          <w:spacing w:val="-2"/>
          <w:kern w:val="2"/>
          <w:sz w:val="24"/>
          <w:szCs w:val="24"/>
          <w:lang w:val="en-US" w:eastAsia="zh-CN" w:bidi="ar-SA"/>
        </w:rPr>
        <w:t xml:space="preserve">1 </w:t>
      </w:r>
      <w:r>
        <w:rPr>
          <w:rFonts w:hint="eastAsia" w:ascii="黑体" w:hAnsi="黑体" w:eastAsia="黑体" w:cs="黑体"/>
          <w:spacing w:val="-2"/>
          <w:kern w:val="2"/>
          <w:sz w:val="24"/>
          <w:szCs w:val="24"/>
          <w:lang w:val="en-US" w:eastAsia="zh-CN" w:bidi="ar-SA"/>
        </w:rPr>
        <w:t>界面测试</w:t>
      </w:r>
    </w:p>
    <w:p w14:paraId="7CCB34B2">
      <w:pPr>
        <w:pStyle w:val="30"/>
        <w:ind w:left="0" w:firstLine="600"/>
        <w:outlineLvl w:val="1"/>
        <w:rPr>
          <w:rFonts w:hint="default" w:ascii="黑体" w:hAnsi="黑体" w:eastAsia="黑体" w:cs="黑体"/>
          <w:bCs/>
          <w:sz w:val="30"/>
          <w:szCs w:val="30"/>
          <w:lang w:val="en-US" w:eastAsia="zh-CN"/>
        </w:rPr>
      </w:pPr>
      <w:bookmarkStart w:id="76" w:name="_Toc16943"/>
      <w:r>
        <w:rPr>
          <w:rFonts w:hint="default" w:ascii="Times New Roman" w:hAnsi="Times New Roman" w:eastAsia="黑体" w:cs="Times New Roman"/>
          <w:bCs/>
          <w:sz w:val="30"/>
          <w:szCs w:val="30"/>
          <w:lang w:val="en-US" w:eastAsia="zh-CN"/>
        </w:rPr>
        <w:t>6</w:t>
      </w:r>
      <w:r>
        <w:rPr>
          <w:rFonts w:hint="default" w:ascii="黑体" w:hAnsi="黑体" w:eastAsia="黑体" w:cs="黑体"/>
          <w:bCs/>
          <w:sz w:val="30"/>
          <w:szCs w:val="30"/>
          <w:lang w:val="en-US" w:eastAsia="zh-CN"/>
        </w:rPr>
        <w:t>.</w:t>
      </w:r>
      <w:r>
        <w:rPr>
          <w:rFonts w:hint="default" w:ascii="Times New Roman" w:hAnsi="Times New Roman" w:eastAsia="黑体" w:cs="Times New Roman"/>
          <w:bCs/>
          <w:sz w:val="30"/>
          <w:szCs w:val="30"/>
          <w:lang w:val="en-US" w:eastAsia="zh-CN"/>
        </w:rPr>
        <w:t>3</w:t>
      </w:r>
      <w:r>
        <w:rPr>
          <w:rFonts w:hint="default" w:ascii="黑体" w:hAnsi="黑体" w:eastAsia="黑体" w:cs="黑体"/>
          <w:bCs/>
          <w:sz w:val="30"/>
          <w:szCs w:val="30"/>
          <w:lang w:val="en-US" w:eastAsia="zh-CN"/>
        </w:rPr>
        <w:t xml:space="preserve"> 性能测试结果与分析</w:t>
      </w:r>
      <w:bookmarkEnd w:id="76"/>
    </w:p>
    <w:p w14:paraId="2DBA0BE6">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eastAsia="宋体" w:cs="Times New Roman"/>
          <w:kern w:val="2"/>
          <w:sz w:val="24"/>
          <w:szCs w:val="24"/>
          <w:lang w:val="en-US" w:eastAsia="zh-CN" w:bidi="ar-SA"/>
        </w:rPr>
      </w:pPr>
      <w:r>
        <w:rPr>
          <w:rFonts w:ascii="Times New Roman" w:hAnsi="Times New Roman" w:eastAsia="宋体"/>
          <w:sz w:val="24"/>
        </w:rPr>
        <w:t>本</w:t>
      </w:r>
      <w:r>
        <w:rPr>
          <w:rFonts w:hint="eastAsia"/>
          <w:sz w:val="24"/>
          <w:lang w:val="en-US" w:eastAsia="zh-CN"/>
        </w:rPr>
        <w:t>研究</w:t>
      </w:r>
      <w:r>
        <w:rPr>
          <w:rFonts w:ascii="Times New Roman" w:hAnsi="Times New Roman" w:eastAsia="宋体"/>
          <w:sz w:val="24"/>
        </w:rPr>
        <w:t>从模型识别精度、预测时延及训练效率等几个方面对整个系统进行分析比较。实验结果表明，所设计系统各项主要指标均满足要求并且具有较好应用前景。对于模型识别能力，在含有</w:t>
      </w:r>
      <w:r>
        <w:rPr>
          <w:rFonts w:hint="eastAsia"/>
          <w:sz w:val="24"/>
          <w:lang w:val="en-US" w:eastAsia="zh-CN"/>
        </w:rPr>
        <w:t>800000</w:t>
      </w:r>
      <w:r>
        <w:rPr>
          <w:rFonts w:ascii="Times New Roman" w:hAnsi="Times New Roman" w:eastAsia="宋体"/>
          <w:sz w:val="24"/>
        </w:rPr>
        <w:t>条数据集上实验显示：此模型</w:t>
      </w:r>
      <w:r>
        <w:rPr>
          <w:rFonts w:hint="eastAsia"/>
          <w:sz w:val="24"/>
          <w:lang w:val="en-US" w:eastAsia="zh-CN"/>
        </w:rPr>
        <w:t>在优化前</w:t>
      </w:r>
      <w:r>
        <w:rPr>
          <w:rFonts w:ascii="Times New Roman" w:hAnsi="Times New Roman" w:eastAsia="宋体"/>
          <w:sz w:val="24"/>
        </w:rPr>
        <w:t>对于垃圾短信分类</w:t>
      </w:r>
      <w:r>
        <w:rPr>
          <w:rFonts w:hint="eastAsia"/>
          <w:sz w:val="24"/>
          <w:lang w:val="en-US" w:eastAsia="zh-CN"/>
        </w:rPr>
        <w:t>的准确率为0.76</w:t>
      </w:r>
      <w:r>
        <w:rPr>
          <w:rFonts w:ascii="Times New Roman" w:hAnsi="Times New Roman" w:eastAsia="宋体"/>
          <w:sz w:val="24"/>
        </w:rPr>
        <w:t>，</w:t>
      </w:r>
      <w:r>
        <w:rPr>
          <w:rFonts w:hint="eastAsia"/>
          <w:sz w:val="24"/>
          <w:lang w:val="en-US" w:eastAsia="zh-CN"/>
        </w:rPr>
        <w:t>平均精度为0.86，F1值为0.78</w:t>
      </w:r>
      <w:r>
        <w:rPr>
          <w:rFonts w:ascii="Times New Roman" w:hAnsi="Times New Roman" w:eastAsia="宋体"/>
          <w:sz w:val="24"/>
        </w:rPr>
        <w:t>说明基于BERT的深度学习方法对于中文垃圾短信识别有着明显的优势，同时也证明我们所选的数据预处理方式是合理的。</w:t>
      </w:r>
    </w:p>
    <w:p w14:paraId="41F42087">
      <w:pPr>
        <w:pStyle w:val="31"/>
        <w:ind w:firstLine="42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5390515" cy="1261110"/>
            <wp:effectExtent l="0" t="0" r="6985" b="889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5"/>
                    <a:stretch>
                      <a:fillRect/>
                    </a:stretch>
                  </pic:blipFill>
                  <pic:spPr>
                    <a:xfrm>
                      <a:off x="0" y="0"/>
                      <a:ext cx="5390515" cy="1261110"/>
                    </a:xfrm>
                    <a:prstGeom prst="rect">
                      <a:avLst/>
                    </a:prstGeom>
                    <a:noFill/>
                    <a:ln>
                      <a:noFill/>
                    </a:ln>
                  </pic:spPr>
                </pic:pic>
              </a:graphicData>
            </a:graphic>
          </wp:inline>
        </w:drawing>
      </w:r>
    </w:p>
    <w:p w14:paraId="68E658CE">
      <w:pPr>
        <w:pStyle w:val="30"/>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outlineLvl w:val="9"/>
        <w:rPr>
          <w:rFonts w:hint="eastAsia" w:ascii="黑体" w:hAnsi="黑体" w:eastAsia="黑体" w:cs="黑体"/>
          <w:spacing w:val="-2"/>
          <w:kern w:val="2"/>
          <w:sz w:val="24"/>
          <w:szCs w:val="24"/>
          <w:lang w:val="en-US" w:eastAsia="zh-CN" w:bidi="ar-SA"/>
        </w:rPr>
      </w:pPr>
      <w:r>
        <w:rPr>
          <w:rFonts w:hint="eastAsia" w:ascii="黑体" w:hAnsi="黑体" w:eastAsia="黑体" w:cs="黑体"/>
          <w:spacing w:val="-2"/>
          <w:kern w:val="2"/>
          <w:sz w:val="24"/>
          <w:szCs w:val="24"/>
          <w:lang w:val="en-US" w:eastAsia="zh-CN" w:bidi="ar-SA"/>
        </w:rPr>
        <w:t>表</w:t>
      </w:r>
      <w:r>
        <w:rPr>
          <w:rFonts w:hint="default" w:ascii="Times New Roman" w:hAnsi="Times New Roman" w:eastAsia="黑体" w:cs="Times New Roman"/>
          <w:spacing w:val="-2"/>
          <w:kern w:val="2"/>
          <w:sz w:val="24"/>
          <w:szCs w:val="24"/>
          <w:lang w:val="en-US" w:eastAsia="zh-CN" w:bidi="ar-SA"/>
        </w:rPr>
        <w:t>6</w:t>
      </w:r>
      <w:r>
        <w:rPr>
          <w:rFonts w:hint="eastAsia" w:ascii="黑体" w:hAnsi="黑体" w:eastAsia="黑体" w:cs="黑体"/>
          <w:spacing w:val="-2"/>
          <w:kern w:val="2"/>
          <w:sz w:val="24"/>
          <w:szCs w:val="24"/>
          <w:lang w:val="en-US" w:eastAsia="zh-CN" w:bidi="ar-SA"/>
        </w:rPr>
        <w:t>-</w:t>
      </w:r>
      <w:r>
        <w:rPr>
          <w:rFonts w:hint="default" w:ascii="Times New Roman" w:hAnsi="Times New Roman" w:eastAsia="黑体" w:cs="Times New Roman"/>
          <w:spacing w:val="-2"/>
          <w:kern w:val="2"/>
          <w:sz w:val="24"/>
          <w:szCs w:val="24"/>
          <w:lang w:val="en-US" w:eastAsia="zh-CN" w:bidi="ar-SA"/>
        </w:rPr>
        <w:t>2</w:t>
      </w:r>
      <w:r>
        <w:rPr>
          <w:rFonts w:hint="eastAsia" w:ascii="黑体" w:hAnsi="黑体" w:eastAsia="黑体" w:cs="黑体"/>
          <w:spacing w:val="-2"/>
          <w:kern w:val="2"/>
          <w:sz w:val="24"/>
          <w:szCs w:val="24"/>
          <w:lang w:val="en-US" w:eastAsia="zh-CN" w:bidi="ar-SA"/>
        </w:rPr>
        <w:t>系统性能测试</w:t>
      </w:r>
    </w:p>
    <w:p w14:paraId="40E932FD">
      <w:pPr>
        <w:pStyle w:val="31"/>
        <w:ind w:firstLine="420" w:firstLineChars="0"/>
        <w:jc w:val="left"/>
        <w:rPr>
          <w:rFonts w:hint="default" w:ascii="Times New Roman" w:hAnsi="Times New Roman" w:eastAsia="宋体" w:cs="Times New Roman"/>
          <w:kern w:val="2"/>
          <w:sz w:val="24"/>
          <w:szCs w:val="24"/>
          <w:lang w:val="en-US" w:eastAsia="zh-CN" w:bidi="ar-SA"/>
        </w:rPr>
      </w:pPr>
    </w:p>
    <w:p w14:paraId="512C35CC">
      <w:pPr>
        <w:pStyle w:val="30"/>
        <w:ind w:left="0" w:firstLine="600"/>
        <w:outlineLvl w:val="1"/>
        <w:rPr>
          <w:rFonts w:hint="default" w:ascii="黑体" w:hAnsi="黑体" w:eastAsia="黑体" w:cs="黑体"/>
          <w:bCs/>
          <w:sz w:val="30"/>
          <w:szCs w:val="30"/>
          <w:lang w:val="en-US" w:eastAsia="zh-CN"/>
        </w:rPr>
      </w:pPr>
      <w:bookmarkStart w:id="77" w:name="_Toc30760"/>
      <w:r>
        <w:rPr>
          <w:rFonts w:hint="default" w:ascii="Times New Roman" w:hAnsi="Times New Roman" w:eastAsia="黑体" w:cs="Times New Roman"/>
          <w:bCs/>
          <w:sz w:val="30"/>
          <w:szCs w:val="30"/>
          <w:lang w:val="en-US" w:eastAsia="zh-CN"/>
        </w:rPr>
        <w:t>6</w:t>
      </w:r>
      <w:r>
        <w:rPr>
          <w:rFonts w:hint="eastAsia" w:ascii="黑体" w:hAnsi="黑体" w:eastAsia="黑体" w:cs="黑体"/>
          <w:bCs/>
          <w:sz w:val="30"/>
          <w:szCs w:val="30"/>
          <w:lang w:val="en-US" w:eastAsia="zh-CN"/>
        </w:rPr>
        <w:t>.</w:t>
      </w:r>
      <w:r>
        <w:rPr>
          <w:rFonts w:hint="default" w:ascii="Times New Roman" w:hAnsi="Times New Roman" w:eastAsia="黑体" w:cs="Times New Roman"/>
          <w:bCs/>
          <w:sz w:val="30"/>
          <w:szCs w:val="30"/>
          <w:lang w:val="en-US" w:eastAsia="zh-CN"/>
        </w:rPr>
        <w:t>4</w:t>
      </w:r>
      <w:r>
        <w:rPr>
          <w:rFonts w:hint="eastAsia" w:ascii="黑体" w:hAnsi="黑体" w:eastAsia="黑体" w:cs="黑体"/>
          <w:bCs/>
          <w:sz w:val="30"/>
          <w:szCs w:val="30"/>
          <w:lang w:val="en-US" w:eastAsia="zh-CN"/>
        </w:rPr>
        <w:t xml:space="preserve"> 测试小结</w:t>
      </w:r>
      <w:bookmarkEnd w:id="77"/>
    </w:p>
    <w:p w14:paraId="58332117">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eastAsia"/>
          <w:sz w:val="24"/>
          <w:lang w:eastAsia="zh-CN"/>
        </w:rPr>
        <w:t>本研究</w:t>
      </w:r>
      <w:r>
        <w:rPr>
          <w:rFonts w:ascii="Times New Roman" w:hAnsi="Times New Roman" w:eastAsia="宋体"/>
          <w:sz w:val="24"/>
        </w:rPr>
        <w:t>主要针对基于BERT架构的中文垃圾短信检测系统进行评估分析，在对其结构、所用的数据集、文本分类方法以及交互式查询等方面进行了详细介绍。从三个角度：功能完备性、运行速度以及数据交互速度来分析这个系统的各种特点。实验是在Python 3.9以上版本、PyTorch 2.0和Django 4.2等常用软件基础上建立一个实验环境，采用已预处理并均衡类别比例的短信数据集进行测试，以此来检验此系统是否能够满足实际应用需求并且具有较好的鲁棒性。从功能测试的角度来看，系统的各个部分的主要功能均已实现并且达到预期效果，在对数据导入、预处理、参数设置以及训练、单个或者多个消息预测、查看历史记录并删除等功能进行测试中，都未出现任何问题，并且前后台之间的通信也十分流畅可靠。由于使用SQLite作为底层数据库，在进行增加、删除、修改和查询等操作时有较好的即时反馈能力并且无数据不一致的问题亦或者关系错误发生。以上可以说明这个系统是完整且稳定的；而采用的技术栈（Django后端框架、Vue3前端库以及PyTorch深度学习库）也完全可以支持各种要求并且符合中文垃圾短信分类的需求。</w:t>
      </w:r>
    </w:p>
    <w:p w14:paraId="238DD2C5">
      <w:pPr>
        <w:rPr>
          <w:rFonts w:hint="default"/>
          <w:lang w:val="en-US" w:eastAsia="zh-CN"/>
        </w:rPr>
      </w:pPr>
    </w:p>
    <w:bookmarkEnd w:id="64"/>
    <w:bookmarkEnd w:id="65"/>
    <w:bookmarkEnd w:id="66"/>
    <w:bookmarkEnd w:id="67"/>
    <w:bookmarkEnd w:id="68"/>
    <w:bookmarkEnd w:id="69"/>
    <w:p w14:paraId="3C829110">
      <w:pPr>
        <w:pStyle w:val="30"/>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outlineLvl w:val="9"/>
        <w:rPr>
          <w:rFonts w:ascii="Times New Roman" w:hAnsi="Times New Roman" w:eastAsia="黑体" w:cs="Times New Roman"/>
          <w:b/>
          <w:bCs/>
          <w:kern w:val="44"/>
          <w:sz w:val="32"/>
          <w:szCs w:val="32"/>
        </w:rPr>
      </w:pPr>
      <w:r>
        <w:rPr>
          <w:rFonts w:ascii="Times New Roman" w:hAnsi="Times New Roman" w:eastAsia="黑体" w:cs="Times New Roman"/>
          <w:b/>
          <w:bCs/>
          <w:kern w:val="44"/>
          <w:sz w:val="32"/>
          <w:szCs w:val="32"/>
        </w:rPr>
        <w:br w:type="page"/>
      </w:r>
    </w:p>
    <w:p w14:paraId="6FCF2ECC">
      <w:pPr>
        <w:pStyle w:val="2"/>
        <w:snapToGrid w:val="0"/>
        <w:spacing w:before="0" w:after="0" w:line="720" w:lineRule="auto"/>
        <w:ind w:firstLine="0" w:firstLineChars="0"/>
        <w:jc w:val="center"/>
        <w:rPr>
          <w:rFonts w:hint="default" w:ascii="Times New Roman" w:hAnsi="Times New Roman" w:eastAsia="黑体" w:cs="Times New Roman"/>
          <w:b w:val="0"/>
          <w:bCs/>
          <w:sz w:val="32"/>
          <w:szCs w:val="32"/>
          <w:lang w:val="en-US" w:eastAsia="zh-CN"/>
        </w:rPr>
      </w:pPr>
      <w:bookmarkStart w:id="78" w:name="_Toc31668"/>
      <w:r>
        <w:rPr>
          <w:rFonts w:hint="eastAsia" w:ascii="Times New Roman" w:hAnsi="Times New Roman" w:eastAsia="黑体" w:cs="Times New Roman"/>
          <w:b w:val="0"/>
          <w:bCs/>
          <w:sz w:val="32"/>
          <w:szCs w:val="32"/>
          <w:lang w:val="en-US" w:eastAsia="zh-CN"/>
        </w:rPr>
        <w:t>结论</w:t>
      </w:r>
      <w:bookmarkEnd w:id="78"/>
    </w:p>
    <w:p w14:paraId="01CE860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Cs/>
          <w:kern w:val="2"/>
          <w:sz w:val="24"/>
          <w:szCs w:val="24"/>
          <w:lang w:val="en-US" w:eastAsia="zh-CN" w:bidi="ar-SA"/>
        </w:rPr>
      </w:pPr>
      <w:r>
        <w:rPr>
          <w:rFonts w:hint="eastAsia" w:ascii="宋体" w:hAnsi="宋体" w:eastAsia="宋体" w:cs="宋体"/>
          <w:bCs/>
          <w:kern w:val="2"/>
          <w:sz w:val="24"/>
          <w:szCs w:val="24"/>
          <w:lang w:val="en-US" w:eastAsia="zh-CN" w:bidi="ar-SA"/>
        </w:rPr>
        <w:t>随着移动通信技术普及，短信成为日常信息传递的重要方式，但垃圾短信数量激增、内容隐蔽且数据分布严重失衡，传统关键词匹配与浅层机器学习方法难以捕捉深层语义，识别精度低、泛化能力差，无法满足中文垃圾短信高效识别需求。</w:t>
      </w:r>
    </w:p>
    <w:p w14:paraId="60E1D2B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Cs/>
          <w:kern w:val="2"/>
          <w:sz w:val="24"/>
          <w:szCs w:val="24"/>
          <w:lang w:val="en-US" w:eastAsia="zh-CN" w:bidi="ar-SA"/>
        </w:rPr>
      </w:pPr>
      <w:r>
        <w:rPr>
          <w:rFonts w:hint="eastAsia" w:ascii="宋体" w:hAnsi="宋体" w:eastAsia="宋体"/>
          <w:sz w:val="24"/>
          <w:lang w:eastAsia="zh-CN"/>
        </w:rPr>
        <w:t>本研究</w:t>
      </w:r>
      <w:r>
        <w:rPr>
          <w:rFonts w:ascii="宋体" w:hAnsi="宋体" w:eastAsia="宋体"/>
          <w:sz w:val="24"/>
        </w:rPr>
        <w:t>基于</w:t>
      </w:r>
      <w:r>
        <w:rPr>
          <w:rFonts w:hint="default" w:ascii="Times New Roman" w:hAnsi="Times New Roman" w:eastAsia="宋体" w:cs="Times New Roman"/>
          <w:sz w:val="24"/>
        </w:rPr>
        <w:t>BERT</w:t>
      </w:r>
      <w:r>
        <w:rPr>
          <w:rFonts w:ascii="宋体" w:hAnsi="宋体" w:eastAsia="宋体"/>
          <w:sz w:val="24"/>
        </w:rPr>
        <w:t>以及</w:t>
      </w:r>
      <w:r>
        <w:rPr>
          <w:rFonts w:hint="default" w:ascii="Times New Roman" w:hAnsi="Times New Roman" w:eastAsia="宋体" w:cs="Times New Roman"/>
          <w:sz w:val="24"/>
        </w:rPr>
        <w:t>LSTM</w:t>
      </w:r>
      <w:r>
        <w:rPr>
          <w:rFonts w:ascii="宋体" w:hAnsi="宋体" w:eastAsia="宋体"/>
          <w:sz w:val="24"/>
        </w:rPr>
        <w:t>两种主流深度学习模型对文本分类任务进行比较研究，主要从</w:t>
      </w:r>
      <w:r>
        <w:rPr>
          <w:rFonts w:hint="eastAsia" w:ascii="宋体" w:hAnsi="宋体" w:eastAsia="宋体"/>
          <w:sz w:val="24"/>
          <w:lang w:val="en-US" w:eastAsia="zh-CN"/>
        </w:rPr>
        <w:t>它</w:t>
      </w:r>
      <w:r>
        <w:rPr>
          <w:rFonts w:ascii="宋体" w:hAnsi="宋体" w:eastAsia="宋体"/>
          <w:sz w:val="24"/>
        </w:rPr>
        <w:t>们各自的精确率、F1值以</w:t>
      </w:r>
      <w:r>
        <w:rPr>
          <w:rFonts w:hint="eastAsia" w:ascii="宋体" w:hAnsi="宋体" w:eastAsia="宋体"/>
          <w:sz w:val="24"/>
          <w:lang w:val="en-US" w:eastAsia="zh-CN"/>
        </w:rPr>
        <w:t>平均精度</w:t>
      </w:r>
      <w:r>
        <w:rPr>
          <w:rFonts w:ascii="宋体" w:hAnsi="宋体" w:eastAsia="宋体"/>
          <w:sz w:val="24"/>
        </w:rPr>
        <w:t>等方面进行对比分析。使用</w:t>
      </w:r>
      <w:r>
        <w:rPr>
          <w:rFonts w:hint="default" w:ascii="Times New Roman" w:hAnsi="Times New Roman" w:eastAsia="宋体" w:cs="Times New Roman"/>
          <w:sz w:val="24"/>
        </w:rPr>
        <w:t>PyTorch</w:t>
      </w:r>
      <w:r>
        <w:rPr>
          <w:rFonts w:ascii="宋体" w:hAnsi="宋体" w:eastAsia="宋体"/>
          <w:sz w:val="24"/>
        </w:rPr>
        <w:t>实现基于</w:t>
      </w:r>
      <w:r>
        <w:rPr>
          <w:rFonts w:hint="default" w:ascii="Times New Roman" w:hAnsi="Times New Roman" w:eastAsia="宋体" w:cs="Times New Roman"/>
          <w:sz w:val="24"/>
        </w:rPr>
        <w:t>BERT</w:t>
      </w:r>
      <w:r>
        <w:rPr>
          <w:rFonts w:ascii="宋体" w:hAnsi="宋体" w:eastAsia="宋体"/>
          <w:sz w:val="24"/>
        </w:rPr>
        <w:t>的神经网络结构并采取多步骤的数据预处理过程（包括文本清洗、去除停用词、同义词替换以及平衡样本数量）提高模型鲁棒性，在训练过程中使用</w:t>
      </w:r>
      <w:r>
        <w:rPr>
          <w:rFonts w:hint="default" w:ascii="Times New Roman" w:hAnsi="Times New Roman" w:eastAsia="宋体" w:cs="Times New Roman"/>
          <w:sz w:val="24"/>
        </w:rPr>
        <w:t>AdamW</w:t>
      </w:r>
      <w:r>
        <w:rPr>
          <w:rFonts w:ascii="宋体" w:hAnsi="宋体" w:eastAsia="宋体"/>
          <w:sz w:val="24"/>
        </w:rPr>
        <w:t>进行优化并且以</w:t>
      </w:r>
      <w:r>
        <w:rPr>
          <w:rFonts w:hint="default" w:ascii="Times New Roman" w:hAnsi="Times New Roman" w:eastAsia="宋体" w:cs="Times New Roman"/>
          <w:sz w:val="24"/>
        </w:rPr>
        <w:t>BCEWithLogitsLoss</w:t>
      </w:r>
      <w:r>
        <w:rPr>
          <w:rFonts w:ascii="宋体" w:hAnsi="宋体" w:eastAsia="宋体"/>
          <w:sz w:val="24"/>
        </w:rPr>
        <w:t>为目标函数。前后端分离的方式是用</w:t>
      </w:r>
      <w:r>
        <w:rPr>
          <w:rFonts w:hint="default" w:ascii="Times New Roman" w:hAnsi="Times New Roman" w:eastAsia="宋体" w:cs="Times New Roman"/>
          <w:sz w:val="24"/>
        </w:rPr>
        <w:t>Django</w:t>
      </w:r>
      <w:r>
        <w:rPr>
          <w:rFonts w:ascii="宋体" w:hAnsi="宋体" w:eastAsia="宋体"/>
          <w:sz w:val="24"/>
        </w:rPr>
        <w:t>后端配合</w:t>
      </w:r>
      <w:r>
        <w:rPr>
          <w:rFonts w:hint="default" w:ascii="Times New Roman" w:hAnsi="Times New Roman" w:eastAsia="宋体" w:cs="Times New Roman"/>
          <w:sz w:val="24"/>
        </w:rPr>
        <w:t>Vue.js</w:t>
      </w:r>
      <w:r>
        <w:rPr>
          <w:rFonts w:ascii="宋体" w:hAnsi="宋体" w:eastAsia="宋体"/>
          <w:sz w:val="24"/>
        </w:rPr>
        <w:t>前端实现的，可以处理不同类型的文件并且能够很好地完成垃圾短信检测的工作，在</w:t>
      </w:r>
      <w:r>
        <w:rPr>
          <w:rFonts w:hint="eastAsia" w:ascii="宋体" w:hAnsi="宋体" w:eastAsia="宋体"/>
          <w:sz w:val="24"/>
          <w:lang w:val="en-US" w:eastAsia="zh-CN"/>
        </w:rPr>
        <w:t>优化后</w:t>
      </w:r>
      <w:r>
        <w:rPr>
          <w:rFonts w:ascii="宋体" w:hAnsi="宋体" w:eastAsia="宋体"/>
          <w:sz w:val="24"/>
        </w:rPr>
        <w:t>测试集中文本分类准确率为9</w:t>
      </w:r>
      <w:r>
        <w:rPr>
          <w:rFonts w:hint="eastAsia" w:ascii="宋体" w:hAnsi="宋体" w:eastAsia="宋体"/>
          <w:sz w:val="24"/>
          <w:lang w:val="en-US" w:eastAsia="zh-CN"/>
        </w:rPr>
        <w:t>8</w:t>
      </w:r>
      <w:r>
        <w:rPr>
          <w:rFonts w:ascii="宋体" w:hAnsi="宋体" w:eastAsia="宋体"/>
          <w:sz w:val="24"/>
        </w:rPr>
        <w:t>.</w:t>
      </w:r>
      <w:r>
        <w:rPr>
          <w:rFonts w:hint="eastAsia" w:ascii="宋体" w:hAnsi="宋体" w:eastAsia="宋体"/>
          <w:sz w:val="24"/>
          <w:lang w:val="en-US" w:eastAsia="zh-CN"/>
        </w:rPr>
        <w:t>6</w:t>
      </w:r>
      <w:r>
        <w:rPr>
          <w:rFonts w:ascii="宋体" w:hAnsi="宋体" w:eastAsia="宋体"/>
          <w:sz w:val="24"/>
        </w:rPr>
        <w:t>8%，说明该模型有良好的表现力和稳定性。在模型优化及功能扩展上还有很大的提升空间。虽然</w:t>
      </w:r>
      <w:r>
        <w:rPr>
          <w:rFonts w:hint="default" w:ascii="Times New Roman" w:hAnsi="Times New Roman" w:eastAsia="宋体" w:cs="Times New Roman"/>
          <w:sz w:val="24"/>
        </w:rPr>
        <w:t>BERT</w:t>
      </w:r>
      <w:r>
        <w:rPr>
          <w:rFonts w:hint="eastAsia" w:ascii="宋体" w:hAnsi="宋体" w:eastAsia="宋体"/>
          <w:sz w:val="24"/>
          <w:lang w:val="en-US" w:eastAsia="zh-CN"/>
        </w:rPr>
        <w:t>模型</w:t>
      </w:r>
      <w:r>
        <w:rPr>
          <w:rFonts w:ascii="宋体" w:hAnsi="宋体" w:eastAsia="宋体"/>
          <w:sz w:val="24"/>
        </w:rPr>
        <w:t>已经取得良好效果，在自然语言处理上有着非常优秀的表现，但是其推理速度慢、批处理低效、参数难以调整等问题仍然存在，在此可以考虑使用模型剪枝、权重量化以及知识蒸馏等方式来改善网络结构，还可以利用卷积神经网络（</w:t>
      </w:r>
      <w:r>
        <w:rPr>
          <w:rFonts w:hint="default" w:ascii="Times New Roman" w:hAnsi="Times New Roman" w:eastAsia="宋体" w:cs="Times New Roman"/>
          <w:sz w:val="24"/>
        </w:rPr>
        <w:t>CNN</w:t>
      </w:r>
      <w:r>
        <w:rPr>
          <w:rFonts w:ascii="宋体" w:hAnsi="宋体" w:eastAsia="宋体"/>
          <w:sz w:val="24"/>
        </w:rPr>
        <w:t>）等经典模型进行不同层次信息提取；此外，可以运用多标签分类法、动态反馈机制和可视化监控工具等方法增加应用范围并且极大地提高用户体验以及灵活性。</w:t>
      </w:r>
    </w:p>
    <w:p w14:paraId="61882C74">
      <w:pPr>
        <w:pStyle w:val="30"/>
        <w:spacing w:line="400" w:lineRule="exact"/>
        <w:ind w:left="0"/>
        <w:rPr>
          <w:rFonts w:ascii="Times New Roman" w:hAnsi="Times New Roman" w:cs="Times New Roman"/>
        </w:rPr>
      </w:pPr>
    </w:p>
    <w:p w14:paraId="41B66D47">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30556CE0">
      <w:pPr>
        <w:keepNext w:val="0"/>
        <w:keepLines w:val="0"/>
        <w:pageBreakBefore w:val="0"/>
        <w:widowControl w:val="0"/>
        <w:kinsoku/>
        <w:wordWrap/>
        <w:overflowPunct/>
        <w:topLinePunct w:val="0"/>
        <w:autoSpaceDE/>
        <w:autoSpaceDN/>
        <w:bidi w:val="0"/>
        <w:adjustRightInd/>
        <w:snapToGrid/>
        <w:spacing w:line="720" w:lineRule="auto"/>
        <w:ind w:firstLine="0" w:firstLineChars="0"/>
        <w:jc w:val="center"/>
        <w:textAlignment w:val="auto"/>
        <w:outlineLvl w:val="0"/>
        <w:rPr>
          <w:rFonts w:hint="eastAsia" w:ascii="宋体" w:hAnsi="宋体" w:eastAsia="黑体" w:cs="宋体"/>
          <w:bCs/>
          <w:color w:val="1C1B10"/>
          <w:sz w:val="32"/>
          <w:szCs w:val="21"/>
          <w:lang w:val="en-US" w:eastAsia="zh-CN"/>
        </w:rPr>
      </w:pPr>
      <w:bookmarkStart w:id="79" w:name="_Toc26072"/>
      <w:r>
        <w:rPr>
          <w:rFonts w:hint="eastAsia" w:ascii="宋体" w:hAnsi="宋体" w:eastAsia="黑体" w:cs="宋体"/>
          <w:bCs/>
          <w:color w:val="1C1B10"/>
          <w:sz w:val="32"/>
          <w:szCs w:val="21"/>
          <w:lang w:val="en-US" w:eastAsia="zh-CN"/>
        </w:rPr>
        <w:t>参考文献</w:t>
      </w:r>
      <w:bookmarkEnd w:id="79"/>
    </w:p>
    <w:p w14:paraId="00DECBB2">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bookmarkStart w:id="80" w:name="_Ref21106"/>
      <w:bookmarkEnd w:id="80"/>
      <w:bookmarkStart w:id="81" w:name="_Ref16111"/>
      <w:r>
        <w:rPr>
          <w:rFonts w:hint="eastAsia" w:ascii="Times New Roman" w:hAnsi="Times New Roman" w:eastAsia="宋体" w:cs="Times New Roman"/>
          <w:bCs/>
          <w:sz w:val="21"/>
          <w:lang w:val="en-US" w:eastAsia="zh-CN"/>
        </w:rPr>
        <w:t>刘启诚.打断垃圾短信和骚扰电话灰色产业链[J].通信世界,2020,(24):1.</w:t>
      </w:r>
    </w:p>
    <w:bookmarkEnd w:id="81"/>
    <w:p w14:paraId="383DEB25">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bookmarkStart w:id="82" w:name="_Ref21331"/>
      <w:bookmarkEnd w:id="82"/>
      <w:bookmarkStart w:id="83" w:name="_Ref1254"/>
      <w:bookmarkStart w:id="84" w:name="_Ref16882"/>
      <w:r>
        <w:rPr>
          <w:rFonts w:hint="eastAsia" w:ascii="Times New Roman" w:hAnsi="Times New Roman" w:eastAsia="宋体" w:cs="Times New Roman"/>
          <w:bCs/>
          <w:sz w:val="21"/>
          <w:lang w:val="en-US" w:eastAsia="zh-CN"/>
        </w:rPr>
        <w:t>刘诚，陈曦，吴文波.垃圾短信分析与治理技术研究[J]．广东通信技术，2022，42(06)：16-20.</w:t>
      </w:r>
      <w:bookmarkEnd w:id="83"/>
    </w:p>
    <w:bookmarkEnd w:id="84"/>
    <w:p w14:paraId="2C478D4A">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bookmarkStart w:id="85" w:name="_Ref21792"/>
      <w:bookmarkEnd w:id="85"/>
      <w:bookmarkStart w:id="86" w:name="_Ref17104"/>
      <w:r>
        <w:rPr>
          <w:rFonts w:hint="eastAsia" w:ascii="Times New Roman" w:hAnsi="Times New Roman" w:eastAsia="宋体" w:cs="Times New Roman"/>
          <w:bCs/>
          <w:sz w:val="21"/>
          <w:lang w:val="en-US" w:eastAsia="zh-CN"/>
        </w:rPr>
        <w:t>Xiao J, Hong M. A Feature Selection-Based Method of Text Classification Based on a Convolutional Neural Network [J]. Electronics, 2025, 14 (23): 4615-4620.</w:t>
      </w:r>
    </w:p>
    <w:bookmarkEnd w:id="86"/>
    <w:p w14:paraId="553EFD8F">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bookmarkStart w:id="87" w:name="_Ref22037"/>
      <w:bookmarkEnd w:id="87"/>
      <w:bookmarkStart w:id="88" w:name="_Ref17254"/>
      <w:r>
        <w:rPr>
          <w:rFonts w:hint="eastAsia" w:ascii="Times New Roman" w:hAnsi="Times New Roman" w:eastAsia="宋体" w:cs="Times New Roman"/>
          <w:bCs/>
          <w:sz w:val="21"/>
          <w:lang w:val="en-US" w:eastAsia="zh-CN"/>
        </w:rPr>
        <w:t>Kabbi A A, Derakhshi F R M, Pashazadeh S. A Hierarchical Two-Level Feature Fusion Methodology in the Filtering of SMS Spam Messages [J]. Intelligent Automation and Soft Computing, 2024, 39 (4): 665-682.</w:t>
      </w:r>
    </w:p>
    <w:bookmarkEnd w:id="88"/>
    <w:p w14:paraId="4EF196F9">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bookmarkStart w:id="89" w:name="_Ref22167"/>
      <w:bookmarkEnd w:id="89"/>
      <w:bookmarkStart w:id="90" w:name="_Ref17764"/>
      <w:r>
        <w:rPr>
          <w:rFonts w:hint="eastAsia" w:ascii="Times New Roman" w:hAnsi="Times New Roman" w:eastAsia="宋体" w:cs="Times New Roman"/>
          <w:bCs/>
          <w:sz w:val="21"/>
          <w:lang w:val="en-US" w:eastAsia="zh-CN"/>
        </w:rPr>
        <w:t>A D Oyeyemi, A K Ojo, Detecting and categorizing SMS spam in order to end harassment in phone networks using natural language processing[J]. Journal of Advances in Mathematics and Computer Science, 2023, 38(10):144156.</w:t>
      </w:r>
    </w:p>
    <w:bookmarkEnd w:id="90"/>
    <w:p w14:paraId="0AA05639">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bookmarkStart w:id="91" w:name="_Ref25119"/>
      <w:bookmarkStart w:id="92" w:name="_Ref17930"/>
      <w:r>
        <w:rPr>
          <w:rFonts w:hint="eastAsia" w:ascii="Times New Roman" w:hAnsi="Times New Roman" w:eastAsia="宋体" w:cs="Times New Roman"/>
          <w:bCs/>
          <w:sz w:val="21"/>
          <w:lang w:val="en-US" w:eastAsia="zh-CN"/>
        </w:rPr>
        <w:t>Astvansh V .Classifying an incoming customer message into spam versus ham[J].MarketingIntelligence&amp;Planning,2025,43(7):1534-1550.</w:t>
      </w:r>
      <w:bookmarkEnd w:id="91"/>
      <w:bookmarkEnd w:id="92"/>
      <w:bookmarkStart w:id="93" w:name="_Ref18182"/>
    </w:p>
    <w:p w14:paraId="3FB5214A">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r>
        <w:rPr>
          <w:rFonts w:hint="eastAsia" w:ascii="Times New Roman" w:hAnsi="Times New Roman" w:eastAsia="宋体" w:cs="Times New Roman"/>
          <w:bCs/>
          <w:sz w:val="21"/>
          <w:lang w:val="en-US" w:eastAsia="zh-CN"/>
        </w:rPr>
        <w:t xml:space="preserve">The use of BERT and multi-graph convolutional networks to identify SMS spam [J] Shen L W, Wang Y, Li Z et al. International Journal of Intelligent Networks, 2025, 679-688. </w:t>
      </w:r>
      <w:bookmarkEnd w:id="93"/>
      <w:bookmarkStart w:id="94" w:name="_Ref27885"/>
      <w:bookmarkEnd w:id="94"/>
      <w:bookmarkStart w:id="95" w:name="_Ref18384"/>
    </w:p>
    <w:p w14:paraId="645BCAC6">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r>
        <w:rPr>
          <w:rFonts w:hint="eastAsia" w:ascii="Times New Roman" w:hAnsi="Times New Roman" w:eastAsia="宋体" w:cs="Times New Roman"/>
          <w:bCs/>
          <w:sz w:val="21"/>
          <w:lang w:val="en-US" w:eastAsia="zh-CN"/>
        </w:rPr>
        <w:t>王靖轩、陆贝妮、杨杰等.基于Bert模型的垃圾短信识别研究[J].软件，2023，44（01）：16-19.</w:t>
      </w:r>
    </w:p>
    <w:bookmarkEnd w:id="95"/>
    <w:p w14:paraId="7C9428F5">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bookmarkStart w:id="96" w:name="_Ref28463"/>
      <w:bookmarkEnd w:id="96"/>
      <w:bookmarkStart w:id="97" w:name="_Ref1848"/>
      <w:bookmarkStart w:id="98" w:name="_Ref11047"/>
      <w:r>
        <w:rPr>
          <w:rFonts w:hint="eastAsia" w:ascii="Times New Roman" w:hAnsi="Times New Roman" w:eastAsia="宋体" w:cs="Times New Roman"/>
          <w:bCs/>
          <w:sz w:val="21"/>
          <w:lang w:val="en-US" w:eastAsia="zh-CN"/>
        </w:rPr>
        <w:t>刘政.基于CNN-LSTM的垃圾短信识别方法的研究[D].中北大学,2021.</w:t>
      </w:r>
    </w:p>
    <w:p w14:paraId="110FC508">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r>
        <w:rPr>
          <w:rFonts w:hint="eastAsia" w:ascii="Times New Roman" w:hAnsi="Times New Roman" w:eastAsia="宋体" w:cs="Times New Roman"/>
          <w:bCs/>
          <w:sz w:val="21"/>
          <w:lang w:val="en-US" w:eastAsia="zh-CN"/>
        </w:rPr>
        <w:t>刘后胜，陶健林.基于Keras的CNN的垃圾短信分类研究[J].沧州师范学院学报，2022，38（01）：38-43.</w:t>
      </w:r>
      <w:bookmarkEnd w:id="97"/>
    </w:p>
    <w:bookmarkEnd w:id="98"/>
    <w:p w14:paraId="4E13FF99">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bookmarkStart w:id="99" w:name="_Ref28747"/>
      <w:bookmarkEnd w:id="99"/>
      <w:bookmarkStart w:id="100" w:name="_Ref29250"/>
      <w:bookmarkEnd w:id="100"/>
      <w:bookmarkStart w:id="101" w:name="_Ref21996"/>
      <w:bookmarkStart w:id="102" w:name="_Ref2100"/>
      <w:bookmarkStart w:id="103" w:name="_Ref11223"/>
      <w:r>
        <w:rPr>
          <w:rFonts w:hint="eastAsia" w:ascii="Times New Roman" w:hAnsi="Times New Roman" w:eastAsia="宋体" w:cs="Times New Roman"/>
          <w:bCs/>
          <w:sz w:val="21"/>
          <w:lang w:val="en-US" w:eastAsia="zh-CN"/>
        </w:rPr>
        <w:t>黄玉萍,梁炜萱,肖祖环.基于TensorFlow和PyTorch的深度学习框架对比分析[J].现代信息科技,2020,4(04):80-82+87.</w:t>
      </w:r>
    </w:p>
    <w:bookmarkEnd w:id="101"/>
    <w:p w14:paraId="037E1252">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r>
        <w:rPr>
          <w:rFonts w:hint="eastAsia" w:ascii="Times New Roman" w:hAnsi="Times New Roman" w:eastAsia="宋体" w:cs="Times New Roman"/>
          <w:bCs/>
          <w:sz w:val="21"/>
          <w:lang w:val="en-US" w:eastAsia="zh-CN"/>
        </w:rPr>
        <w:t>廖先莉，朱伟丰。基于嵌入式的技术实现垃圾分类控制的研究[J]。物联网技术，2024，14（07）：74-76.</w:t>
      </w:r>
      <w:bookmarkEnd w:id="102"/>
    </w:p>
    <w:bookmarkEnd w:id="103"/>
    <w:p w14:paraId="57937821">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bookmarkStart w:id="104" w:name="_Ref29753"/>
      <w:bookmarkEnd w:id="104"/>
      <w:r>
        <w:rPr>
          <w:rFonts w:hint="eastAsia" w:ascii="Times New Roman" w:hAnsi="Times New Roman" w:eastAsia="宋体" w:cs="Times New Roman"/>
          <w:bCs/>
          <w:sz w:val="21"/>
          <w:lang w:val="en-US" w:eastAsia="zh-CN"/>
        </w:rPr>
        <w:t>敖伦、吴云、姜安华.基于BERT模型的诈骗短信分类识别方法研究[J].电脑知识与技术,2025,21(29):28-30.</w:t>
      </w:r>
    </w:p>
    <w:p w14:paraId="35680405">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bookmarkStart w:id="105" w:name="_Ref18397"/>
      <w:bookmarkEnd w:id="105"/>
      <w:bookmarkStart w:id="106" w:name="_Ref2318"/>
      <w:r>
        <w:rPr>
          <w:rFonts w:hint="eastAsia" w:ascii="Times New Roman" w:hAnsi="Times New Roman" w:eastAsia="宋体" w:cs="Times New Roman"/>
          <w:bCs/>
          <w:sz w:val="21"/>
          <w:lang w:val="en-US" w:eastAsia="zh-CN"/>
        </w:rPr>
        <w:t>李元甲.基于深度学习的垃圾短信识别方法研究[D].中国地质大学（北京），2023.</w:t>
      </w:r>
      <w:bookmarkEnd w:id="106"/>
    </w:p>
    <w:p w14:paraId="6226834A">
      <w:pPr>
        <w:pStyle w:val="32"/>
        <w:keepNext w:val="0"/>
        <w:keepLines w:val="0"/>
        <w:pageBreakBefore w:val="0"/>
        <w:tabs>
          <w:tab w:val="left" w:pos="8568"/>
          <w:tab w:val="right" w:pos="10472"/>
        </w:tabs>
        <w:kinsoku/>
        <w:wordWrap/>
        <w:overflowPunct/>
        <w:topLinePunct w:val="0"/>
        <w:autoSpaceDE/>
        <w:autoSpaceDN/>
        <w:bidi w:val="0"/>
        <w:snapToGrid/>
        <w:spacing w:line="360" w:lineRule="auto"/>
        <w:ind w:left="412" w:hanging="412" w:hangingChars="200"/>
        <w:jc w:val="both"/>
        <w:textAlignment w:val="auto"/>
        <w:rPr>
          <w:rFonts w:hint="eastAsia" w:ascii="Times New Roman" w:hAnsi="Times New Roman" w:eastAsia="宋体" w:cs="Times New Roman"/>
          <w:bCs/>
          <w:sz w:val="21"/>
          <w:lang w:val="en-US" w:eastAsia="zh-CN"/>
        </w:rPr>
      </w:pPr>
      <w:bookmarkStart w:id="107" w:name="_Ref19259"/>
      <w:bookmarkEnd w:id="107"/>
      <w:bookmarkStart w:id="108" w:name="_Ref2413"/>
      <w:r>
        <w:rPr>
          <w:rFonts w:hint="eastAsia" w:ascii="Times New Roman" w:hAnsi="Times New Roman" w:eastAsia="宋体" w:cs="Times New Roman"/>
          <w:bCs/>
          <w:sz w:val="21"/>
          <w:lang w:val="en-US" w:eastAsia="zh-CN"/>
        </w:rPr>
        <w:t>王金栋,任燕影,向前兰.一种基于智能识别内容的垃圾短信处理方法的研究[J].内江科技,2020,41(08):16-17.</w:t>
      </w:r>
      <w:bookmarkEnd w:id="108"/>
    </w:p>
    <w:p w14:paraId="401E4BC3">
      <w:pPr>
        <w:pStyle w:val="2"/>
        <w:keepNext/>
        <w:keepLines/>
        <w:pageBreakBefore w:val="0"/>
        <w:widowControl w:val="0"/>
        <w:kinsoku/>
        <w:wordWrap/>
        <w:overflowPunct/>
        <w:topLinePunct w:val="0"/>
        <w:autoSpaceDE/>
        <w:autoSpaceDN/>
        <w:bidi w:val="0"/>
        <w:adjustRightInd/>
        <w:snapToGrid/>
        <w:spacing w:before="0" w:after="0" w:line="720" w:lineRule="auto"/>
        <w:jc w:val="center"/>
        <w:textAlignment w:val="auto"/>
        <w:rPr>
          <w:rFonts w:ascii="Times New Roman" w:hAnsi="Times New Roman" w:eastAsia="黑体" w:cs="Times New Roman"/>
          <w:sz w:val="32"/>
          <w:szCs w:val="32"/>
        </w:rPr>
      </w:pPr>
      <w:bookmarkStart w:id="109" w:name="_Toc22913"/>
      <w:r>
        <w:rPr>
          <w:rFonts w:hint="eastAsia" w:ascii="黑体" w:hAnsi="黑体" w:eastAsia="黑体" w:cs="黑体"/>
          <w:b w:val="0"/>
          <w:kern w:val="0"/>
          <w:sz w:val="32"/>
          <w:szCs w:val="32"/>
          <w:lang w:val="en-US" w:eastAsia="zh-CN" w:bidi="ar-SA"/>
        </w:rPr>
        <w:t>致谢</w:t>
      </w:r>
      <w:bookmarkEnd w:id="109"/>
    </w:p>
    <w:p w14:paraId="654D47B6">
      <w:pPr>
        <w:pStyle w:val="30"/>
        <w:spacing w:line="400" w:lineRule="exact"/>
        <w:ind w:left="0"/>
        <w:rPr>
          <w:rFonts w:ascii="Times New Roman" w:hAnsi="Times New Roman" w:cs="Times New Roman"/>
        </w:rPr>
      </w:pPr>
    </w:p>
    <w:p w14:paraId="3DFEAD6E">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r>
        <w:rPr>
          <w:rFonts w:hint="eastAsia" w:ascii="宋体" w:hAnsi="宋体" w:eastAsia="宋体"/>
          <w:sz w:val="24"/>
          <w:lang w:val="en-US" w:eastAsia="zh-CN"/>
        </w:rPr>
        <w:t>毕业设计</w:t>
      </w:r>
      <w:r>
        <w:rPr>
          <w:rFonts w:ascii="宋体" w:hAnsi="宋体" w:eastAsia="宋体"/>
          <w:sz w:val="24"/>
        </w:rPr>
        <w:t>写到这里，心中难免感慨万千，大学四年，如同一场跋涉千山万水的旅程，在路上遇见、认识的老师和同学们都是我人生的点点滴滴。</w:t>
      </w:r>
    </w:p>
    <w:p w14:paraId="5931FAF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Cs/>
          <w:kern w:val="2"/>
          <w:sz w:val="24"/>
          <w:szCs w:val="24"/>
          <w:lang w:val="en-US" w:eastAsia="zh-CN" w:bidi="ar-SA"/>
        </w:rPr>
      </w:pPr>
      <w:r>
        <w:rPr>
          <w:rFonts w:ascii="宋体" w:hAnsi="宋体" w:eastAsia="宋体"/>
          <w:sz w:val="24"/>
        </w:rPr>
        <w:t>本</w:t>
      </w:r>
      <w:r>
        <w:rPr>
          <w:rFonts w:hint="eastAsia" w:ascii="宋体" w:hAnsi="宋体" w:eastAsia="宋体"/>
          <w:sz w:val="24"/>
          <w:lang w:val="en-US" w:eastAsia="zh-CN"/>
        </w:rPr>
        <w:t>研究</w:t>
      </w:r>
      <w:r>
        <w:rPr>
          <w:rFonts w:ascii="宋体" w:hAnsi="宋体" w:eastAsia="宋体"/>
          <w:sz w:val="24"/>
        </w:rPr>
        <w:t>是在母校良好学习环境中，在良好的硬件设施条件下，在认真负责教师指导下完成，向母校表示衷心感谢。在校期间，学院开设一系列专业知识课程，提供多种多样的实践活动机会，使自己得到全面发展。尤其是对于数据科学与大数据技术方面，在校期间所接受培养方式和理念对我毕业</w:t>
      </w:r>
      <w:r>
        <w:rPr>
          <w:rFonts w:hint="eastAsia" w:ascii="宋体" w:hAnsi="宋体" w:eastAsia="宋体"/>
          <w:sz w:val="24"/>
          <w:lang w:val="en-US" w:eastAsia="zh-CN"/>
        </w:rPr>
        <w:t>设计</w:t>
      </w:r>
      <w:r>
        <w:rPr>
          <w:rFonts w:ascii="宋体" w:hAnsi="宋体" w:eastAsia="宋体"/>
          <w:sz w:val="24"/>
        </w:rPr>
        <w:t>起到重要作用。</w:t>
      </w:r>
    </w:p>
    <w:p w14:paraId="6E501EB0">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eastAsia="zh-CN"/>
        </w:rPr>
      </w:pPr>
      <w:r>
        <w:rPr>
          <w:rFonts w:ascii="宋体" w:hAnsi="宋体" w:eastAsia="宋体"/>
          <w:sz w:val="24"/>
        </w:rPr>
        <w:t>在此，我首先要感谢我的导师胡老师，在我求学期间，胡老师以他认真负责的工作态度以及渊博的知识对我进行悉心教导，在</w:t>
      </w:r>
      <w:r>
        <w:rPr>
          <w:rFonts w:hint="eastAsia" w:ascii="宋体" w:hAnsi="宋体" w:eastAsia="宋体"/>
          <w:sz w:val="24"/>
          <w:lang w:val="en-US" w:eastAsia="zh-CN"/>
        </w:rPr>
        <w:t>毕业设计</w:t>
      </w:r>
      <w:r>
        <w:rPr>
          <w:rFonts w:ascii="宋体" w:hAnsi="宋体" w:eastAsia="宋体"/>
          <w:sz w:val="24"/>
        </w:rPr>
        <w:t>选题、写作过程中，每一点进步都离不开他的帮助。他认真仔细地批阅并提出宝贵的指导意见使我的</w:t>
      </w:r>
      <w:r>
        <w:rPr>
          <w:rFonts w:hint="eastAsia" w:ascii="宋体" w:hAnsi="宋体" w:eastAsia="宋体"/>
          <w:sz w:val="24"/>
          <w:lang w:val="en-US" w:eastAsia="zh-CN"/>
        </w:rPr>
        <w:t>研究</w:t>
      </w:r>
      <w:r>
        <w:rPr>
          <w:rFonts w:ascii="宋体" w:hAnsi="宋体" w:eastAsia="宋体"/>
          <w:sz w:val="24"/>
        </w:rPr>
        <w:t>水平不断提高，在我的学习道路上树立了一个良好的榜样。如果没有这样的好老师相助，不会有现在所取得的成绩。另外还要感谢所有关心和支持过我的朋友们</w:t>
      </w:r>
      <w:r>
        <w:rPr>
          <w:rFonts w:hint="eastAsia" w:ascii="宋体" w:hAnsi="宋体" w:eastAsia="宋体"/>
          <w:sz w:val="24"/>
          <w:lang w:eastAsia="zh-CN"/>
        </w:rPr>
        <w:t>。</w:t>
      </w:r>
    </w:p>
    <w:p w14:paraId="08667D7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Cs/>
          <w:kern w:val="2"/>
          <w:sz w:val="24"/>
          <w:szCs w:val="24"/>
          <w:lang w:val="en-US" w:eastAsia="zh-CN" w:bidi="ar-SA"/>
        </w:rPr>
      </w:pPr>
      <w:r>
        <w:rPr>
          <w:rFonts w:ascii="宋体" w:hAnsi="宋体" w:eastAsia="宋体"/>
          <w:sz w:val="24"/>
        </w:rPr>
        <w:t>在这里，我要感谢我的父母。从我小时候到现在一直到现在，父母以一种无私奉献的精神，支持孩子成长并且为孩子的成长提供了全方位的保护和支持，在遇到困难时，这份亲情就给了我们前进的力量，在迷茫或者疑惑的时候，家就是那盏指路明灯为我们照亮前行的道路，这就是家庭的意义所在，也是我一直铭记在心的。</w:t>
      </w:r>
    </w:p>
    <w:p w14:paraId="12B63BF4">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pPr>
      <w:r>
        <w:rPr>
          <w:rFonts w:ascii="宋体" w:hAnsi="宋体" w:eastAsia="宋体"/>
          <w:sz w:val="24"/>
        </w:rPr>
        <w:t>至此，本</w:t>
      </w:r>
      <w:r>
        <w:rPr>
          <w:rFonts w:hint="eastAsia" w:ascii="宋体" w:hAnsi="宋体" w:eastAsia="宋体"/>
          <w:sz w:val="24"/>
          <w:lang w:val="en-US" w:eastAsia="zh-CN"/>
        </w:rPr>
        <w:t>研究</w:t>
      </w:r>
      <w:r>
        <w:rPr>
          <w:rFonts w:ascii="宋体" w:hAnsi="宋体" w:eastAsia="宋体"/>
          <w:sz w:val="24"/>
        </w:rPr>
        <w:t>结束。毕业典礼既是学业结束也是新生活的开始。怀着对过去感谢以及对未来希望的心情，我们将用实际行动和决心去迎接一切困难，在实践中履行职责，不负学校培养、老师期望和父母嘱托。愿大家都有一个良好前途，在自己工作岗位上做出优异成绩。</w:t>
      </w:r>
    </w:p>
    <w:p w14:paraId="21B707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p>
    <w:sectPr>
      <w:headerReference r:id="rId16" w:type="default"/>
      <w:footerReference r:id="rId17"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426D0">
    <w:pPr>
      <w:pStyle w:val="13"/>
      <w:tabs>
        <w:tab w:val="left" w:pos="900"/>
      </w:tabs>
      <w:ind w:firstLine="704"/>
      <w:jc w:val="both"/>
      <w:rPr>
        <w:rFonts w:cs="Times New Roman"/>
      </w:rPr>
    </w:pPr>
    <w:r>
      <w:rPr>
        <w:rFonts w:cs="Times New Roman"/>
      </w:rPr>
      <w:tab/>
    </w:r>
    <w:r>
      <w:rPr>
        <w:rFonts w:cs="Times New Roman"/>
      </w:rPr>
      <w:tab/>
    </w:r>
  </w:p>
  <w:p w14:paraId="6BED3F91">
    <w:pPr>
      <w:pStyle w:val="13"/>
      <w:ind w:firstLine="0" w:firstLineChars="0"/>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4C554">
    <w:pPr>
      <w:pStyle w:val="13"/>
      <w:ind w:firstLine="70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CE7AE">
    <w:pPr>
      <w:pStyle w:val="13"/>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34E093">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934E093">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FAA3F">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1ECF6">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3671ECF6">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0E796">
    <w:pPr>
      <w:pStyle w:val="13"/>
      <w:rPr>
        <w:rFonts w:hint="eastAsia"/>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17A9C8">
                          <w:pPr>
                            <w:pStyle w:val="13"/>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0E17A9C8">
                    <w:pPr>
                      <w:pStyle w:val="13"/>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C5B51">
    <w:pPr>
      <w:pStyle w:val="13"/>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4CA42C">
                          <w:pPr>
                            <w:pStyle w:val="13"/>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364CA42C">
                    <w:pPr>
                      <w:pStyle w:val="13"/>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E0A31">
    <w:pPr>
      <w:tabs>
        <w:tab w:val="right" w:pos="8640"/>
      </w:tabs>
      <w:ind w:firstLine="0" w:firstLineChars="0"/>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EC481">
    <w:pPr>
      <w:pStyle w:val="14"/>
      <w:ind w:firstLine="70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69FD9">
    <w:pPr>
      <w:tabs>
        <w:tab w:val="right" w:pos="8640"/>
      </w:tabs>
      <w:ind w:left="944" w:firstLine="0" w:firstLineChars="0"/>
      <w:rPr>
        <w:rFonts w:cs="Times New Roman"/>
      </w:rPr>
    </w:pPr>
    <w:r>
      <w:rPr>
        <w:rFonts w:cs="Times New Roma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E0A5C">
    <w:pPr>
      <w:pStyle w:val="14"/>
      <w:pBdr>
        <w:top w:val="none" w:color="auto" w:sz="0" w:space="0"/>
        <w:left w:val="none" w:color="auto" w:sz="0" w:space="0"/>
        <w:bottom w:val="none" w:color="auto" w:sz="0" w:space="1"/>
        <w:right w:val="none" w:color="auto" w:sz="0" w:space="0"/>
        <w:between w:val="none" w:color="auto" w:sz="0" w:space="0"/>
      </w:pBdr>
      <w:ind w:left="0" w:leftChars="0" w:firstLine="0" w:firstLineChars="0"/>
      <w:jc w:val="both"/>
      <w:rPr>
        <w:rFonts w:hint="eastAsia" w:ascii="宋体" w:hAnsi="宋体" w:eastAsia="宋体"/>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4D511">
    <w:pPr>
      <w:pStyle w:val="14"/>
      <w:pBdr>
        <w:bottom w:val="single" w:color="auto" w:sz="4" w:space="1"/>
      </w:pBdr>
      <w:rPr>
        <w:rFonts w:hint="eastAsia" w:ascii="宋体" w:hAnsi="宋体" w:eastAsia="宋体"/>
      </w:rPr>
    </w:pPr>
    <w:bookmarkStart w:id="110" w:name="_Hlk99833224"/>
    <w:r>
      <w:rPr>
        <w:rFonts w:ascii="宋体" w:hAnsi="宋体" w:eastAsia="宋体"/>
        <w:lang w:bidi="en-US"/>
      </w:rPr>
      <w:t>重庆机电技术大学科学生</w:t>
    </w:r>
    <w:r>
      <w:rPr>
        <w:rFonts w:hint="eastAsia" w:ascii="宋体" w:hAnsi="宋体" w:eastAsia="宋体"/>
        <w:lang w:bidi="en-US"/>
      </w:rPr>
      <w:t>毕业</w:t>
    </w:r>
    <w:r>
      <w:rPr>
        <w:rFonts w:ascii="宋体" w:hAnsi="宋体" w:eastAsia="宋体"/>
        <w:lang w:bidi="en-US"/>
      </w:rPr>
      <w:t>设计（论文）</w:t>
    </w:r>
    <w:bookmarkEnd w:id="110"/>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EFB36">
    <w:pPr>
      <w:pStyle w:val="14"/>
      <w:pBdr>
        <w:top w:val="none" w:color="auto" w:sz="0" w:space="0"/>
        <w:left w:val="none" w:color="auto" w:sz="0" w:space="0"/>
        <w:bottom w:val="none" w:color="auto" w:sz="0" w:space="1"/>
        <w:right w:val="none" w:color="auto" w:sz="0" w:space="0"/>
        <w:between w:val="none" w:color="auto" w:sz="0" w:space="0"/>
      </w:pBdr>
      <w:jc w:val="both"/>
      <w:rPr>
        <w:rFonts w:hint="eastAsia" w:ascii="宋体" w:hAnsi="宋体" w:eastAsia="宋体"/>
      </w:rPr>
    </w:pPr>
    <w:r>
      <w:rPr>
        <w:rFonts w:ascii="宋体" w:hAnsi="宋体" w:eastAsia="宋体"/>
      </w:rPr>
      <w:ptab w:relativeTo="margin" w:alignment="center" w:leader="none"/>
    </w:r>
    <w:r>
      <w:rPr>
        <w:rFonts w:ascii="宋体" w:hAnsi="宋体" w:eastAsia="宋体"/>
      </w:rPr>
      <w:ptab w:relativeTo="margin" w:alignment="right" w:leader="non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3E097">
    <w:pPr>
      <w:pStyle w:val="14"/>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abstractNum w:abstractNumId="1">
    <w:nsid w:val="26CB79C2"/>
    <w:multiLevelType w:val="multilevel"/>
    <w:tmpl w:val="26CB79C2"/>
    <w:lvl w:ilvl="0" w:tentative="0">
      <w:start w:val="1"/>
      <w:numFmt w:val="decimal"/>
      <w:pStyle w:val="32"/>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7933F22"/>
    <w:multiLevelType w:val="singleLevel"/>
    <w:tmpl w:val="67933F22"/>
    <w:lvl w:ilvl="0" w:tentative="0">
      <w:start w:val="1"/>
      <w:numFmt w:val="bullet"/>
      <w:pStyle w:val="6"/>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zQ3NjUyZmE5OTlmOTIwYTk0YmE1MTliMGRlYTMifQ=="/>
  </w:docVars>
  <w:rsids>
    <w:rsidRoot w:val="00172A27"/>
    <w:rsid w:val="00020595"/>
    <w:rsid w:val="000B64A6"/>
    <w:rsid w:val="00172A27"/>
    <w:rsid w:val="00181E39"/>
    <w:rsid w:val="001B3362"/>
    <w:rsid w:val="00237E8D"/>
    <w:rsid w:val="002663A1"/>
    <w:rsid w:val="002720AC"/>
    <w:rsid w:val="002C1042"/>
    <w:rsid w:val="002E1EEA"/>
    <w:rsid w:val="00306031"/>
    <w:rsid w:val="00306160"/>
    <w:rsid w:val="00306BAA"/>
    <w:rsid w:val="0035353A"/>
    <w:rsid w:val="00384B9C"/>
    <w:rsid w:val="003B76AE"/>
    <w:rsid w:val="003C2694"/>
    <w:rsid w:val="00486C3D"/>
    <w:rsid w:val="0049117D"/>
    <w:rsid w:val="0049771F"/>
    <w:rsid w:val="004B0D9B"/>
    <w:rsid w:val="004E462C"/>
    <w:rsid w:val="004F308E"/>
    <w:rsid w:val="00680775"/>
    <w:rsid w:val="00682D39"/>
    <w:rsid w:val="006911F9"/>
    <w:rsid w:val="006D7ABE"/>
    <w:rsid w:val="00792884"/>
    <w:rsid w:val="007E4AFC"/>
    <w:rsid w:val="0080036C"/>
    <w:rsid w:val="008030FF"/>
    <w:rsid w:val="00812E55"/>
    <w:rsid w:val="00830A06"/>
    <w:rsid w:val="008338B5"/>
    <w:rsid w:val="008C1DFE"/>
    <w:rsid w:val="008E6ABF"/>
    <w:rsid w:val="00953216"/>
    <w:rsid w:val="00A2377B"/>
    <w:rsid w:val="00AB34AC"/>
    <w:rsid w:val="00B005B0"/>
    <w:rsid w:val="00B06CFF"/>
    <w:rsid w:val="00B42E2B"/>
    <w:rsid w:val="00BD13F8"/>
    <w:rsid w:val="00BF5299"/>
    <w:rsid w:val="00C01443"/>
    <w:rsid w:val="00C17D8D"/>
    <w:rsid w:val="00C37726"/>
    <w:rsid w:val="00C626C3"/>
    <w:rsid w:val="00D34E38"/>
    <w:rsid w:val="00DE7243"/>
    <w:rsid w:val="00DF0232"/>
    <w:rsid w:val="00EA7F69"/>
    <w:rsid w:val="00EF6268"/>
    <w:rsid w:val="00F27537"/>
    <w:rsid w:val="00F86F30"/>
    <w:rsid w:val="00FE71BF"/>
    <w:rsid w:val="011122A6"/>
    <w:rsid w:val="01126C93"/>
    <w:rsid w:val="01EA03A9"/>
    <w:rsid w:val="02237D30"/>
    <w:rsid w:val="024D175B"/>
    <w:rsid w:val="02A41C47"/>
    <w:rsid w:val="02EB4148"/>
    <w:rsid w:val="02F56B7D"/>
    <w:rsid w:val="037031B4"/>
    <w:rsid w:val="042D7DA2"/>
    <w:rsid w:val="045B0409"/>
    <w:rsid w:val="04FB280C"/>
    <w:rsid w:val="05321A6A"/>
    <w:rsid w:val="05355B4E"/>
    <w:rsid w:val="054641A5"/>
    <w:rsid w:val="05F71636"/>
    <w:rsid w:val="05F958D3"/>
    <w:rsid w:val="06A77624"/>
    <w:rsid w:val="06CD7195"/>
    <w:rsid w:val="072C10BF"/>
    <w:rsid w:val="07DE2F6F"/>
    <w:rsid w:val="083F7950"/>
    <w:rsid w:val="08475D11"/>
    <w:rsid w:val="0875453A"/>
    <w:rsid w:val="08B378B4"/>
    <w:rsid w:val="08C643A2"/>
    <w:rsid w:val="0A7F2090"/>
    <w:rsid w:val="0B220922"/>
    <w:rsid w:val="0B46694F"/>
    <w:rsid w:val="0B4B58DD"/>
    <w:rsid w:val="0BFD1801"/>
    <w:rsid w:val="0C22590F"/>
    <w:rsid w:val="0C721E58"/>
    <w:rsid w:val="0D046532"/>
    <w:rsid w:val="0D0B7604"/>
    <w:rsid w:val="0D0E43F5"/>
    <w:rsid w:val="0D352A6D"/>
    <w:rsid w:val="0D352AAD"/>
    <w:rsid w:val="0DF1635B"/>
    <w:rsid w:val="0E090206"/>
    <w:rsid w:val="0E5230BB"/>
    <w:rsid w:val="0E9E6512"/>
    <w:rsid w:val="0ED33670"/>
    <w:rsid w:val="0F276507"/>
    <w:rsid w:val="0F432B2D"/>
    <w:rsid w:val="0F9C2AF9"/>
    <w:rsid w:val="0FE02831"/>
    <w:rsid w:val="0FE84432"/>
    <w:rsid w:val="11744359"/>
    <w:rsid w:val="119500A0"/>
    <w:rsid w:val="11990772"/>
    <w:rsid w:val="124C1F2E"/>
    <w:rsid w:val="12760343"/>
    <w:rsid w:val="12981C36"/>
    <w:rsid w:val="12BF04D8"/>
    <w:rsid w:val="132F0199"/>
    <w:rsid w:val="13980F76"/>
    <w:rsid w:val="1431764D"/>
    <w:rsid w:val="149C2BB3"/>
    <w:rsid w:val="14A27A73"/>
    <w:rsid w:val="14C63660"/>
    <w:rsid w:val="14FC5803"/>
    <w:rsid w:val="15394590"/>
    <w:rsid w:val="15806163"/>
    <w:rsid w:val="15E0720F"/>
    <w:rsid w:val="15F32398"/>
    <w:rsid w:val="16385B3F"/>
    <w:rsid w:val="165C297B"/>
    <w:rsid w:val="16762000"/>
    <w:rsid w:val="16D2123C"/>
    <w:rsid w:val="16E45F3A"/>
    <w:rsid w:val="16F85652"/>
    <w:rsid w:val="171C57A9"/>
    <w:rsid w:val="173619DD"/>
    <w:rsid w:val="17453ADF"/>
    <w:rsid w:val="174C705C"/>
    <w:rsid w:val="176C02A6"/>
    <w:rsid w:val="177B70A0"/>
    <w:rsid w:val="17F77D8F"/>
    <w:rsid w:val="183E6486"/>
    <w:rsid w:val="18717216"/>
    <w:rsid w:val="190E75D5"/>
    <w:rsid w:val="1941206D"/>
    <w:rsid w:val="194D2C0B"/>
    <w:rsid w:val="199B6C6B"/>
    <w:rsid w:val="19AC0D45"/>
    <w:rsid w:val="19F730DA"/>
    <w:rsid w:val="1A314505"/>
    <w:rsid w:val="1A4A39F2"/>
    <w:rsid w:val="1B7A089E"/>
    <w:rsid w:val="1B8413EA"/>
    <w:rsid w:val="1B9751BF"/>
    <w:rsid w:val="1BA753B5"/>
    <w:rsid w:val="1C234D2F"/>
    <w:rsid w:val="1C684C59"/>
    <w:rsid w:val="1C7B6B83"/>
    <w:rsid w:val="1CAA0CFB"/>
    <w:rsid w:val="1D1B2F72"/>
    <w:rsid w:val="1D24677C"/>
    <w:rsid w:val="1E0C2955"/>
    <w:rsid w:val="1E2D1660"/>
    <w:rsid w:val="1E517247"/>
    <w:rsid w:val="1EA76462"/>
    <w:rsid w:val="1EBD2562"/>
    <w:rsid w:val="1F066015"/>
    <w:rsid w:val="1F533349"/>
    <w:rsid w:val="1F973235"/>
    <w:rsid w:val="1FAD2B0B"/>
    <w:rsid w:val="1FBB2C04"/>
    <w:rsid w:val="1FD21095"/>
    <w:rsid w:val="1FDE4814"/>
    <w:rsid w:val="1FE653F9"/>
    <w:rsid w:val="202F3364"/>
    <w:rsid w:val="20515C90"/>
    <w:rsid w:val="207D5D56"/>
    <w:rsid w:val="20907ED6"/>
    <w:rsid w:val="20A5758E"/>
    <w:rsid w:val="20CD2B43"/>
    <w:rsid w:val="20D14525"/>
    <w:rsid w:val="20D4294D"/>
    <w:rsid w:val="20D76FD0"/>
    <w:rsid w:val="20DC5B60"/>
    <w:rsid w:val="20F56262"/>
    <w:rsid w:val="216F7D68"/>
    <w:rsid w:val="217C07FF"/>
    <w:rsid w:val="221D1E57"/>
    <w:rsid w:val="224C5B53"/>
    <w:rsid w:val="22750FC1"/>
    <w:rsid w:val="22C66000"/>
    <w:rsid w:val="22E06816"/>
    <w:rsid w:val="23264FFC"/>
    <w:rsid w:val="24092228"/>
    <w:rsid w:val="24390F43"/>
    <w:rsid w:val="24816BB6"/>
    <w:rsid w:val="24852FF4"/>
    <w:rsid w:val="24B65F0C"/>
    <w:rsid w:val="2599425D"/>
    <w:rsid w:val="26154EB4"/>
    <w:rsid w:val="26394132"/>
    <w:rsid w:val="2699182E"/>
    <w:rsid w:val="26A31E7E"/>
    <w:rsid w:val="26AC6C6E"/>
    <w:rsid w:val="2777465F"/>
    <w:rsid w:val="27CC1EEA"/>
    <w:rsid w:val="27EC56DB"/>
    <w:rsid w:val="280019DF"/>
    <w:rsid w:val="286935F7"/>
    <w:rsid w:val="28741F4A"/>
    <w:rsid w:val="288B3BF5"/>
    <w:rsid w:val="28F5221C"/>
    <w:rsid w:val="294E320A"/>
    <w:rsid w:val="295910C8"/>
    <w:rsid w:val="296E2265"/>
    <w:rsid w:val="298C7B83"/>
    <w:rsid w:val="29A41F67"/>
    <w:rsid w:val="2AB4179F"/>
    <w:rsid w:val="2AE50A65"/>
    <w:rsid w:val="2AF2294A"/>
    <w:rsid w:val="2AFB56EC"/>
    <w:rsid w:val="2B053A78"/>
    <w:rsid w:val="2B5E0C34"/>
    <w:rsid w:val="2BD12CAE"/>
    <w:rsid w:val="2C180B9D"/>
    <w:rsid w:val="2C352DF8"/>
    <w:rsid w:val="2C4F5FAA"/>
    <w:rsid w:val="2C8C6D9D"/>
    <w:rsid w:val="2CE1273D"/>
    <w:rsid w:val="2D4E4CBC"/>
    <w:rsid w:val="2DD12008"/>
    <w:rsid w:val="2E08632A"/>
    <w:rsid w:val="2E432B18"/>
    <w:rsid w:val="2E59396A"/>
    <w:rsid w:val="2F053D3B"/>
    <w:rsid w:val="2F0C680F"/>
    <w:rsid w:val="2FE41A0D"/>
    <w:rsid w:val="30913CD1"/>
    <w:rsid w:val="30B67293"/>
    <w:rsid w:val="313E5194"/>
    <w:rsid w:val="322008DB"/>
    <w:rsid w:val="3284589B"/>
    <w:rsid w:val="32D563C9"/>
    <w:rsid w:val="32DD4FAB"/>
    <w:rsid w:val="32E26A66"/>
    <w:rsid w:val="3378153F"/>
    <w:rsid w:val="33D605AA"/>
    <w:rsid w:val="34380D83"/>
    <w:rsid w:val="34A3562C"/>
    <w:rsid w:val="34C30914"/>
    <w:rsid w:val="355A2F26"/>
    <w:rsid w:val="36104A98"/>
    <w:rsid w:val="36134B18"/>
    <w:rsid w:val="36733F99"/>
    <w:rsid w:val="36FB27D8"/>
    <w:rsid w:val="370F59BF"/>
    <w:rsid w:val="375E020B"/>
    <w:rsid w:val="378C24A0"/>
    <w:rsid w:val="37E667FE"/>
    <w:rsid w:val="39352C15"/>
    <w:rsid w:val="3A0B7E6F"/>
    <w:rsid w:val="3A4122C4"/>
    <w:rsid w:val="3ADF57E4"/>
    <w:rsid w:val="3AF17846"/>
    <w:rsid w:val="3AFB06C4"/>
    <w:rsid w:val="3B163750"/>
    <w:rsid w:val="3B2B5B79"/>
    <w:rsid w:val="3B765086"/>
    <w:rsid w:val="3B814FDF"/>
    <w:rsid w:val="3BE63123"/>
    <w:rsid w:val="3BE92C13"/>
    <w:rsid w:val="3BF75330"/>
    <w:rsid w:val="3C1E2959"/>
    <w:rsid w:val="3CFC2802"/>
    <w:rsid w:val="3D31661F"/>
    <w:rsid w:val="3D3A7498"/>
    <w:rsid w:val="3D3F6F8E"/>
    <w:rsid w:val="3D995024"/>
    <w:rsid w:val="3DD47DBC"/>
    <w:rsid w:val="3E026433"/>
    <w:rsid w:val="3EAC0D46"/>
    <w:rsid w:val="3F537AEA"/>
    <w:rsid w:val="3FA70BA1"/>
    <w:rsid w:val="3FBB0422"/>
    <w:rsid w:val="40283B44"/>
    <w:rsid w:val="405A547F"/>
    <w:rsid w:val="40EE65D6"/>
    <w:rsid w:val="413A5D94"/>
    <w:rsid w:val="41407B99"/>
    <w:rsid w:val="41843006"/>
    <w:rsid w:val="41931F55"/>
    <w:rsid w:val="41A60884"/>
    <w:rsid w:val="41D8528A"/>
    <w:rsid w:val="41EC48A0"/>
    <w:rsid w:val="41F42915"/>
    <w:rsid w:val="42167F62"/>
    <w:rsid w:val="422127C3"/>
    <w:rsid w:val="4269333A"/>
    <w:rsid w:val="426C0E61"/>
    <w:rsid w:val="429531AD"/>
    <w:rsid w:val="434B7761"/>
    <w:rsid w:val="436C7B2D"/>
    <w:rsid w:val="436F70F4"/>
    <w:rsid w:val="439A7195"/>
    <w:rsid w:val="43AB23A6"/>
    <w:rsid w:val="43D91FB7"/>
    <w:rsid w:val="4451187C"/>
    <w:rsid w:val="44CA7BFE"/>
    <w:rsid w:val="450A720B"/>
    <w:rsid w:val="45120AEE"/>
    <w:rsid w:val="455E6DB7"/>
    <w:rsid w:val="45E62311"/>
    <w:rsid w:val="468C4857"/>
    <w:rsid w:val="47C20919"/>
    <w:rsid w:val="48452662"/>
    <w:rsid w:val="484F5846"/>
    <w:rsid w:val="48A6422C"/>
    <w:rsid w:val="48BC230F"/>
    <w:rsid w:val="491B6E39"/>
    <w:rsid w:val="491F5F91"/>
    <w:rsid w:val="49997A26"/>
    <w:rsid w:val="49D24CE6"/>
    <w:rsid w:val="49E37523"/>
    <w:rsid w:val="4A6F4C2B"/>
    <w:rsid w:val="4AA47BBA"/>
    <w:rsid w:val="4ADB35D8"/>
    <w:rsid w:val="4B3519D1"/>
    <w:rsid w:val="4B4063E2"/>
    <w:rsid w:val="4B505759"/>
    <w:rsid w:val="4BD174BA"/>
    <w:rsid w:val="4BFD1E68"/>
    <w:rsid w:val="4C303866"/>
    <w:rsid w:val="4D6F0C08"/>
    <w:rsid w:val="4E750623"/>
    <w:rsid w:val="4EC549CB"/>
    <w:rsid w:val="4FA06088"/>
    <w:rsid w:val="503839A1"/>
    <w:rsid w:val="504A58ED"/>
    <w:rsid w:val="505E5526"/>
    <w:rsid w:val="50B624D7"/>
    <w:rsid w:val="511A3F60"/>
    <w:rsid w:val="511B635C"/>
    <w:rsid w:val="512D1782"/>
    <w:rsid w:val="51501312"/>
    <w:rsid w:val="51573DE4"/>
    <w:rsid w:val="51C92E73"/>
    <w:rsid w:val="52072FD9"/>
    <w:rsid w:val="520B376D"/>
    <w:rsid w:val="526E2E27"/>
    <w:rsid w:val="533E6449"/>
    <w:rsid w:val="53607807"/>
    <w:rsid w:val="53E06252"/>
    <w:rsid w:val="53F9357B"/>
    <w:rsid w:val="54534C7A"/>
    <w:rsid w:val="547D11EC"/>
    <w:rsid w:val="54817A35"/>
    <w:rsid w:val="5492186D"/>
    <w:rsid w:val="54AE4174"/>
    <w:rsid w:val="550668A1"/>
    <w:rsid w:val="55EF2958"/>
    <w:rsid w:val="56F00CF3"/>
    <w:rsid w:val="57587B96"/>
    <w:rsid w:val="577F72F5"/>
    <w:rsid w:val="585D4315"/>
    <w:rsid w:val="589237A0"/>
    <w:rsid w:val="58A970AE"/>
    <w:rsid w:val="58DF3BD5"/>
    <w:rsid w:val="58F00DE6"/>
    <w:rsid w:val="59103135"/>
    <w:rsid w:val="59176830"/>
    <w:rsid w:val="599D2AA2"/>
    <w:rsid w:val="59B53A74"/>
    <w:rsid w:val="5A2F1C84"/>
    <w:rsid w:val="5A3B1211"/>
    <w:rsid w:val="5A4F640B"/>
    <w:rsid w:val="5B3475AF"/>
    <w:rsid w:val="5C5323A0"/>
    <w:rsid w:val="5C7644A6"/>
    <w:rsid w:val="5C7E1DE6"/>
    <w:rsid w:val="5D083274"/>
    <w:rsid w:val="5D0B17E0"/>
    <w:rsid w:val="5D7D7939"/>
    <w:rsid w:val="5DD05BD8"/>
    <w:rsid w:val="5E1E6F11"/>
    <w:rsid w:val="5E330E00"/>
    <w:rsid w:val="5E3C247F"/>
    <w:rsid w:val="5E493FB8"/>
    <w:rsid w:val="5E4C4446"/>
    <w:rsid w:val="5F870CCD"/>
    <w:rsid w:val="5F935E87"/>
    <w:rsid w:val="5FBF4967"/>
    <w:rsid w:val="5FD5301C"/>
    <w:rsid w:val="60597AB8"/>
    <w:rsid w:val="6085688D"/>
    <w:rsid w:val="60DD08FB"/>
    <w:rsid w:val="616661EB"/>
    <w:rsid w:val="619D55B4"/>
    <w:rsid w:val="61C21B80"/>
    <w:rsid w:val="61C83FD2"/>
    <w:rsid w:val="62546E50"/>
    <w:rsid w:val="629D504E"/>
    <w:rsid w:val="62A44A6F"/>
    <w:rsid w:val="630050B8"/>
    <w:rsid w:val="63211BA9"/>
    <w:rsid w:val="63770981"/>
    <w:rsid w:val="638D1526"/>
    <w:rsid w:val="63B46687"/>
    <w:rsid w:val="63CF616A"/>
    <w:rsid w:val="63FE26A1"/>
    <w:rsid w:val="64414AEB"/>
    <w:rsid w:val="64426DFE"/>
    <w:rsid w:val="647C6D4E"/>
    <w:rsid w:val="65037562"/>
    <w:rsid w:val="652A1A23"/>
    <w:rsid w:val="656148CA"/>
    <w:rsid w:val="659B0337"/>
    <w:rsid w:val="65A05EA6"/>
    <w:rsid w:val="65A60B0E"/>
    <w:rsid w:val="660404C6"/>
    <w:rsid w:val="6625755C"/>
    <w:rsid w:val="662B7A48"/>
    <w:rsid w:val="66825190"/>
    <w:rsid w:val="66C57825"/>
    <w:rsid w:val="670A0F58"/>
    <w:rsid w:val="673152EA"/>
    <w:rsid w:val="67400F4F"/>
    <w:rsid w:val="680506C4"/>
    <w:rsid w:val="683859EC"/>
    <w:rsid w:val="68977F05"/>
    <w:rsid w:val="692E6577"/>
    <w:rsid w:val="69601688"/>
    <w:rsid w:val="698B1CCA"/>
    <w:rsid w:val="69B23D9E"/>
    <w:rsid w:val="6A310283"/>
    <w:rsid w:val="6A4647E2"/>
    <w:rsid w:val="6A4E1A5E"/>
    <w:rsid w:val="6A583FC5"/>
    <w:rsid w:val="6AD072BD"/>
    <w:rsid w:val="6BC5548F"/>
    <w:rsid w:val="6C07156F"/>
    <w:rsid w:val="6D03082F"/>
    <w:rsid w:val="6D9E43E3"/>
    <w:rsid w:val="6DAA29B5"/>
    <w:rsid w:val="6E155587"/>
    <w:rsid w:val="6E3C0DB2"/>
    <w:rsid w:val="6E902EF7"/>
    <w:rsid w:val="6F2F65B3"/>
    <w:rsid w:val="6FD064DA"/>
    <w:rsid w:val="70177BB3"/>
    <w:rsid w:val="70643338"/>
    <w:rsid w:val="70A96CEB"/>
    <w:rsid w:val="71032E42"/>
    <w:rsid w:val="71155335"/>
    <w:rsid w:val="714154D0"/>
    <w:rsid w:val="71785E2C"/>
    <w:rsid w:val="71B23CEF"/>
    <w:rsid w:val="722A5DF9"/>
    <w:rsid w:val="72A51E51"/>
    <w:rsid w:val="72F07AF9"/>
    <w:rsid w:val="73992B42"/>
    <w:rsid w:val="73E40C92"/>
    <w:rsid w:val="74473F5C"/>
    <w:rsid w:val="7490168B"/>
    <w:rsid w:val="74B709DE"/>
    <w:rsid w:val="74C85EF9"/>
    <w:rsid w:val="74CC156C"/>
    <w:rsid w:val="74CD28EC"/>
    <w:rsid w:val="7548217D"/>
    <w:rsid w:val="756B117F"/>
    <w:rsid w:val="75884924"/>
    <w:rsid w:val="75F21332"/>
    <w:rsid w:val="76375D4D"/>
    <w:rsid w:val="76886A61"/>
    <w:rsid w:val="7748400E"/>
    <w:rsid w:val="77493E60"/>
    <w:rsid w:val="77A1586D"/>
    <w:rsid w:val="77D73344"/>
    <w:rsid w:val="785C3B1E"/>
    <w:rsid w:val="786E65E0"/>
    <w:rsid w:val="78B54216"/>
    <w:rsid w:val="78BD78A0"/>
    <w:rsid w:val="78F954D2"/>
    <w:rsid w:val="797B49E1"/>
    <w:rsid w:val="79F24685"/>
    <w:rsid w:val="7A23555A"/>
    <w:rsid w:val="7A5661BB"/>
    <w:rsid w:val="7A853E15"/>
    <w:rsid w:val="7AE85096"/>
    <w:rsid w:val="7AF4420D"/>
    <w:rsid w:val="7AFA5375"/>
    <w:rsid w:val="7B304592"/>
    <w:rsid w:val="7BB05AEE"/>
    <w:rsid w:val="7C8E4861"/>
    <w:rsid w:val="7CFA3ED3"/>
    <w:rsid w:val="7D582615"/>
    <w:rsid w:val="7D584F27"/>
    <w:rsid w:val="7DBB20A5"/>
    <w:rsid w:val="7E121EED"/>
    <w:rsid w:val="7E2D1F10"/>
    <w:rsid w:val="7E706079"/>
    <w:rsid w:val="7E7541D8"/>
    <w:rsid w:val="7EBB39C0"/>
    <w:rsid w:val="7F152DEB"/>
    <w:rsid w:val="7F481335"/>
    <w:rsid w:val="7FB16B71"/>
    <w:rsid w:val="7FB644E3"/>
    <w:rsid w:val="7FCB5E84"/>
    <w:rsid w:val="7FF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720" w:firstLineChars="20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spacing w:before="100" w:beforeAutospacing="1" w:after="100" w:afterAutospacing="1"/>
      <w:jc w:val="left"/>
      <w:outlineLvl w:val="2"/>
    </w:pPr>
    <w:rPr>
      <w:rFonts w:hint="eastAsia" w:ascii="宋体" w:hAnsi="宋体" w:eastAsia="宋体" w:cs="Times New Roman"/>
      <w:b/>
      <w:kern w:val="0"/>
      <w:sz w:val="27"/>
      <w:szCs w:val="27"/>
    </w:rPr>
  </w:style>
  <w:style w:type="paragraph" w:styleId="5">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6">
    <w:name w:val="List Bullet"/>
    <w:basedOn w:val="1"/>
    <w:qFormat/>
    <w:uiPriority w:val="0"/>
    <w:pPr>
      <w:numPr>
        <w:ilvl w:val="0"/>
        <w:numId w:val="2"/>
      </w:numPr>
    </w:pPr>
  </w:style>
  <w:style w:type="paragraph" w:styleId="7">
    <w:name w:val="annotation text"/>
    <w:basedOn w:val="1"/>
    <w:autoRedefine/>
    <w:semiHidden/>
    <w:unhideWhenUsed/>
    <w:qFormat/>
    <w:uiPriority w:val="99"/>
  </w:style>
  <w:style w:type="paragraph" w:styleId="8">
    <w:name w:val="Body Text"/>
    <w:basedOn w:val="1"/>
    <w:autoRedefine/>
    <w:qFormat/>
    <w:uiPriority w:val="0"/>
    <w:pPr>
      <w:tabs>
        <w:tab w:val="right" w:pos="8640"/>
      </w:tabs>
    </w:pPr>
    <w:rPr>
      <w:rFonts w:ascii="Arial" w:hAnsi="Arial"/>
      <w:spacing w:val="-2"/>
    </w:rPr>
  </w:style>
  <w:style w:type="paragraph" w:styleId="9">
    <w:name w:val="Body Text Indent"/>
    <w:basedOn w:val="1"/>
    <w:next w:val="10"/>
    <w:qFormat/>
    <w:uiPriority w:val="0"/>
    <w:pPr>
      <w:spacing w:line="360" w:lineRule="auto"/>
      <w:ind w:firstLine="560"/>
    </w:pPr>
    <w:rPr>
      <w:rFonts w:ascii="宋体" w:hAnsi="宋体"/>
      <w:sz w:val="28"/>
    </w:rPr>
  </w:style>
  <w:style w:type="paragraph" w:styleId="10">
    <w:name w:val="Body Text First Indent 2"/>
    <w:basedOn w:val="9"/>
    <w:qFormat/>
    <w:uiPriority w:val="0"/>
    <w:pPr>
      <w:spacing w:after="120" w:line="300" w:lineRule="auto"/>
      <w:ind w:left="420" w:leftChars="200" w:firstLine="420"/>
    </w:pPr>
    <w:rPr>
      <w:rFonts w:ascii="Calibri" w:hAnsi="Calibri"/>
      <w:sz w:val="24"/>
    </w:rPr>
  </w:style>
  <w:style w:type="paragraph" w:styleId="11">
    <w:name w:val="toc 3"/>
    <w:basedOn w:val="1"/>
    <w:next w:val="1"/>
    <w:autoRedefine/>
    <w:qFormat/>
    <w:uiPriority w:val="39"/>
    <w:pPr>
      <w:ind w:left="840" w:leftChars="400"/>
    </w:pPr>
  </w:style>
  <w:style w:type="paragraph" w:styleId="12">
    <w:name w:val="Plain Text"/>
    <w:basedOn w:val="1"/>
    <w:autoRedefine/>
    <w:qFormat/>
    <w:uiPriority w:val="0"/>
    <w:rPr>
      <w:rFonts w:hAnsi="Courier New" w:cs="Courier New"/>
      <w:szCs w:val="21"/>
    </w:rPr>
  </w:style>
  <w:style w:type="paragraph" w:styleId="13">
    <w:name w:val="footer"/>
    <w:basedOn w:val="1"/>
    <w:autoRedefine/>
    <w:unhideWhenUsed/>
    <w:qFormat/>
    <w:uiPriority w:val="99"/>
    <w:pPr>
      <w:tabs>
        <w:tab w:val="center" w:pos="4153"/>
        <w:tab w:val="right" w:pos="8306"/>
      </w:tabs>
    </w:pPr>
    <w:rPr>
      <w:sz w:val="18"/>
      <w:szCs w:val="18"/>
    </w:rPr>
  </w:style>
  <w:style w:type="paragraph" w:styleId="1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5">
    <w:name w:val="toc 1"/>
    <w:basedOn w:val="1"/>
    <w:next w:val="1"/>
    <w:autoRedefine/>
    <w:qFormat/>
    <w:uiPriority w:val="39"/>
  </w:style>
  <w:style w:type="paragraph" w:styleId="16">
    <w:name w:val="toc 2"/>
    <w:basedOn w:val="1"/>
    <w:next w:val="1"/>
    <w:autoRedefine/>
    <w:qFormat/>
    <w:uiPriority w:val="39"/>
    <w:pPr>
      <w:ind w:left="420" w:leftChars="200"/>
    </w:pPr>
  </w:style>
  <w:style w:type="paragraph" w:styleId="17">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8">
    <w:name w:val="Normal (Web)"/>
    <w:basedOn w:val="1"/>
    <w:autoRedefine/>
    <w:qFormat/>
    <w:uiPriority w:val="0"/>
    <w:pPr>
      <w:spacing w:beforeAutospacing="1" w:afterAutospacing="1"/>
      <w:jc w:val="left"/>
    </w:pPr>
    <w:rPr>
      <w:rFonts w:cs="Times New Roman"/>
      <w:kern w:val="0"/>
      <w:sz w:val="24"/>
    </w:rPr>
  </w:style>
  <w:style w:type="table" w:styleId="20">
    <w:name w:val="Table Grid"/>
    <w:basedOn w:val="1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autoRedefine/>
    <w:qFormat/>
    <w:uiPriority w:val="99"/>
    <w:rPr>
      <w:color w:val="0000FF"/>
      <w:u w:val="single"/>
      <w:lang w:eastAsia="zh-CN"/>
    </w:rPr>
  </w:style>
  <w:style w:type="character" w:styleId="24">
    <w:name w:val="annotation reference"/>
    <w:basedOn w:val="21"/>
    <w:autoRedefine/>
    <w:qFormat/>
    <w:uiPriority w:val="0"/>
    <w:rPr>
      <w:sz w:val="21"/>
      <w:szCs w:val="21"/>
    </w:rPr>
  </w:style>
  <w:style w:type="paragraph" w:styleId="25">
    <w:name w:val="List Paragraph"/>
    <w:basedOn w:val="1"/>
    <w:autoRedefine/>
    <w:qFormat/>
    <w:uiPriority w:val="99"/>
    <w:pPr>
      <w:ind w:firstLine="420" w:firstLineChars="200"/>
    </w:pPr>
  </w:style>
  <w:style w:type="paragraph" w:customStyle="1" w:styleId="26">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7">
    <w:name w:val="WPSOffice手动目录 1"/>
    <w:autoRedefine/>
    <w:qFormat/>
    <w:uiPriority w:val="0"/>
    <w:rPr>
      <w:rFonts w:ascii="Times New Roman" w:hAnsi="Times New Roman" w:eastAsia="宋体" w:cs="Times New Roman"/>
      <w:lang w:val="en-US" w:eastAsia="zh-CN" w:bidi="ar-SA"/>
    </w:rPr>
  </w:style>
  <w:style w:type="paragraph" w:customStyle="1" w:styleId="28">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9">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30">
    <w:name w:val="Body text|2"/>
    <w:basedOn w:val="1"/>
    <w:qFormat/>
    <w:uiPriority w:val="0"/>
    <w:pPr>
      <w:widowControl w:val="0"/>
      <w:ind w:left="5260"/>
    </w:pPr>
    <w:rPr>
      <w:sz w:val="28"/>
      <w:szCs w:val="28"/>
    </w:rPr>
  </w:style>
  <w:style w:type="paragraph" w:customStyle="1" w:styleId="31">
    <w:name w:val="文章正文"/>
    <w:basedOn w:val="1"/>
    <w:qFormat/>
    <w:uiPriority w:val="0"/>
    <w:pPr>
      <w:widowControl w:val="0"/>
      <w:spacing w:line="360" w:lineRule="auto"/>
      <w:ind w:firstLine="200" w:firstLineChars="200"/>
      <w:jc w:val="both"/>
    </w:pPr>
    <w:rPr>
      <w:rFonts w:ascii="Times New Roman" w:hAnsi="Times New Roman" w:eastAsia="宋体" w:cs="Times New Roman"/>
      <w:sz w:val="24"/>
      <w:szCs w:val="30"/>
    </w:rPr>
  </w:style>
  <w:style w:type="paragraph" w:customStyle="1" w:styleId="32">
    <w:name w:val="acbfdd8b-e11b-4d36-88ff-6049b138f862"/>
    <w:basedOn w:val="1"/>
    <w:qFormat/>
    <w:uiPriority w:val="0"/>
    <w:pPr>
      <w:widowControl/>
      <w:numPr>
        <w:ilvl w:val="0"/>
        <w:numId w:val="3"/>
      </w:numPr>
      <w:adjustRightInd w:val="0"/>
      <w:spacing w:line="288" w:lineRule="auto"/>
      <w:ind w:left="0" w:firstLine="0"/>
      <w:jc w:val="left"/>
    </w:pPr>
    <w:rPr>
      <w:rFonts w:ascii="微软雅黑" w:hAnsi="微软雅黑" w:eastAsia="微软雅黑"/>
      <w:bCs/>
      <w:color w:val="000000"/>
      <w:spacing w:val="-2"/>
      <w:sz w:val="22"/>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jpe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569E7-B615-4F77-A419-76C29A1E8C76}">
  <ds:schemaRefs/>
</ds:datastoreItem>
</file>

<file path=docProps/app.xml><?xml version="1.0" encoding="utf-8"?>
<Properties xmlns="http://schemas.openxmlformats.org/officeDocument/2006/extended-properties" xmlns:vt="http://schemas.openxmlformats.org/officeDocument/2006/docPropsVTypes">
  <Template>Normal.dotm</Template>
  <Pages>28</Pages>
  <Words>8039</Words>
  <Characters>10808</Characters>
  <Lines>123</Lines>
  <Paragraphs>34</Paragraphs>
  <TotalTime>10</TotalTime>
  <ScaleCrop>false</ScaleCrop>
  <LinksUpToDate>false</LinksUpToDate>
  <CharactersWithSpaces>11323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2021-01-21T05:50:00Z</dcterms:created>
  <dc:creator>Administrator</dc:creator>
  <cp:lastModifiedBy>NO。Name</cp:lastModifiedBy>
  <cp:lastPrinted>2022-09-06T02:29:00Z</cp:lastPrinted>
  <dcterms:modified xsi:type="dcterms:W3CDTF">2026-04-30T09:59:43Z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039C39CAAEA345EFB1BEBF08495AB649_13</vt:lpwstr>
  </property>
  <property fmtid="{D5CDD505-2E9C-101B-9397-08002B2CF9AE}" pid="4" name="KSOTemplateDocerSaveRecord">
    <vt:lpwstr>eyJoZGlkIjoiNDdmOWNjZDRjNjg3MmE3MjZjNDUxYjFlMDQyNWZhOTAiLCJ1c2VySWQiOiI3OTI3ODM3MzIifQ==</vt:lpwstr>
  </property>
</Properties>
</file>