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4189">
      <w:pPr>
        <w:spacing w:line="400" w:lineRule="exact"/>
        <w:ind w:left="690" w:hanging="690" w:hangingChars="300"/>
        <w:jc w:val="left"/>
        <w:rPr>
          <w:rFonts w:hint="eastAsia"/>
          <w:b/>
        </w:rPr>
      </w:pPr>
      <w:bookmarkStart w:id="129" w:name="_GoBack"/>
      <w:bookmarkEnd w:id="129"/>
      <w:bookmarkStart w:id="0" w:name="_Toc27355"/>
      <w:bookmarkStart w:id="1" w:name="_Toc27145"/>
      <w:bookmarkStart w:id="2" w:name="_Toc12715"/>
      <w:bookmarkStart w:id="3" w:name="_Toc8028251"/>
      <w:bookmarkStart w:id="4" w:name="_Toc117075699"/>
      <w:r>
        <w:rPr>
          <w:b/>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b/>
        </w:rPr>
        <w:instrText xml:space="preserve">ADDIN CNKISM.UserStyle</w:instrText>
      </w:r>
      <w:r>
        <w:rPr>
          <w:b/>
        </w:rPr>
        <w:fldChar w:fldCharType="separate"/>
      </w:r>
      <w:r>
        <w:rPr>
          <w:b/>
        </w:rPr>
        <w:fldChar w:fldCharType="end"/>
      </w:r>
      <w:r>
        <w:drawing>
          <wp:anchor distT="0" distB="0" distL="114300" distR="114300" simplePos="0" relativeHeight="251659264" behindDoc="0" locked="0" layoutInCell="1" allowOverlap="1">
            <wp:simplePos x="0" y="0"/>
            <wp:positionH relativeFrom="column">
              <wp:posOffset>114300</wp:posOffset>
            </wp:positionH>
            <wp:positionV relativeFrom="paragraph">
              <wp:posOffset>0</wp:posOffset>
            </wp:positionV>
            <wp:extent cx="1028700" cy="1028700"/>
            <wp:effectExtent l="0" t="0" r="12700" b="12700"/>
            <wp:wrapSquare wrapText="bothSides"/>
            <wp:docPr id="1" name="图片 3" descr="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校标"/>
                    <pic:cNvPicPr>
                      <a:picLocks noChangeAspect="1"/>
                    </pic:cNvPicPr>
                  </pic:nvPicPr>
                  <pic:blipFill>
                    <a:blip r:embed="rId25"/>
                    <a:stretch>
                      <a:fillRect/>
                    </a:stretch>
                  </pic:blipFill>
                  <pic:spPr>
                    <a:xfrm>
                      <a:off x="0" y="0"/>
                      <a:ext cx="1028700" cy="1028700"/>
                    </a:xfrm>
                    <a:prstGeom prst="rect">
                      <a:avLst/>
                    </a:prstGeom>
                    <a:noFill/>
                    <a:ln>
                      <a:noFill/>
                    </a:ln>
                  </pic:spPr>
                </pic:pic>
              </a:graphicData>
            </a:graphic>
          </wp:anchor>
        </w:drawing>
      </w:r>
      <w:r>
        <w:rPr>
          <w:rFonts w:hint="eastAsia"/>
          <w:b/>
        </w:rPr>
        <w:t xml:space="preserve">                                                                   </w:t>
      </w:r>
    </w:p>
    <w:p w14:paraId="2D2BB714">
      <w:pPr>
        <w:spacing w:line="400" w:lineRule="exact"/>
        <w:ind w:firstLine="4297" w:firstLineChars="1868"/>
        <w:jc w:val="left"/>
        <w:rPr>
          <w:rFonts w:hint="default" w:eastAsia="宋体"/>
          <w:b/>
          <w:lang w:val="en-US" w:eastAsia="zh-CN"/>
        </w:rPr>
      </w:pPr>
      <w:r>
        <w:rPr>
          <w:rFonts w:hint="eastAsia"/>
          <w:b/>
        </w:rPr>
        <w:t>学    号：20</w:t>
      </w:r>
      <w:r>
        <w:rPr>
          <w:rFonts w:hint="eastAsia"/>
          <w:b/>
          <w:lang w:val="en-US" w:eastAsia="zh-CN"/>
        </w:rPr>
        <w:t>18206035</w:t>
      </w:r>
    </w:p>
    <w:p w14:paraId="45C049E4">
      <w:pPr>
        <w:rPr>
          <w:rFonts w:hint="eastAsia"/>
        </w:rPr>
      </w:pPr>
      <w:r>
        <w:rPr>
          <w:rFonts w:hint="eastAsia"/>
        </w:rPr>
        <w:t xml:space="preserve">                 </w:t>
      </w:r>
    </w:p>
    <w:p w14:paraId="11475A82">
      <w:pPr>
        <w:rPr>
          <w:rFonts w:hint="eastAsia"/>
        </w:rPr>
      </w:pPr>
      <w:r>
        <w:rPr>
          <w:rFonts w:hint="eastAsia"/>
        </w:rPr>
        <w:t xml:space="preserve">                 </w:t>
      </w:r>
    </w:p>
    <w:p w14:paraId="682E4242">
      <w:pPr>
        <w:jc w:val="center"/>
        <w:rPr>
          <w:rFonts w:hint="eastAsia"/>
        </w:rPr>
      </w:pPr>
    </w:p>
    <w:p w14:paraId="01D75DD2">
      <w:pPr>
        <w:jc w:val="center"/>
        <w:rPr>
          <w:rFonts w:hint="eastAsia"/>
        </w:rPr>
      </w:pPr>
    </w:p>
    <w:p w14:paraId="7D1690FC">
      <w:pPr>
        <w:jc w:val="center"/>
        <w:rPr>
          <w:rFonts w:hint="eastAsia" w:ascii="华文中宋" w:hAnsi="华文中宋" w:eastAsia="华文中宋" w:cs="Times New Roman"/>
          <w:b/>
          <w:spacing w:val="24"/>
          <w:sz w:val="52"/>
        </w:rPr>
      </w:pPr>
      <w:r>
        <w:rPr>
          <w:rFonts w:hint="eastAsia" w:ascii="华文中宋" w:hAnsi="华文中宋" w:eastAsia="华文中宋" w:cs="Times New Roman"/>
          <w:b/>
          <w:spacing w:val="24"/>
          <w:sz w:val="52"/>
        </w:rPr>
        <w:t>医学信息工程学院本科毕业论文</w:t>
      </w:r>
    </w:p>
    <w:p w14:paraId="6538FA0F">
      <w:pPr>
        <w:jc w:val="center"/>
        <w:rPr>
          <w:rFonts w:hint="eastAsia" w:eastAsia="黑体"/>
          <w:b/>
        </w:rPr>
      </w:pPr>
    </w:p>
    <w:p w14:paraId="5942E195">
      <w:pPr>
        <w:jc w:val="center"/>
        <w:rPr>
          <w:rFonts w:hint="eastAsia" w:eastAsia="黑体"/>
          <w:b/>
        </w:rPr>
      </w:pPr>
    </w:p>
    <w:p w14:paraId="6F3F56AA">
      <w:pPr>
        <w:jc w:val="center"/>
        <w:rPr>
          <w:rFonts w:hint="eastAsia" w:eastAsia="黑体"/>
          <w:b/>
        </w:rPr>
      </w:pPr>
    </w:p>
    <w:p w14:paraId="4B823329">
      <w:pPr>
        <w:pStyle w:val="12"/>
        <w:spacing w:line="600" w:lineRule="exact"/>
        <w:ind w:left="0" w:leftChars="0" w:right="-198"/>
        <w:jc w:val="center"/>
        <w:rPr>
          <w:rFonts w:hint="eastAsia" w:ascii="Times New Roman" w:hAnsi="Times New Roman" w:eastAsia="黑体" w:cs="Times New Roman"/>
          <w:b/>
          <w:sz w:val="52"/>
          <w:lang w:val="en-US" w:eastAsia="zh-CN"/>
        </w:rPr>
      </w:pPr>
      <w:r>
        <w:rPr>
          <w:rFonts w:hint="eastAsia" w:ascii="Times New Roman" w:hAnsi="Times New Roman" w:eastAsia="黑体" w:cs="Times New Roman"/>
          <w:b/>
          <w:sz w:val="52"/>
          <w:lang w:val="en-US" w:eastAsia="zh-CN"/>
        </w:rPr>
        <w:t>基于B/S结构的医院科研信息管理系统的设计与实现</w:t>
      </w:r>
    </w:p>
    <w:p w14:paraId="2CA94DB4">
      <w:pPr>
        <w:pStyle w:val="12"/>
        <w:spacing w:line="600" w:lineRule="exact"/>
        <w:ind w:left="0" w:leftChars="0" w:right="-198"/>
        <w:jc w:val="both"/>
        <w:rPr>
          <w:rFonts w:hint="eastAsia" w:eastAsia="黑体"/>
          <w:b/>
          <w:sz w:val="52"/>
          <w:lang w:val="en-US" w:eastAsia="zh-CN"/>
        </w:rPr>
      </w:pPr>
    </w:p>
    <w:p w14:paraId="0D95D32D">
      <w:pPr>
        <w:pStyle w:val="12"/>
        <w:spacing w:line="600" w:lineRule="exact"/>
        <w:ind w:left="459" w:right="-198"/>
        <w:rPr>
          <w:rFonts w:hint="eastAsia" w:eastAsia="黑体"/>
          <w:b/>
          <w:sz w:val="52"/>
        </w:rPr>
      </w:pPr>
    </w:p>
    <w:p w14:paraId="1EE99EED">
      <w:pPr>
        <w:pStyle w:val="12"/>
        <w:ind w:left="0" w:leftChars="0" w:right="-198"/>
        <w:jc w:val="center"/>
        <w:rPr>
          <w:rFonts w:hint="default" w:ascii="Times New Roman" w:hAnsi="Times New Roman" w:eastAsia="黑体" w:cs="Times New Roman"/>
          <w:b/>
          <w:sz w:val="32"/>
          <w:szCs w:val="32"/>
          <w:lang w:val="en-US" w:eastAsia="zh-CN"/>
        </w:rPr>
      </w:pPr>
      <w:r>
        <w:rPr>
          <w:rFonts w:hint="eastAsia" w:ascii="Times New Roman" w:hAnsi="Times New Roman" w:eastAsia="黑体" w:cs="Times New Roman"/>
          <w:b/>
          <w:sz w:val="32"/>
          <w:szCs w:val="32"/>
          <w:lang w:val="en-US" w:eastAsia="zh-CN"/>
        </w:rPr>
        <w:t>The Design and Implementation of Hospital Scientific Research Information Management System Based on B / S Structure</w:t>
      </w:r>
    </w:p>
    <w:p w14:paraId="0358C6D3">
      <w:pPr>
        <w:pStyle w:val="12"/>
        <w:ind w:left="459" w:right="-198"/>
        <w:rPr>
          <w:b/>
          <w:sz w:val="28"/>
        </w:rPr>
      </w:pPr>
    </w:p>
    <w:p w14:paraId="33CBF218">
      <w:pPr>
        <w:pStyle w:val="12"/>
        <w:ind w:left="459" w:right="-198"/>
        <w:rPr>
          <w:b/>
          <w:sz w:val="28"/>
        </w:rPr>
      </w:pPr>
    </w:p>
    <w:p w14:paraId="3715FEE5">
      <w:pPr>
        <w:pStyle w:val="12"/>
        <w:ind w:left="0" w:leftChars="0" w:right="-198" w:firstLine="0" w:firstLineChars="0"/>
        <w:rPr>
          <w:b/>
          <w:sz w:val="28"/>
        </w:rPr>
      </w:pPr>
    </w:p>
    <w:p w14:paraId="6FA88BCF">
      <w:pPr>
        <w:pStyle w:val="12"/>
        <w:ind w:left="0" w:leftChars="0" w:right="-198" w:firstLine="0" w:firstLineChars="0"/>
        <w:rPr>
          <w:rFonts w:hint="eastAsia"/>
          <w:b/>
          <w:sz w:val="28"/>
        </w:rPr>
      </w:pPr>
    </w:p>
    <w:tbl>
      <w:tblPr>
        <w:tblStyle w:val="25"/>
        <w:tblW w:w="0" w:type="auto"/>
        <w:jc w:val="center"/>
        <w:tblLayout w:type="autofit"/>
        <w:tblCellMar>
          <w:top w:w="0" w:type="dxa"/>
          <w:left w:w="108" w:type="dxa"/>
          <w:bottom w:w="0" w:type="dxa"/>
          <w:right w:w="108" w:type="dxa"/>
        </w:tblCellMar>
      </w:tblPr>
      <w:tblGrid>
        <w:gridCol w:w="3182"/>
      </w:tblGrid>
      <w:tr w14:paraId="1897A676">
        <w:trPr>
          <w:trHeight w:val="1560" w:hRule="atLeast"/>
          <w:jc w:val="center"/>
        </w:trPr>
        <w:tc>
          <w:tcPr>
            <w:tcW w:w="0" w:type="auto"/>
            <w:noWrap w:val="0"/>
            <w:vAlign w:val="top"/>
          </w:tcPr>
          <w:p w14:paraId="5DE9E674">
            <w:pPr>
              <w:spacing w:line="480" w:lineRule="auto"/>
              <w:rPr>
                <w:rFonts w:hint="eastAsia" w:ascii="Times New Roman" w:hAnsi="Times New Roman" w:eastAsia="宋体" w:cs="Times New Roman"/>
                <w:b/>
                <w:sz w:val="28"/>
              </w:rPr>
            </w:pPr>
            <w:r>
              <w:rPr>
                <w:rFonts w:hint="eastAsia" w:ascii="Times New Roman" w:hAnsi="Times New Roman" w:eastAsia="宋体" w:cs="Times New Roman"/>
                <w:b/>
                <w:sz w:val="28"/>
              </w:rPr>
              <w:t>专    业：医学信息工程</w:t>
            </w:r>
          </w:p>
          <w:p w14:paraId="2700DEBA">
            <w:pPr>
              <w:spacing w:line="480" w:lineRule="auto"/>
              <w:rPr>
                <w:rFonts w:hint="default" w:ascii="Times New Roman" w:hAnsi="Times New Roman" w:eastAsia="宋体" w:cs="Times New Roman"/>
                <w:b/>
                <w:sz w:val="28"/>
                <w:lang w:val="en-US" w:eastAsia="zh-CN"/>
              </w:rPr>
            </w:pPr>
            <w:r>
              <w:rPr>
                <w:rFonts w:hint="eastAsia" w:ascii="Times New Roman" w:hAnsi="Times New Roman" w:eastAsia="宋体" w:cs="Times New Roman"/>
                <w:b/>
                <w:sz w:val="28"/>
              </w:rPr>
              <w:t>学    生：</w:t>
            </w:r>
            <w:r>
              <w:rPr>
                <w:rFonts w:hint="eastAsia" w:ascii="Times New Roman" w:hAnsi="Times New Roman" w:eastAsia="宋体" w:cs="Times New Roman"/>
                <w:b/>
                <w:sz w:val="28"/>
                <w:lang w:val="en-US" w:eastAsia="zh-CN"/>
              </w:rPr>
              <w:t>薛艳</w:t>
            </w:r>
          </w:p>
          <w:p w14:paraId="67CC46BB">
            <w:pPr>
              <w:spacing w:line="480" w:lineRule="auto"/>
              <w:rPr>
                <w:rFonts w:hint="default" w:eastAsia="宋体"/>
                <w:b/>
                <w:sz w:val="28"/>
                <w:lang w:val="en-US" w:eastAsia="zh-CN"/>
              </w:rPr>
            </w:pPr>
            <w:r>
              <w:rPr>
                <w:rFonts w:hint="eastAsia" w:ascii="Times New Roman" w:hAnsi="Times New Roman" w:eastAsia="宋体" w:cs="Times New Roman"/>
                <w:b/>
                <w:sz w:val="28"/>
              </w:rPr>
              <w:t>指导教师：</w:t>
            </w:r>
            <w:r>
              <w:rPr>
                <w:rFonts w:hint="eastAsia" w:ascii="Times New Roman" w:hAnsi="Times New Roman" w:eastAsia="宋体" w:cs="Times New Roman"/>
                <w:b/>
                <w:sz w:val="28"/>
                <w:lang w:val="en-US" w:eastAsia="zh-CN"/>
              </w:rPr>
              <w:t>孙尧</w:t>
            </w:r>
          </w:p>
        </w:tc>
      </w:tr>
    </w:tbl>
    <w:p w14:paraId="27AEDF99">
      <w:pPr>
        <w:jc w:val="both"/>
        <w:rPr>
          <w:rFonts w:hint="eastAsia"/>
          <w:b/>
        </w:rPr>
      </w:pPr>
    </w:p>
    <w:p w14:paraId="54613D00">
      <w:pPr>
        <w:jc w:val="center"/>
        <w:rPr>
          <w:rFonts w:hint="eastAsia"/>
          <w:b/>
        </w:rPr>
      </w:pPr>
      <w:r>
        <w:drawing>
          <wp:inline distT="0" distB="0" distL="114300" distR="114300">
            <wp:extent cx="2458085" cy="373380"/>
            <wp:effectExtent l="0" t="0" r="5715" b="7620"/>
            <wp:docPr id="2" name="图片 73" descr="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3" descr="tile"/>
                    <pic:cNvPicPr>
                      <a:picLocks noChangeAspect="1"/>
                    </pic:cNvPicPr>
                  </pic:nvPicPr>
                  <pic:blipFill>
                    <a:blip r:embed="rId26">
                      <a:biLevel thresh="50000"/>
                      <a:grayscl/>
                      <a:lum bright="-29999" contrast="-34000"/>
                    </a:blip>
                    <a:stretch>
                      <a:fillRect/>
                    </a:stretch>
                  </pic:blipFill>
                  <pic:spPr>
                    <a:xfrm>
                      <a:off x="0" y="0"/>
                      <a:ext cx="2458085" cy="373380"/>
                    </a:xfrm>
                    <a:prstGeom prst="rect">
                      <a:avLst/>
                    </a:prstGeom>
                    <a:solidFill>
                      <a:srgbClr val="000000"/>
                    </a:solidFill>
                    <a:ln>
                      <a:noFill/>
                    </a:ln>
                  </pic:spPr>
                </pic:pic>
              </a:graphicData>
            </a:graphic>
          </wp:inline>
        </w:drawing>
      </w:r>
    </w:p>
    <w:p w14:paraId="3695203F">
      <w:pPr>
        <w:jc w:val="center"/>
        <w:rPr>
          <w:rFonts w:hint="eastAsia"/>
          <w:b/>
          <w:spacing w:val="20"/>
        </w:rPr>
      </w:pPr>
    </w:p>
    <w:p w14:paraId="2F15F8C3">
      <w:pPr>
        <w:jc w:val="center"/>
        <w:rPr>
          <w:rFonts w:hint="eastAsia" w:ascii="Times New Roman" w:hAnsi="Times New Roman" w:eastAsia="宋体" w:cs="Times New Roman"/>
          <w:b/>
          <w:spacing w:val="20"/>
          <w:lang w:val="en-US" w:eastAsia="zh-CN"/>
        </w:rPr>
        <w:sectPr>
          <w:endnotePr>
            <w:numFmt w:val="decimal"/>
          </w:endnotePr>
          <w:type w:val="continuous"/>
          <w:pgSz w:w="11906" w:h="16838"/>
          <w:pgMar w:top="1418" w:right="1418" w:bottom="1134" w:left="1701" w:header="794" w:footer="567" w:gutter="0"/>
          <w:pgNumType w:fmt="decimal" w:start="1"/>
          <w:cols w:space="720" w:num="1"/>
          <w:docGrid w:type="linesAndChars" w:linePitch="392" w:charSpace="-2130"/>
        </w:sectPr>
      </w:pPr>
      <w:r>
        <w:rPr>
          <w:rFonts w:hint="eastAsia" w:ascii="Times New Roman" w:hAnsi="Times New Roman" w:eastAsia="宋体" w:cs="Times New Roman"/>
          <w:b/>
          <w:spacing w:val="20"/>
        </w:rPr>
        <w:t>二O二</w:t>
      </w:r>
      <w:r>
        <w:rPr>
          <w:rFonts w:hint="eastAsia" w:ascii="Times New Roman" w:hAnsi="Times New Roman" w:eastAsia="宋体" w:cs="Times New Roman"/>
          <w:b/>
          <w:spacing w:val="20"/>
          <w:lang w:val="en-US" w:eastAsia="zh-CN"/>
        </w:rPr>
        <w:t>二</w:t>
      </w:r>
      <w:r>
        <w:rPr>
          <w:rFonts w:hint="eastAsia" w:ascii="Times New Roman" w:hAnsi="Times New Roman" w:eastAsia="宋体" w:cs="Times New Roman"/>
          <w:b/>
          <w:spacing w:val="20"/>
        </w:rPr>
        <w:t>年</w:t>
      </w:r>
      <w:r>
        <w:rPr>
          <w:rFonts w:hint="eastAsia" w:ascii="Times New Roman" w:hAnsi="Times New Roman" w:eastAsia="宋体" w:cs="Times New Roman"/>
          <w:b/>
          <w:spacing w:val="20"/>
          <w:lang w:val="en-US" w:eastAsia="zh-CN"/>
        </w:rPr>
        <w:t>六月</w:t>
      </w:r>
    </w:p>
    <w:p w14:paraId="4BE316B3"/>
    <w:p w14:paraId="58E92ACA">
      <w:pPr>
        <w:pStyle w:val="19"/>
        <w:jc w:val="center"/>
        <w:rPr>
          <w:rStyle w:val="42"/>
          <w:rFonts w:hint="eastAsia" w:ascii="黑体" w:hAnsi="黑体" w:eastAsia="黑体" w:cs="黑体"/>
          <w:b/>
          <w:bCs/>
          <w:sz w:val="24"/>
          <w:szCs w:val="24"/>
          <w:lang w:val="en-US" w:eastAsia="zh-CN"/>
        </w:rPr>
      </w:pPr>
      <w:bookmarkStart w:id="5" w:name="_Toc18611"/>
      <w:bookmarkStart w:id="6" w:name="_Toc21992"/>
      <w:r>
        <w:rPr>
          <w:rStyle w:val="42"/>
          <w:rFonts w:hint="eastAsia" w:ascii="黑体" w:hAnsi="黑体" w:eastAsia="黑体" w:cs="黑体"/>
          <w:b/>
          <w:bCs/>
          <w:sz w:val="24"/>
          <w:szCs w:val="24"/>
          <w:lang w:val="en-US" w:eastAsia="zh-CN"/>
        </w:rPr>
        <w:t>目录</w:t>
      </w:r>
      <w:bookmarkEnd w:id="0"/>
      <w:bookmarkEnd w:id="1"/>
    </w:p>
    <w:bookmarkEnd w:id="5"/>
    <w:bookmarkEnd w:id="6"/>
    <w:p w14:paraId="63F98E30">
      <w:pPr>
        <w:pStyle w:val="19"/>
      </w:pPr>
      <w:r>
        <w:fldChar w:fldCharType="begin"/>
      </w:r>
      <w:r>
        <w:instrText xml:space="preserve">TOC \o "1-3" \h \u </w:instrText>
      </w:r>
      <w:r>
        <w:fldChar w:fldCharType="separate"/>
      </w:r>
      <w:r>
        <w:fldChar w:fldCharType="begin"/>
      </w:r>
      <w:r>
        <w:instrText xml:space="preserve"> HYPERLINK \l _Toc21992 </w:instrText>
      </w:r>
      <w:r>
        <w:fldChar w:fldCharType="separate"/>
      </w:r>
      <w:r>
        <w:rPr>
          <w:rFonts w:hint="eastAsia" w:ascii="黑体" w:hAnsi="黑体" w:eastAsia="黑体" w:cs="黑体"/>
          <w:bCs/>
          <w:szCs w:val="24"/>
          <w:lang w:val="en-US" w:eastAsia="zh-CN"/>
        </w:rPr>
        <w:t>目录</w:t>
      </w:r>
      <w:r>
        <w:tab/>
      </w:r>
      <w:r>
        <w:fldChar w:fldCharType="begin"/>
      </w:r>
      <w:r>
        <w:instrText xml:space="preserve"> PAGEREF _Toc21992 \h </w:instrText>
      </w:r>
      <w:r>
        <w:fldChar w:fldCharType="separate"/>
      </w:r>
      <w:r>
        <w:t>I</w:t>
      </w:r>
      <w:r>
        <w:fldChar w:fldCharType="end"/>
      </w:r>
      <w:r>
        <w:fldChar w:fldCharType="end"/>
      </w:r>
    </w:p>
    <w:p w14:paraId="5AAA642C">
      <w:pPr>
        <w:pStyle w:val="19"/>
      </w:pPr>
      <w:r>
        <w:fldChar w:fldCharType="begin"/>
      </w:r>
      <w:r>
        <w:instrText xml:space="preserve"> HYPERLINK \l _Toc2905 </w:instrText>
      </w:r>
      <w:r>
        <w:fldChar w:fldCharType="separate"/>
      </w:r>
      <w:r>
        <w:rPr>
          <w:rFonts w:hint="eastAsia" w:ascii="Times New Roman" w:hAnsi="Times New Roman" w:cs="Times New Roman"/>
          <w:bCs/>
          <w:szCs w:val="24"/>
        </w:rPr>
        <w:t>摘要</w:t>
      </w:r>
      <w:r>
        <w:tab/>
      </w:r>
      <w:r>
        <w:fldChar w:fldCharType="begin"/>
      </w:r>
      <w:r>
        <w:instrText xml:space="preserve"> PAGEREF _Toc2905 \h </w:instrText>
      </w:r>
      <w:r>
        <w:fldChar w:fldCharType="separate"/>
      </w:r>
      <w:r>
        <w:t>I</w:t>
      </w:r>
      <w:r>
        <w:fldChar w:fldCharType="end"/>
      </w:r>
      <w:r>
        <w:fldChar w:fldCharType="end"/>
      </w:r>
    </w:p>
    <w:p w14:paraId="43360861">
      <w:pPr>
        <w:pStyle w:val="19"/>
      </w:pPr>
      <w:r>
        <w:fldChar w:fldCharType="begin"/>
      </w:r>
      <w:r>
        <w:instrText xml:space="preserve"> HYPERLINK \l _Toc10173 </w:instrText>
      </w:r>
      <w:r>
        <w:fldChar w:fldCharType="separate"/>
      </w:r>
      <w:r>
        <w:rPr>
          <w:rFonts w:hint="eastAsia"/>
          <w:szCs w:val="21"/>
        </w:rPr>
        <w:t>Abstract</w:t>
      </w:r>
      <w:r>
        <w:tab/>
      </w:r>
      <w:r>
        <w:fldChar w:fldCharType="begin"/>
      </w:r>
      <w:r>
        <w:instrText xml:space="preserve"> PAGEREF _Toc10173 \h </w:instrText>
      </w:r>
      <w:r>
        <w:fldChar w:fldCharType="separate"/>
      </w:r>
      <w:r>
        <w:t>II</w:t>
      </w:r>
      <w:r>
        <w:fldChar w:fldCharType="end"/>
      </w:r>
      <w:r>
        <w:fldChar w:fldCharType="end"/>
      </w:r>
    </w:p>
    <w:p w14:paraId="02B08086">
      <w:pPr>
        <w:pStyle w:val="19"/>
      </w:pPr>
      <w:r>
        <w:fldChar w:fldCharType="begin"/>
      </w:r>
      <w:r>
        <w:instrText xml:space="preserve"> HYPERLINK \l _Toc32479 </w:instrText>
      </w:r>
      <w:r>
        <w:fldChar w:fldCharType="separate"/>
      </w:r>
      <w:r>
        <w:rPr>
          <w:rFonts w:hint="default" w:ascii="Arial" w:hAnsi="Arial" w:cs="Arial"/>
          <w:bCs/>
        </w:rPr>
        <w:t xml:space="preserve">1 </w:t>
      </w:r>
      <w:r>
        <w:rPr>
          <w:rFonts w:hint="eastAsia"/>
          <w:bCs/>
        </w:rPr>
        <w:t>前言</w:t>
      </w:r>
      <w:r>
        <w:tab/>
      </w:r>
      <w:r>
        <w:fldChar w:fldCharType="begin"/>
      </w:r>
      <w:r>
        <w:instrText xml:space="preserve"> PAGEREF _Toc32479 \h </w:instrText>
      </w:r>
      <w:r>
        <w:fldChar w:fldCharType="separate"/>
      </w:r>
      <w:r>
        <w:t>1</w:t>
      </w:r>
      <w:r>
        <w:fldChar w:fldCharType="end"/>
      </w:r>
      <w:r>
        <w:fldChar w:fldCharType="end"/>
      </w:r>
    </w:p>
    <w:p w14:paraId="0026AA1C">
      <w:pPr>
        <w:pStyle w:val="21"/>
      </w:pPr>
      <w:r>
        <w:fldChar w:fldCharType="begin"/>
      </w:r>
      <w:r>
        <w:instrText xml:space="preserve"> HYPERLINK \l _Toc3389 </w:instrText>
      </w:r>
      <w:r>
        <w:fldChar w:fldCharType="separate"/>
      </w:r>
      <w:r>
        <w:rPr>
          <w:rFonts w:hint="default" w:ascii="Arial" w:hAnsi="Arial" w:cs="Arial"/>
          <w:szCs w:val="24"/>
        </w:rPr>
        <w:t xml:space="preserve">1.1 </w:t>
      </w:r>
      <w:r>
        <w:rPr>
          <w:rFonts w:hint="eastAsia" w:ascii="Times New Roman" w:hAnsi="Times New Roman" w:cs="Times New Roman"/>
          <w:szCs w:val="24"/>
          <w:lang w:val="en-US" w:eastAsia="zh-CN"/>
        </w:rPr>
        <w:t>研究背景</w:t>
      </w:r>
      <w:r>
        <w:tab/>
      </w:r>
      <w:r>
        <w:fldChar w:fldCharType="begin"/>
      </w:r>
      <w:r>
        <w:instrText xml:space="preserve"> PAGEREF _Toc3389 \h </w:instrText>
      </w:r>
      <w:r>
        <w:fldChar w:fldCharType="separate"/>
      </w:r>
      <w:r>
        <w:t>1</w:t>
      </w:r>
      <w:r>
        <w:fldChar w:fldCharType="end"/>
      </w:r>
      <w:r>
        <w:fldChar w:fldCharType="end"/>
      </w:r>
    </w:p>
    <w:p w14:paraId="1CD8678E">
      <w:pPr>
        <w:pStyle w:val="21"/>
      </w:pPr>
      <w:r>
        <w:fldChar w:fldCharType="begin"/>
      </w:r>
      <w:r>
        <w:instrText xml:space="preserve"> HYPERLINK \l _Toc7365 </w:instrText>
      </w:r>
      <w:r>
        <w:fldChar w:fldCharType="separate"/>
      </w:r>
      <w:r>
        <w:rPr>
          <w:rFonts w:hint="default" w:ascii="Arial" w:hAnsi="Arial" w:cs="Arial"/>
          <w:szCs w:val="24"/>
        </w:rPr>
        <w:t xml:space="preserve">1.2 </w:t>
      </w:r>
      <w:r>
        <w:rPr>
          <w:rFonts w:hint="eastAsia" w:ascii="Times New Roman" w:hAnsi="Times New Roman" w:cs="Times New Roman"/>
          <w:szCs w:val="24"/>
        </w:rPr>
        <w:t>理论意义和实践意义</w:t>
      </w:r>
      <w:r>
        <w:tab/>
      </w:r>
      <w:r>
        <w:fldChar w:fldCharType="begin"/>
      </w:r>
      <w:r>
        <w:instrText xml:space="preserve"> PAGEREF _Toc7365 \h </w:instrText>
      </w:r>
      <w:r>
        <w:fldChar w:fldCharType="separate"/>
      </w:r>
      <w:r>
        <w:t>1</w:t>
      </w:r>
      <w:r>
        <w:fldChar w:fldCharType="end"/>
      </w:r>
      <w:r>
        <w:fldChar w:fldCharType="end"/>
      </w:r>
    </w:p>
    <w:p w14:paraId="703C050E">
      <w:pPr>
        <w:pStyle w:val="21"/>
      </w:pPr>
      <w:r>
        <w:fldChar w:fldCharType="begin"/>
      </w:r>
      <w:r>
        <w:instrText xml:space="preserve"> HYPERLINK \l _Toc7286 </w:instrText>
      </w:r>
      <w:r>
        <w:fldChar w:fldCharType="separate"/>
      </w:r>
      <w:r>
        <w:rPr>
          <w:rFonts w:hint="default" w:ascii="Arial" w:hAnsi="Arial" w:cs="Arial"/>
          <w:szCs w:val="24"/>
          <w:lang w:val="en-US" w:eastAsia="zh-CN"/>
        </w:rPr>
        <w:t xml:space="preserve">1.3 </w:t>
      </w:r>
      <w:r>
        <w:rPr>
          <w:rFonts w:hint="eastAsia" w:ascii="Times New Roman" w:hAnsi="Times New Roman" w:cs="Times New Roman"/>
          <w:szCs w:val="24"/>
          <w:lang w:val="en-US" w:eastAsia="zh-CN"/>
        </w:rPr>
        <w:t>系统技术路线</w:t>
      </w:r>
      <w:r>
        <w:tab/>
      </w:r>
      <w:r>
        <w:fldChar w:fldCharType="begin"/>
      </w:r>
      <w:r>
        <w:instrText xml:space="preserve"> PAGEREF _Toc7286 \h </w:instrText>
      </w:r>
      <w:r>
        <w:fldChar w:fldCharType="separate"/>
      </w:r>
      <w:r>
        <w:t>1</w:t>
      </w:r>
      <w:r>
        <w:fldChar w:fldCharType="end"/>
      </w:r>
      <w:r>
        <w:fldChar w:fldCharType="end"/>
      </w:r>
    </w:p>
    <w:p w14:paraId="05708450">
      <w:pPr>
        <w:pStyle w:val="21"/>
      </w:pPr>
      <w:r>
        <w:fldChar w:fldCharType="begin"/>
      </w:r>
      <w:r>
        <w:instrText xml:space="preserve"> HYPERLINK \l _Toc14323 </w:instrText>
      </w:r>
      <w:r>
        <w:fldChar w:fldCharType="separate"/>
      </w:r>
      <w:r>
        <w:rPr>
          <w:rFonts w:hint="default" w:ascii="Arial" w:hAnsi="Arial" w:cs="Arial"/>
          <w:szCs w:val="24"/>
          <w:lang w:val="en-US" w:eastAsia="zh-CN"/>
        </w:rPr>
        <w:t xml:space="preserve">1.4 </w:t>
      </w:r>
      <w:r>
        <w:rPr>
          <w:rFonts w:hint="eastAsia" w:ascii="Times New Roman" w:hAnsi="Times New Roman" w:cs="Times New Roman"/>
          <w:szCs w:val="24"/>
          <w:lang w:val="en-US" w:eastAsia="zh-CN"/>
        </w:rPr>
        <w:t>本章小结</w:t>
      </w:r>
      <w:r>
        <w:tab/>
      </w:r>
      <w:r>
        <w:fldChar w:fldCharType="begin"/>
      </w:r>
      <w:r>
        <w:instrText xml:space="preserve"> PAGEREF _Toc14323 \h </w:instrText>
      </w:r>
      <w:r>
        <w:fldChar w:fldCharType="separate"/>
      </w:r>
      <w:r>
        <w:t>2</w:t>
      </w:r>
      <w:r>
        <w:fldChar w:fldCharType="end"/>
      </w:r>
      <w:r>
        <w:fldChar w:fldCharType="end"/>
      </w:r>
    </w:p>
    <w:p w14:paraId="770FE164">
      <w:pPr>
        <w:pStyle w:val="19"/>
      </w:pPr>
      <w:r>
        <w:fldChar w:fldCharType="begin"/>
      </w:r>
      <w:r>
        <w:instrText xml:space="preserve"> HYPERLINK \l _Toc25981 </w:instrText>
      </w:r>
      <w:r>
        <w:fldChar w:fldCharType="separate"/>
      </w:r>
      <w:r>
        <w:rPr>
          <w:rFonts w:hint="default" w:ascii="Arial" w:hAnsi="Arial" w:eastAsia="宋体" w:cs="Arial"/>
          <w:bCs/>
          <w:lang w:val="en-US" w:eastAsia="zh-CN"/>
        </w:rPr>
        <w:t xml:space="preserve">2 </w:t>
      </w:r>
      <w:r>
        <w:rPr>
          <w:rFonts w:hint="eastAsia" w:ascii="Times New Roman" w:hAnsi="Times New Roman" w:eastAsia="宋体" w:cs="Times New Roman"/>
          <w:bCs/>
          <w:lang w:val="en-US" w:eastAsia="zh-CN"/>
        </w:rPr>
        <w:t>相关理论及主要技术</w:t>
      </w:r>
      <w:r>
        <w:tab/>
      </w:r>
      <w:r>
        <w:fldChar w:fldCharType="begin"/>
      </w:r>
      <w:r>
        <w:instrText xml:space="preserve"> PAGEREF _Toc25981 \h </w:instrText>
      </w:r>
      <w:r>
        <w:fldChar w:fldCharType="separate"/>
      </w:r>
      <w:r>
        <w:t>3</w:t>
      </w:r>
      <w:r>
        <w:fldChar w:fldCharType="end"/>
      </w:r>
      <w:r>
        <w:fldChar w:fldCharType="end"/>
      </w:r>
    </w:p>
    <w:p w14:paraId="296116C0">
      <w:pPr>
        <w:pStyle w:val="21"/>
      </w:pPr>
      <w:r>
        <w:fldChar w:fldCharType="begin"/>
      </w:r>
      <w:r>
        <w:instrText xml:space="preserve"> HYPERLINK \l _Toc11729 </w:instrText>
      </w:r>
      <w:r>
        <w:fldChar w:fldCharType="separate"/>
      </w:r>
      <w:r>
        <w:rPr>
          <w:rFonts w:hint="default" w:ascii="Arial" w:hAnsi="Arial" w:cs="Arial"/>
          <w:szCs w:val="24"/>
        </w:rPr>
        <w:t xml:space="preserve">2.1 </w:t>
      </w:r>
      <w:r>
        <w:rPr>
          <w:rFonts w:hint="eastAsia" w:ascii="Times New Roman" w:hAnsi="Times New Roman" w:cs="Times New Roman"/>
          <w:szCs w:val="24"/>
          <w:lang w:val="en-US" w:eastAsia="zh-CN"/>
        </w:rPr>
        <w:t>B/S结构</w:t>
      </w:r>
      <w:r>
        <w:tab/>
      </w:r>
      <w:r>
        <w:fldChar w:fldCharType="begin"/>
      </w:r>
      <w:r>
        <w:instrText xml:space="preserve"> PAGEREF _Toc11729 \h </w:instrText>
      </w:r>
      <w:r>
        <w:fldChar w:fldCharType="separate"/>
      </w:r>
      <w:r>
        <w:t>3</w:t>
      </w:r>
      <w:r>
        <w:fldChar w:fldCharType="end"/>
      </w:r>
      <w:r>
        <w:fldChar w:fldCharType="end"/>
      </w:r>
    </w:p>
    <w:p w14:paraId="63EE71BA">
      <w:pPr>
        <w:pStyle w:val="21"/>
      </w:pPr>
      <w:r>
        <w:fldChar w:fldCharType="begin"/>
      </w:r>
      <w:r>
        <w:instrText xml:space="preserve"> HYPERLINK \l _Toc12078 </w:instrText>
      </w:r>
      <w:r>
        <w:fldChar w:fldCharType="separate"/>
      </w:r>
      <w:r>
        <w:rPr>
          <w:rFonts w:hint="default" w:ascii="Arial" w:hAnsi="Arial" w:cs="Arial"/>
          <w:szCs w:val="24"/>
          <w:lang w:val="en-US" w:eastAsia="zh-CN"/>
        </w:rPr>
        <w:t xml:space="preserve">2.2 </w:t>
      </w:r>
      <w:r>
        <w:rPr>
          <w:rFonts w:hint="eastAsia" w:ascii="Times New Roman" w:hAnsi="Times New Roman" w:cs="Times New Roman"/>
          <w:szCs w:val="24"/>
          <w:lang w:val="en-US" w:eastAsia="zh-CN"/>
        </w:rPr>
        <w:t>Servlet和JSP</w:t>
      </w:r>
      <w:r>
        <w:tab/>
      </w:r>
      <w:r>
        <w:fldChar w:fldCharType="begin"/>
      </w:r>
      <w:r>
        <w:instrText xml:space="preserve"> PAGEREF _Toc12078 \h </w:instrText>
      </w:r>
      <w:r>
        <w:fldChar w:fldCharType="separate"/>
      </w:r>
      <w:r>
        <w:t>3</w:t>
      </w:r>
      <w:r>
        <w:fldChar w:fldCharType="end"/>
      </w:r>
      <w:r>
        <w:fldChar w:fldCharType="end"/>
      </w:r>
    </w:p>
    <w:p w14:paraId="7A5062B9">
      <w:pPr>
        <w:pStyle w:val="21"/>
      </w:pPr>
      <w:r>
        <w:fldChar w:fldCharType="begin"/>
      </w:r>
      <w:r>
        <w:instrText xml:space="preserve"> HYPERLINK \l _Toc29813 </w:instrText>
      </w:r>
      <w:r>
        <w:fldChar w:fldCharType="separate"/>
      </w:r>
      <w:r>
        <w:rPr>
          <w:rFonts w:hint="default" w:ascii="Arial" w:hAnsi="Arial" w:cs="Arial"/>
          <w:szCs w:val="24"/>
          <w:lang w:val="en-US" w:eastAsia="zh-CN"/>
        </w:rPr>
        <w:t xml:space="preserve">2.3 </w:t>
      </w:r>
      <w:r>
        <w:rPr>
          <w:rFonts w:hint="eastAsia" w:ascii="Times New Roman" w:hAnsi="Times New Roman" w:cs="Times New Roman"/>
          <w:szCs w:val="24"/>
          <w:lang w:val="en-US" w:eastAsia="zh-CN"/>
        </w:rPr>
        <w:t>MySQL数据库</w:t>
      </w:r>
      <w:r>
        <w:tab/>
      </w:r>
      <w:r>
        <w:fldChar w:fldCharType="begin"/>
      </w:r>
      <w:r>
        <w:instrText xml:space="preserve"> PAGEREF _Toc29813 \h </w:instrText>
      </w:r>
      <w:r>
        <w:fldChar w:fldCharType="separate"/>
      </w:r>
      <w:r>
        <w:t>3</w:t>
      </w:r>
      <w:r>
        <w:fldChar w:fldCharType="end"/>
      </w:r>
      <w:r>
        <w:fldChar w:fldCharType="end"/>
      </w:r>
    </w:p>
    <w:p w14:paraId="7025A072">
      <w:pPr>
        <w:pStyle w:val="21"/>
      </w:pPr>
      <w:r>
        <w:fldChar w:fldCharType="begin"/>
      </w:r>
      <w:r>
        <w:instrText xml:space="preserve"> HYPERLINK \l _Toc32567 </w:instrText>
      </w:r>
      <w:r>
        <w:fldChar w:fldCharType="separate"/>
      </w:r>
      <w:r>
        <w:rPr>
          <w:rFonts w:hint="default" w:ascii="Arial" w:hAnsi="Arial" w:cs="Arial"/>
          <w:szCs w:val="24"/>
          <w:lang w:val="en-US" w:eastAsia="zh-CN"/>
        </w:rPr>
        <w:t xml:space="preserve">2.4 </w:t>
      </w:r>
      <w:r>
        <w:rPr>
          <w:rFonts w:hint="eastAsia" w:ascii="Times New Roman" w:hAnsi="Times New Roman" w:cs="Times New Roman"/>
          <w:szCs w:val="24"/>
          <w:lang w:val="en-US" w:eastAsia="zh-CN"/>
        </w:rPr>
        <w:t>本章小结</w:t>
      </w:r>
      <w:r>
        <w:tab/>
      </w:r>
      <w:r>
        <w:fldChar w:fldCharType="begin"/>
      </w:r>
      <w:r>
        <w:instrText xml:space="preserve"> PAGEREF _Toc32567 \h </w:instrText>
      </w:r>
      <w:r>
        <w:fldChar w:fldCharType="separate"/>
      </w:r>
      <w:r>
        <w:t>4</w:t>
      </w:r>
      <w:r>
        <w:fldChar w:fldCharType="end"/>
      </w:r>
      <w:r>
        <w:fldChar w:fldCharType="end"/>
      </w:r>
    </w:p>
    <w:p w14:paraId="360B022B">
      <w:pPr>
        <w:pStyle w:val="19"/>
      </w:pPr>
      <w:r>
        <w:fldChar w:fldCharType="begin"/>
      </w:r>
      <w:r>
        <w:instrText xml:space="preserve"> HYPERLINK \l _Toc27423 </w:instrText>
      </w:r>
      <w:r>
        <w:fldChar w:fldCharType="separate"/>
      </w:r>
      <w:r>
        <w:rPr>
          <w:rFonts w:hint="default" w:ascii="Arial" w:hAnsi="Arial" w:eastAsia="宋体" w:cs="Arial"/>
          <w:szCs w:val="24"/>
          <w:lang w:val="en-US" w:eastAsia="zh-CN"/>
        </w:rPr>
        <w:t xml:space="preserve">3 </w:t>
      </w:r>
      <w:r>
        <w:rPr>
          <w:rFonts w:hint="eastAsia" w:ascii="Times New Roman" w:hAnsi="Times New Roman" w:eastAsia="宋体" w:cs="Times New Roman"/>
          <w:szCs w:val="24"/>
          <w:lang w:val="en-US" w:eastAsia="zh-CN"/>
        </w:rPr>
        <w:t>系统分析</w:t>
      </w:r>
      <w:r>
        <w:tab/>
      </w:r>
      <w:r>
        <w:fldChar w:fldCharType="begin"/>
      </w:r>
      <w:r>
        <w:instrText xml:space="preserve"> PAGEREF _Toc27423 \h </w:instrText>
      </w:r>
      <w:r>
        <w:fldChar w:fldCharType="separate"/>
      </w:r>
      <w:r>
        <w:t>5</w:t>
      </w:r>
      <w:r>
        <w:fldChar w:fldCharType="end"/>
      </w:r>
      <w:r>
        <w:fldChar w:fldCharType="end"/>
      </w:r>
    </w:p>
    <w:p w14:paraId="3C6D89C2">
      <w:pPr>
        <w:pStyle w:val="21"/>
      </w:pPr>
      <w:r>
        <w:fldChar w:fldCharType="begin"/>
      </w:r>
      <w:r>
        <w:instrText xml:space="preserve"> HYPERLINK \l _Toc28431 </w:instrText>
      </w:r>
      <w:r>
        <w:fldChar w:fldCharType="separate"/>
      </w:r>
      <w:r>
        <w:rPr>
          <w:rFonts w:hint="default" w:ascii="Arial" w:hAnsi="Arial" w:cs="Arial"/>
          <w:szCs w:val="24"/>
        </w:rPr>
        <w:t xml:space="preserve">3.1 </w:t>
      </w:r>
      <w:r>
        <w:rPr>
          <w:rFonts w:hint="eastAsia" w:ascii="Times New Roman" w:hAnsi="Times New Roman" w:cs="Times New Roman"/>
          <w:szCs w:val="24"/>
          <w:lang w:val="en-US" w:eastAsia="zh-CN"/>
        </w:rPr>
        <w:t>系统功能需求</w:t>
      </w:r>
      <w:r>
        <w:tab/>
      </w:r>
      <w:r>
        <w:fldChar w:fldCharType="begin"/>
      </w:r>
      <w:r>
        <w:instrText xml:space="preserve"> PAGEREF _Toc28431 \h </w:instrText>
      </w:r>
      <w:r>
        <w:fldChar w:fldCharType="separate"/>
      </w:r>
      <w:r>
        <w:t>5</w:t>
      </w:r>
      <w:r>
        <w:fldChar w:fldCharType="end"/>
      </w:r>
      <w:r>
        <w:fldChar w:fldCharType="end"/>
      </w:r>
    </w:p>
    <w:p w14:paraId="1DAA23DD">
      <w:pPr>
        <w:pStyle w:val="13"/>
      </w:pPr>
      <w:r>
        <w:fldChar w:fldCharType="begin"/>
      </w:r>
      <w:r>
        <w:instrText xml:space="preserve"> HYPERLINK \l _Toc1976 </w:instrText>
      </w:r>
      <w:r>
        <w:fldChar w:fldCharType="separate"/>
      </w:r>
      <w:r>
        <w:rPr>
          <w:rFonts w:hint="default" w:ascii="Arial" w:hAnsi="Arial" w:cs="Arial"/>
          <w:lang w:val="en-US" w:eastAsia="zh-CN"/>
        </w:rPr>
        <w:t xml:space="preserve">3.1.1 </w:t>
      </w:r>
      <w:r>
        <w:rPr>
          <w:rFonts w:hint="eastAsia" w:ascii="Times New Roman" w:hAnsi="Times New Roman" w:cs="Times New Roman"/>
          <w:lang w:val="en-US" w:eastAsia="zh-CN"/>
        </w:rPr>
        <w:t>医院科研人员</w:t>
      </w:r>
      <w:r>
        <w:tab/>
      </w:r>
      <w:r>
        <w:fldChar w:fldCharType="begin"/>
      </w:r>
      <w:r>
        <w:instrText xml:space="preserve"> PAGEREF _Toc1976 \h </w:instrText>
      </w:r>
      <w:r>
        <w:fldChar w:fldCharType="separate"/>
      </w:r>
      <w:r>
        <w:t>5</w:t>
      </w:r>
      <w:r>
        <w:fldChar w:fldCharType="end"/>
      </w:r>
      <w:r>
        <w:fldChar w:fldCharType="end"/>
      </w:r>
    </w:p>
    <w:p w14:paraId="37BDB170">
      <w:pPr>
        <w:pStyle w:val="13"/>
      </w:pPr>
      <w:r>
        <w:fldChar w:fldCharType="begin"/>
      </w:r>
      <w:r>
        <w:instrText xml:space="preserve"> HYPERLINK \l _Toc7685 </w:instrText>
      </w:r>
      <w:r>
        <w:fldChar w:fldCharType="separate"/>
      </w:r>
      <w:r>
        <w:rPr>
          <w:rFonts w:hint="default" w:ascii="Arial" w:hAnsi="Arial" w:cs="Arial"/>
          <w:lang w:val="en-US" w:eastAsia="zh-CN"/>
        </w:rPr>
        <w:t xml:space="preserve">3.1.2 </w:t>
      </w:r>
      <w:r>
        <w:rPr>
          <w:rFonts w:hint="eastAsia" w:ascii="Times New Roman" w:hAnsi="Times New Roman" w:cs="Times New Roman"/>
          <w:lang w:val="en-US" w:eastAsia="zh-CN"/>
        </w:rPr>
        <w:t>医院科研管理人员</w:t>
      </w:r>
      <w:r>
        <w:tab/>
      </w:r>
      <w:r>
        <w:fldChar w:fldCharType="begin"/>
      </w:r>
      <w:r>
        <w:instrText xml:space="preserve"> PAGEREF _Toc7685 \h </w:instrText>
      </w:r>
      <w:r>
        <w:fldChar w:fldCharType="separate"/>
      </w:r>
      <w:r>
        <w:t>5</w:t>
      </w:r>
      <w:r>
        <w:fldChar w:fldCharType="end"/>
      </w:r>
      <w:r>
        <w:fldChar w:fldCharType="end"/>
      </w:r>
    </w:p>
    <w:p w14:paraId="4A63D9F6">
      <w:pPr>
        <w:pStyle w:val="13"/>
      </w:pPr>
      <w:r>
        <w:fldChar w:fldCharType="begin"/>
      </w:r>
      <w:r>
        <w:instrText xml:space="preserve"> HYPERLINK \l _Toc4402 </w:instrText>
      </w:r>
      <w:r>
        <w:fldChar w:fldCharType="separate"/>
      </w:r>
      <w:r>
        <w:rPr>
          <w:rFonts w:hint="default" w:ascii="Arial" w:hAnsi="Arial" w:cs="Arial"/>
          <w:lang w:val="en-US" w:eastAsia="zh-CN"/>
        </w:rPr>
        <w:t xml:space="preserve">3.1.3 </w:t>
      </w:r>
      <w:r>
        <w:rPr>
          <w:rFonts w:hint="eastAsia" w:ascii="Times New Roman" w:hAnsi="Times New Roman" w:cs="Times New Roman"/>
          <w:lang w:val="en-US" w:eastAsia="zh-CN"/>
        </w:rPr>
        <w:t>系统管理人员</w:t>
      </w:r>
      <w:r>
        <w:tab/>
      </w:r>
      <w:r>
        <w:fldChar w:fldCharType="begin"/>
      </w:r>
      <w:r>
        <w:instrText xml:space="preserve"> PAGEREF _Toc4402 \h </w:instrText>
      </w:r>
      <w:r>
        <w:fldChar w:fldCharType="separate"/>
      </w:r>
      <w:r>
        <w:t>6</w:t>
      </w:r>
      <w:r>
        <w:fldChar w:fldCharType="end"/>
      </w:r>
      <w:r>
        <w:fldChar w:fldCharType="end"/>
      </w:r>
    </w:p>
    <w:p w14:paraId="68544D95">
      <w:pPr>
        <w:pStyle w:val="21"/>
      </w:pPr>
      <w:r>
        <w:fldChar w:fldCharType="begin"/>
      </w:r>
      <w:r>
        <w:instrText xml:space="preserve"> HYPERLINK \l _Toc20637 </w:instrText>
      </w:r>
      <w:r>
        <w:fldChar w:fldCharType="separate"/>
      </w:r>
      <w:r>
        <w:rPr>
          <w:rFonts w:hint="default" w:ascii="Arial" w:hAnsi="Arial" w:cs="Arial"/>
          <w:szCs w:val="24"/>
        </w:rPr>
        <w:t xml:space="preserve">3.2 </w:t>
      </w:r>
      <w:r>
        <w:rPr>
          <w:rFonts w:hint="eastAsia" w:ascii="Times New Roman" w:hAnsi="Times New Roman" w:cs="Times New Roman"/>
          <w:szCs w:val="24"/>
          <w:lang w:val="en-US" w:eastAsia="zh-CN"/>
        </w:rPr>
        <w:t>非功能性需求</w:t>
      </w:r>
      <w:r>
        <w:tab/>
      </w:r>
      <w:r>
        <w:fldChar w:fldCharType="begin"/>
      </w:r>
      <w:r>
        <w:instrText xml:space="preserve"> PAGEREF _Toc20637 \h </w:instrText>
      </w:r>
      <w:r>
        <w:fldChar w:fldCharType="separate"/>
      </w:r>
      <w:r>
        <w:t>7</w:t>
      </w:r>
      <w:r>
        <w:fldChar w:fldCharType="end"/>
      </w:r>
      <w:r>
        <w:fldChar w:fldCharType="end"/>
      </w:r>
    </w:p>
    <w:p w14:paraId="0D1FCF8E">
      <w:pPr>
        <w:pStyle w:val="21"/>
      </w:pPr>
      <w:r>
        <w:fldChar w:fldCharType="begin"/>
      </w:r>
      <w:r>
        <w:instrText xml:space="preserve"> HYPERLINK \l _Toc22008 </w:instrText>
      </w:r>
      <w:r>
        <w:fldChar w:fldCharType="separate"/>
      </w:r>
      <w:r>
        <w:rPr>
          <w:rFonts w:hint="default" w:ascii="Arial" w:hAnsi="Arial" w:cs="Arial"/>
          <w:szCs w:val="24"/>
          <w:lang w:val="en-US" w:eastAsia="zh-CN"/>
        </w:rPr>
        <w:t xml:space="preserve">3.3 </w:t>
      </w:r>
      <w:r>
        <w:rPr>
          <w:rFonts w:hint="eastAsia" w:ascii="Times New Roman" w:hAnsi="Times New Roman" w:cs="Times New Roman"/>
          <w:szCs w:val="24"/>
          <w:lang w:val="en-US" w:eastAsia="zh-CN"/>
        </w:rPr>
        <w:t>建立对象模型</w:t>
      </w:r>
      <w:r>
        <w:tab/>
      </w:r>
      <w:r>
        <w:fldChar w:fldCharType="begin"/>
      </w:r>
      <w:r>
        <w:instrText xml:space="preserve"> PAGEREF _Toc22008 \h </w:instrText>
      </w:r>
      <w:r>
        <w:fldChar w:fldCharType="separate"/>
      </w:r>
      <w:r>
        <w:t>8</w:t>
      </w:r>
      <w:r>
        <w:fldChar w:fldCharType="end"/>
      </w:r>
      <w:r>
        <w:fldChar w:fldCharType="end"/>
      </w:r>
    </w:p>
    <w:p w14:paraId="49373CB7">
      <w:pPr>
        <w:pStyle w:val="21"/>
      </w:pPr>
      <w:r>
        <w:fldChar w:fldCharType="begin"/>
      </w:r>
      <w:r>
        <w:instrText xml:space="preserve"> HYPERLINK \l _Toc4032 </w:instrText>
      </w:r>
      <w:r>
        <w:fldChar w:fldCharType="separate"/>
      </w:r>
      <w:r>
        <w:rPr>
          <w:rFonts w:hint="default" w:ascii="Arial" w:hAnsi="Arial" w:cs="Arial"/>
          <w:szCs w:val="24"/>
          <w:lang w:val="en-US" w:eastAsia="zh-CN"/>
        </w:rPr>
        <w:t xml:space="preserve">3.4 </w:t>
      </w:r>
      <w:r>
        <w:rPr>
          <w:rFonts w:hint="eastAsia" w:ascii="Times New Roman" w:hAnsi="Times New Roman" w:cs="Times New Roman"/>
          <w:szCs w:val="24"/>
          <w:lang w:val="en-US" w:eastAsia="zh-CN"/>
        </w:rPr>
        <w:t>建立行为模型</w:t>
      </w:r>
      <w:r>
        <w:tab/>
      </w:r>
      <w:r>
        <w:fldChar w:fldCharType="begin"/>
      </w:r>
      <w:r>
        <w:instrText xml:space="preserve"> PAGEREF _Toc4032 \h </w:instrText>
      </w:r>
      <w:r>
        <w:fldChar w:fldCharType="separate"/>
      </w:r>
      <w:r>
        <w:t>9</w:t>
      </w:r>
      <w:r>
        <w:fldChar w:fldCharType="end"/>
      </w:r>
      <w:r>
        <w:fldChar w:fldCharType="end"/>
      </w:r>
    </w:p>
    <w:p w14:paraId="6C5789FE">
      <w:pPr>
        <w:pStyle w:val="21"/>
      </w:pPr>
      <w:r>
        <w:fldChar w:fldCharType="begin"/>
      </w:r>
      <w:r>
        <w:instrText xml:space="preserve"> HYPERLINK \l _Toc28305 </w:instrText>
      </w:r>
      <w:r>
        <w:fldChar w:fldCharType="separate"/>
      </w:r>
      <w:r>
        <w:rPr>
          <w:rFonts w:hint="default" w:ascii="Arial" w:hAnsi="Arial" w:cs="Arial"/>
          <w:szCs w:val="24"/>
          <w:lang w:val="en-US" w:eastAsia="zh-CN"/>
        </w:rPr>
        <w:t xml:space="preserve">3.5 </w:t>
      </w:r>
      <w:r>
        <w:rPr>
          <w:rFonts w:hint="eastAsia" w:ascii="Times New Roman" w:hAnsi="Times New Roman" w:cs="Times New Roman"/>
          <w:szCs w:val="24"/>
          <w:lang w:val="en-US" w:eastAsia="zh-CN"/>
        </w:rPr>
        <w:t>本章小结</w:t>
      </w:r>
      <w:r>
        <w:tab/>
      </w:r>
      <w:r>
        <w:fldChar w:fldCharType="begin"/>
      </w:r>
      <w:r>
        <w:instrText xml:space="preserve"> PAGEREF _Toc28305 \h </w:instrText>
      </w:r>
      <w:r>
        <w:fldChar w:fldCharType="separate"/>
      </w:r>
      <w:r>
        <w:t>11</w:t>
      </w:r>
      <w:r>
        <w:fldChar w:fldCharType="end"/>
      </w:r>
      <w:r>
        <w:fldChar w:fldCharType="end"/>
      </w:r>
    </w:p>
    <w:p w14:paraId="53E42495">
      <w:pPr>
        <w:pStyle w:val="19"/>
      </w:pPr>
      <w:r>
        <w:fldChar w:fldCharType="begin"/>
      </w:r>
      <w:r>
        <w:instrText xml:space="preserve"> HYPERLINK \l _Toc25059 </w:instrText>
      </w:r>
      <w:r>
        <w:fldChar w:fldCharType="separate"/>
      </w:r>
      <w:r>
        <w:rPr>
          <w:rFonts w:hint="default" w:ascii="Arial" w:hAnsi="Arial" w:eastAsia="宋体" w:cs="Arial"/>
          <w:szCs w:val="24"/>
          <w:lang w:val="en-US" w:eastAsia="zh-CN"/>
        </w:rPr>
        <w:t xml:space="preserve">4 </w:t>
      </w:r>
      <w:r>
        <w:rPr>
          <w:rFonts w:hint="eastAsia" w:ascii="Times New Roman" w:hAnsi="Times New Roman" w:eastAsia="宋体" w:cs="Times New Roman"/>
          <w:szCs w:val="24"/>
          <w:lang w:val="en-US" w:eastAsia="zh-CN"/>
        </w:rPr>
        <w:t>系统设计</w:t>
      </w:r>
      <w:r>
        <w:tab/>
      </w:r>
      <w:r>
        <w:fldChar w:fldCharType="begin"/>
      </w:r>
      <w:r>
        <w:instrText xml:space="preserve"> PAGEREF _Toc25059 \h </w:instrText>
      </w:r>
      <w:r>
        <w:fldChar w:fldCharType="separate"/>
      </w:r>
      <w:r>
        <w:t>12</w:t>
      </w:r>
      <w:r>
        <w:fldChar w:fldCharType="end"/>
      </w:r>
      <w:r>
        <w:fldChar w:fldCharType="end"/>
      </w:r>
    </w:p>
    <w:p w14:paraId="22C34B20">
      <w:pPr>
        <w:pStyle w:val="21"/>
      </w:pPr>
      <w:r>
        <w:fldChar w:fldCharType="begin"/>
      </w:r>
      <w:r>
        <w:instrText xml:space="preserve"> HYPERLINK \l _Toc5104 </w:instrText>
      </w:r>
      <w:r>
        <w:fldChar w:fldCharType="separate"/>
      </w:r>
      <w:r>
        <w:rPr>
          <w:rFonts w:hint="default" w:ascii="Arial" w:hAnsi="Arial" w:cs="Arial"/>
          <w:szCs w:val="24"/>
          <w:lang w:val="en-US" w:eastAsia="zh-CN"/>
        </w:rPr>
        <w:t xml:space="preserve">4.1 </w:t>
      </w:r>
      <w:r>
        <w:rPr>
          <w:rFonts w:hint="eastAsia" w:ascii="Times New Roman" w:hAnsi="Times New Roman" w:cs="Times New Roman"/>
          <w:szCs w:val="24"/>
          <w:lang w:val="en-US" w:eastAsia="zh-CN"/>
        </w:rPr>
        <w:t>部署图</w:t>
      </w:r>
      <w:r>
        <w:tab/>
      </w:r>
      <w:r>
        <w:fldChar w:fldCharType="begin"/>
      </w:r>
      <w:r>
        <w:instrText xml:space="preserve"> PAGEREF _Toc5104 \h </w:instrText>
      </w:r>
      <w:r>
        <w:fldChar w:fldCharType="separate"/>
      </w:r>
      <w:r>
        <w:t>12</w:t>
      </w:r>
      <w:r>
        <w:fldChar w:fldCharType="end"/>
      </w:r>
      <w:r>
        <w:fldChar w:fldCharType="end"/>
      </w:r>
    </w:p>
    <w:p w14:paraId="3552070F">
      <w:pPr>
        <w:pStyle w:val="21"/>
      </w:pPr>
      <w:r>
        <w:fldChar w:fldCharType="begin"/>
      </w:r>
      <w:r>
        <w:instrText xml:space="preserve"> HYPERLINK \l _Toc30385 </w:instrText>
      </w:r>
      <w:r>
        <w:fldChar w:fldCharType="separate"/>
      </w:r>
      <w:r>
        <w:rPr>
          <w:rFonts w:hint="default" w:ascii="Arial" w:hAnsi="Arial" w:cs="Arial"/>
          <w:szCs w:val="24"/>
          <w:lang w:val="en-US" w:eastAsia="zh-CN"/>
        </w:rPr>
        <w:t xml:space="preserve">4.2 </w:t>
      </w:r>
      <w:r>
        <w:rPr>
          <w:rFonts w:hint="eastAsia" w:ascii="Times New Roman" w:hAnsi="Times New Roman" w:cs="Times New Roman"/>
          <w:szCs w:val="24"/>
          <w:lang w:val="en-US" w:eastAsia="zh-CN"/>
        </w:rPr>
        <w:t>总体设计</w:t>
      </w:r>
      <w:r>
        <w:tab/>
      </w:r>
      <w:r>
        <w:fldChar w:fldCharType="begin"/>
      </w:r>
      <w:r>
        <w:instrText xml:space="preserve"> PAGEREF _Toc30385 \h </w:instrText>
      </w:r>
      <w:r>
        <w:fldChar w:fldCharType="separate"/>
      </w:r>
      <w:r>
        <w:t>12</w:t>
      </w:r>
      <w:r>
        <w:fldChar w:fldCharType="end"/>
      </w:r>
      <w:r>
        <w:fldChar w:fldCharType="end"/>
      </w:r>
    </w:p>
    <w:p w14:paraId="59AB6A92">
      <w:pPr>
        <w:pStyle w:val="21"/>
      </w:pPr>
      <w:r>
        <w:fldChar w:fldCharType="begin"/>
      </w:r>
      <w:r>
        <w:instrText xml:space="preserve"> HYPERLINK \l _Toc19684 </w:instrText>
      </w:r>
      <w:r>
        <w:fldChar w:fldCharType="separate"/>
      </w:r>
      <w:r>
        <w:rPr>
          <w:rFonts w:hint="default" w:ascii="Arial" w:hAnsi="Arial" w:cs="Arial"/>
          <w:szCs w:val="24"/>
          <w:lang w:val="en-US" w:eastAsia="zh-CN"/>
        </w:rPr>
        <w:t xml:space="preserve">4.3 </w:t>
      </w:r>
      <w:r>
        <w:rPr>
          <w:rFonts w:hint="eastAsia" w:ascii="Times New Roman" w:hAnsi="Times New Roman" w:cs="Times New Roman"/>
          <w:szCs w:val="24"/>
          <w:lang w:val="en-US" w:eastAsia="zh-CN"/>
        </w:rPr>
        <w:t>功能模块设计</w:t>
      </w:r>
      <w:r>
        <w:tab/>
      </w:r>
      <w:r>
        <w:fldChar w:fldCharType="begin"/>
      </w:r>
      <w:r>
        <w:instrText xml:space="preserve"> PAGEREF _Toc19684 \h </w:instrText>
      </w:r>
      <w:r>
        <w:fldChar w:fldCharType="separate"/>
      </w:r>
      <w:r>
        <w:t>13</w:t>
      </w:r>
      <w:r>
        <w:fldChar w:fldCharType="end"/>
      </w:r>
      <w:r>
        <w:fldChar w:fldCharType="end"/>
      </w:r>
    </w:p>
    <w:p w14:paraId="3A31EE4A">
      <w:pPr>
        <w:pStyle w:val="13"/>
      </w:pPr>
      <w:r>
        <w:fldChar w:fldCharType="begin"/>
      </w:r>
      <w:r>
        <w:instrText xml:space="preserve"> HYPERLINK \l _Toc21335 </w:instrText>
      </w:r>
      <w:r>
        <w:fldChar w:fldCharType="separate"/>
      </w:r>
      <w:r>
        <w:rPr>
          <w:rFonts w:hint="default" w:ascii="Arial" w:hAnsi="Arial" w:cs="Arial"/>
          <w:lang w:val="en-US" w:eastAsia="zh-CN"/>
        </w:rPr>
        <w:t xml:space="preserve">4.3.1 </w:t>
      </w:r>
      <w:r>
        <w:rPr>
          <w:rFonts w:hint="eastAsia" w:ascii="Times New Roman" w:hAnsi="Times New Roman" w:cs="Times New Roman"/>
          <w:lang w:val="en-US" w:eastAsia="zh-CN"/>
        </w:rPr>
        <w:t>科研成果管理模块</w:t>
      </w:r>
      <w:r>
        <w:tab/>
      </w:r>
      <w:r>
        <w:fldChar w:fldCharType="begin"/>
      </w:r>
      <w:r>
        <w:instrText xml:space="preserve"> PAGEREF _Toc21335 \h </w:instrText>
      </w:r>
      <w:r>
        <w:fldChar w:fldCharType="separate"/>
      </w:r>
      <w:r>
        <w:t>13</w:t>
      </w:r>
      <w:r>
        <w:fldChar w:fldCharType="end"/>
      </w:r>
      <w:r>
        <w:fldChar w:fldCharType="end"/>
      </w:r>
    </w:p>
    <w:p w14:paraId="27CDDB1B">
      <w:pPr>
        <w:pStyle w:val="13"/>
      </w:pPr>
      <w:r>
        <w:fldChar w:fldCharType="begin"/>
      </w:r>
      <w:r>
        <w:instrText xml:space="preserve"> HYPERLINK \l _Toc22406 </w:instrText>
      </w:r>
      <w:r>
        <w:fldChar w:fldCharType="separate"/>
      </w:r>
      <w:r>
        <w:rPr>
          <w:rFonts w:hint="default" w:ascii="Arial" w:hAnsi="Arial" w:cs="Arial"/>
          <w:lang w:val="en-US" w:eastAsia="zh-CN"/>
        </w:rPr>
        <w:t xml:space="preserve">4.3.2 </w:t>
      </w:r>
      <w:r>
        <w:rPr>
          <w:rFonts w:hint="eastAsia" w:ascii="Times New Roman" w:hAnsi="Times New Roman" w:cs="Times New Roman"/>
          <w:lang w:val="en-US" w:eastAsia="zh-CN"/>
        </w:rPr>
        <w:t>科研评估模块</w:t>
      </w:r>
      <w:r>
        <w:tab/>
      </w:r>
      <w:r>
        <w:fldChar w:fldCharType="begin"/>
      </w:r>
      <w:r>
        <w:instrText xml:space="preserve"> PAGEREF _Toc22406 \h </w:instrText>
      </w:r>
      <w:r>
        <w:fldChar w:fldCharType="separate"/>
      </w:r>
      <w:r>
        <w:t>14</w:t>
      </w:r>
      <w:r>
        <w:fldChar w:fldCharType="end"/>
      </w:r>
      <w:r>
        <w:fldChar w:fldCharType="end"/>
      </w:r>
    </w:p>
    <w:p w14:paraId="5FEF83EF">
      <w:pPr>
        <w:pStyle w:val="13"/>
      </w:pPr>
      <w:r>
        <w:fldChar w:fldCharType="begin"/>
      </w:r>
      <w:r>
        <w:instrText xml:space="preserve"> HYPERLINK \l _Toc11342 </w:instrText>
      </w:r>
      <w:r>
        <w:fldChar w:fldCharType="separate"/>
      </w:r>
      <w:r>
        <w:rPr>
          <w:rFonts w:hint="default" w:ascii="Arial" w:hAnsi="Arial" w:cs="Arial"/>
          <w:lang w:val="en-US" w:eastAsia="zh-CN"/>
        </w:rPr>
        <w:t xml:space="preserve">4.3.3 </w:t>
      </w:r>
      <w:r>
        <w:rPr>
          <w:rFonts w:hint="eastAsia" w:ascii="Times New Roman" w:hAnsi="Times New Roman" w:cs="Times New Roman"/>
          <w:lang w:val="en-US" w:eastAsia="zh-CN"/>
        </w:rPr>
        <w:t>信息发布模块</w:t>
      </w:r>
      <w:r>
        <w:tab/>
      </w:r>
      <w:r>
        <w:fldChar w:fldCharType="begin"/>
      </w:r>
      <w:r>
        <w:instrText xml:space="preserve"> PAGEREF _Toc11342 \h </w:instrText>
      </w:r>
      <w:r>
        <w:fldChar w:fldCharType="separate"/>
      </w:r>
      <w:r>
        <w:t>15</w:t>
      </w:r>
      <w:r>
        <w:fldChar w:fldCharType="end"/>
      </w:r>
      <w:r>
        <w:fldChar w:fldCharType="end"/>
      </w:r>
    </w:p>
    <w:p w14:paraId="66EF810D">
      <w:pPr>
        <w:pStyle w:val="21"/>
      </w:pPr>
      <w:r>
        <w:fldChar w:fldCharType="begin"/>
      </w:r>
      <w:r>
        <w:instrText xml:space="preserve"> HYPERLINK \l _Toc21034 </w:instrText>
      </w:r>
      <w:r>
        <w:fldChar w:fldCharType="separate"/>
      </w:r>
      <w:r>
        <w:rPr>
          <w:rFonts w:hint="default" w:ascii="Arial" w:hAnsi="Arial" w:cs="Arial"/>
          <w:szCs w:val="24"/>
          <w:lang w:val="en-US" w:eastAsia="zh-CN"/>
        </w:rPr>
        <w:t xml:space="preserve">4.4 </w:t>
      </w:r>
      <w:r>
        <w:rPr>
          <w:rFonts w:hint="eastAsia" w:ascii="Times New Roman" w:hAnsi="Times New Roman" w:cs="Times New Roman"/>
          <w:szCs w:val="24"/>
          <w:lang w:val="en-US" w:eastAsia="zh-CN"/>
        </w:rPr>
        <w:t>数据库设计</w:t>
      </w:r>
      <w:r>
        <w:tab/>
      </w:r>
      <w:r>
        <w:fldChar w:fldCharType="begin"/>
      </w:r>
      <w:r>
        <w:instrText xml:space="preserve"> PAGEREF _Toc21034 \h </w:instrText>
      </w:r>
      <w:r>
        <w:fldChar w:fldCharType="separate"/>
      </w:r>
      <w:r>
        <w:t>15</w:t>
      </w:r>
      <w:r>
        <w:fldChar w:fldCharType="end"/>
      </w:r>
      <w:r>
        <w:fldChar w:fldCharType="end"/>
      </w:r>
    </w:p>
    <w:p w14:paraId="786CE727">
      <w:pPr>
        <w:pStyle w:val="13"/>
      </w:pPr>
      <w:r>
        <w:fldChar w:fldCharType="begin"/>
      </w:r>
      <w:r>
        <w:instrText xml:space="preserve"> HYPERLINK \l _Toc23406 </w:instrText>
      </w:r>
      <w:r>
        <w:fldChar w:fldCharType="separate"/>
      </w:r>
      <w:r>
        <w:rPr>
          <w:rFonts w:hint="default" w:ascii="Arial" w:hAnsi="Arial" w:cs="Arial"/>
          <w:lang w:val="en-US" w:eastAsia="zh-CN"/>
        </w:rPr>
        <w:t xml:space="preserve">4.4.1 </w:t>
      </w:r>
      <w:r>
        <w:rPr>
          <w:rFonts w:hint="eastAsia" w:ascii="Times New Roman" w:hAnsi="Times New Roman" w:cs="Times New Roman"/>
          <w:lang w:val="en-US" w:eastAsia="zh-CN"/>
        </w:rPr>
        <w:t>总E-R图设计</w:t>
      </w:r>
      <w:r>
        <w:tab/>
      </w:r>
      <w:r>
        <w:fldChar w:fldCharType="begin"/>
      </w:r>
      <w:r>
        <w:instrText xml:space="preserve"> PAGEREF _Toc23406 \h </w:instrText>
      </w:r>
      <w:r>
        <w:fldChar w:fldCharType="separate"/>
      </w:r>
      <w:r>
        <w:t>15</w:t>
      </w:r>
      <w:r>
        <w:fldChar w:fldCharType="end"/>
      </w:r>
      <w:r>
        <w:fldChar w:fldCharType="end"/>
      </w:r>
    </w:p>
    <w:p w14:paraId="5AC8A55A">
      <w:pPr>
        <w:pStyle w:val="13"/>
      </w:pPr>
      <w:r>
        <w:fldChar w:fldCharType="begin"/>
      </w:r>
      <w:r>
        <w:instrText xml:space="preserve"> HYPERLINK \l _Toc22734 </w:instrText>
      </w:r>
      <w:r>
        <w:fldChar w:fldCharType="separate"/>
      </w:r>
      <w:r>
        <w:rPr>
          <w:rFonts w:hint="default" w:ascii="Arial" w:hAnsi="Arial" w:cs="Arial"/>
          <w:lang w:val="en-US" w:eastAsia="zh-CN"/>
        </w:rPr>
        <w:t xml:space="preserve">4.4.2 </w:t>
      </w:r>
      <w:r>
        <w:rPr>
          <w:rFonts w:hint="eastAsia" w:ascii="Times New Roman" w:hAnsi="Times New Roman" w:cs="Times New Roman"/>
          <w:lang w:val="en-US" w:eastAsia="zh-CN"/>
        </w:rPr>
        <w:t>分E-R图设计</w:t>
      </w:r>
      <w:r>
        <w:tab/>
      </w:r>
      <w:r>
        <w:fldChar w:fldCharType="begin"/>
      </w:r>
      <w:r>
        <w:instrText xml:space="preserve"> PAGEREF _Toc22734 \h </w:instrText>
      </w:r>
      <w:r>
        <w:fldChar w:fldCharType="separate"/>
      </w:r>
      <w:r>
        <w:t>16</w:t>
      </w:r>
      <w:r>
        <w:fldChar w:fldCharType="end"/>
      </w:r>
      <w:r>
        <w:fldChar w:fldCharType="end"/>
      </w:r>
    </w:p>
    <w:p w14:paraId="6F3DE779">
      <w:pPr>
        <w:pStyle w:val="13"/>
      </w:pPr>
      <w:r>
        <w:fldChar w:fldCharType="begin"/>
      </w:r>
      <w:r>
        <w:instrText xml:space="preserve"> HYPERLINK \l _Toc14362 </w:instrText>
      </w:r>
      <w:r>
        <w:fldChar w:fldCharType="separate"/>
      </w:r>
      <w:r>
        <w:rPr>
          <w:rFonts w:hint="default" w:ascii="Arial" w:hAnsi="Arial" w:cs="Arial"/>
          <w:lang w:val="en-US" w:eastAsia="zh-CN"/>
        </w:rPr>
        <w:t xml:space="preserve">4.4.3 </w:t>
      </w:r>
      <w:r>
        <w:rPr>
          <w:rFonts w:hint="eastAsia" w:ascii="Times New Roman" w:hAnsi="Times New Roman" w:cs="Times New Roman"/>
          <w:lang w:val="en-US" w:eastAsia="zh-CN"/>
        </w:rPr>
        <w:t>E-R图向关系模型转化</w:t>
      </w:r>
      <w:r>
        <w:tab/>
      </w:r>
      <w:r>
        <w:fldChar w:fldCharType="begin"/>
      </w:r>
      <w:r>
        <w:instrText xml:space="preserve"> PAGEREF _Toc14362 \h </w:instrText>
      </w:r>
      <w:r>
        <w:fldChar w:fldCharType="separate"/>
      </w:r>
      <w:r>
        <w:t>18</w:t>
      </w:r>
      <w:r>
        <w:fldChar w:fldCharType="end"/>
      </w:r>
      <w:r>
        <w:fldChar w:fldCharType="end"/>
      </w:r>
    </w:p>
    <w:p w14:paraId="3010FA82">
      <w:pPr>
        <w:pStyle w:val="13"/>
      </w:pPr>
      <w:r>
        <w:fldChar w:fldCharType="begin"/>
      </w:r>
      <w:r>
        <w:instrText xml:space="preserve"> HYPERLINK \l _Toc27425 </w:instrText>
      </w:r>
      <w:r>
        <w:fldChar w:fldCharType="separate"/>
      </w:r>
      <w:r>
        <w:rPr>
          <w:rFonts w:hint="default" w:ascii="Arial" w:hAnsi="Arial" w:cs="Arial"/>
          <w:lang w:val="en-US" w:eastAsia="zh-CN"/>
        </w:rPr>
        <w:t xml:space="preserve">4.4.4 </w:t>
      </w:r>
      <w:r>
        <w:rPr>
          <w:rFonts w:hint="eastAsia" w:ascii="Times New Roman" w:hAnsi="Times New Roman" w:cs="Times New Roman"/>
          <w:lang w:val="en-US" w:eastAsia="zh-CN"/>
        </w:rPr>
        <w:t>数据库表设计</w:t>
      </w:r>
      <w:r>
        <w:tab/>
      </w:r>
      <w:r>
        <w:fldChar w:fldCharType="begin"/>
      </w:r>
      <w:r>
        <w:instrText xml:space="preserve"> PAGEREF _Toc27425 \h </w:instrText>
      </w:r>
      <w:r>
        <w:fldChar w:fldCharType="separate"/>
      </w:r>
      <w:r>
        <w:t>20</w:t>
      </w:r>
      <w:r>
        <w:fldChar w:fldCharType="end"/>
      </w:r>
      <w:r>
        <w:fldChar w:fldCharType="end"/>
      </w:r>
    </w:p>
    <w:p w14:paraId="5C77FF8B">
      <w:pPr>
        <w:pStyle w:val="21"/>
      </w:pPr>
      <w:r>
        <w:fldChar w:fldCharType="begin"/>
      </w:r>
      <w:r>
        <w:instrText xml:space="preserve"> HYPERLINK \l _Toc6584 </w:instrText>
      </w:r>
      <w:r>
        <w:fldChar w:fldCharType="separate"/>
      </w:r>
      <w:r>
        <w:rPr>
          <w:rFonts w:hint="default" w:ascii="Arial" w:hAnsi="Arial" w:cs="Arial"/>
          <w:szCs w:val="24"/>
          <w:lang w:val="en-US" w:eastAsia="zh-CN"/>
        </w:rPr>
        <w:t xml:space="preserve">4.5 </w:t>
      </w:r>
      <w:r>
        <w:rPr>
          <w:rFonts w:hint="eastAsia" w:ascii="Times New Roman" w:hAnsi="Times New Roman" w:cs="Times New Roman"/>
          <w:szCs w:val="24"/>
          <w:lang w:val="en-US" w:eastAsia="zh-CN"/>
        </w:rPr>
        <w:t>章末小结</w:t>
      </w:r>
      <w:r>
        <w:tab/>
      </w:r>
      <w:r>
        <w:fldChar w:fldCharType="begin"/>
      </w:r>
      <w:r>
        <w:instrText xml:space="preserve"> PAGEREF _Toc6584 \h </w:instrText>
      </w:r>
      <w:r>
        <w:fldChar w:fldCharType="separate"/>
      </w:r>
      <w:r>
        <w:t>22</w:t>
      </w:r>
      <w:r>
        <w:fldChar w:fldCharType="end"/>
      </w:r>
      <w:r>
        <w:fldChar w:fldCharType="end"/>
      </w:r>
    </w:p>
    <w:p w14:paraId="02E72A78">
      <w:pPr>
        <w:pStyle w:val="19"/>
      </w:pPr>
      <w:r>
        <w:fldChar w:fldCharType="begin"/>
      </w:r>
      <w:r>
        <w:instrText xml:space="preserve"> HYPERLINK \l _Toc18335 </w:instrText>
      </w:r>
      <w:r>
        <w:fldChar w:fldCharType="separate"/>
      </w:r>
      <w:r>
        <w:rPr>
          <w:rFonts w:hint="default" w:ascii="Arial" w:hAnsi="Arial" w:eastAsia="宋体" w:cs="Arial"/>
          <w:szCs w:val="24"/>
          <w:lang w:val="en-US" w:eastAsia="zh-CN"/>
        </w:rPr>
        <w:t xml:space="preserve">5 </w:t>
      </w:r>
      <w:r>
        <w:rPr>
          <w:rFonts w:hint="eastAsia" w:ascii="Times New Roman" w:hAnsi="Times New Roman" w:eastAsia="宋体" w:cs="Times New Roman"/>
          <w:szCs w:val="24"/>
          <w:lang w:val="en-US" w:eastAsia="zh-CN"/>
        </w:rPr>
        <w:t>系统的详细设计与实现</w:t>
      </w:r>
      <w:r>
        <w:tab/>
      </w:r>
      <w:r>
        <w:fldChar w:fldCharType="begin"/>
      </w:r>
      <w:r>
        <w:instrText xml:space="preserve"> PAGEREF _Toc18335 \h </w:instrText>
      </w:r>
      <w:r>
        <w:fldChar w:fldCharType="separate"/>
      </w:r>
      <w:r>
        <w:t>23</w:t>
      </w:r>
      <w:r>
        <w:fldChar w:fldCharType="end"/>
      </w:r>
      <w:r>
        <w:fldChar w:fldCharType="end"/>
      </w:r>
    </w:p>
    <w:p w14:paraId="3B26BC21">
      <w:pPr>
        <w:pStyle w:val="21"/>
      </w:pPr>
      <w:r>
        <w:fldChar w:fldCharType="begin"/>
      </w:r>
      <w:r>
        <w:instrText xml:space="preserve"> HYPERLINK \l _Toc7898 </w:instrText>
      </w:r>
      <w:r>
        <w:fldChar w:fldCharType="separate"/>
      </w:r>
      <w:r>
        <w:rPr>
          <w:rFonts w:hint="default" w:ascii="Arial" w:hAnsi="Arial" w:cs="Arial"/>
          <w:szCs w:val="24"/>
          <w:lang w:val="en-US" w:eastAsia="zh-CN"/>
        </w:rPr>
        <w:t xml:space="preserve">5.1 </w:t>
      </w:r>
      <w:r>
        <w:rPr>
          <w:rFonts w:hint="eastAsia" w:ascii="Times New Roman" w:hAnsi="Times New Roman" w:cs="Times New Roman"/>
          <w:szCs w:val="24"/>
          <w:lang w:val="en-US" w:eastAsia="zh-CN"/>
        </w:rPr>
        <w:t>登录模块实现</w:t>
      </w:r>
      <w:r>
        <w:tab/>
      </w:r>
      <w:r>
        <w:fldChar w:fldCharType="begin"/>
      </w:r>
      <w:r>
        <w:instrText xml:space="preserve"> PAGEREF _Toc7898 \h </w:instrText>
      </w:r>
      <w:r>
        <w:fldChar w:fldCharType="separate"/>
      </w:r>
      <w:r>
        <w:t>23</w:t>
      </w:r>
      <w:r>
        <w:fldChar w:fldCharType="end"/>
      </w:r>
      <w:r>
        <w:fldChar w:fldCharType="end"/>
      </w:r>
    </w:p>
    <w:p w14:paraId="134C616C">
      <w:pPr>
        <w:pStyle w:val="21"/>
      </w:pPr>
      <w:r>
        <w:fldChar w:fldCharType="begin"/>
      </w:r>
      <w:r>
        <w:instrText xml:space="preserve"> HYPERLINK \l _Toc3210 </w:instrText>
      </w:r>
      <w:r>
        <w:fldChar w:fldCharType="separate"/>
      </w:r>
      <w:r>
        <w:rPr>
          <w:rFonts w:hint="default" w:ascii="Arial" w:hAnsi="Arial" w:cs="Arial"/>
          <w:szCs w:val="24"/>
          <w:lang w:val="en-US" w:eastAsia="zh-CN"/>
        </w:rPr>
        <w:t xml:space="preserve">5.2 </w:t>
      </w:r>
      <w:r>
        <w:rPr>
          <w:rFonts w:hint="eastAsia" w:ascii="Times New Roman" w:hAnsi="Times New Roman" w:cs="Times New Roman"/>
          <w:szCs w:val="24"/>
          <w:lang w:val="en-US" w:eastAsia="zh-CN"/>
        </w:rPr>
        <w:t>科研成果管理模块实现</w:t>
      </w:r>
      <w:r>
        <w:tab/>
      </w:r>
      <w:r>
        <w:fldChar w:fldCharType="begin"/>
      </w:r>
      <w:r>
        <w:instrText xml:space="preserve"> PAGEREF _Toc3210 \h </w:instrText>
      </w:r>
      <w:r>
        <w:fldChar w:fldCharType="separate"/>
      </w:r>
      <w:r>
        <w:t>24</w:t>
      </w:r>
      <w:r>
        <w:fldChar w:fldCharType="end"/>
      </w:r>
      <w:r>
        <w:fldChar w:fldCharType="end"/>
      </w:r>
    </w:p>
    <w:p w14:paraId="3359242F">
      <w:pPr>
        <w:pStyle w:val="21"/>
      </w:pPr>
      <w:r>
        <w:fldChar w:fldCharType="begin"/>
      </w:r>
      <w:r>
        <w:instrText xml:space="preserve"> HYPERLINK \l _Toc26311 </w:instrText>
      </w:r>
      <w:r>
        <w:fldChar w:fldCharType="separate"/>
      </w:r>
      <w:r>
        <w:rPr>
          <w:rFonts w:hint="default" w:ascii="Arial" w:hAnsi="Arial" w:cs="Arial"/>
          <w:szCs w:val="24"/>
          <w:lang w:val="en-US" w:eastAsia="zh-CN"/>
        </w:rPr>
        <w:t xml:space="preserve">5.3 </w:t>
      </w:r>
      <w:r>
        <w:rPr>
          <w:rFonts w:hint="eastAsia" w:ascii="Times New Roman" w:hAnsi="Times New Roman" w:cs="Times New Roman"/>
          <w:szCs w:val="24"/>
          <w:lang w:val="en-US" w:eastAsia="zh-CN"/>
        </w:rPr>
        <w:t>科研评估模块实现</w:t>
      </w:r>
      <w:r>
        <w:tab/>
      </w:r>
      <w:r>
        <w:fldChar w:fldCharType="begin"/>
      </w:r>
      <w:r>
        <w:instrText xml:space="preserve"> PAGEREF _Toc26311 \h </w:instrText>
      </w:r>
      <w:r>
        <w:fldChar w:fldCharType="separate"/>
      </w:r>
      <w:r>
        <w:t>28</w:t>
      </w:r>
      <w:r>
        <w:fldChar w:fldCharType="end"/>
      </w:r>
      <w:r>
        <w:fldChar w:fldCharType="end"/>
      </w:r>
    </w:p>
    <w:p w14:paraId="2F61564C">
      <w:pPr>
        <w:pStyle w:val="13"/>
      </w:pPr>
      <w:r>
        <w:fldChar w:fldCharType="begin"/>
      </w:r>
      <w:r>
        <w:instrText xml:space="preserve"> HYPERLINK \l _Toc13781 </w:instrText>
      </w:r>
      <w:r>
        <w:fldChar w:fldCharType="separate"/>
      </w:r>
      <w:r>
        <w:rPr>
          <w:rFonts w:hint="default" w:ascii="Arial" w:hAnsi="Arial" w:cs="Arial"/>
          <w:szCs w:val="24"/>
          <w:lang w:val="en-US" w:eastAsia="zh-CN"/>
        </w:rPr>
        <w:t xml:space="preserve">5.3.1 </w:t>
      </w:r>
      <w:r>
        <w:rPr>
          <w:rFonts w:hint="eastAsia" w:ascii="Times New Roman" w:hAnsi="Times New Roman" w:cs="Times New Roman"/>
          <w:szCs w:val="24"/>
          <w:lang w:val="en-US" w:eastAsia="zh-CN"/>
        </w:rPr>
        <w:t>科研成果评估实现</w:t>
      </w:r>
      <w:r>
        <w:tab/>
      </w:r>
      <w:r>
        <w:fldChar w:fldCharType="begin"/>
      </w:r>
      <w:r>
        <w:instrText xml:space="preserve"> PAGEREF _Toc13781 \h </w:instrText>
      </w:r>
      <w:r>
        <w:fldChar w:fldCharType="separate"/>
      </w:r>
      <w:r>
        <w:t>28</w:t>
      </w:r>
      <w:r>
        <w:fldChar w:fldCharType="end"/>
      </w:r>
      <w:r>
        <w:fldChar w:fldCharType="end"/>
      </w:r>
    </w:p>
    <w:p w14:paraId="0D0B9D17">
      <w:pPr>
        <w:pStyle w:val="13"/>
      </w:pPr>
      <w:r>
        <w:fldChar w:fldCharType="begin"/>
      </w:r>
      <w:r>
        <w:instrText xml:space="preserve"> HYPERLINK \l _Toc6220 </w:instrText>
      </w:r>
      <w:r>
        <w:fldChar w:fldCharType="separate"/>
      </w:r>
      <w:r>
        <w:rPr>
          <w:rFonts w:hint="default" w:ascii="Arial" w:hAnsi="Arial" w:cs="Arial"/>
          <w:szCs w:val="24"/>
          <w:lang w:val="en-US" w:eastAsia="zh-CN"/>
        </w:rPr>
        <w:t xml:space="preserve">5.3.2 </w:t>
      </w:r>
      <w:r>
        <w:rPr>
          <w:rFonts w:hint="eastAsia" w:ascii="Times New Roman" w:hAnsi="Times New Roman" w:cs="Times New Roman"/>
          <w:szCs w:val="24"/>
          <w:lang w:val="en-US" w:eastAsia="zh-CN"/>
        </w:rPr>
        <w:t>科研成果统计分析实现</w:t>
      </w:r>
      <w:r>
        <w:tab/>
      </w:r>
      <w:r>
        <w:fldChar w:fldCharType="begin"/>
      </w:r>
      <w:r>
        <w:instrText xml:space="preserve"> PAGEREF _Toc6220 \h </w:instrText>
      </w:r>
      <w:r>
        <w:fldChar w:fldCharType="separate"/>
      </w:r>
      <w:r>
        <w:t>29</w:t>
      </w:r>
      <w:r>
        <w:fldChar w:fldCharType="end"/>
      </w:r>
      <w:r>
        <w:fldChar w:fldCharType="end"/>
      </w:r>
    </w:p>
    <w:p w14:paraId="6D131942">
      <w:pPr>
        <w:pStyle w:val="21"/>
      </w:pPr>
      <w:r>
        <w:fldChar w:fldCharType="begin"/>
      </w:r>
      <w:r>
        <w:instrText xml:space="preserve"> HYPERLINK \l _Toc1847 </w:instrText>
      </w:r>
      <w:r>
        <w:fldChar w:fldCharType="separate"/>
      </w:r>
      <w:r>
        <w:rPr>
          <w:rFonts w:hint="default" w:ascii="Arial" w:hAnsi="Arial" w:cs="Arial"/>
          <w:szCs w:val="24"/>
          <w:lang w:val="en-US" w:eastAsia="zh-CN"/>
        </w:rPr>
        <w:t xml:space="preserve">5.4 </w:t>
      </w:r>
      <w:r>
        <w:rPr>
          <w:rFonts w:hint="eastAsia" w:ascii="Times New Roman" w:hAnsi="Times New Roman" w:cs="Times New Roman"/>
          <w:szCs w:val="24"/>
          <w:lang w:val="en-US" w:eastAsia="zh-CN"/>
        </w:rPr>
        <w:t>信息发布模块实现</w:t>
      </w:r>
      <w:r>
        <w:tab/>
      </w:r>
      <w:r>
        <w:fldChar w:fldCharType="begin"/>
      </w:r>
      <w:r>
        <w:instrText xml:space="preserve"> PAGEREF _Toc1847 \h </w:instrText>
      </w:r>
      <w:r>
        <w:fldChar w:fldCharType="separate"/>
      </w:r>
      <w:r>
        <w:t>30</w:t>
      </w:r>
      <w:r>
        <w:fldChar w:fldCharType="end"/>
      </w:r>
      <w:r>
        <w:fldChar w:fldCharType="end"/>
      </w:r>
    </w:p>
    <w:p w14:paraId="08B60BF6">
      <w:pPr>
        <w:pStyle w:val="21"/>
      </w:pPr>
      <w:r>
        <w:fldChar w:fldCharType="begin"/>
      </w:r>
      <w:r>
        <w:instrText xml:space="preserve"> HYPERLINK \l _Toc10225 </w:instrText>
      </w:r>
      <w:r>
        <w:fldChar w:fldCharType="separate"/>
      </w:r>
      <w:r>
        <w:rPr>
          <w:rFonts w:hint="default" w:ascii="Arial" w:hAnsi="Arial" w:cs="Arial"/>
          <w:szCs w:val="24"/>
          <w:lang w:val="en-US" w:eastAsia="zh-CN"/>
        </w:rPr>
        <w:t xml:space="preserve">5.5 </w:t>
      </w:r>
      <w:r>
        <w:rPr>
          <w:rFonts w:hint="eastAsia" w:ascii="Times New Roman" w:hAnsi="Times New Roman" w:cs="Times New Roman"/>
          <w:szCs w:val="24"/>
          <w:lang w:val="en-US" w:eastAsia="zh-CN"/>
        </w:rPr>
        <w:t>使用帮助模块实现</w:t>
      </w:r>
      <w:r>
        <w:tab/>
      </w:r>
      <w:r>
        <w:fldChar w:fldCharType="begin"/>
      </w:r>
      <w:r>
        <w:instrText xml:space="preserve"> PAGEREF _Toc10225 \h </w:instrText>
      </w:r>
      <w:r>
        <w:fldChar w:fldCharType="separate"/>
      </w:r>
      <w:r>
        <w:t>32</w:t>
      </w:r>
      <w:r>
        <w:fldChar w:fldCharType="end"/>
      </w:r>
      <w:r>
        <w:fldChar w:fldCharType="end"/>
      </w:r>
    </w:p>
    <w:p w14:paraId="3D9DE302">
      <w:pPr>
        <w:pStyle w:val="21"/>
      </w:pPr>
      <w:r>
        <w:fldChar w:fldCharType="begin"/>
      </w:r>
      <w:r>
        <w:instrText xml:space="preserve"> HYPERLINK \l _Toc11264 </w:instrText>
      </w:r>
      <w:r>
        <w:fldChar w:fldCharType="separate"/>
      </w:r>
      <w:r>
        <w:rPr>
          <w:rFonts w:hint="default" w:ascii="Arial" w:hAnsi="Arial" w:cs="Arial"/>
          <w:lang w:val="en-US" w:eastAsia="zh-CN"/>
        </w:rPr>
        <w:t xml:space="preserve">5.6 </w:t>
      </w:r>
      <w:r>
        <w:rPr>
          <w:rFonts w:hint="eastAsia" w:ascii="Times New Roman" w:hAnsi="Times New Roman" w:cs="Times New Roman"/>
          <w:lang w:val="en-US" w:eastAsia="zh-CN"/>
        </w:rPr>
        <w:t>章末小结</w:t>
      </w:r>
      <w:r>
        <w:tab/>
      </w:r>
      <w:r>
        <w:fldChar w:fldCharType="begin"/>
      </w:r>
      <w:r>
        <w:instrText xml:space="preserve"> PAGEREF _Toc11264 \h </w:instrText>
      </w:r>
      <w:r>
        <w:fldChar w:fldCharType="separate"/>
      </w:r>
      <w:r>
        <w:t>33</w:t>
      </w:r>
      <w:r>
        <w:fldChar w:fldCharType="end"/>
      </w:r>
      <w:r>
        <w:fldChar w:fldCharType="end"/>
      </w:r>
    </w:p>
    <w:p w14:paraId="62610084">
      <w:pPr>
        <w:pStyle w:val="19"/>
      </w:pPr>
      <w:r>
        <w:fldChar w:fldCharType="begin"/>
      </w:r>
      <w:r>
        <w:instrText xml:space="preserve"> HYPERLINK \l _Toc8461 </w:instrText>
      </w:r>
      <w:r>
        <w:fldChar w:fldCharType="separate"/>
      </w:r>
      <w:r>
        <w:rPr>
          <w:rFonts w:hint="default" w:ascii="Arial" w:hAnsi="Arial" w:eastAsia="宋体" w:cs="Arial"/>
          <w:szCs w:val="24"/>
          <w:lang w:val="en-US" w:eastAsia="zh-CN"/>
        </w:rPr>
        <w:t xml:space="preserve">6 </w:t>
      </w:r>
      <w:r>
        <w:rPr>
          <w:rFonts w:hint="eastAsia" w:ascii="Times New Roman" w:hAnsi="Times New Roman" w:eastAsia="宋体" w:cs="Times New Roman"/>
          <w:szCs w:val="24"/>
          <w:lang w:val="en-US" w:eastAsia="zh-CN"/>
        </w:rPr>
        <w:t>系统测试</w:t>
      </w:r>
      <w:r>
        <w:tab/>
      </w:r>
      <w:r>
        <w:fldChar w:fldCharType="begin"/>
      </w:r>
      <w:r>
        <w:instrText xml:space="preserve"> PAGEREF _Toc8461 \h </w:instrText>
      </w:r>
      <w:r>
        <w:fldChar w:fldCharType="separate"/>
      </w:r>
      <w:r>
        <w:t>35</w:t>
      </w:r>
      <w:r>
        <w:fldChar w:fldCharType="end"/>
      </w:r>
      <w:r>
        <w:fldChar w:fldCharType="end"/>
      </w:r>
    </w:p>
    <w:p w14:paraId="771CD2CF">
      <w:pPr>
        <w:pStyle w:val="21"/>
      </w:pPr>
      <w:r>
        <w:fldChar w:fldCharType="begin"/>
      </w:r>
      <w:r>
        <w:instrText xml:space="preserve"> HYPERLINK \l _Toc25190 </w:instrText>
      </w:r>
      <w:r>
        <w:fldChar w:fldCharType="separate"/>
      </w:r>
      <w:r>
        <w:rPr>
          <w:rFonts w:hint="default" w:ascii="Arial" w:hAnsi="Arial" w:cs="Arial"/>
          <w:szCs w:val="24"/>
          <w:lang w:val="en-US" w:eastAsia="zh-CN"/>
        </w:rPr>
        <w:t xml:space="preserve">6.1 </w:t>
      </w:r>
      <w:r>
        <w:rPr>
          <w:rFonts w:hint="eastAsia" w:ascii="Times New Roman" w:hAnsi="Times New Roman" w:cs="Times New Roman"/>
          <w:szCs w:val="24"/>
          <w:lang w:val="en-US" w:eastAsia="zh-CN"/>
        </w:rPr>
        <w:t>测试目标</w:t>
      </w:r>
      <w:r>
        <w:tab/>
      </w:r>
      <w:r>
        <w:fldChar w:fldCharType="begin"/>
      </w:r>
      <w:r>
        <w:instrText xml:space="preserve"> PAGEREF _Toc25190 \h </w:instrText>
      </w:r>
      <w:r>
        <w:fldChar w:fldCharType="separate"/>
      </w:r>
      <w:r>
        <w:t>35</w:t>
      </w:r>
      <w:r>
        <w:fldChar w:fldCharType="end"/>
      </w:r>
      <w:r>
        <w:fldChar w:fldCharType="end"/>
      </w:r>
    </w:p>
    <w:p w14:paraId="49C532FB">
      <w:pPr>
        <w:pStyle w:val="21"/>
      </w:pPr>
      <w:r>
        <w:fldChar w:fldCharType="begin"/>
      </w:r>
      <w:r>
        <w:instrText xml:space="preserve"> HYPERLINK \l _Toc4177 </w:instrText>
      </w:r>
      <w:r>
        <w:fldChar w:fldCharType="separate"/>
      </w:r>
      <w:r>
        <w:rPr>
          <w:rFonts w:hint="default" w:ascii="Arial" w:hAnsi="Arial" w:cs="Arial"/>
          <w:szCs w:val="24"/>
          <w:lang w:val="en-US" w:eastAsia="zh-CN"/>
        </w:rPr>
        <w:t xml:space="preserve">6.2 </w:t>
      </w:r>
      <w:r>
        <w:rPr>
          <w:rFonts w:hint="eastAsia" w:ascii="Times New Roman" w:hAnsi="Times New Roman" w:cs="Times New Roman"/>
          <w:szCs w:val="24"/>
          <w:lang w:val="en-US" w:eastAsia="zh-CN"/>
        </w:rPr>
        <w:t>功能测试</w:t>
      </w:r>
      <w:r>
        <w:tab/>
      </w:r>
      <w:r>
        <w:fldChar w:fldCharType="begin"/>
      </w:r>
      <w:r>
        <w:instrText xml:space="preserve"> PAGEREF _Toc4177 \h </w:instrText>
      </w:r>
      <w:r>
        <w:fldChar w:fldCharType="separate"/>
      </w:r>
      <w:r>
        <w:t>35</w:t>
      </w:r>
      <w:r>
        <w:fldChar w:fldCharType="end"/>
      </w:r>
      <w:r>
        <w:fldChar w:fldCharType="end"/>
      </w:r>
    </w:p>
    <w:p w14:paraId="35917B4C">
      <w:pPr>
        <w:pStyle w:val="21"/>
      </w:pPr>
      <w:r>
        <w:fldChar w:fldCharType="begin"/>
      </w:r>
      <w:r>
        <w:instrText xml:space="preserve"> HYPERLINK \l _Toc30302 </w:instrText>
      </w:r>
      <w:r>
        <w:fldChar w:fldCharType="separate"/>
      </w:r>
      <w:r>
        <w:rPr>
          <w:rFonts w:hint="default" w:ascii="Arial" w:hAnsi="Arial" w:cs="Arial"/>
          <w:lang w:val="en-US" w:eastAsia="zh-CN"/>
        </w:rPr>
        <w:t xml:space="preserve">6.3 </w:t>
      </w:r>
      <w:r>
        <w:rPr>
          <w:rFonts w:hint="eastAsia" w:ascii="Times New Roman" w:hAnsi="Times New Roman" w:cs="Times New Roman"/>
          <w:lang w:val="en-US" w:eastAsia="zh-CN"/>
        </w:rPr>
        <w:t>非功能性测试</w:t>
      </w:r>
      <w:r>
        <w:tab/>
      </w:r>
      <w:r>
        <w:fldChar w:fldCharType="begin"/>
      </w:r>
      <w:r>
        <w:instrText xml:space="preserve"> PAGEREF _Toc30302 \h </w:instrText>
      </w:r>
      <w:r>
        <w:fldChar w:fldCharType="separate"/>
      </w:r>
      <w:r>
        <w:t>39</w:t>
      </w:r>
      <w:r>
        <w:fldChar w:fldCharType="end"/>
      </w:r>
      <w:r>
        <w:fldChar w:fldCharType="end"/>
      </w:r>
    </w:p>
    <w:p w14:paraId="30090925">
      <w:pPr>
        <w:pStyle w:val="21"/>
      </w:pPr>
      <w:r>
        <w:fldChar w:fldCharType="begin"/>
      </w:r>
      <w:r>
        <w:instrText xml:space="preserve"> HYPERLINK \l _Toc25530 </w:instrText>
      </w:r>
      <w:r>
        <w:fldChar w:fldCharType="separate"/>
      </w:r>
      <w:r>
        <w:rPr>
          <w:rFonts w:hint="default" w:ascii="Arial" w:hAnsi="Arial" w:cs="Arial"/>
          <w:lang w:val="en-US" w:eastAsia="zh-CN"/>
        </w:rPr>
        <w:t xml:space="preserve">6.4 </w:t>
      </w:r>
      <w:r>
        <w:rPr>
          <w:rFonts w:hint="eastAsia" w:ascii="Times New Roman" w:hAnsi="Times New Roman" w:cs="Times New Roman"/>
          <w:lang w:val="en-US" w:eastAsia="zh-CN"/>
        </w:rPr>
        <w:t>章末小结</w:t>
      </w:r>
      <w:r>
        <w:tab/>
      </w:r>
      <w:r>
        <w:fldChar w:fldCharType="begin"/>
      </w:r>
      <w:r>
        <w:instrText xml:space="preserve"> PAGEREF _Toc25530 \h </w:instrText>
      </w:r>
      <w:r>
        <w:fldChar w:fldCharType="separate"/>
      </w:r>
      <w:r>
        <w:t>39</w:t>
      </w:r>
      <w:r>
        <w:fldChar w:fldCharType="end"/>
      </w:r>
      <w:r>
        <w:fldChar w:fldCharType="end"/>
      </w:r>
    </w:p>
    <w:p w14:paraId="29283876">
      <w:pPr>
        <w:pStyle w:val="19"/>
      </w:pPr>
      <w:r>
        <w:fldChar w:fldCharType="begin"/>
      </w:r>
      <w:r>
        <w:instrText xml:space="preserve"> HYPERLINK \l _Toc12365 </w:instrText>
      </w:r>
      <w:r>
        <w:fldChar w:fldCharType="separate"/>
      </w:r>
      <w:r>
        <w:rPr>
          <w:rFonts w:hint="default" w:ascii="Arial" w:hAnsi="Arial" w:eastAsia="宋体" w:cs="Arial"/>
          <w:szCs w:val="24"/>
          <w:lang w:val="en-US" w:eastAsia="zh-CN"/>
        </w:rPr>
        <w:t xml:space="preserve">7 </w:t>
      </w:r>
      <w:r>
        <w:rPr>
          <w:rFonts w:hint="eastAsia" w:ascii="Times New Roman" w:hAnsi="Times New Roman" w:eastAsia="宋体" w:cs="Times New Roman"/>
          <w:szCs w:val="24"/>
          <w:lang w:val="en-US" w:eastAsia="zh-CN"/>
        </w:rPr>
        <w:t>总结与展望</w:t>
      </w:r>
      <w:r>
        <w:tab/>
      </w:r>
      <w:r>
        <w:fldChar w:fldCharType="begin"/>
      </w:r>
      <w:r>
        <w:instrText xml:space="preserve"> PAGEREF _Toc12365 \h </w:instrText>
      </w:r>
      <w:r>
        <w:fldChar w:fldCharType="separate"/>
      </w:r>
      <w:r>
        <w:t>40</w:t>
      </w:r>
      <w:r>
        <w:fldChar w:fldCharType="end"/>
      </w:r>
      <w:r>
        <w:fldChar w:fldCharType="end"/>
      </w:r>
    </w:p>
    <w:p w14:paraId="0FAC6F7F">
      <w:pPr>
        <w:pStyle w:val="19"/>
      </w:pPr>
      <w:r>
        <w:fldChar w:fldCharType="begin"/>
      </w:r>
      <w:r>
        <w:instrText xml:space="preserve"> HYPERLINK \l _Toc29455 </w:instrText>
      </w:r>
      <w:r>
        <w:fldChar w:fldCharType="separate"/>
      </w:r>
      <w:r>
        <w:rPr>
          <w:rFonts w:hint="eastAsia" w:ascii="黑体" w:hAnsi="黑体" w:eastAsia="黑体" w:cs="黑体"/>
          <w:bCs/>
        </w:rPr>
        <w:t>参考文献</w:t>
      </w:r>
      <w:r>
        <w:tab/>
      </w:r>
      <w:r>
        <w:fldChar w:fldCharType="begin"/>
      </w:r>
      <w:r>
        <w:instrText xml:space="preserve"> PAGEREF _Toc29455 \h </w:instrText>
      </w:r>
      <w:r>
        <w:fldChar w:fldCharType="separate"/>
      </w:r>
      <w:r>
        <w:t>41</w:t>
      </w:r>
      <w:r>
        <w:fldChar w:fldCharType="end"/>
      </w:r>
      <w:r>
        <w:fldChar w:fldCharType="end"/>
      </w:r>
    </w:p>
    <w:p w14:paraId="2234D87B">
      <w:pPr>
        <w:pStyle w:val="19"/>
      </w:pPr>
      <w:r>
        <w:fldChar w:fldCharType="begin"/>
      </w:r>
      <w:r>
        <w:instrText xml:space="preserve"> HYPERLINK \l _Toc15879 </w:instrText>
      </w:r>
      <w:r>
        <w:fldChar w:fldCharType="separate"/>
      </w:r>
      <w:r>
        <w:rPr>
          <w:rFonts w:hint="eastAsia" w:ascii="黑体" w:hAnsi="黑体" w:eastAsia="黑体" w:cs="黑体"/>
          <w:bCs/>
        </w:rPr>
        <w:t>致    谢</w:t>
      </w:r>
      <w:r>
        <w:tab/>
      </w:r>
      <w:r>
        <w:fldChar w:fldCharType="begin"/>
      </w:r>
      <w:r>
        <w:instrText xml:space="preserve"> PAGEREF _Toc15879 \h </w:instrText>
      </w:r>
      <w:r>
        <w:fldChar w:fldCharType="separate"/>
      </w:r>
      <w:r>
        <w:t>43</w:t>
      </w:r>
      <w:r>
        <w:fldChar w:fldCharType="end"/>
      </w:r>
      <w:r>
        <w:fldChar w:fldCharType="end"/>
      </w:r>
    </w:p>
    <w:p w14:paraId="3DF34F28">
      <w:r>
        <w:fldChar w:fldCharType="end"/>
      </w:r>
    </w:p>
    <w:p w14:paraId="711CA320">
      <w:pPr>
        <w:pStyle w:val="19"/>
        <w:jc w:val="center"/>
        <w:rPr>
          <w:sz w:val="24"/>
          <w:szCs w:val="24"/>
        </w:rPr>
        <w:sectPr>
          <w:headerReference r:id="rId3" w:type="default"/>
          <w:footerReference r:id="rId4" w:type="default"/>
          <w:endnotePr>
            <w:numFmt w:val="decimal"/>
          </w:endnotePr>
          <w:type w:val="continuous"/>
          <w:pgSz w:w="11906" w:h="16838"/>
          <w:pgMar w:top="1418" w:right="1418" w:bottom="1134" w:left="1701" w:header="794" w:footer="567" w:gutter="0"/>
          <w:pgNumType w:fmt="upperRoman" w:start="1"/>
          <w:cols w:space="720" w:num="1"/>
          <w:docGrid w:type="linesAndChars" w:linePitch="392" w:charSpace="-2130"/>
        </w:sectPr>
      </w:pPr>
      <w:r>
        <w:rPr>
          <w:sz w:val="24"/>
          <w:szCs w:val="24"/>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sz w:val="24"/>
          <w:szCs w:val="24"/>
        </w:rPr>
        <w:instrText xml:space="preserve">ADDIN CNKISM.UserStyle</w:instrText>
      </w:r>
      <w:r>
        <w:rPr>
          <w:sz w:val="24"/>
          <w:szCs w:val="24"/>
        </w:rPr>
        <w:fldChar w:fldCharType="separate"/>
      </w:r>
      <w:r>
        <w:rPr>
          <w:sz w:val="24"/>
          <w:szCs w:val="24"/>
        </w:rPr>
        <w:fldChar w:fldCharType="end"/>
      </w:r>
      <w:bookmarkEnd w:id="2"/>
      <w:bookmarkStart w:id="7" w:name="_Toc8064"/>
      <w:bookmarkStart w:id="8" w:name="_Toc22298"/>
      <w:bookmarkStart w:id="9" w:name="_Toc11008934"/>
      <w:bookmarkStart w:id="10" w:name="_Toc23238"/>
      <w:bookmarkStart w:id="11" w:name="_Toc11085634"/>
    </w:p>
    <w:p w14:paraId="259FF9AC">
      <w:pPr>
        <w:pStyle w:val="43"/>
        <w:tabs>
          <w:tab w:val="right" w:leader="dot" w:pos="8787"/>
        </w:tabs>
        <w:spacing w:line="360" w:lineRule="auto"/>
        <w:jc w:val="center"/>
        <w:outlineLvl w:val="0"/>
        <w:rPr>
          <w:rStyle w:val="39"/>
          <w:rFonts w:hint="eastAsia" w:ascii="Times New Roman" w:hAnsi="Times New Roman" w:cs="Times New Roman"/>
          <w:b/>
          <w:bCs/>
          <w:sz w:val="24"/>
          <w:szCs w:val="24"/>
        </w:rPr>
      </w:pPr>
      <w:bookmarkStart w:id="12" w:name="_Toc2905"/>
      <w:r>
        <w:rPr>
          <w:rStyle w:val="39"/>
          <w:rFonts w:hint="eastAsia" w:ascii="Times New Roman" w:hAnsi="Times New Roman" w:cs="Times New Roman"/>
          <w:b/>
          <w:bCs/>
          <w:sz w:val="24"/>
          <w:szCs w:val="24"/>
        </w:rPr>
        <w:t>摘要</w:t>
      </w:r>
      <w:bookmarkEnd w:id="3"/>
      <w:bookmarkEnd w:id="4"/>
      <w:bookmarkEnd w:id="7"/>
      <w:bookmarkEnd w:id="8"/>
      <w:bookmarkEnd w:id="9"/>
      <w:bookmarkEnd w:id="10"/>
      <w:bookmarkEnd w:id="11"/>
      <w:bookmarkEnd w:id="12"/>
    </w:p>
    <w:p w14:paraId="3B5C5F27">
      <w:pPr>
        <w:tabs>
          <w:tab w:val="left" w:pos="377"/>
        </w:tabs>
        <w:spacing w:line="360" w:lineRule="auto"/>
        <w:ind w:firstLine="400" w:firstLineChars="200"/>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当前，信息社会发展快速，科研管理信息化、科学化是大势所趋。</w:t>
      </w:r>
      <w:r>
        <w:rPr>
          <w:rFonts w:hint="eastAsia" w:ascii="Times New Roman" w:hAnsi="Times New Roman" w:eastAsia="宋体" w:cs="宋体"/>
          <w:color w:val="auto"/>
          <w:sz w:val="21"/>
          <w:szCs w:val="21"/>
          <w:lang w:val="zh-CN" w:eastAsia="zh-CN"/>
        </w:rPr>
        <w:t>为了提高</w:t>
      </w:r>
      <w:r>
        <w:rPr>
          <w:rFonts w:hint="eastAsia" w:ascii="Times New Roman" w:hAnsi="Times New Roman" w:eastAsia="宋体" w:cs="宋体"/>
          <w:color w:val="auto"/>
          <w:sz w:val="21"/>
          <w:szCs w:val="21"/>
          <w:lang w:val="en-US" w:eastAsia="zh-CN"/>
        </w:rPr>
        <w:t>科研</w:t>
      </w:r>
      <w:r>
        <w:rPr>
          <w:rFonts w:hint="eastAsia" w:ascii="Times New Roman" w:hAnsi="Times New Roman" w:eastAsia="宋体" w:cs="宋体"/>
          <w:color w:val="auto"/>
          <w:sz w:val="21"/>
          <w:szCs w:val="21"/>
          <w:lang w:val="zh-CN" w:eastAsia="zh-CN"/>
        </w:rPr>
        <w:t>管理水平，亟需建立</w:t>
      </w:r>
      <w:r>
        <w:rPr>
          <w:rFonts w:hint="eastAsia" w:ascii="Times New Roman" w:hAnsi="Times New Roman" w:eastAsia="宋体" w:cs="宋体"/>
          <w:color w:val="auto"/>
          <w:sz w:val="21"/>
          <w:szCs w:val="21"/>
          <w:lang w:val="en-US" w:eastAsia="zh-CN"/>
        </w:rPr>
        <w:t>一个适用于医院的科研信息管理系统，使其能有效辅助科研管理人员优化管理流程。</w:t>
      </w:r>
    </w:p>
    <w:p w14:paraId="245CC70F">
      <w:pPr>
        <w:tabs>
          <w:tab w:val="left" w:pos="377"/>
        </w:tabs>
        <w:spacing w:line="360" w:lineRule="auto"/>
        <w:ind w:firstLine="400" w:firstLineChars="200"/>
        <w:rPr>
          <w:rFonts w:hint="default"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本论文运用软件工程的设计思想，采用文献研究、经验总结、调查等主要方法研究医院科研管理人员和科研人员对系统的需求，结合医院科研科的实际情况，确定了系统的主要功能包括：登录模块、科研成果管理模块、科研评估模块、信息发布模块、使用帮助模块等。采用JSP技术和MySQL数据库，设计并实现了基于B/S结构的医院科研信息管理系统，解决信息管理滞后和数据共享困难的问题。</w:t>
      </w:r>
    </w:p>
    <w:p w14:paraId="42756352">
      <w:pPr>
        <w:tabs>
          <w:tab w:val="left" w:pos="377"/>
        </w:tabs>
        <w:spacing w:line="360" w:lineRule="auto"/>
        <w:ind w:firstLine="400" w:firstLineChars="200"/>
        <w:rPr>
          <w:rFonts w:hint="eastAsia" w:ascii="Times New Roman" w:hAnsi="Times New Roman" w:eastAsia="宋体" w:cs="宋体"/>
          <w:color w:val="auto"/>
          <w:sz w:val="21"/>
          <w:szCs w:val="21"/>
          <w:lang w:val="en-US" w:eastAsia="zh-CN"/>
        </w:rPr>
      </w:pPr>
      <w:r>
        <w:rPr>
          <w:rFonts w:hint="eastAsia" w:ascii="Times New Roman" w:hAnsi="Times New Roman" w:eastAsia="宋体" w:cs="宋体"/>
          <w:color w:val="auto"/>
          <w:sz w:val="21"/>
          <w:szCs w:val="21"/>
          <w:lang w:val="en-US" w:eastAsia="zh-CN"/>
        </w:rPr>
        <w:t>该系统改变过去的信息记录的方式，能实时、动态地管理、存储和维护科研信息，提升科研管理水平，进一步提高用户的工作效率。</w:t>
      </w:r>
    </w:p>
    <w:p w14:paraId="43C8B5CE">
      <w:pPr>
        <w:keepNext w:val="0"/>
        <w:keepLines w:val="0"/>
        <w:pageBreakBefore w:val="0"/>
        <w:widowControl w:val="0"/>
        <w:kinsoku/>
        <w:wordWrap/>
        <w:overflowPunct/>
        <w:topLinePunct w:val="0"/>
        <w:autoSpaceDE/>
        <w:autoSpaceDN/>
        <w:bidi w:val="0"/>
        <w:adjustRightInd/>
        <w:snapToGrid/>
        <w:spacing w:line="360" w:lineRule="auto"/>
        <w:ind w:firstLine="400" w:firstLineChars="200"/>
        <w:textAlignment w:val="auto"/>
        <w:rPr>
          <w:rFonts w:hint="default"/>
          <w:bCs/>
          <w:sz w:val="21"/>
          <w:szCs w:val="21"/>
          <w:lang w:val="en-US" w:eastAsia="zh-CN"/>
        </w:rPr>
      </w:pPr>
    </w:p>
    <w:p w14:paraId="58AEEFE6">
      <w:pPr>
        <w:pStyle w:val="6"/>
        <w:spacing w:line="360" w:lineRule="auto"/>
        <w:ind w:firstLine="0" w:firstLineChars="0"/>
        <w:rPr>
          <w:rFonts w:hint="default" w:ascii="宋体" w:hAnsi="宋体" w:eastAsia="宋体"/>
          <w:bCs/>
          <w:sz w:val="21"/>
          <w:szCs w:val="21"/>
          <w:lang w:val="en-US" w:eastAsia="zh-CN"/>
        </w:rPr>
      </w:pPr>
      <w:r>
        <w:rPr>
          <w:rFonts w:hint="eastAsia" w:ascii="黑体" w:eastAsia="黑体"/>
          <w:b/>
          <w:sz w:val="21"/>
          <w:szCs w:val="21"/>
        </w:rPr>
        <w:t>关键词</w:t>
      </w:r>
      <w:r>
        <w:rPr>
          <w:rFonts w:hint="eastAsia"/>
          <w:sz w:val="21"/>
          <w:szCs w:val="21"/>
        </w:rPr>
        <w:t>：</w:t>
      </w:r>
      <w:r>
        <w:rPr>
          <w:rFonts w:hint="eastAsia"/>
          <w:sz w:val="21"/>
          <w:szCs w:val="21"/>
          <w:lang w:val="en-US" w:eastAsia="zh-CN"/>
        </w:rPr>
        <w:t>B/S结构；科研管理；JSP技术</w:t>
      </w:r>
    </w:p>
    <w:p w14:paraId="5BCED284">
      <w:pPr>
        <w:rPr>
          <w:rFonts w:hint="eastAsia"/>
        </w:rPr>
      </w:pPr>
    </w:p>
    <w:p w14:paraId="438ABB9E">
      <w:pPr>
        <w:rPr>
          <w:rFonts w:hint="eastAsia"/>
        </w:rPr>
      </w:pPr>
    </w:p>
    <w:p w14:paraId="158FA87A">
      <w:pPr>
        <w:rPr>
          <w:rFonts w:hint="eastAsia"/>
        </w:rPr>
      </w:pPr>
    </w:p>
    <w:p w14:paraId="2EDEC5B9">
      <w:pPr>
        <w:rPr>
          <w:rFonts w:hint="eastAsia"/>
        </w:rPr>
      </w:pPr>
    </w:p>
    <w:p w14:paraId="3A7D3EBA">
      <w:pPr>
        <w:rPr>
          <w:rFonts w:hint="eastAsia"/>
        </w:rPr>
      </w:pPr>
    </w:p>
    <w:p w14:paraId="3FA4BBA1">
      <w:pPr>
        <w:rPr>
          <w:rFonts w:hint="eastAsia"/>
        </w:rPr>
      </w:pPr>
      <w:bookmarkStart w:id="13" w:name="_Toc11008935"/>
      <w:bookmarkStart w:id="14" w:name="_Toc117075700"/>
      <w:bookmarkStart w:id="15" w:name="_Toc8028252"/>
    </w:p>
    <w:p w14:paraId="2B9081E8">
      <w:pPr>
        <w:rPr>
          <w:rFonts w:hint="eastAsia"/>
        </w:rPr>
      </w:pPr>
    </w:p>
    <w:p w14:paraId="5C2A0D8F">
      <w:pPr>
        <w:bidi w:val="0"/>
        <w:rPr>
          <w:rFonts w:hint="eastAsia"/>
          <w:kern w:val="2"/>
          <w:sz w:val="24"/>
          <w:szCs w:val="24"/>
          <w:lang w:val="en-US" w:eastAsia="zh-CN" w:bidi="ar-SA"/>
        </w:rPr>
      </w:pPr>
    </w:p>
    <w:p w14:paraId="448DAD85">
      <w:pPr>
        <w:bidi w:val="0"/>
        <w:rPr>
          <w:rFonts w:hint="eastAsia"/>
          <w:lang w:val="en-US" w:eastAsia="zh-CN"/>
        </w:rPr>
      </w:pPr>
    </w:p>
    <w:p w14:paraId="2607763A">
      <w:pPr>
        <w:bidi w:val="0"/>
        <w:rPr>
          <w:rFonts w:hint="eastAsia"/>
          <w:lang w:val="en-US" w:eastAsia="zh-CN"/>
        </w:rPr>
      </w:pPr>
    </w:p>
    <w:p w14:paraId="327DFD33">
      <w:pPr>
        <w:bidi w:val="0"/>
        <w:rPr>
          <w:rFonts w:hint="eastAsia"/>
          <w:lang w:val="en-US" w:eastAsia="zh-CN"/>
        </w:rPr>
      </w:pPr>
    </w:p>
    <w:p w14:paraId="4E8DD710">
      <w:pPr>
        <w:bidi w:val="0"/>
        <w:rPr>
          <w:rFonts w:hint="eastAsia"/>
          <w:lang w:val="en-US" w:eastAsia="zh-CN"/>
        </w:rPr>
      </w:pPr>
    </w:p>
    <w:p w14:paraId="6C841343">
      <w:pPr>
        <w:bidi w:val="0"/>
        <w:rPr>
          <w:rFonts w:hint="eastAsia"/>
          <w:lang w:val="en-US" w:eastAsia="zh-CN"/>
        </w:rPr>
      </w:pPr>
    </w:p>
    <w:p w14:paraId="065A13CA">
      <w:pPr>
        <w:bidi w:val="0"/>
        <w:rPr>
          <w:rFonts w:hint="eastAsia"/>
          <w:lang w:val="en-US" w:eastAsia="zh-CN"/>
        </w:rPr>
      </w:pPr>
    </w:p>
    <w:p w14:paraId="077095EF">
      <w:pPr>
        <w:bidi w:val="0"/>
        <w:rPr>
          <w:rFonts w:hint="eastAsia"/>
          <w:lang w:val="en-US" w:eastAsia="zh-CN"/>
        </w:rPr>
      </w:pPr>
    </w:p>
    <w:p w14:paraId="17BEB2B6">
      <w:pPr>
        <w:bidi w:val="0"/>
        <w:rPr>
          <w:rFonts w:hint="eastAsia"/>
          <w:lang w:val="en-US" w:eastAsia="zh-CN"/>
        </w:rPr>
      </w:pPr>
    </w:p>
    <w:p w14:paraId="3E771A6B">
      <w:pPr>
        <w:bidi w:val="0"/>
        <w:jc w:val="center"/>
        <w:rPr>
          <w:rFonts w:hint="eastAsia"/>
          <w:lang w:val="en-US" w:eastAsia="zh-CN"/>
        </w:rPr>
        <w:sectPr>
          <w:headerReference r:id="rId5" w:type="default"/>
          <w:footerReference r:id="rId6" w:type="default"/>
          <w:endnotePr>
            <w:numFmt w:val="decimal"/>
          </w:endnotePr>
          <w:pgSz w:w="11906" w:h="16838"/>
          <w:pgMar w:top="1418" w:right="1418" w:bottom="1134" w:left="1701" w:header="794" w:footer="567" w:gutter="0"/>
          <w:pgNumType w:fmt="upperRoman" w:start="1"/>
          <w:cols w:space="720" w:num="1"/>
          <w:docGrid w:type="linesAndChars" w:linePitch="392" w:charSpace="-2130"/>
        </w:sectPr>
      </w:pPr>
    </w:p>
    <w:p w14:paraId="1E44122C">
      <w:pPr>
        <w:pStyle w:val="23"/>
        <w:spacing w:line="360" w:lineRule="auto"/>
        <w:rPr>
          <w:sz w:val="21"/>
          <w:szCs w:val="21"/>
        </w:rPr>
      </w:pPr>
      <w:bookmarkStart w:id="16" w:name="_Toc9890"/>
      <w:bookmarkStart w:id="17" w:name="_Toc10173"/>
      <w:bookmarkStart w:id="18" w:name="_Toc23793"/>
      <w:bookmarkStart w:id="19" w:name="_Toc10219"/>
      <w:bookmarkStart w:id="20" w:name="_Toc11085635"/>
      <w:r>
        <w:rPr>
          <w:rFonts w:hint="eastAsia"/>
          <w:sz w:val="21"/>
          <w:szCs w:val="21"/>
        </w:rPr>
        <w:t>Abstract</w:t>
      </w:r>
      <w:bookmarkEnd w:id="13"/>
      <w:bookmarkEnd w:id="14"/>
      <w:bookmarkEnd w:id="15"/>
      <w:bookmarkEnd w:id="16"/>
      <w:bookmarkEnd w:id="17"/>
      <w:bookmarkEnd w:id="18"/>
      <w:bookmarkEnd w:id="19"/>
      <w:bookmarkEnd w:id="20"/>
    </w:p>
    <w:p w14:paraId="5FF8DCEE">
      <w:pPr>
        <w:keepNext w:val="0"/>
        <w:keepLines w:val="0"/>
        <w:pageBreakBefore w:val="0"/>
        <w:widowControl w:val="0"/>
        <w:tabs>
          <w:tab w:val="left" w:pos="377"/>
        </w:tabs>
        <w:kinsoku/>
        <w:wordWrap/>
        <w:overflowPunct/>
        <w:topLinePunct w:val="0"/>
        <w:autoSpaceDE/>
        <w:autoSpaceDN/>
        <w:bidi w:val="0"/>
        <w:adjustRightInd/>
        <w:snapToGrid/>
        <w:textAlignment w:val="auto"/>
        <w:rPr>
          <w:rFonts w:hint="eastAsia" w:ascii="Times New Roman" w:hAnsi="Times New Roman" w:eastAsia="宋体" w:cs="宋体"/>
          <w:color w:val="auto"/>
        </w:rPr>
      </w:pPr>
    </w:p>
    <w:p w14:paraId="13BA62F8">
      <w:pPr>
        <w:keepNext w:val="0"/>
        <w:keepLines w:val="0"/>
        <w:pageBreakBefore w:val="0"/>
        <w:widowControl w:val="0"/>
        <w:tabs>
          <w:tab w:val="left" w:pos="377"/>
        </w:tabs>
        <w:kinsoku/>
        <w:wordWrap/>
        <w:overflowPunct/>
        <w:topLinePunct w:val="0"/>
        <w:autoSpaceDE/>
        <w:autoSpaceDN/>
        <w:bidi w:val="0"/>
        <w:adjustRightInd/>
        <w:snapToGrid/>
        <w:spacing w:line="360" w:lineRule="auto"/>
        <w:ind w:left="0" w:leftChars="0" w:firstLine="400" w:firstLineChars="200"/>
        <w:textAlignment w:val="auto"/>
        <w:rPr>
          <w:rFonts w:hint="default" w:ascii="Times New Roman" w:hAnsi="Times New Roman" w:eastAsia="宋体" w:cs="宋体"/>
          <w:color w:val="auto"/>
          <w:kern w:val="2"/>
          <w:sz w:val="21"/>
          <w:szCs w:val="21"/>
          <w:lang w:val="en-US" w:eastAsia="zh-CN"/>
        </w:rPr>
      </w:pPr>
      <w:r>
        <w:rPr>
          <w:rFonts w:hint="default" w:ascii="Times New Roman" w:hAnsi="Times New Roman" w:eastAsia="宋体" w:cs="宋体"/>
          <w:color w:val="auto"/>
          <w:kern w:val="2"/>
          <w:sz w:val="21"/>
          <w:szCs w:val="21"/>
          <w:lang w:val="en-US" w:eastAsia="zh-CN"/>
        </w:rPr>
        <w:t>At present, the information society develops rapidly, and the scientific research management information, scientific is the trend of The Times.In order to improve the level of scientific research management, it is urgent to establish a scientific research information management system suitable for hospitals, so that it can effectively assist scientific research managers to optimize the management process.</w:t>
      </w:r>
    </w:p>
    <w:p w14:paraId="26B306D1">
      <w:pPr>
        <w:keepNext w:val="0"/>
        <w:keepLines w:val="0"/>
        <w:pageBreakBefore w:val="0"/>
        <w:widowControl w:val="0"/>
        <w:tabs>
          <w:tab w:val="left" w:pos="377"/>
        </w:tabs>
        <w:kinsoku/>
        <w:wordWrap/>
        <w:overflowPunct/>
        <w:topLinePunct w:val="0"/>
        <w:autoSpaceDE/>
        <w:autoSpaceDN/>
        <w:bidi w:val="0"/>
        <w:adjustRightInd/>
        <w:snapToGrid/>
        <w:spacing w:line="360" w:lineRule="auto"/>
        <w:ind w:left="0" w:leftChars="0" w:firstLine="400" w:firstLineChars="200"/>
        <w:textAlignment w:val="auto"/>
        <w:rPr>
          <w:rFonts w:hint="default" w:ascii="Times New Roman" w:hAnsi="Times New Roman" w:eastAsia="宋体" w:cs="宋体"/>
          <w:color w:val="auto"/>
          <w:kern w:val="2"/>
          <w:sz w:val="21"/>
          <w:szCs w:val="21"/>
          <w:lang w:val="en-US" w:eastAsia="zh-CN"/>
        </w:rPr>
      </w:pPr>
      <w:r>
        <w:rPr>
          <w:rFonts w:hint="default" w:ascii="Times New Roman" w:hAnsi="Times New Roman" w:eastAsia="宋体" w:cs="宋体"/>
          <w:color w:val="auto"/>
          <w:kern w:val="2"/>
          <w:sz w:val="21"/>
          <w:szCs w:val="21"/>
          <w:lang w:val="en-US" w:eastAsia="zh-CN"/>
        </w:rPr>
        <w:t>This paper uses the design idea of software engineering, using literature research, experience summary, research hospital research management and research personnel demand for</w:t>
      </w:r>
      <w:r>
        <w:rPr>
          <w:rFonts w:hint="eastAsia" w:ascii="Times New Roman" w:hAnsi="Times New Roman" w:eastAsia="宋体" w:cs="宋体"/>
          <w:color w:val="auto"/>
          <w:kern w:val="2"/>
          <w:sz w:val="21"/>
          <w:szCs w:val="21"/>
          <w:lang w:val="en-US" w:eastAsia="zh-CN"/>
        </w:rPr>
        <w:t xml:space="preserve"> the </w:t>
      </w:r>
      <w:r>
        <w:rPr>
          <w:rFonts w:hint="default" w:ascii="Times New Roman" w:hAnsi="Times New Roman" w:eastAsia="宋体" w:cs="宋体"/>
          <w:color w:val="auto"/>
          <w:kern w:val="2"/>
          <w:sz w:val="21"/>
          <w:szCs w:val="21"/>
          <w:lang w:val="en-US" w:eastAsia="zh-CN"/>
        </w:rPr>
        <w:t>system, combined with the actual situation of hospital scientific research, determine the main functions of the system include: login module, scientific research management module, scientific research evaluation module, information release module, use help module, etc.</w:t>
      </w:r>
      <w:r>
        <w:rPr>
          <w:rFonts w:hint="eastAsia" w:ascii="Times New Roman" w:hAnsi="Times New Roman" w:eastAsia="宋体" w:cs="宋体"/>
          <w:color w:val="auto"/>
          <w:kern w:val="2"/>
          <w:sz w:val="21"/>
          <w:szCs w:val="21"/>
          <w:lang w:val="en-US" w:eastAsia="zh-CN"/>
        </w:rPr>
        <w:t xml:space="preserve"> I </w:t>
      </w:r>
      <w:r>
        <w:rPr>
          <w:rFonts w:hint="default" w:ascii="Times New Roman" w:hAnsi="Times New Roman" w:eastAsia="宋体" w:cs="宋体"/>
          <w:color w:val="auto"/>
          <w:kern w:val="2"/>
          <w:sz w:val="21"/>
          <w:szCs w:val="21"/>
          <w:lang w:val="en-US" w:eastAsia="zh-CN"/>
        </w:rPr>
        <w:t>designed and implemented the B / S structure</w:t>
      </w:r>
      <w:r>
        <w:rPr>
          <w:rFonts w:hint="eastAsia" w:ascii="Times New Roman" w:hAnsi="Times New Roman" w:eastAsia="宋体" w:cs="宋体"/>
          <w:color w:val="auto"/>
          <w:kern w:val="2"/>
          <w:sz w:val="21"/>
          <w:szCs w:val="21"/>
          <w:lang w:val="en-US" w:eastAsia="zh-CN"/>
        </w:rPr>
        <w:t xml:space="preserve"> with </w:t>
      </w:r>
      <w:r>
        <w:rPr>
          <w:rFonts w:hint="default" w:ascii="Times New Roman" w:hAnsi="Times New Roman" w:eastAsia="宋体" w:cs="宋体"/>
          <w:color w:val="auto"/>
          <w:kern w:val="2"/>
          <w:sz w:val="21"/>
          <w:szCs w:val="21"/>
          <w:lang w:val="en-US" w:eastAsia="zh-CN"/>
        </w:rPr>
        <w:t>JSP technology and MySQL database, to solve the problem of the information management lag and data sharing difficulties.</w:t>
      </w:r>
    </w:p>
    <w:p w14:paraId="1BA8D173">
      <w:pPr>
        <w:keepNext w:val="0"/>
        <w:keepLines w:val="0"/>
        <w:pageBreakBefore w:val="0"/>
        <w:widowControl w:val="0"/>
        <w:tabs>
          <w:tab w:val="left" w:pos="377"/>
        </w:tabs>
        <w:kinsoku/>
        <w:wordWrap/>
        <w:overflowPunct/>
        <w:topLinePunct w:val="0"/>
        <w:autoSpaceDE/>
        <w:autoSpaceDN/>
        <w:bidi w:val="0"/>
        <w:adjustRightInd/>
        <w:snapToGrid/>
        <w:spacing w:line="360" w:lineRule="auto"/>
        <w:ind w:left="0" w:leftChars="0" w:firstLine="400" w:firstLineChars="200"/>
        <w:textAlignment w:val="auto"/>
        <w:rPr>
          <w:rFonts w:hint="default" w:ascii="Times New Roman" w:hAnsi="Times New Roman" w:eastAsia="宋体" w:cs="宋体"/>
          <w:color w:val="auto"/>
          <w:kern w:val="2"/>
          <w:sz w:val="21"/>
          <w:szCs w:val="21"/>
          <w:lang w:val="en-US" w:eastAsia="zh-CN"/>
        </w:rPr>
      </w:pPr>
      <w:r>
        <w:rPr>
          <w:rFonts w:hint="default" w:ascii="Times New Roman" w:hAnsi="Times New Roman" w:eastAsia="宋体" w:cs="宋体"/>
          <w:color w:val="auto"/>
          <w:kern w:val="2"/>
          <w:sz w:val="21"/>
          <w:szCs w:val="21"/>
          <w:lang w:val="en-US" w:eastAsia="zh-CN"/>
        </w:rPr>
        <w:t>The system changes the way of the information recorded in the past, can manage, store and maintain scientific research information in real time and dynamically, improve scientific research management’</w:t>
      </w:r>
      <w:r>
        <w:rPr>
          <w:rFonts w:hint="eastAsia" w:ascii="Times New Roman" w:hAnsi="Times New Roman" w:eastAsia="宋体" w:cs="宋体"/>
          <w:color w:val="auto"/>
          <w:kern w:val="2"/>
          <w:sz w:val="21"/>
          <w:szCs w:val="21"/>
          <w:lang w:val="en-US" w:eastAsia="zh-CN"/>
        </w:rPr>
        <w:t>s level</w:t>
      </w:r>
      <w:r>
        <w:rPr>
          <w:rFonts w:hint="default" w:ascii="Times New Roman" w:hAnsi="Times New Roman" w:eastAsia="宋体" w:cs="宋体"/>
          <w:color w:val="auto"/>
          <w:kern w:val="2"/>
          <w:sz w:val="21"/>
          <w:szCs w:val="21"/>
          <w:lang w:val="en-US" w:eastAsia="zh-CN"/>
        </w:rPr>
        <w:t>, and further improve the work efficiency of scientific researchers</w:t>
      </w:r>
      <w:r>
        <w:rPr>
          <w:rFonts w:hint="eastAsia" w:ascii="Times New Roman" w:hAnsi="Times New Roman" w:eastAsia="宋体" w:cs="宋体"/>
          <w:color w:val="auto"/>
          <w:kern w:val="2"/>
          <w:sz w:val="21"/>
          <w:szCs w:val="21"/>
          <w:lang w:val="en-US" w:eastAsia="zh-CN"/>
        </w:rPr>
        <w:t>.</w:t>
      </w:r>
    </w:p>
    <w:p w14:paraId="7D390EEE">
      <w:pPr>
        <w:tabs>
          <w:tab w:val="left" w:pos="377"/>
        </w:tabs>
        <w:ind w:left="0" w:leftChars="0" w:firstLine="0" w:firstLineChars="0"/>
        <w:rPr>
          <w:rFonts w:hint="default" w:ascii="Times New Roman" w:hAnsi="Times New Roman" w:eastAsia="宋体" w:cs="宋体"/>
          <w:color w:val="auto"/>
          <w:kern w:val="2"/>
          <w:sz w:val="21"/>
          <w:szCs w:val="21"/>
          <w:lang w:val="en-US" w:eastAsia="zh-CN"/>
        </w:rPr>
      </w:pPr>
      <w:r>
        <w:rPr>
          <w:rFonts w:hint="eastAsia"/>
          <w:b/>
          <w:sz w:val="21"/>
          <w:szCs w:val="21"/>
        </w:rPr>
        <w:t>Keywords</w:t>
      </w:r>
      <w:r>
        <w:rPr>
          <w:b/>
          <w:sz w:val="21"/>
          <w:szCs w:val="21"/>
        </w:rPr>
        <w:t>:</w:t>
      </w:r>
      <w:r>
        <w:rPr>
          <w:rFonts w:hint="eastAsia"/>
          <w:b/>
          <w:sz w:val="21"/>
          <w:szCs w:val="21"/>
          <w:lang w:val="en-US" w:eastAsia="zh-CN"/>
        </w:rPr>
        <w:t xml:space="preserve"> </w:t>
      </w:r>
      <w:r>
        <w:rPr>
          <w:rFonts w:hint="eastAsia" w:eastAsia="微软雅黑" w:cs="Times New Roman"/>
          <w:i w:val="0"/>
          <w:iCs w:val="0"/>
          <w:caps w:val="0"/>
          <w:spacing w:val="0"/>
          <w:sz w:val="21"/>
          <w:szCs w:val="21"/>
          <w:shd w:val="clear" w:color="auto" w:fill="FFFFFF"/>
          <w:lang w:val="en-US" w:eastAsia="zh-CN"/>
        </w:rPr>
        <w:t>B/S structure, management of research and development, JSP technology</w:t>
      </w:r>
    </w:p>
    <w:p w14:paraId="6FDEE410">
      <w:pPr>
        <w:pStyle w:val="6"/>
        <w:spacing w:line="360" w:lineRule="auto"/>
        <w:ind w:firstLine="0" w:firstLineChars="0"/>
        <w:rPr>
          <w:rFonts w:hint="eastAsia"/>
          <w:b/>
          <w:bCs/>
          <w:sz w:val="21"/>
          <w:szCs w:val="21"/>
        </w:rPr>
      </w:pPr>
    </w:p>
    <w:p w14:paraId="489BDF17">
      <w:pPr>
        <w:pStyle w:val="6"/>
        <w:spacing w:line="360" w:lineRule="auto"/>
        <w:ind w:firstLine="399"/>
        <w:rPr>
          <w:rFonts w:hint="eastAsia"/>
          <w:sz w:val="21"/>
          <w:szCs w:val="21"/>
        </w:rPr>
      </w:pPr>
    </w:p>
    <w:p w14:paraId="7CEBA151">
      <w:pPr>
        <w:pStyle w:val="51"/>
        <w:spacing w:line="360" w:lineRule="auto"/>
        <w:rPr>
          <w:rFonts w:hint="eastAsia"/>
          <w:sz w:val="24"/>
          <w:szCs w:val="24"/>
        </w:rPr>
        <w:sectPr>
          <w:headerReference r:id="rId7" w:type="default"/>
          <w:footerReference r:id="rId8" w:type="default"/>
          <w:endnotePr>
            <w:numFmt w:val="decimal"/>
          </w:endnotePr>
          <w:pgSz w:w="11906" w:h="16838"/>
          <w:pgMar w:top="1418" w:right="1418" w:bottom="1134" w:left="1701" w:header="794" w:footer="567" w:gutter="0"/>
          <w:pgNumType w:fmt="upperRoman"/>
          <w:cols w:space="720" w:num="1"/>
          <w:docGrid w:type="linesAndChars" w:linePitch="392" w:charSpace="-2130"/>
        </w:sectPr>
      </w:pPr>
      <w:bookmarkStart w:id="21" w:name="_Toc8028254"/>
      <w:bookmarkStart w:id="22" w:name="_Ref7962193"/>
      <w:bookmarkStart w:id="23" w:name="_Toc117075701"/>
      <w:r>
        <w:rPr>
          <w:rFonts w:hint="eastAsia"/>
          <w:sz w:val="24"/>
          <w:szCs w:val="24"/>
        </w:rPr>
        <w:t>千万不要删除行尾的分节符，此行不会被打印。在目录上点右键“更新域”，然后“更新整个目录”。</w:t>
      </w:r>
    </w:p>
    <w:bookmarkEnd w:id="21"/>
    <w:bookmarkEnd w:id="22"/>
    <w:bookmarkEnd w:id="23"/>
    <w:p w14:paraId="5E5E29B9">
      <w:pPr>
        <w:rPr>
          <w:rFonts w:hint="eastAsia"/>
        </w:rPr>
      </w:pPr>
      <w:bookmarkStart w:id="24" w:name="_Toc11008936"/>
    </w:p>
    <w:p w14:paraId="27029EFE">
      <w:pPr>
        <w:rPr>
          <w:rFonts w:hint="eastAsia"/>
        </w:rPr>
      </w:pPr>
    </w:p>
    <w:p w14:paraId="5E56CD86">
      <w:pPr>
        <w:rPr>
          <w:rFonts w:hint="eastAsia"/>
        </w:rPr>
        <w:sectPr>
          <w:headerReference r:id="rId9" w:type="default"/>
          <w:footerReference r:id="rId10" w:type="default"/>
          <w:endnotePr>
            <w:numFmt w:val="decimal"/>
          </w:endnotePr>
          <w:pgSz w:w="11906" w:h="16838"/>
          <w:pgMar w:top="1418" w:right="1418" w:bottom="1134" w:left="1701" w:header="794" w:footer="907" w:gutter="0"/>
          <w:pgNumType w:fmt="decimal" w:start="1"/>
          <w:cols w:space="720" w:num="1"/>
          <w:docGrid w:type="linesAndChars" w:linePitch="392" w:charSpace="-2130"/>
        </w:sectPr>
      </w:pPr>
    </w:p>
    <w:p w14:paraId="6B25CD1B">
      <w:pPr>
        <w:pStyle w:val="2"/>
        <w:bidi w:val="0"/>
        <w:jc w:val="center"/>
        <w:rPr>
          <w:rFonts w:hint="eastAsia"/>
          <w:b/>
          <w:bCs/>
        </w:rPr>
      </w:pPr>
      <w:bookmarkStart w:id="25" w:name="_Toc8221"/>
      <w:bookmarkStart w:id="26" w:name="_Toc11085636"/>
      <w:bookmarkStart w:id="27" w:name="_Toc29348"/>
      <w:bookmarkStart w:id="28" w:name="_Toc32479"/>
      <w:r>
        <w:rPr>
          <w:rFonts w:hint="eastAsia"/>
          <w:b/>
          <w:bCs/>
        </w:rPr>
        <w:t>前言</w:t>
      </w:r>
      <w:bookmarkEnd w:id="24"/>
      <w:bookmarkEnd w:id="25"/>
      <w:bookmarkEnd w:id="26"/>
      <w:bookmarkEnd w:id="27"/>
      <w:bookmarkEnd w:id="28"/>
    </w:p>
    <w:p w14:paraId="4EBBB6F8">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rPr>
      </w:pPr>
      <w:bookmarkStart w:id="29" w:name="_Toc10049665"/>
      <w:bookmarkStart w:id="30" w:name="_Toc11008937"/>
      <w:bookmarkStart w:id="31" w:name="_Toc10661283"/>
      <w:r>
        <w:rPr>
          <w:rFonts w:hint="eastAsia" w:ascii="Times New Roman" w:hAnsi="Times New Roman" w:cs="Times New Roman"/>
          <w:b/>
          <w:sz w:val="24"/>
          <w:szCs w:val="24"/>
        </w:rPr>
        <w:t xml:space="preserve"> </w:t>
      </w:r>
      <w:bookmarkEnd w:id="29"/>
      <w:bookmarkEnd w:id="30"/>
      <w:bookmarkEnd w:id="31"/>
      <w:bookmarkStart w:id="32" w:name="_Toc3389"/>
      <w:r>
        <w:rPr>
          <w:rFonts w:hint="eastAsia" w:ascii="Times New Roman" w:hAnsi="Times New Roman" w:cs="Times New Roman"/>
          <w:b/>
          <w:sz w:val="24"/>
          <w:szCs w:val="24"/>
          <w:lang w:val="en-US" w:eastAsia="zh-CN"/>
        </w:rPr>
        <w:t>研究背景</w:t>
      </w:r>
      <w:bookmarkEnd w:id="32"/>
    </w:p>
    <w:p w14:paraId="469DC5FB">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科研管理是</w:t>
      </w:r>
      <w:r>
        <w:rPr>
          <w:rFonts w:hint="eastAsia" w:ascii="Times New Roman" w:hAnsi="Times New Roman" w:eastAsia="宋体" w:cs="Times New Roman"/>
          <w:lang w:val="en-US" w:eastAsia="zh-CN"/>
        </w:rPr>
        <w:t>医院</w:t>
      </w:r>
      <w:r>
        <w:rPr>
          <w:rFonts w:hint="default" w:ascii="Times New Roman" w:hAnsi="Times New Roman" w:eastAsia="宋体" w:cs="Times New Roman"/>
          <w:lang w:val="en-US" w:eastAsia="zh-CN"/>
        </w:rPr>
        <w:t>工作的重要组成部分，管理水平对整个医院的科研进展、成果获得、经费使用都会产生直接的影响</w:t>
      </w:r>
      <w:r>
        <w:rPr>
          <w:rFonts w:hint="eastAsia" w:ascii="Times New Roman" w:hAnsi="Times New Roman" w:eastAsia="宋体" w:cs="Times New Roman"/>
          <w:vertAlign w:val="superscript"/>
          <w:lang w:val="en-US" w:eastAsia="zh-CN"/>
        </w:rPr>
        <w:t>[1]</w:t>
      </w:r>
      <w:r>
        <w:rPr>
          <w:rFonts w:hint="default" w:ascii="Times New Roman" w:hAnsi="Times New Roman" w:eastAsia="宋体" w:cs="Times New Roman"/>
          <w:lang w:val="en-US" w:eastAsia="zh-CN"/>
        </w:rPr>
        <w:t>。随着科研水平的不断提高</w:t>
      </w:r>
      <w:r>
        <w:rPr>
          <w:rFonts w:hint="eastAsia" w:ascii="Times New Roman" w:hAnsi="Times New Roman" w:eastAsia="宋体" w:cs="Times New Roman"/>
          <w:lang w:val="en-US" w:eastAsia="zh-CN"/>
        </w:rPr>
        <w:t>和科研成果不断涌现</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简单的</w:t>
      </w:r>
      <w:r>
        <w:rPr>
          <w:rFonts w:hint="default" w:ascii="Times New Roman" w:hAnsi="Times New Roman" w:eastAsia="宋体" w:cs="Times New Roman"/>
          <w:lang w:val="en-US" w:eastAsia="zh-CN"/>
        </w:rPr>
        <w:t>科研管理工作</w:t>
      </w:r>
      <w:r>
        <w:rPr>
          <w:rFonts w:hint="eastAsia" w:ascii="Times New Roman" w:hAnsi="Times New Roman" w:eastAsia="宋体" w:cs="Times New Roman"/>
          <w:lang w:val="en-US" w:eastAsia="zh-CN"/>
        </w:rPr>
        <w:t>向复杂化、精细化方向转变</w:t>
      </w:r>
      <w:r>
        <w:rPr>
          <w:rFonts w:hint="eastAsia" w:ascii="Times New Roman" w:hAnsi="Times New Roman" w:eastAsia="宋体" w:cs="Times New Roman"/>
          <w:vertAlign w:val="superscript"/>
          <w:lang w:val="en-US" w:eastAsia="zh-CN"/>
        </w:rPr>
        <w:t>[2]</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为进一步提高科研水平，提升管理效能，借助医院强大的网络系统，搭建科研管理信息系统，打破传统</w:t>
      </w:r>
      <w:r>
        <w:rPr>
          <w:rFonts w:hint="eastAsia" w:ascii="Times New Roman" w:hAnsi="Times New Roman" w:eastAsia="宋体" w:cs="Times New Roman"/>
          <w:lang w:val="en-US" w:eastAsia="zh-CN"/>
        </w:rPr>
        <w:t>的</w:t>
      </w:r>
      <w:r>
        <w:rPr>
          <w:rFonts w:hint="default" w:ascii="Times New Roman" w:hAnsi="Times New Roman" w:eastAsia="宋体" w:cs="Times New Roman"/>
          <w:lang w:val="en-US" w:eastAsia="zh-CN"/>
        </w:rPr>
        <w:t>科研管理瓶颈，已经成为当今医院科研管理工作者面临的一项重要课题</w:t>
      </w:r>
      <w:r>
        <w:rPr>
          <w:rFonts w:hint="eastAsia" w:ascii="Times New Roman" w:hAnsi="Times New Roman" w:eastAsia="宋体" w:cs="Times New Roman"/>
          <w:vertAlign w:val="superscript"/>
          <w:lang w:val="en-US" w:eastAsia="zh-CN"/>
        </w:rPr>
        <w:t>[3]</w:t>
      </w:r>
      <w:r>
        <w:rPr>
          <w:rFonts w:hint="default" w:ascii="Times New Roman" w:hAnsi="Times New Roman" w:eastAsia="宋体" w:cs="Times New Roman"/>
          <w:lang w:val="en-US" w:eastAsia="zh-CN"/>
        </w:rPr>
        <w:t>。</w:t>
      </w:r>
    </w:p>
    <w:p w14:paraId="6E952357">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rPr>
      </w:pPr>
      <w:r>
        <w:rPr>
          <w:rFonts w:hint="eastAsia" w:ascii="Times New Roman" w:hAnsi="Times New Roman" w:cs="Times New Roman"/>
          <w:b/>
          <w:sz w:val="24"/>
          <w:szCs w:val="24"/>
        </w:rPr>
        <w:t xml:space="preserve"> </w:t>
      </w:r>
      <w:bookmarkStart w:id="33" w:name="_Toc7365"/>
      <w:r>
        <w:rPr>
          <w:rFonts w:hint="eastAsia" w:ascii="Times New Roman" w:hAnsi="Times New Roman" w:cs="Times New Roman"/>
          <w:b/>
          <w:sz w:val="24"/>
          <w:szCs w:val="24"/>
        </w:rPr>
        <w:t>理论意义和实践意义</w:t>
      </w:r>
      <w:bookmarkEnd w:id="33"/>
    </w:p>
    <w:p w14:paraId="2D7BA1F7">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lang w:val="en-US" w:eastAsia="zh-CN"/>
        </w:rPr>
      </w:pPr>
      <w:bookmarkStart w:id="34" w:name="_Toc11008941"/>
      <w:bookmarkStart w:id="35" w:name="_Toc10661287"/>
      <w:bookmarkStart w:id="36" w:name="_Toc10049669"/>
      <w:r>
        <w:rPr>
          <w:rFonts w:hint="eastAsia" w:ascii="Times New Roman" w:hAnsi="Times New Roman" w:eastAsia="宋体" w:cs="Times New Roman"/>
          <w:lang w:val="en-US" w:eastAsia="zh-CN"/>
        </w:rPr>
        <w:t>随着科技的进步，人们越来越多的采用高效率的计算机软件来实现数据的获取和管理工作。信息管理的数字化转型已成为世界范围的普通共识</w:t>
      </w:r>
      <w:r>
        <w:rPr>
          <w:rFonts w:hint="eastAsia" w:ascii="Times New Roman" w:hAnsi="Times New Roman" w:eastAsia="宋体" w:cs="Times New Roman"/>
          <w:vertAlign w:val="superscript"/>
          <w:lang w:val="en-US" w:eastAsia="zh-CN"/>
        </w:rPr>
        <w:t>[4]</w:t>
      </w:r>
      <w:r>
        <w:rPr>
          <w:rFonts w:hint="eastAsia" w:ascii="Times New Roman" w:hAnsi="Times New Roman" w:eastAsia="宋体" w:cs="Times New Roman"/>
          <w:lang w:val="en-US" w:eastAsia="zh-CN"/>
        </w:rPr>
        <w:t>。为应对数字时代和数据密集型科研创新需求，各国都在科研信息化基础设施建设方面进行大规模投入</w:t>
      </w:r>
      <w:r>
        <w:rPr>
          <w:rFonts w:hint="eastAsia" w:ascii="Times New Roman" w:hAnsi="Times New Roman" w:eastAsia="宋体" w:cs="Times New Roman"/>
          <w:vertAlign w:val="superscript"/>
          <w:lang w:val="en-US" w:eastAsia="zh-CN"/>
        </w:rPr>
        <w:t>[5]</w:t>
      </w:r>
      <w:r>
        <w:rPr>
          <w:rFonts w:hint="eastAsia" w:ascii="Times New Roman" w:hAnsi="Times New Roman" w:eastAsia="宋体" w:cs="Times New Roman"/>
          <w:lang w:val="en-US" w:eastAsia="zh-CN"/>
        </w:rPr>
        <w:t>。事与愿违，国内一些医院的科研信息管理系统在设计与实现的过程中还存在许多缺陷</w:t>
      </w:r>
      <w:r>
        <w:rPr>
          <w:rFonts w:hint="eastAsia" w:ascii="Times New Roman" w:hAnsi="Times New Roman" w:eastAsia="宋体" w:cs="Times New Roman"/>
          <w:vertAlign w:val="superscript"/>
          <w:lang w:val="en-US" w:eastAsia="zh-CN"/>
        </w:rPr>
        <w:t>[6]</w:t>
      </w:r>
      <w:r>
        <w:rPr>
          <w:rFonts w:hint="eastAsia" w:ascii="Times New Roman" w:hAnsi="Times New Roman" w:eastAsia="宋体" w:cs="Times New Roman"/>
          <w:lang w:val="en-US" w:eastAsia="zh-CN"/>
        </w:rPr>
        <w:t>。建立适用于医院的科研信息管理系统，完善科研管理工作流程，能切实提高医院科研管理水平和效益，适应信息社会快速发展</w:t>
      </w:r>
      <w:r>
        <w:rPr>
          <w:rFonts w:hint="eastAsia" w:ascii="Times New Roman" w:hAnsi="Times New Roman" w:eastAsia="宋体" w:cs="Times New Roman"/>
          <w:vertAlign w:val="superscript"/>
          <w:lang w:val="en-US" w:eastAsia="zh-CN"/>
        </w:rPr>
        <w:t>[7]</w:t>
      </w:r>
      <w:r>
        <w:rPr>
          <w:rFonts w:hint="eastAsia" w:ascii="Times New Roman" w:hAnsi="Times New Roman" w:eastAsia="宋体" w:cs="Times New Roman"/>
          <w:lang w:val="en-US" w:eastAsia="zh-CN"/>
        </w:rPr>
        <w:t>。科研信息管理实现规范化、信息化、科学化，不仅能够节省科研人员的时间，使其专注于科研，提高科研产出率，而且让科研管理人员将更多的精力投入到管理决策上，提高决策水平和质量，最终实现医院科研水平的全面提高</w:t>
      </w:r>
      <w:r>
        <w:rPr>
          <w:rFonts w:hint="eastAsia" w:ascii="Times New Roman" w:hAnsi="Times New Roman" w:eastAsia="宋体" w:cs="Times New Roman"/>
          <w:vertAlign w:val="superscript"/>
          <w:lang w:val="en-US" w:eastAsia="zh-CN"/>
        </w:rPr>
        <w:t>[8-9]</w:t>
      </w:r>
      <w:r>
        <w:rPr>
          <w:rFonts w:hint="eastAsia" w:ascii="Times New Roman" w:hAnsi="Times New Roman" w:eastAsia="宋体" w:cs="Times New Roman"/>
          <w:lang w:val="en-US" w:eastAsia="zh-CN"/>
        </w:rPr>
        <w:t>。以上就是本系统开发的理论意义。</w:t>
      </w:r>
    </w:p>
    <w:p w14:paraId="1BDEE427">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近年来，随着国家对科研工作的重视，越来越多的医务人员迸发出极大的科研热情，积极承担科研任务，不断涌现的科研项目和成果使科研管理部门的任务愈发繁重。传统的科研信息管理需要科研管理人员和科研人员（医务人员）共同努力来实现最终的数据录入工作。科研人员填写纸质材料时，容易出现填写内容不规范的情况，因此，需要科研人员在科室与科研部之间来回奔波，重新提交资料。然而，很多时候，科研人员身兼数职，既要从事前沿的医学研究，又要承担着繁重的临床医疗工作，同时还负责教育引导学生的任务。因此，笔者想开发一个适用于医院的科研信息管理系统，使其能有效辅助科研管理人员优化管理流程。</w:t>
      </w:r>
    </w:p>
    <w:p w14:paraId="001B5957">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default"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37" w:name="_Toc7286"/>
      <w:r>
        <w:rPr>
          <w:rFonts w:hint="eastAsia" w:ascii="Times New Roman" w:hAnsi="Times New Roman" w:cs="Times New Roman"/>
          <w:b/>
          <w:sz w:val="24"/>
          <w:szCs w:val="24"/>
          <w:lang w:val="en-US" w:eastAsia="zh-CN"/>
        </w:rPr>
        <w:t>系统技术路线</w:t>
      </w:r>
      <w:bookmarkEnd w:id="37"/>
    </w:p>
    <w:p w14:paraId="0B94E778">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基于B/S结构的医院科研信息管理系统，以医院为主要数据采集点，收集医院科研信息。整个系统，前端采用Java作为开发语言，主要功能模块包括用户登录、课题管理、成果管理、论文管理、著作管理、专利管理、报表下载、错误反馈等；后台采用关系型数据存储，主要表单有人员信息表、课题汇总表、成果汇总表、论文汇总表、著作汇总表、专利汇总表、人员绩效表等。技术路线图如图1-1所示。</w:t>
      </w:r>
    </w:p>
    <w:p w14:paraId="513A3FF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 xml:space="preserve">         </w:t>
      </w:r>
      <w:r>
        <w:drawing>
          <wp:inline distT="0" distB="0" distL="114300" distR="114300">
            <wp:extent cx="4495800" cy="5082540"/>
            <wp:effectExtent l="0" t="0" r="0" b="22860"/>
            <wp:docPr id="3"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2"/>
                    <pic:cNvPicPr>
                      <a:picLocks noChangeAspect="1"/>
                    </pic:cNvPicPr>
                  </pic:nvPicPr>
                  <pic:blipFill>
                    <a:blip r:embed="rId27"/>
                    <a:stretch>
                      <a:fillRect/>
                    </a:stretch>
                  </pic:blipFill>
                  <pic:spPr>
                    <a:xfrm>
                      <a:off x="0" y="0"/>
                      <a:ext cx="4495800" cy="5082540"/>
                    </a:xfrm>
                    <a:prstGeom prst="rect">
                      <a:avLst/>
                    </a:prstGeom>
                    <a:noFill/>
                    <a:ln>
                      <a:noFill/>
                    </a:ln>
                  </pic:spPr>
                </pic:pic>
              </a:graphicData>
            </a:graphic>
          </wp:inline>
        </w:drawing>
      </w:r>
    </w:p>
    <w:p w14:paraId="4F8FE1AE">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图1-1技术路线图</w:t>
      </w:r>
    </w:p>
    <w:p w14:paraId="02F80ED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p>
    <w:p w14:paraId="7CC6C281">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38" w:name="_Toc14323"/>
      <w:r>
        <w:rPr>
          <w:rFonts w:hint="eastAsia" w:ascii="Times New Roman" w:hAnsi="Times New Roman" w:cs="Times New Roman"/>
          <w:b/>
          <w:sz w:val="24"/>
          <w:szCs w:val="24"/>
          <w:lang w:val="en-US" w:eastAsia="zh-CN"/>
        </w:rPr>
        <w:t>本章小结</w:t>
      </w:r>
      <w:bookmarkEnd w:id="38"/>
    </w:p>
    <w:p w14:paraId="636FF2E8">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lang w:val="en-US" w:eastAsia="zh-CN"/>
        </w:rPr>
        <w:sectPr>
          <w:headerReference r:id="rId11" w:type="default"/>
          <w:footerReference r:id="rId12" w:type="default"/>
          <w:pgSz w:w="11906" w:h="16838"/>
          <w:pgMar w:top="1418" w:right="1418" w:bottom="1418" w:left="1418" w:header="850" w:footer="850" w:gutter="0"/>
          <w:pgNumType w:fmt="decimal" w:start="1"/>
          <w:cols w:space="720" w:num="1"/>
          <w:docGrid w:linePitch="326" w:charSpace="-2048"/>
        </w:sectPr>
      </w:pPr>
      <w:r>
        <w:rPr>
          <w:rFonts w:hint="eastAsia" w:ascii="Times New Roman" w:hAnsi="Times New Roman" w:eastAsia="宋体" w:cs="Times New Roman"/>
          <w:lang w:val="en-US" w:eastAsia="zh-CN"/>
        </w:rPr>
        <w:t>前沿部分讲述了科研信息管理系统的研究背景，阐述了开发系统的理论意义和实践意义，最后画出了系统技术路线图。</w:t>
      </w:r>
    </w:p>
    <w:bookmarkEnd w:id="34"/>
    <w:bookmarkEnd w:id="35"/>
    <w:bookmarkEnd w:id="36"/>
    <w:p w14:paraId="31582FE1">
      <w:pPr>
        <w:pStyle w:val="2"/>
        <w:bidi w:val="0"/>
        <w:jc w:val="center"/>
        <w:rPr>
          <w:rFonts w:hint="default" w:ascii="Times New Roman" w:hAnsi="Times New Roman" w:eastAsia="宋体" w:cs="Times New Roman"/>
          <w:b/>
          <w:bCs/>
          <w:lang w:val="en-US" w:eastAsia="zh-CN"/>
        </w:rPr>
      </w:pPr>
      <w:bookmarkStart w:id="39" w:name="_Toc12830"/>
      <w:bookmarkStart w:id="40" w:name="_Toc25981"/>
      <w:r>
        <w:rPr>
          <w:rFonts w:hint="eastAsia" w:ascii="Times New Roman" w:hAnsi="Times New Roman" w:eastAsia="宋体" w:cs="Times New Roman"/>
          <w:b/>
          <w:bCs/>
          <w:lang w:val="en-US" w:eastAsia="zh-CN"/>
        </w:rPr>
        <w:t>相关理论及主要技术</w:t>
      </w:r>
      <w:bookmarkEnd w:id="39"/>
      <w:bookmarkEnd w:id="40"/>
    </w:p>
    <w:p w14:paraId="507AD729">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rPr>
      </w:pPr>
      <w:bookmarkStart w:id="41" w:name="_Toc10049673"/>
      <w:r>
        <w:rPr>
          <w:rFonts w:hint="eastAsia" w:ascii="Times New Roman" w:hAnsi="Times New Roman" w:cs="Times New Roman"/>
          <w:b/>
          <w:sz w:val="24"/>
          <w:szCs w:val="24"/>
          <w:lang w:val="en-US" w:eastAsia="zh-CN"/>
        </w:rPr>
        <w:t xml:space="preserve"> </w:t>
      </w:r>
      <w:bookmarkStart w:id="42" w:name="_Toc11729"/>
      <w:r>
        <w:rPr>
          <w:rFonts w:hint="eastAsia" w:ascii="Times New Roman" w:hAnsi="Times New Roman" w:cs="Times New Roman"/>
          <w:b/>
          <w:sz w:val="24"/>
          <w:szCs w:val="24"/>
          <w:lang w:val="en-US" w:eastAsia="zh-CN"/>
        </w:rPr>
        <w:t>B/S结构</w:t>
      </w:r>
      <w:bookmarkEnd w:id="42"/>
    </w:p>
    <w:bookmarkEnd w:id="41"/>
    <w:p w14:paraId="3960EFCD">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lang w:val="en-US" w:eastAsia="zh-CN"/>
        </w:rPr>
      </w:pPr>
      <w:bookmarkStart w:id="43" w:name="_Toc11008946"/>
      <w:bookmarkStart w:id="44" w:name="_Toc10049675"/>
      <w:bookmarkStart w:id="45" w:name="_Toc10661292"/>
      <w:r>
        <w:rPr>
          <w:rFonts w:hint="eastAsia" w:ascii="Times New Roman" w:hAnsi="Times New Roman" w:eastAsia="宋体" w:cs="Times New Roman"/>
          <w:lang w:val="en-US" w:eastAsia="zh-CN"/>
        </w:rPr>
        <w:t>B/S（Brower/Server，浏览器/服务器）模式，又称B/S结构，是Web兴起后的一种网络结构模式</w:t>
      </w:r>
      <w:r>
        <w:rPr>
          <w:rFonts w:hint="eastAsia" w:ascii="Times New Roman" w:hAnsi="Times New Roman" w:eastAsia="宋体" w:cs="Times New Roman"/>
          <w:vertAlign w:val="superscript"/>
          <w:lang w:val="en-US" w:eastAsia="zh-CN"/>
        </w:rPr>
        <w:t>[10]</w:t>
      </w:r>
      <w:r>
        <w:rPr>
          <w:rFonts w:hint="eastAsia" w:ascii="Times New Roman" w:hAnsi="Times New Roman" w:eastAsia="宋体" w:cs="Times New Roman"/>
          <w:lang w:val="en-US" w:eastAsia="zh-CN"/>
        </w:rPr>
        <w:t>。从经济可行性角度分析，B/S结构统一了客户端，将系统功能实现的核心部分集中到服务器上，简化了系统的开发、维护和使用，降低了系统的开发成本</w:t>
      </w:r>
      <w:r>
        <w:rPr>
          <w:rFonts w:hint="eastAsia" w:ascii="Times New Roman" w:hAnsi="Times New Roman" w:eastAsia="宋体" w:cs="Times New Roman"/>
          <w:vertAlign w:val="superscript"/>
          <w:lang w:val="en-US" w:eastAsia="zh-CN"/>
        </w:rPr>
        <w:t>[11]</w:t>
      </w:r>
      <w:r>
        <w:rPr>
          <w:rFonts w:hint="eastAsia" w:ascii="Times New Roman" w:hAnsi="Times New Roman" w:eastAsia="宋体" w:cs="Times New Roman"/>
          <w:lang w:val="en-US" w:eastAsia="zh-CN"/>
        </w:rPr>
        <w:t>。B/S架构可以直接放在广域网上，通过一定的权限控制实现多客户远程访问，满足科研人员在家办公的需求</w:t>
      </w:r>
      <w:r>
        <w:rPr>
          <w:rFonts w:hint="eastAsia" w:ascii="Times New Roman" w:hAnsi="Times New Roman" w:eastAsia="宋体" w:cs="Times New Roman"/>
          <w:vertAlign w:val="superscript"/>
          <w:lang w:val="en-US" w:eastAsia="zh-CN"/>
        </w:rPr>
        <w:t>[12]</w:t>
      </w:r>
      <w:r>
        <w:rPr>
          <w:rFonts w:hint="eastAsia" w:ascii="Times New Roman" w:hAnsi="Times New Roman" w:eastAsia="宋体" w:cs="Times New Roman"/>
          <w:lang w:val="en-US" w:eastAsia="zh-CN"/>
        </w:rPr>
        <w:t>。并且针对更新问题，B/S结构直接升级服务器即可，无需重新下载客户端，极大地降低了维护成本。由于B/S结构界面统一，操作相对简单，因而用户大都可以在没有接受任何培训的情况下熟悉用户界面，对醉心科研而对软件了解较少的科研人员非常友好，所以就无需开发人员专门培训科研人员学习使用系统，节省人员培训费用。</w:t>
      </w:r>
    </w:p>
    <w:p w14:paraId="03475C23">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46" w:name="_Toc12078"/>
      <w:r>
        <w:rPr>
          <w:rFonts w:hint="eastAsia" w:ascii="Times New Roman" w:hAnsi="Times New Roman" w:cs="Times New Roman"/>
          <w:b/>
          <w:sz w:val="24"/>
          <w:szCs w:val="24"/>
          <w:lang w:val="en-US" w:eastAsia="zh-CN"/>
        </w:rPr>
        <w:t>Servlet和JSP</w:t>
      </w:r>
      <w:bookmarkEnd w:id="46"/>
    </w:p>
    <w:p w14:paraId="4EC51EAA">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lang w:val="en-US" w:eastAsia="zh-CN"/>
        </w:rPr>
      </w:pPr>
      <w:r>
        <w:rPr>
          <w:rFonts w:hint="default" w:ascii="Times New Roman" w:hAnsi="Times New Roman" w:eastAsia="宋体" w:cs="Times New Roman"/>
          <w:lang w:val="en-US" w:eastAsia="zh-CN"/>
        </w:rPr>
        <w:t>Servlet（Server Applet</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全称Java Servlet，是用Java编写的服务器端程序。负责响应</w:t>
      </w:r>
      <w:r>
        <w:rPr>
          <w:rFonts w:hint="eastAsia" w:ascii="Times New Roman" w:hAnsi="Times New Roman" w:eastAsia="宋体" w:cs="Times New Roman"/>
          <w:lang w:val="en-US" w:eastAsia="zh-CN"/>
        </w:rPr>
        <w:t>从浏览器发出的</w:t>
      </w:r>
      <w:r>
        <w:rPr>
          <w:rFonts w:hint="default" w:ascii="Times New Roman" w:hAnsi="Times New Roman" w:eastAsia="宋体" w:cs="Times New Roman"/>
          <w:lang w:val="en-US" w:eastAsia="zh-CN"/>
        </w:rPr>
        <w:t>请求</w:t>
      </w:r>
      <w:r>
        <w:rPr>
          <w:rFonts w:hint="eastAsia" w:ascii="Times New Roman" w:hAnsi="Times New Roman" w:eastAsia="宋体" w:cs="Times New Roman"/>
          <w:lang w:val="en-US" w:eastAsia="zh-CN"/>
        </w:rPr>
        <w:t>，并将请求通过</w:t>
      </w:r>
      <w:r>
        <w:rPr>
          <w:rFonts w:hint="default" w:ascii="Times New Roman" w:hAnsi="Times New Roman" w:eastAsia="宋体" w:cs="Times New Roman"/>
          <w:lang w:val="en-US" w:eastAsia="zh-CN"/>
        </w:rPr>
        <w:t>转发技术带给</w:t>
      </w:r>
      <w:r>
        <w:rPr>
          <w:rFonts w:hint="eastAsia" w:ascii="Times New Roman" w:hAnsi="Times New Roman" w:eastAsia="宋体" w:cs="Times New Roman"/>
          <w:lang w:val="en-US" w:eastAsia="zh-CN"/>
        </w:rPr>
        <w:t>JSP。</w:t>
      </w:r>
    </w:p>
    <w:p w14:paraId="13586B29">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JSP(Java Server Pages)本质上是一种Java Servlet，主要用于实现Java web应用程序的用户界面部分</w:t>
      </w:r>
      <w:r>
        <w:rPr>
          <w:rFonts w:hint="eastAsia" w:ascii="Times New Roman" w:hAnsi="Times New Roman" w:eastAsia="宋体" w:cs="Times New Roman"/>
          <w:vertAlign w:val="superscript"/>
          <w:lang w:val="en-US" w:eastAsia="zh-CN"/>
        </w:rPr>
        <w:t>[13]</w:t>
      </w:r>
      <w:r>
        <w:rPr>
          <w:rFonts w:hint="eastAsia" w:ascii="Times New Roman" w:hAnsi="Times New Roman" w:eastAsia="宋体" w:cs="Times New Roman"/>
          <w:lang w:val="en-US" w:eastAsia="zh-CN"/>
        </w:rPr>
        <w:t>。JSP接收请求后在浏览器上显示数据。</w:t>
      </w:r>
    </w:p>
    <w:p w14:paraId="388E9C19">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从技术可行性角度分析，Servlet和JSP是当下流行的网页开发技术，开发人员具有较为成熟的开发经验，而且JSP拥有各种强大的企业级Java接口，有助于快速开发系统，降低系统的开发难度。从经济可行性角度分析，系统的开发难度降低，对开发人员来说，将会在更短的时间内完成任务，降低开发成本。</w:t>
      </w:r>
    </w:p>
    <w:p w14:paraId="6349F66F">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default"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47" w:name="_Toc29813"/>
      <w:r>
        <w:rPr>
          <w:rFonts w:hint="eastAsia" w:ascii="Times New Roman" w:hAnsi="Times New Roman" w:cs="Times New Roman"/>
          <w:b/>
          <w:sz w:val="24"/>
          <w:szCs w:val="24"/>
          <w:lang w:val="en-US" w:eastAsia="zh-CN"/>
        </w:rPr>
        <w:t>MySQL数据库</w:t>
      </w:r>
      <w:bookmarkEnd w:id="47"/>
    </w:p>
    <w:p w14:paraId="6F6E70B1">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lang w:val="en-US" w:eastAsia="zh-CN"/>
        </w:rPr>
      </w:pPr>
      <w:bookmarkStart w:id="48" w:name="_Toc16131"/>
      <w:bookmarkStart w:id="49" w:name="_Toc11892"/>
      <w:bookmarkStart w:id="50" w:name="_Toc20518"/>
      <w:bookmarkStart w:id="51" w:name="_Toc21151"/>
      <w:bookmarkStart w:id="52" w:name="_Toc19144"/>
      <w:bookmarkStart w:id="53" w:name="_Toc14682"/>
      <w:bookmarkStart w:id="54" w:name="_Toc24611"/>
      <w:r>
        <w:rPr>
          <w:rFonts w:hint="eastAsia" w:ascii="Times New Roman" w:hAnsi="Times New Roman" w:eastAsia="宋体" w:cs="Times New Roman"/>
          <w:lang w:val="en-US" w:eastAsia="zh-CN"/>
        </w:rPr>
        <w:t>MySQL作为关系型数据库，支持多种操作系统[</w:t>
      </w:r>
      <w:r>
        <w:rPr>
          <w:rFonts w:hint="eastAsia" w:ascii="Times New Roman" w:hAnsi="Times New Roman" w:eastAsia="宋体" w:cs="Times New Roman"/>
          <w:vertAlign w:val="superscript"/>
          <w:lang w:val="en-US" w:eastAsia="zh-CN"/>
        </w:rPr>
        <w:t>14]</w:t>
      </w:r>
      <w:r>
        <w:rPr>
          <w:rFonts w:hint="eastAsia" w:ascii="Times New Roman" w:hAnsi="Times New Roman" w:eastAsia="宋体" w:cs="Times New Roman"/>
          <w:lang w:val="en-US" w:eastAsia="zh-CN"/>
        </w:rPr>
        <w:t>。对比其他数据库，MySQL性能较高而且复杂程度较低，简单易用，适合非计算机专业的医院科研人员使用。从经济可行性角度分析，MySQL数据库体积小巧，安装简单，降低安装成本。从运行可行性角度分析，MySQL的数据处理能力，完全满足医院科研科当下的数据处理需求。此外，MySQL支持多个科研人员同时录入科研信息，极大地提高了办公效率。而且，该数据库使用SQL语句进行数据存储，并提供了强大的数据安全保护。</w:t>
      </w:r>
      <w:bookmarkEnd w:id="48"/>
      <w:bookmarkEnd w:id="49"/>
      <w:bookmarkEnd w:id="50"/>
      <w:bookmarkEnd w:id="51"/>
      <w:bookmarkEnd w:id="52"/>
      <w:bookmarkEnd w:id="53"/>
      <w:bookmarkEnd w:id="54"/>
    </w:p>
    <w:p w14:paraId="5E2B70F0">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55" w:name="_Toc32567"/>
      <w:r>
        <w:rPr>
          <w:rFonts w:hint="eastAsia" w:ascii="Times New Roman" w:hAnsi="Times New Roman" w:cs="Times New Roman"/>
          <w:b/>
          <w:sz w:val="24"/>
          <w:szCs w:val="24"/>
          <w:lang w:val="en-US" w:eastAsia="zh-CN"/>
        </w:rPr>
        <w:t>本章小结</w:t>
      </w:r>
      <w:bookmarkEnd w:id="55"/>
    </w:p>
    <w:p w14:paraId="76C36EC8">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lang w:val="en-US" w:eastAsia="zh-CN"/>
        </w:rPr>
        <w:sectPr>
          <w:headerReference r:id="rId13" w:type="default"/>
          <w:footerReference r:id="rId14" w:type="default"/>
          <w:pgSz w:w="11906" w:h="16838"/>
          <w:pgMar w:top="1418" w:right="1418" w:bottom="1418" w:left="1418" w:header="850" w:footer="850" w:gutter="0"/>
          <w:pgNumType w:fmt="decimal"/>
          <w:cols w:space="720" w:num="1"/>
          <w:docGrid w:linePitch="326" w:charSpace="-2048"/>
        </w:sectPr>
      </w:pPr>
      <w:r>
        <w:rPr>
          <w:rFonts w:hint="eastAsia" w:ascii="Times New Roman" w:hAnsi="Times New Roman" w:eastAsia="宋体" w:cs="Times New Roman"/>
          <w:lang w:val="en-US" w:eastAsia="zh-CN"/>
        </w:rPr>
        <w:t>本章主要介绍了系统的架构、开发技术以及数据库等，从各种角度阐述了使用上述架构、技术、数据库的可行性。</w:t>
      </w:r>
    </w:p>
    <w:bookmarkEnd w:id="43"/>
    <w:bookmarkEnd w:id="44"/>
    <w:bookmarkEnd w:id="45"/>
    <w:p w14:paraId="64761B40">
      <w:pPr>
        <w:pStyle w:val="2"/>
        <w:spacing w:line="360" w:lineRule="auto"/>
        <w:jc w:val="center"/>
        <w:rPr>
          <w:rFonts w:hint="eastAsia" w:ascii="Times New Roman" w:hAnsi="Times New Roman" w:eastAsia="宋体" w:cs="Times New Roman"/>
          <w:b/>
          <w:sz w:val="24"/>
          <w:szCs w:val="24"/>
          <w:lang w:val="en-US" w:eastAsia="zh-CN"/>
        </w:rPr>
      </w:pPr>
      <w:bookmarkStart w:id="56" w:name="_Toc27423"/>
      <w:r>
        <w:rPr>
          <w:rFonts w:hint="eastAsia" w:ascii="Times New Roman" w:hAnsi="Times New Roman" w:eastAsia="宋体" w:cs="Times New Roman"/>
          <w:b/>
          <w:sz w:val="24"/>
          <w:szCs w:val="24"/>
          <w:lang w:val="en-US" w:eastAsia="zh-CN"/>
        </w:rPr>
        <w:t>系统分析</w:t>
      </w:r>
      <w:bookmarkEnd w:id="56"/>
    </w:p>
    <w:p w14:paraId="56347696">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rPr>
      </w:pPr>
      <w:bookmarkStart w:id="57" w:name="_Toc10661294"/>
      <w:bookmarkStart w:id="58" w:name="_Toc10049678"/>
      <w:bookmarkStart w:id="59" w:name="_Toc11008948"/>
      <w:r>
        <w:rPr>
          <w:rFonts w:hint="eastAsia" w:ascii="Times New Roman" w:hAnsi="Times New Roman" w:cs="Times New Roman"/>
          <w:b/>
          <w:sz w:val="24"/>
          <w:szCs w:val="24"/>
        </w:rPr>
        <w:t xml:space="preserve"> </w:t>
      </w:r>
      <w:bookmarkEnd w:id="57"/>
      <w:bookmarkEnd w:id="58"/>
      <w:bookmarkEnd w:id="59"/>
      <w:bookmarkStart w:id="60" w:name="_Toc28431"/>
      <w:r>
        <w:rPr>
          <w:rFonts w:hint="eastAsia" w:ascii="Times New Roman" w:hAnsi="Times New Roman" w:cs="Times New Roman"/>
          <w:b/>
          <w:sz w:val="24"/>
          <w:szCs w:val="24"/>
          <w:lang w:val="en-US" w:eastAsia="zh-CN"/>
        </w:rPr>
        <w:t>系统功能需求</w:t>
      </w:r>
      <w:bookmarkEnd w:id="60"/>
    </w:p>
    <w:p w14:paraId="44C4A1AE">
      <w:pPr>
        <w:pStyle w:val="4"/>
        <w:keepNext/>
        <w:keepLines/>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sz w:val="24"/>
          <w:lang w:val="en-US" w:eastAsia="zh-CN"/>
        </w:rPr>
      </w:pPr>
      <w:r>
        <w:rPr>
          <w:rFonts w:hint="eastAsia" w:ascii="Times New Roman" w:hAnsi="Times New Roman" w:cs="Times New Roman"/>
          <w:b/>
          <w:sz w:val="24"/>
          <w:lang w:val="en-US" w:eastAsia="zh-CN"/>
        </w:rPr>
        <w:t xml:space="preserve"> </w:t>
      </w:r>
      <w:bookmarkStart w:id="61" w:name="_Toc1976"/>
      <w:r>
        <w:rPr>
          <w:rFonts w:hint="eastAsia" w:ascii="Times New Roman" w:hAnsi="Times New Roman" w:cs="Times New Roman"/>
          <w:b/>
          <w:sz w:val="24"/>
          <w:lang w:val="en-US" w:eastAsia="zh-CN"/>
        </w:rPr>
        <w:t>医院科研人员</w:t>
      </w:r>
      <w:bookmarkEnd w:id="61"/>
    </w:p>
    <w:p w14:paraId="6F2808C4">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lang w:val="en-US" w:eastAsia="zh-CN"/>
        </w:rPr>
      </w:pPr>
      <w:bookmarkStart w:id="62" w:name="OLE_LINK3"/>
      <w:r>
        <w:rPr>
          <w:rFonts w:hint="eastAsia" w:ascii="Times New Roman" w:hAnsi="Times New Roman" w:eastAsia="宋体" w:cs="Times New Roman"/>
          <w:lang w:val="en-US" w:eastAsia="zh-CN"/>
        </w:rPr>
        <w:t>医院科研人员的主要工作是上报科研成果，提交课题、成果、论文、著作、专利等科研信息，浏览已经发布的政策消息，下载相关文件，查询审核、评估结果，维护个人信息等。科研人员用例分析图如图3-1所示。</w:t>
      </w:r>
    </w:p>
    <w:p w14:paraId="2CAD366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573395" cy="3693160"/>
            <wp:effectExtent l="0" t="0" r="14605" b="15240"/>
            <wp:docPr id="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3"/>
                    <pic:cNvPicPr>
                      <a:picLocks noChangeAspect="1"/>
                    </pic:cNvPicPr>
                  </pic:nvPicPr>
                  <pic:blipFill>
                    <a:blip r:embed="rId28"/>
                    <a:stretch>
                      <a:fillRect/>
                    </a:stretch>
                  </pic:blipFill>
                  <pic:spPr>
                    <a:xfrm>
                      <a:off x="0" y="0"/>
                      <a:ext cx="5573395" cy="3693160"/>
                    </a:xfrm>
                    <a:prstGeom prst="rect">
                      <a:avLst/>
                    </a:prstGeom>
                    <a:noFill/>
                    <a:ln>
                      <a:noFill/>
                    </a:ln>
                  </pic:spPr>
                </pic:pic>
              </a:graphicData>
            </a:graphic>
          </wp:inline>
        </w:drawing>
      </w:r>
    </w:p>
    <w:p w14:paraId="6270A6E0">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图3-1科研人员用例分析图</w:t>
      </w:r>
    </w:p>
    <w:bookmarkEnd w:id="62"/>
    <w:p w14:paraId="5DC9EFCE">
      <w:pPr>
        <w:pStyle w:val="4"/>
        <w:keepNext/>
        <w:keepLines/>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sz w:val="24"/>
          <w:lang w:val="en-US" w:eastAsia="zh-CN"/>
        </w:rPr>
      </w:pPr>
      <w:r>
        <w:rPr>
          <w:rFonts w:hint="eastAsia" w:ascii="Times New Roman" w:hAnsi="Times New Roman" w:cs="Times New Roman"/>
          <w:b/>
          <w:sz w:val="24"/>
          <w:lang w:val="en-US" w:eastAsia="zh-CN"/>
        </w:rPr>
        <w:t xml:space="preserve"> </w:t>
      </w:r>
      <w:bookmarkStart w:id="63" w:name="_Toc7685"/>
      <w:r>
        <w:rPr>
          <w:rFonts w:hint="eastAsia" w:ascii="Times New Roman" w:hAnsi="Times New Roman" w:cs="Times New Roman"/>
          <w:b/>
          <w:sz w:val="24"/>
          <w:lang w:val="en-US" w:eastAsia="zh-CN"/>
        </w:rPr>
        <w:t>医院科研管理人员</w:t>
      </w:r>
      <w:bookmarkEnd w:id="63"/>
    </w:p>
    <w:p w14:paraId="2D76F194">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医院科研管理人员的主要工作是审核科研人员提交的课题、成果、论文、著作、专利等科研信息，检查科研信息是否填写准确、完整，是否存在弄虚作假的情况。然后，对审核通过的课题、成果、论文、著作、专利等按照医院制定的科研管理制度进行评估、统计、分析。除上述工作外，还可以维护个人信息和下载文件。医院科研管理人员用例分析图如图3-2所示。</w:t>
      </w:r>
    </w:p>
    <w:p w14:paraId="0A78E7C0">
      <w:pPr>
        <w:numPr>
          <w:ilvl w:val="0"/>
          <w:numId w:val="0"/>
        </w:numPr>
        <w:ind w:leftChars="0"/>
        <w:jc w:val="both"/>
        <w:rPr>
          <w:rFonts w:hint="eastAsia" w:ascii="宋体" w:hAnsi="宋体"/>
          <w:sz w:val="24"/>
          <w:lang w:val="en-US" w:eastAsia="zh-CN"/>
        </w:rPr>
      </w:pPr>
    </w:p>
    <w:p w14:paraId="0ECAFA53">
      <w:pPr>
        <w:numPr>
          <w:ilvl w:val="0"/>
          <w:numId w:val="0"/>
        </w:numPr>
        <w:ind w:leftChars="0"/>
        <w:jc w:val="both"/>
      </w:pPr>
    </w:p>
    <w:p w14:paraId="08071D0C">
      <w:pPr>
        <w:numPr>
          <w:ilvl w:val="0"/>
          <w:numId w:val="0"/>
        </w:numPr>
        <w:ind w:leftChars="0"/>
        <w:jc w:val="both"/>
      </w:pPr>
      <w:r>
        <w:drawing>
          <wp:inline distT="0" distB="0" distL="114300" distR="114300">
            <wp:extent cx="5577840" cy="3460750"/>
            <wp:effectExtent l="0" t="0" r="10160" b="19050"/>
            <wp:docPr id="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7"/>
                    <pic:cNvPicPr>
                      <a:picLocks noChangeAspect="1"/>
                    </pic:cNvPicPr>
                  </pic:nvPicPr>
                  <pic:blipFill>
                    <a:blip r:embed="rId29"/>
                    <a:stretch>
                      <a:fillRect/>
                    </a:stretch>
                  </pic:blipFill>
                  <pic:spPr>
                    <a:xfrm>
                      <a:off x="0" y="0"/>
                      <a:ext cx="5577840" cy="3460750"/>
                    </a:xfrm>
                    <a:prstGeom prst="rect">
                      <a:avLst/>
                    </a:prstGeom>
                    <a:noFill/>
                    <a:ln>
                      <a:noFill/>
                    </a:ln>
                  </pic:spPr>
                </pic:pic>
              </a:graphicData>
            </a:graphic>
          </wp:inline>
        </w:drawing>
      </w:r>
    </w:p>
    <w:p w14:paraId="1699B951">
      <w:pPr>
        <w:numPr>
          <w:ilvl w:val="0"/>
          <w:numId w:val="0"/>
        </w:numPr>
        <w:ind w:leftChars="0"/>
        <w:jc w:val="center"/>
        <w:rPr>
          <w:rFonts w:hint="eastAsia" w:eastAsia="宋体"/>
          <w:lang w:val="en-US" w:eastAsia="zh-CN"/>
        </w:rPr>
      </w:pPr>
      <w:r>
        <w:rPr>
          <w:rFonts w:hint="eastAsia"/>
          <w:sz w:val="21"/>
          <w:szCs w:val="21"/>
          <w:lang w:val="en-US" w:eastAsia="zh-CN"/>
        </w:rPr>
        <w:t>图3-2医院科研管理人员用例分析图</w:t>
      </w:r>
    </w:p>
    <w:p w14:paraId="7427571A">
      <w:pPr>
        <w:pStyle w:val="4"/>
        <w:keepNext/>
        <w:keepLines/>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sz w:val="24"/>
          <w:lang w:val="en-US" w:eastAsia="zh-CN"/>
        </w:rPr>
      </w:pPr>
      <w:r>
        <w:rPr>
          <w:rFonts w:hint="eastAsia" w:ascii="Times New Roman" w:hAnsi="Times New Roman" w:cs="Times New Roman"/>
          <w:b/>
          <w:sz w:val="24"/>
          <w:lang w:val="en-US" w:eastAsia="zh-CN"/>
        </w:rPr>
        <w:t xml:space="preserve"> </w:t>
      </w:r>
      <w:bookmarkStart w:id="64" w:name="_Toc4402"/>
      <w:r>
        <w:rPr>
          <w:rFonts w:hint="eastAsia" w:ascii="Times New Roman" w:hAnsi="Times New Roman" w:cs="Times New Roman"/>
          <w:b/>
          <w:sz w:val="24"/>
          <w:lang w:val="en-US" w:eastAsia="zh-CN"/>
        </w:rPr>
        <w:t>系统管理人员</w:t>
      </w:r>
      <w:bookmarkEnd w:id="64"/>
    </w:p>
    <w:p w14:paraId="51D0F4A4">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管理人员主要工作是维护系统，包括基础数据维护（个人账号维护、科研人员信息维护、科研管理人员信息维护等），浏览并回复科研人员提交的问题反馈，定期发布最新的政策和消息以及更新系统等。系统管理员用例分析图如图3-3所示。</w:t>
      </w:r>
    </w:p>
    <w:p w14:paraId="2DE52674">
      <w:pPr>
        <w:numPr>
          <w:ilvl w:val="0"/>
          <w:numId w:val="0"/>
        </w:numPr>
        <w:ind w:leftChars="0"/>
        <w:jc w:val="both"/>
      </w:pPr>
      <w:r>
        <w:rPr>
          <w:rFonts w:hint="eastAsia"/>
          <w:lang w:val="en-US" w:eastAsia="zh-CN"/>
        </w:rPr>
        <w:t xml:space="preserve">               </w:t>
      </w:r>
      <w:r>
        <w:drawing>
          <wp:inline distT="0" distB="0" distL="114300" distR="114300">
            <wp:extent cx="5579745" cy="3832860"/>
            <wp:effectExtent l="0" t="0" r="8255" b="2540"/>
            <wp:docPr id="6"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0"/>
                    <pic:cNvPicPr>
                      <a:picLocks noChangeAspect="1"/>
                    </pic:cNvPicPr>
                  </pic:nvPicPr>
                  <pic:blipFill>
                    <a:blip r:embed="rId30"/>
                    <a:stretch>
                      <a:fillRect/>
                    </a:stretch>
                  </pic:blipFill>
                  <pic:spPr>
                    <a:xfrm>
                      <a:off x="0" y="0"/>
                      <a:ext cx="5579745" cy="3832860"/>
                    </a:xfrm>
                    <a:prstGeom prst="rect">
                      <a:avLst/>
                    </a:prstGeom>
                    <a:noFill/>
                    <a:ln>
                      <a:noFill/>
                    </a:ln>
                  </pic:spPr>
                </pic:pic>
              </a:graphicData>
            </a:graphic>
          </wp:inline>
        </w:drawing>
      </w:r>
    </w:p>
    <w:p w14:paraId="2A02F497">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图3-3系统管理员用例分析图</w:t>
      </w:r>
    </w:p>
    <w:p w14:paraId="372E94F6">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rPr>
      </w:pPr>
      <w:bookmarkStart w:id="65" w:name="_Toc10661296"/>
      <w:bookmarkStart w:id="66" w:name="_Toc11008950"/>
      <w:r>
        <w:rPr>
          <w:rFonts w:hint="eastAsia" w:ascii="Times New Roman" w:hAnsi="Times New Roman" w:cs="Times New Roman"/>
          <w:b/>
          <w:sz w:val="24"/>
          <w:szCs w:val="24"/>
        </w:rPr>
        <w:t xml:space="preserve"> </w:t>
      </w:r>
      <w:bookmarkEnd w:id="65"/>
      <w:bookmarkEnd w:id="66"/>
      <w:bookmarkStart w:id="67" w:name="_Toc20637"/>
      <w:r>
        <w:rPr>
          <w:rFonts w:hint="eastAsia" w:ascii="Times New Roman" w:hAnsi="Times New Roman" w:cs="Times New Roman"/>
          <w:b/>
          <w:sz w:val="24"/>
          <w:szCs w:val="24"/>
          <w:lang w:val="en-US" w:eastAsia="zh-CN"/>
        </w:rPr>
        <w:t>非功能性需求</w:t>
      </w:r>
      <w:bookmarkEnd w:id="67"/>
    </w:p>
    <w:p w14:paraId="25D10C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default" w:ascii="宋体" w:hAnsi="宋体"/>
          <w:sz w:val="24"/>
          <w:lang w:val="en-US" w:eastAsia="zh-CN"/>
        </w:rPr>
      </w:pPr>
      <w:r>
        <w:rPr>
          <w:rFonts w:hint="eastAsia" w:ascii="宋体" w:hAnsi="宋体"/>
          <w:sz w:val="24"/>
          <w:lang w:val="en-US" w:eastAsia="zh-CN"/>
        </w:rPr>
        <w:t>（1）响应时间。系统响应快速，科研人员和科研管理人员提交事务的时间应该在一个合理的范围内。</w:t>
      </w:r>
    </w:p>
    <w:p w14:paraId="133D17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default" w:ascii="宋体" w:hAnsi="宋体"/>
          <w:sz w:val="24"/>
          <w:lang w:val="en-US" w:eastAsia="zh-CN"/>
        </w:rPr>
      </w:pPr>
      <w:r>
        <w:rPr>
          <w:rFonts w:hint="eastAsia" w:ascii="宋体" w:hAnsi="宋体"/>
          <w:sz w:val="24"/>
          <w:lang w:val="en-US" w:eastAsia="zh-CN"/>
        </w:rPr>
        <w:t>（2）安全性。医院统一部署防火墙，基于内网的医院科研信息管理系统能够抵御恶意的远程攻击，禁止非法用户登录该系统。用户（科研人员和科研管理人员）的个人账号等基本信息先由超级管理员录入系统。用户需要账号和密码登录系统，医院科研人员和科研管理人员拥有不同的权限，禁止用户非法操作。</w:t>
      </w:r>
    </w:p>
    <w:p w14:paraId="606D5152">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both"/>
        <w:textAlignment w:val="auto"/>
        <w:rPr>
          <w:rFonts w:hint="default" w:ascii="宋体" w:hAnsi="宋体"/>
          <w:sz w:val="24"/>
          <w:lang w:val="en-US" w:eastAsia="zh-CN"/>
        </w:rPr>
      </w:pPr>
      <w:r>
        <w:rPr>
          <w:rFonts w:hint="eastAsia" w:ascii="宋体" w:hAnsi="宋体"/>
          <w:sz w:val="24"/>
          <w:lang w:val="en-US" w:eastAsia="zh-CN"/>
        </w:rPr>
        <w:t>（3）</w:t>
      </w:r>
      <w:r>
        <w:rPr>
          <w:rFonts w:hint="eastAsia" w:ascii="宋体" w:hAnsi="宋体"/>
          <w:sz w:val="24"/>
          <w:u w:val="none"/>
          <w:lang w:val="en-US" w:eastAsia="zh-CN"/>
        </w:rPr>
        <w:t>可靠性需求。系统应具有较高的稳定性，在正常的工作环境下，在规定时间内平稳运行而不发生故障。</w:t>
      </w:r>
    </w:p>
    <w:p w14:paraId="50C56286">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both"/>
        <w:textAlignment w:val="auto"/>
        <w:rPr>
          <w:rFonts w:hint="default" w:ascii="宋体" w:hAnsi="宋体"/>
          <w:sz w:val="24"/>
          <w:lang w:val="en-US" w:eastAsia="zh-CN"/>
        </w:rPr>
      </w:pPr>
      <w:r>
        <w:rPr>
          <w:rFonts w:hint="eastAsia" w:ascii="宋体" w:hAnsi="宋体"/>
          <w:sz w:val="24"/>
          <w:lang w:val="en-US" w:eastAsia="zh-CN"/>
        </w:rPr>
        <w:t>（4）可用性需求。对科研人员和科研管理人员来说，系统界面应简洁，功能模块清晰，并且能使上述人员在较短的时间内熟悉系统的操作。</w:t>
      </w:r>
    </w:p>
    <w:p w14:paraId="6A0B4452">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both"/>
        <w:textAlignment w:val="auto"/>
        <w:rPr>
          <w:rFonts w:hint="default" w:ascii="宋体" w:hAnsi="宋体"/>
          <w:sz w:val="24"/>
          <w:lang w:val="en-US" w:eastAsia="zh-CN"/>
        </w:rPr>
      </w:pPr>
      <w:r>
        <w:rPr>
          <w:rFonts w:hint="eastAsia" w:ascii="宋体" w:hAnsi="宋体"/>
          <w:sz w:val="24"/>
          <w:lang w:val="en-US" w:eastAsia="zh-CN"/>
        </w:rPr>
        <w:t>（5）容错性需求。当用户使用系统操作失误时，系统应给出通俗易懂的提示，告知用户如何解决眼前的问题。例如，用户登录系统失败时，系统应给出适当的提示。因此，系统应提供容错机制来保证数据的正确输入。</w:t>
      </w:r>
    </w:p>
    <w:p w14:paraId="51235775">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both"/>
        <w:textAlignment w:val="auto"/>
        <w:rPr>
          <w:rFonts w:hint="eastAsia" w:ascii="宋体" w:hAnsi="宋体"/>
          <w:sz w:val="24"/>
          <w:lang w:val="en-US" w:eastAsia="zh-CN"/>
        </w:rPr>
      </w:pPr>
      <w:r>
        <w:rPr>
          <w:rFonts w:hint="eastAsia" w:ascii="宋体" w:hAnsi="宋体"/>
          <w:sz w:val="24"/>
          <w:lang w:val="en-US" w:eastAsia="zh-CN"/>
        </w:rPr>
        <w:t>（6）可维护性需求。系统应具有良好的可维护性，便于日常维护，且应具有较低的维护成本。同时，应该考虑到系统未来的扩展情况。</w:t>
      </w:r>
    </w:p>
    <w:p w14:paraId="08087751">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default"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68" w:name="_Toc22008"/>
      <w:r>
        <w:rPr>
          <w:rFonts w:hint="eastAsia" w:ascii="Times New Roman" w:hAnsi="Times New Roman" w:cs="Times New Roman"/>
          <w:b/>
          <w:sz w:val="24"/>
          <w:szCs w:val="24"/>
          <w:lang w:val="en-US" w:eastAsia="zh-CN"/>
        </w:rPr>
        <w:t>建立对象模型</w:t>
      </w:r>
      <w:bookmarkEnd w:id="68"/>
    </w:p>
    <w:p w14:paraId="3DCE3C50">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通过对上述的功能需求的分析，导出类图，各类的属性和方法如下图所示。</w:t>
      </w:r>
    </w:p>
    <w:p w14:paraId="024743F5">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577205" cy="5848350"/>
            <wp:effectExtent l="0" t="0" r="10795" b="19050"/>
            <wp:docPr id="7"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51"/>
                    <pic:cNvPicPr>
                      <a:picLocks noChangeAspect="1"/>
                    </pic:cNvPicPr>
                  </pic:nvPicPr>
                  <pic:blipFill>
                    <a:blip r:embed="rId31"/>
                    <a:stretch>
                      <a:fillRect/>
                    </a:stretch>
                  </pic:blipFill>
                  <pic:spPr>
                    <a:xfrm>
                      <a:off x="0" y="0"/>
                      <a:ext cx="5577205" cy="5848350"/>
                    </a:xfrm>
                    <a:prstGeom prst="rect">
                      <a:avLst/>
                    </a:prstGeom>
                    <a:noFill/>
                    <a:ln>
                      <a:noFill/>
                    </a:ln>
                  </pic:spPr>
                </pic:pic>
              </a:graphicData>
            </a:graphic>
          </wp:inline>
        </w:drawing>
      </w:r>
    </w:p>
    <w:p w14:paraId="40094D20">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图3-4类图</w:t>
      </w:r>
    </w:p>
    <w:p w14:paraId="3437B067">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default"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69" w:name="_Toc4032"/>
      <w:r>
        <w:rPr>
          <w:rFonts w:hint="eastAsia" w:ascii="Times New Roman" w:hAnsi="Times New Roman" w:cs="Times New Roman"/>
          <w:b/>
          <w:sz w:val="24"/>
          <w:szCs w:val="24"/>
          <w:lang w:val="en-US" w:eastAsia="zh-CN"/>
        </w:rPr>
        <w:t>建立行为模型</w:t>
      </w:r>
      <w:bookmarkEnd w:id="69"/>
    </w:p>
    <w:p w14:paraId="2ED97DF7">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both"/>
        <w:textAlignment w:val="auto"/>
        <w:outlineLvl w:val="1"/>
        <w:rPr>
          <w:rFonts w:hint="default"/>
          <w:lang w:val="en-US" w:eastAsia="zh-CN"/>
        </w:rPr>
      </w:pPr>
      <w:bookmarkStart w:id="70" w:name="_Toc23716"/>
      <w:bookmarkStart w:id="71" w:name="_Toc3408"/>
      <w:bookmarkStart w:id="72" w:name="_Toc3760"/>
      <w:bookmarkStart w:id="73" w:name="_Toc6240"/>
      <w:bookmarkStart w:id="74" w:name="_Toc31560"/>
      <w:bookmarkStart w:id="75" w:name="_Toc27217"/>
      <w:bookmarkStart w:id="76" w:name="_Toc4750"/>
      <w:bookmarkStart w:id="77" w:name="_Toc23899"/>
      <w:bookmarkStart w:id="78" w:name="_Toc32319"/>
      <w:bookmarkStart w:id="79" w:name="_Toc3962"/>
      <w:bookmarkStart w:id="80" w:name="_Toc28355"/>
      <w:bookmarkStart w:id="81" w:name="_Toc21409"/>
      <w:bookmarkStart w:id="82" w:name="_Toc32288"/>
      <w:bookmarkStart w:id="83" w:name="_Toc19391"/>
      <w:bookmarkStart w:id="84" w:name="_Toc1746"/>
      <w:r>
        <w:rPr>
          <w:rFonts w:hint="eastAsia"/>
          <w:lang w:val="en-US" w:eastAsia="zh-CN"/>
        </w:rPr>
        <w:t>（1）课题发布：科研人员登录基于B/S结构的医院科研信息管理系统后，进入课题管理模块，按要求录入已经申报的课题信息，然后等待科研管理人员审核。</w:t>
      </w:r>
      <w:bookmarkEnd w:id="70"/>
      <w:bookmarkEnd w:id="71"/>
      <w:bookmarkEnd w:id="72"/>
      <w:r>
        <w:rPr>
          <w:rFonts w:hint="eastAsia"/>
          <w:lang w:val="en-US" w:eastAsia="zh-CN"/>
        </w:rPr>
        <w:t>在录入新课题时，有些内容是必填项，如课题编号、课题名称、课题类型等。系统对课题的各项信息进行检查，将填写完整（这里指的是必填项，填写完整）的课题信息写入数据库进行保存，然后等待科研管理人员审核。课题发布顺序图如图3-5所示。</w:t>
      </w:r>
      <w:bookmarkEnd w:id="73"/>
      <w:bookmarkEnd w:id="74"/>
      <w:bookmarkEnd w:id="75"/>
      <w:bookmarkEnd w:id="76"/>
      <w:bookmarkEnd w:id="77"/>
      <w:bookmarkEnd w:id="78"/>
      <w:bookmarkEnd w:id="79"/>
      <w:bookmarkEnd w:id="80"/>
      <w:bookmarkEnd w:id="81"/>
      <w:bookmarkEnd w:id="82"/>
      <w:bookmarkEnd w:id="83"/>
      <w:bookmarkEnd w:id="84"/>
    </w:p>
    <w:p w14:paraId="6FCEA132">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571490" cy="3990975"/>
            <wp:effectExtent l="0" t="0" r="16510" b="22225"/>
            <wp:docPr id="8"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2"/>
                    <pic:cNvPicPr>
                      <a:picLocks noChangeAspect="1"/>
                    </pic:cNvPicPr>
                  </pic:nvPicPr>
                  <pic:blipFill>
                    <a:blip r:embed="rId32"/>
                    <a:stretch>
                      <a:fillRect/>
                    </a:stretch>
                  </pic:blipFill>
                  <pic:spPr>
                    <a:xfrm>
                      <a:off x="0" y="0"/>
                      <a:ext cx="5571490" cy="3990975"/>
                    </a:xfrm>
                    <a:prstGeom prst="rect">
                      <a:avLst/>
                    </a:prstGeom>
                    <a:noFill/>
                    <a:ln>
                      <a:noFill/>
                    </a:ln>
                  </pic:spPr>
                </pic:pic>
              </a:graphicData>
            </a:graphic>
          </wp:inline>
        </w:drawing>
      </w:r>
    </w:p>
    <w:p w14:paraId="64FC858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lang w:val="en-US" w:eastAsia="zh-CN"/>
        </w:rPr>
      </w:pPr>
      <w:r>
        <w:rPr>
          <w:rFonts w:hint="eastAsia" w:ascii="宋体" w:hAnsi="宋体" w:eastAsia="宋体" w:cs="Times New Roman"/>
          <w:sz w:val="21"/>
          <w:szCs w:val="21"/>
          <w:lang w:val="en-US" w:eastAsia="zh-CN"/>
        </w:rPr>
        <w:t>图3-5课题发布顺序图</w:t>
      </w:r>
    </w:p>
    <w:p w14:paraId="2A7ED12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60" w:firstLineChars="200"/>
        <w:jc w:val="both"/>
        <w:textAlignment w:val="auto"/>
        <w:rPr>
          <w:rFonts w:hint="eastAsia"/>
          <w:sz w:val="24"/>
          <w:szCs w:val="24"/>
          <w:lang w:val="en-US" w:eastAsia="zh-CN"/>
        </w:rPr>
      </w:pPr>
      <w:r>
        <w:rPr>
          <w:rFonts w:hint="eastAsia"/>
          <w:sz w:val="24"/>
          <w:szCs w:val="24"/>
          <w:lang w:val="en-US" w:eastAsia="zh-CN"/>
        </w:rPr>
        <w:t>课题发布失败：科研人员录入课题信息时，因疏忽大意，漏填了重要信息，例如课题名称，系统会给出提示。课题发布失败顺序图如图3-6所示。</w:t>
      </w:r>
    </w:p>
    <w:p w14:paraId="16B17C0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574665" cy="3731895"/>
            <wp:effectExtent l="0" t="0" r="13335" b="1905"/>
            <wp:docPr id="9"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3"/>
                    <pic:cNvPicPr>
                      <a:picLocks noChangeAspect="1"/>
                    </pic:cNvPicPr>
                  </pic:nvPicPr>
                  <pic:blipFill>
                    <a:blip r:embed="rId33"/>
                    <a:stretch>
                      <a:fillRect/>
                    </a:stretch>
                  </pic:blipFill>
                  <pic:spPr>
                    <a:xfrm>
                      <a:off x="0" y="0"/>
                      <a:ext cx="5574665" cy="3731895"/>
                    </a:xfrm>
                    <a:prstGeom prst="rect">
                      <a:avLst/>
                    </a:prstGeom>
                    <a:noFill/>
                    <a:ln>
                      <a:noFill/>
                    </a:ln>
                  </pic:spPr>
                </pic:pic>
              </a:graphicData>
            </a:graphic>
          </wp:inline>
        </w:drawing>
      </w:r>
    </w:p>
    <w:p w14:paraId="56A90D05">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图3-6课题发布失败顺序图</w:t>
      </w:r>
    </w:p>
    <w:p w14:paraId="47850E46">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both"/>
        <w:textAlignment w:val="auto"/>
        <w:rPr>
          <w:rFonts w:hint="default"/>
          <w:sz w:val="24"/>
          <w:szCs w:val="24"/>
          <w:lang w:val="en-US" w:eastAsia="zh-CN"/>
        </w:rPr>
      </w:pPr>
      <w:r>
        <w:rPr>
          <w:rFonts w:hint="eastAsia"/>
          <w:sz w:val="24"/>
          <w:szCs w:val="24"/>
          <w:lang w:val="en-US" w:eastAsia="zh-CN"/>
        </w:rPr>
        <w:t>（3）课题审核：科研管理人员登录系统后，进入课题管理模，查询待审核的课题，然后进行审核。科研管理人员将科研人员上交的纸质材料证明与系统上的课题信息一一对比，发现课题信息正确无误，给予通过。课题审核顺序图如图3-7所示。</w:t>
      </w:r>
    </w:p>
    <w:p w14:paraId="509DA09C">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572760" cy="3529330"/>
            <wp:effectExtent l="0" t="0" r="15240" b="1270"/>
            <wp:docPr id="10"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94"/>
                    <pic:cNvPicPr>
                      <a:picLocks noChangeAspect="1"/>
                    </pic:cNvPicPr>
                  </pic:nvPicPr>
                  <pic:blipFill>
                    <a:blip r:embed="rId34"/>
                    <a:stretch>
                      <a:fillRect/>
                    </a:stretch>
                  </pic:blipFill>
                  <pic:spPr>
                    <a:xfrm>
                      <a:off x="0" y="0"/>
                      <a:ext cx="5572760" cy="3529330"/>
                    </a:xfrm>
                    <a:prstGeom prst="rect">
                      <a:avLst/>
                    </a:prstGeom>
                    <a:noFill/>
                    <a:ln>
                      <a:noFill/>
                    </a:ln>
                  </pic:spPr>
                </pic:pic>
              </a:graphicData>
            </a:graphic>
          </wp:inline>
        </w:drawing>
      </w:r>
    </w:p>
    <w:p w14:paraId="267734FC">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图3-7课题审核顺序图</w:t>
      </w:r>
    </w:p>
    <w:p w14:paraId="37DD39CD">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both"/>
        <w:textAlignment w:val="auto"/>
        <w:rPr>
          <w:rFonts w:hint="default"/>
          <w:sz w:val="24"/>
          <w:szCs w:val="24"/>
          <w:lang w:val="en-US" w:eastAsia="zh-CN"/>
        </w:rPr>
      </w:pPr>
      <w:r>
        <w:rPr>
          <w:rFonts w:hint="eastAsia"/>
          <w:sz w:val="24"/>
          <w:szCs w:val="24"/>
          <w:lang w:val="en-US" w:eastAsia="zh-CN"/>
        </w:rPr>
        <w:t>（4）课题评估：科研管理人员登录系统后，进入课题管理模块，点击“评估”按钮，对通过审核的课题进行评分，然后保存评分结果。课题评估顺序图如图3-8所示。</w:t>
      </w:r>
    </w:p>
    <w:p w14:paraId="24C3F054">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579110" cy="3418840"/>
            <wp:effectExtent l="0" t="0" r="8890" b="10160"/>
            <wp:docPr id="11"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5"/>
                    <pic:cNvPicPr>
                      <a:picLocks noChangeAspect="1"/>
                    </pic:cNvPicPr>
                  </pic:nvPicPr>
                  <pic:blipFill>
                    <a:blip r:embed="rId35"/>
                    <a:stretch>
                      <a:fillRect/>
                    </a:stretch>
                  </pic:blipFill>
                  <pic:spPr>
                    <a:xfrm>
                      <a:off x="0" y="0"/>
                      <a:ext cx="5579110" cy="3418840"/>
                    </a:xfrm>
                    <a:prstGeom prst="rect">
                      <a:avLst/>
                    </a:prstGeom>
                    <a:noFill/>
                    <a:ln>
                      <a:noFill/>
                    </a:ln>
                  </pic:spPr>
                </pic:pic>
              </a:graphicData>
            </a:graphic>
          </wp:inline>
        </w:drawing>
      </w:r>
    </w:p>
    <w:p w14:paraId="0B17D084">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图3-8课题评估顺序图</w:t>
      </w:r>
    </w:p>
    <w:p w14:paraId="27FB7807">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85" w:name="_Toc28305"/>
      <w:r>
        <w:rPr>
          <w:rFonts w:hint="eastAsia" w:ascii="Times New Roman" w:hAnsi="Times New Roman" w:cs="Times New Roman"/>
          <w:b/>
          <w:sz w:val="24"/>
          <w:szCs w:val="24"/>
          <w:lang w:val="en-US" w:eastAsia="zh-CN"/>
        </w:rPr>
        <w:t>本章小结</w:t>
      </w:r>
      <w:bookmarkEnd w:id="85"/>
    </w:p>
    <w:p w14:paraId="6D476E89">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本章主要分析系统应具有的功能，然后对系统的非功能性要求进行了分析，接着通过对功能需求的分析导出类图，建立了对象模型，最后建立了行为模型。</w:t>
      </w:r>
    </w:p>
    <w:p w14:paraId="1757CA55">
      <w:pPr>
        <w:keepNext w:val="0"/>
        <w:keepLines w:val="0"/>
        <w:pageBreakBefore w:val="0"/>
        <w:widowControl w:val="0"/>
        <w:numPr>
          <w:ilvl w:val="0"/>
          <w:numId w:val="0"/>
        </w:numPr>
        <w:tabs>
          <w:tab w:val="left" w:pos="219"/>
          <w:tab w:val="center" w:pos="4423"/>
        </w:tabs>
        <w:kinsoku/>
        <w:wordWrap/>
        <w:overflowPunct/>
        <w:topLinePunct w:val="0"/>
        <w:autoSpaceDE/>
        <w:autoSpaceDN/>
        <w:bidi w:val="0"/>
        <w:adjustRightInd/>
        <w:snapToGrid/>
        <w:spacing w:line="360" w:lineRule="auto"/>
        <w:ind w:left="219" w:leftChars="0"/>
        <w:jc w:val="center"/>
        <w:textAlignment w:val="auto"/>
        <w:rPr>
          <w:rFonts w:hint="eastAsia"/>
          <w:sz w:val="21"/>
          <w:szCs w:val="21"/>
          <w:lang w:val="en-US" w:eastAsia="zh-CN"/>
        </w:rPr>
      </w:pPr>
    </w:p>
    <w:p w14:paraId="36AF1F5C">
      <w:pPr>
        <w:keepNext w:val="0"/>
        <w:keepLines w:val="0"/>
        <w:pageBreakBefore w:val="0"/>
        <w:widowControl w:val="0"/>
        <w:numPr>
          <w:ilvl w:val="0"/>
          <w:numId w:val="0"/>
        </w:numPr>
        <w:tabs>
          <w:tab w:val="left" w:pos="219"/>
          <w:tab w:val="center" w:pos="4423"/>
        </w:tabs>
        <w:kinsoku/>
        <w:wordWrap/>
        <w:overflowPunct/>
        <w:topLinePunct w:val="0"/>
        <w:autoSpaceDE/>
        <w:autoSpaceDN/>
        <w:bidi w:val="0"/>
        <w:adjustRightInd/>
        <w:snapToGrid/>
        <w:spacing w:line="360" w:lineRule="auto"/>
        <w:ind w:left="219" w:leftChars="0"/>
        <w:jc w:val="center"/>
        <w:textAlignment w:val="auto"/>
        <w:rPr>
          <w:rFonts w:hint="eastAsia"/>
          <w:sz w:val="21"/>
          <w:szCs w:val="21"/>
          <w:lang w:val="en-US" w:eastAsia="zh-CN"/>
        </w:rPr>
        <w:sectPr>
          <w:headerReference r:id="rId15" w:type="default"/>
          <w:footerReference r:id="rId16" w:type="default"/>
          <w:endnotePr>
            <w:numFmt w:val="decimal"/>
          </w:endnotePr>
          <w:pgSz w:w="11906" w:h="16838"/>
          <w:pgMar w:top="1418" w:right="1418" w:bottom="1134" w:left="1701" w:header="794" w:footer="567" w:gutter="0"/>
          <w:pgNumType w:fmt="decimal"/>
          <w:cols w:space="720" w:num="1"/>
          <w:docGrid w:type="linesAndChars" w:linePitch="392" w:charSpace="-2130"/>
        </w:sectPr>
      </w:pPr>
    </w:p>
    <w:p w14:paraId="278E7974">
      <w:pPr>
        <w:pStyle w:val="2"/>
        <w:spacing w:line="360" w:lineRule="auto"/>
        <w:jc w:val="center"/>
        <w:rPr>
          <w:rFonts w:hint="eastAsia" w:ascii="Times New Roman" w:hAnsi="Times New Roman" w:eastAsia="宋体" w:cs="Times New Roman"/>
          <w:b/>
          <w:sz w:val="24"/>
          <w:szCs w:val="24"/>
          <w:lang w:val="en-US" w:eastAsia="zh-CN"/>
        </w:rPr>
      </w:pPr>
      <w:bookmarkStart w:id="86" w:name="_Toc10661297"/>
      <w:bookmarkStart w:id="87" w:name="_Toc11008951"/>
      <w:bookmarkStart w:id="88" w:name="_Toc29178"/>
      <w:bookmarkStart w:id="89" w:name="_Toc25059"/>
      <w:bookmarkStart w:id="90" w:name="_Toc13036"/>
      <w:r>
        <w:rPr>
          <w:rFonts w:hint="eastAsia" w:ascii="Times New Roman" w:hAnsi="Times New Roman" w:eastAsia="宋体" w:cs="Times New Roman"/>
          <w:b/>
          <w:sz w:val="24"/>
          <w:szCs w:val="24"/>
          <w:lang w:val="en-US" w:eastAsia="zh-CN"/>
        </w:rPr>
        <w:t>系统设计</w:t>
      </w:r>
      <w:bookmarkEnd w:id="86"/>
      <w:bookmarkEnd w:id="87"/>
      <w:bookmarkEnd w:id="88"/>
      <w:bookmarkEnd w:id="89"/>
      <w:bookmarkEnd w:id="90"/>
    </w:p>
    <w:p w14:paraId="71196492">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lang w:val="en-US" w:eastAsia="zh-CN"/>
        </w:rPr>
      </w:pPr>
      <w:bookmarkStart w:id="91" w:name="_Toc11008952"/>
      <w:bookmarkStart w:id="92" w:name="_Toc10661298"/>
      <w:r>
        <w:rPr>
          <w:rFonts w:hint="eastAsia" w:ascii="Times New Roman" w:hAnsi="Times New Roman" w:cs="Times New Roman"/>
          <w:b/>
          <w:sz w:val="24"/>
          <w:szCs w:val="24"/>
          <w:lang w:val="en-US" w:eastAsia="zh-CN"/>
        </w:rPr>
        <w:t xml:space="preserve"> </w:t>
      </w:r>
      <w:bookmarkStart w:id="93" w:name="_Toc5104"/>
      <w:r>
        <w:rPr>
          <w:rFonts w:hint="eastAsia" w:ascii="Times New Roman" w:hAnsi="Times New Roman" w:cs="Times New Roman"/>
          <w:b/>
          <w:sz w:val="24"/>
          <w:szCs w:val="24"/>
          <w:lang w:val="en-US" w:eastAsia="zh-CN"/>
        </w:rPr>
        <w:t>部署图</w:t>
      </w:r>
      <w:bookmarkEnd w:id="93"/>
    </w:p>
    <w:p w14:paraId="092566BA">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该系统除了可以在医院科研部使用之外，科研人员、科研管理人员、系统管理员也可以利用台式机或笔记本等访问该系统，实现远程办公的需求。考虑到服务器突然出现故障的意外情况，对Web服务器、数据库服务器、文件服务器等进行备份。部署图如图4-1所示。</w:t>
      </w:r>
    </w:p>
    <w:p w14:paraId="1FC7ECD9">
      <w:pPr>
        <w:widowControl/>
        <w:spacing w:line="360" w:lineRule="auto"/>
        <w:rPr>
          <w:rFonts w:hint="eastAsia"/>
          <w:lang w:val="en-US" w:eastAsia="zh-CN"/>
        </w:rPr>
      </w:pPr>
      <w:bookmarkStart w:id="94" w:name="_Toc10049681"/>
      <w:bookmarkStart w:id="95" w:name="_Toc10661299"/>
      <w:bookmarkStart w:id="96" w:name="_Toc11008953"/>
      <w:r>
        <w:drawing>
          <wp:inline distT="0" distB="0" distL="114300" distR="114300">
            <wp:extent cx="5575935" cy="4251325"/>
            <wp:effectExtent l="0" t="0" r="12065" b="15875"/>
            <wp:docPr id="12"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7"/>
                    <pic:cNvPicPr>
                      <a:picLocks noChangeAspect="1"/>
                    </pic:cNvPicPr>
                  </pic:nvPicPr>
                  <pic:blipFill>
                    <a:blip r:embed="rId36"/>
                    <a:stretch>
                      <a:fillRect/>
                    </a:stretch>
                  </pic:blipFill>
                  <pic:spPr>
                    <a:xfrm>
                      <a:off x="0" y="0"/>
                      <a:ext cx="5575935" cy="4251325"/>
                    </a:xfrm>
                    <a:prstGeom prst="rect">
                      <a:avLst/>
                    </a:prstGeom>
                    <a:noFill/>
                    <a:ln>
                      <a:noFill/>
                    </a:ln>
                  </pic:spPr>
                </pic:pic>
              </a:graphicData>
            </a:graphic>
          </wp:inline>
        </w:drawing>
      </w:r>
    </w:p>
    <w:p w14:paraId="6D64D7DA">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图4-1部署图</w:t>
      </w:r>
    </w:p>
    <w:p w14:paraId="3FD3BD55">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default"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97" w:name="_Toc30385"/>
      <w:r>
        <w:rPr>
          <w:rFonts w:hint="eastAsia" w:ascii="Times New Roman" w:hAnsi="Times New Roman" w:cs="Times New Roman"/>
          <w:b/>
          <w:sz w:val="24"/>
          <w:szCs w:val="24"/>
          <w:lang w:val="en-US" w:eastAsia="zh-CN"/>
        </w:rPr>
        <w:t>总体设计</w:t>
      </w:r>
      <w:bookmarkEnd w:id="97"/>
    </w:p>
    <w:p w14:paraId="66F73334">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通过系统需求分析以及参考黑龙江省哈尔滨市某一大学附属医院的科研管理工作流程和科研管理制度，确定了系统的主要功能，采用模块化的设计方式，能够降低开发难度，也便于系统的测试和维护。系统总体结构图如图4-2所示。</w:t>
      </w:r>
    </w:p>
    <w:p w14:paraId="449DE0B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573395" cy="2651125"/>
            <wp:effectExtent l="0" t="0" r="14605" b="15875"/>
            <wp:docPr id="13"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50"/>
                    <pic:cNvPicPr>
                      <a:picLocks noChangeAspect="1"/>
                    </pic:cNvPicPr>
                  </pic:nvPicPr>
                  <pic:blipFill>
                    <a:blip r:embed="rId37"/>
                    <a:stretch>
                      <a:fillRect/>
                    </a:stretch>
                  </pic:blipFill>
                  <pic:spPr>
                    <a:xfrm>
                      <a:off x="0" y="0"/>
                      <a:ext cx="5573395" cy="2651125"/>
                    </a:xfrm>
                    <a:prstGeom prst="rect">
                      <a:avLst/>
                    </a:prstGeom>
                    <a:noFill/>
                    <a:ln>
                      <a:noFill/>
                    </a:ln>
                  </pic:spPr>
                </pic:pic>
              </a:graphicData>
            </a:graphic>
          </wp:inline>
        </w:drawing>
      </w:r>
    </w:p>
    <w:p w14:paraId="2E201178">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图4-2系统总体结构图</w:t>
      </w:r>
    </w:p>
    <w:p w14:paraId="3E0BE8A0">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default"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98" w:name="_Toc19684"/>
      <w:r>
        <w:rPr>
          <w:rFonts w:hint="eastAsia" w:ascii="Times New Roman" w:hAnsi="Times New Roman" w:cs="Times New Roman"/>
          <w:b/>
          <w:sz w:val="24"/>
          <w:szCs w:val="24"/>
          <w:lang w:val="en-US" w:eastAsia="zh-CN"/>
        </w:rPr>
        <w:t>功能模块设计</w:t>
      </w:r>
      <w:bookmarkEnd w:id="98"/>
    </w:p>
    <w:bookmarkEnd w:id="94"/>
    <w:bookmarkEnd w:id="95"/>
    <w:bookmarkEnd w:id="96"/>
    <w:p w14:paraId="260C0263">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default" w:ascii="Times New Roman" w:hAnsi="Times New Roman" w:cs="Times New Roman"/>
          <w:b/>
          <w:sz w:val="24"/>
          <w:szCs w:val="24"/>
          <w:lang w:val="en-US" w:eastAsia="zh-CN"/>
        </w:rPr>
      </w:pPr>
      <w:r>
        <w:rPr>
          <w:rFonts w:hint="eastAsia"/>
          <w:lang w:val="en-US" w:eastAsia="zh-CN"/>
        </w:rPr>
        <w:t>基于B/S结构的医院科研信息管理系统主要由五个功能模块组成，分别是：登录模块、科研成果管理模块，科研评估模块，信息发布模块、使用帮助模块。为了更好的开发系统，将五大功能模块进行进一步的分解，逐渐细化。下面介绍系统的重要功能模块。</w:t>
      </w:r>
    </w:p>
    <w:p w14:paraId="2E3AB9D5">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sz w:val="24"/>
          <w:lang w:val="en-US" w:eastAsia="zh-CN"/>
        </w:rPr>
      </w:pPr>
      <w:r>
        <w:rPr>
          <w:rFonts w:hint="eastAsia" w:ascii="Times New Roman" w:hAnsi="Times New Roman" w:cs="Times New Roman"/>
          <w:b/>
          <w:sz w:val="24"/>
          <w:lang w:val="en-US" w:eastAsia="zh-CN"/>
        </w:rPr>
        <w:t xml:space="preserve"> </w:t>
      </w:r>
      <w:bookmarkStart w:id="99" w:name="_Toc21335"/>
      <w:r>
        <w:rPr>
          <w:rFonts w:hint="eastAsia" w:ascii="Times New Roman" w:hAnsi="Times New Roman" w:cs="Times New Roman"/>
          <w:b/>
          <w:sz w:val="24"/>
          <w:lang w:val="en-US" w:eastAsia="zh-CN"/>
        </w:rPr>
        <w:t>科研成果管理模块</w:t>
      </w:r>
      <w:bookmarkEnd w:id="99"/>
    </w:p>
    <w:p w14:paraId="6380F43B">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科研成果管理模块主要包含了课题管理、成果管理、论文管理、著作管理、专利管理等五个子模块。该模块的作用是科研人员录入科研成果信息（即课题、成果、论文、著作、专利），然后等待科研管理人员的审核。科研管理人员检查各项信息是否完整，填写是否符合规范标准。如果审核通过，科研成果信息入库；否则，拒绝通过并给出相应的错误提示，由科研人员重新编辑。科研成果管理模块图如图4-3所示。</w:t>
      </w:r>
    </w:p>
    <w:p w14:paraId="390725D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r>
        <w:drawing>
          <wp:inline distT="0" distB="0" distL="114300" distR="114300">
            <wp:extent cx="5574030" cy="2484120"/>
            <wp:effectExtent l="0" t="0" r="13970" b="5080"/>
            <wp:docPr id="14"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26"/>
                    <pic:cNvPicPr>
                      <a:picLocks noChangeAspect="1"/>
                    </pic:cNvPicPr>
                  </pic:nvPicPr>
                  <pic:blipFill>
                    <a:blip r:embed="rId38"/>
                    <a:srcRect t="7277"/>
                    <a:stretch>
                      <a:fillRect/>
                    </a:stretch>
                  </pic:blipFill>
                  <pic:spPr>
                    <a:xfrm>
                      <a:off x="0" y="0"/>
                      <a:ext cx="5574030" cy="2484120"/>
                    </a:xfrm>
                    <a:prstGeom prst="rect">
                      <a:avLst/>
                    </a:prstGeom>
                    <a:noFill/>
                    <a:ln>
                      <a:noFill/>
                    </a:ln>
                  </pic:spPr>
                </pic:pic>
              </a:graphicData>
            </a:graphic>
          </wp:inline>
        </w:drawing>
      </w:r>
    </w:p>
    <w:p w14:paraId="02F950FD">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图4-3科研成果管理模块图</w:t>
      </w:r>
    </w:p>
    <w:p w14:paraId="19D99220">
      <w:pPr>
        <w:pStyle w:val="4"/>
        <w:keepNext/>
        <w:keepLines/>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sz w:val="24"/>
          <w:lang w:val="en-US" w:eastAsia="zh-CN"/>
        </w:rPr>
      </w:pPr>
      <w:r>
        <w:rPr>
          <w:rFonts w:hint="eastAsia" w:ascii="Times New Roman" w:hAnsi="Times New Roman" w:cs="Times New Roman"/>
          <w:b/>
          <w:sz w:val="24"/>
          <w:lang w:val="en-US" w:eastAsia="zh-CN"/>
        </w:rPr>
        <w:t xml:space="preserve"> </w:t>
      </w:r>
      <w:bookmarkStart w:id="100" w:name="_Toc22406"/>
      <w:r>
        <w:rPr>
          <w:rFonts w:hint="eastAsia" w:ascii="Times New Roman" w:hAnsi="Times New Roman" w:cs="Times New Roman"/>
          <w:b/>
          <w:sz w:val="24"/>
          <w:lang w:val="en-US" w:eastAsia="zh-CN"/>
        </w:rPr>
        <w:t>科研评估模块</w:t>
      </w:r>
      <w:bookmarkEnd w:id="100"/>
    </w:p>
    <w:p w14:paraId="013ABD9E">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left"/>
        <w:textAlignment w:val="auto"/>
        <w:rPr>
          <w:rFonts w:hint="eastAsia"/>
          <w:lang w:val="en-US" w:eastAsia="zh-CN"/>
        </w:rPr>
      </w:pPr>
      <w:r>
        <w:rPr>
          <w:rFonts w:hint="eastAsia" w:ascii="Times New Roman" w:hAnsi="Times New Roman" w:eastAsia="宋体" w:cs="Times New Roman"/>
          <w:lang w:val="en-US" w:eastAsia="zh-CN"/>
        </w:rPr>
        <w:t>科研评估模块支持科学决策。科研管理人员登录系统后，对通过审核的科研成果（包括课题、成果、论文、著作、专利）按照医院制定的评估标准来进行评估。课题评估的依据是课题类型（国家级、省级、市级、其他），成果评估的依据是成果类型（成果类型综合考虑类别和等级，其中，类别有：国家级、省级、市级；等级有：一等奖、二等奖、三等奖），专利评估的依据是专利类型（发明专利、实用新型、外观设计），期刊论文和著作评估要综合考虑多个方面。系统自动生成科研成果评估报表，同时根据科研成果分值大小，显示科室占比饼状图和科研成果占比柱状图。系统可以统计科研人员的个人绩点，生成科研人员绩效报表。统计分析结果可视化，更能直观的了解科研成果水平和科室科研水平。科研管理人员根据报表分析，哪个科室的科研能力强，哪个科室需要加强科研能力。报表和可视化技术有助于科研管理人员实现科学决策。该模块为奖励科研人员、科室提供数据支撑。科研评估模块图如图4-4所示</w:t>
      </w:r>
      <w:r>
        <w:rPr>
          <w:rFonts w:hint="eastAsia"/>
          <w:lang w:val="en-US" w:eastAsia="zh-CN"/>
        </w:rPr>
        <w:t xml:space="preserve">。 </w:t>
      </w:r>
      <w:r>
        <w:drawing>
          <wp:inline distT="0" distB="0" distL="114300" distR="114300">
            <wp:extent cx="5574030" cy="2400300"/>
            <wp:effectExtent l="0" t="0" r="13970" b="12700"/>
            <wp:docPr id="15"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32"/>
                    <pic:cNvPicPr>
                      <a:picLocks noChangeAspect="1"/>
                    </pic:cNvPicPr>
                  </pic:nvPicPr>
                  <pic:blipFill>
                    <a:blip r:embed="rId39"/>
                    <a:srcRect t="4305" b="8699"/>
                    <a:stretch>
                      <a:fillRect/>
                    </a:stretch>
                  </pic:blipFill>
                  <pic:spPr>
                    <a:xfrm>
                      <a:off x="0" y="0"/>
                      <a:ext cx="5574030" cy="2400300"/>
                    </a:xfrm>
                    <a:prstGeom prst="rect">
                      <a:avLst/>
                    </a:prstGeom>
                    <a:noFill/>
                    <a:ln>
                      <a:noFill/>
                    </a:ln>
                  </pic:spPr>
                </pic:pic>
              </a:graphicData>
            </a:graphic>
          </wp:inline>
        </w:drawing>
      </w:r>
    </w:p>
    <w:p w14:paraId="29F23829">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图4-4科研评估模块图</w:t>
      </w:r>
    </w:p>
    <w:p w14:paraId="7C385BC7">
      <w:pPr>
        <w:pStyle w:val="4"/>
        <w:keepNext/>
        <w:keepLines/>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sz w:val="24"/>
          <w:lang w:val="en-US" w:eastAsia="zh-CN"/>
        </w:rPr>
      </w:pPr>
      <w:r>
        <w:rPr>
          <w:rFonts w:hint="eastAsia" w:ascii="Times New Roman" w:hAnsi="Times New Roman" w:cs="Times New Roman"/>
          <w:b/>
          <w:sz w:val="24"/>
          <w:lang w:val="en-US" w:eastAsia="zh-CN"/>
        </w:rPr>
        <w:t xml:space="preserve"> </w:t>
      </w:r>
      <w:bookmarkStart w:id="101" w:name="_Toc11342"/>
      <w:r>
        <w:rPr>
          <w:rFonts w:hint="eastAsia" w:ascii="Times New Roman" w:hAnsi="Times New Roman" w:cs="Times New Roman"/>
          <w:b/>
          <w:sz w:val="24"/>
          <w:lang w:val="en-US" w:eastAsia="zh-CN"/>
        </w:rPr>
        <w:t>信息发布模块</w:t>
      </w:r>
      <w:bookmarkEnd w:id="101"/>
    </w:p>
    <w:p w14:paraId="65690EAF">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超级管理员定期发布科研政策。科研政策包括医院的科研管理制度、奖惩措施、最新的政策消息。科研管理制度规定了科研科的工作职责；奖励措施有助于激发科研人员的工作热情，惩罚措施有利于抵制学术不端、科研成果造假等不良风气；最新的政策消息有利于科研人员了解前沿科研信息。科研人员浏览政策消息并下载相关文件。信息发布模块图如图4-5所示。</w:t>
      </w:r>
    </w:p>
    <w:p w14:paraId="25EBD0E4">
      <w:pPr>
        <w:bidi w:val="0"/>
        <w:jc w:val="left"/>
        <w:rPr>
          <w:rFonts w:hint="eastAsia"/>
          <w:lang w:val="en-US" w:eastAsia="zh-CN"/>
        </w:rPr>
      </w:pPr>
      <w:r>
        <w:rPr>
          <w:rFonts w:hint="eastAsia"/>
          <w:lang w:val="en-US" w:eastAsia="zh-CN"/>
        </w:rPr>
        <w:t xml:space="preserve">                       </w:t>
      </w:r>
      <w:r>
        <w:rPr>
          <w:rFonts w:hint="eastAsia"/>
          <w:lang w:val="en-US" w:eastAsia="zh-CN"/>
        </w:rPr>
        <w:drawing>
          <wp:inline distT="0" distB="0" distL="114300" distR="114300">
            <wp:extent cx="1820545" cy="1280160"/>
            <wp:effectExtent l="0" t="0" r="8255" b="15240"/>
            <wp:docPr id="16" name="图片 233" descr="信息发布——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33" descr="信息发布——结构图"/>
                    <pic:cNvPicPr>
                      <a:picLocks noChangeAspect="1"/>
                    </pic:cNvPicPr>
                  </pic:nvPicPr>
                  <pic:blipFill>
                    <a:blip r:embed="rId40"/>
                    <a:stretch>
                      <a:fillRect/>
                    </a:stretch>
                  </pic:blipFill>
                  <pic:spPr>
                    <a:xfrm>
                      <a:off x="0" y="0"/>
                      <a:ext cx="1820545" cy="1280160"/>
                    </a:xfrm>
                    <a:prstGeom prst="rect">
                      <a:avLst/>
                    </a:prstGeom>
                    <a:noFill/>
                    <a:ln>
                      <a:noFill/>
                    </a:ln>
                  </pic:spPr>
                </pic:pic>
              </a:graphicData>
            </a:graphic>
          </wp:inline>
        </w:drawing>
      </w:r>
    </w:p>
    <w:p w14:paraId="16C27C0A">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图4-5信息发布模块图</w:t>
      </w:r>
    </w:p>
    <w:p w14:paraId="7D871AC5">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default"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102" w:name="_Toc21034"/>
      <w:r>
        <w:rPr>
          <w:rFonts w:hint="eastAsia" w:ascii="Times New Roman" w:hAnsi="Times New Roman" w:cs="Times New Roman"/>
          <w:b/>
          <w:sz w:val="24"/>
          <w:szCs w:val="24"/>
          <w:lang w:val="en-US" w:eastAsia="zh-CN"/>
        </w:rPr>
        <w:t>数据库设计</w:t>
      </w:r>
      <w:bookmarkEnd w:id="102"/>
    </w:p>
    <w:p w14:paraId="23179833">
      <w:pPr>
        <w:pStyle w:val="4"/>
        <w:keepNext/>
        <w:keepLines/>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sz w:val="24"/>
          <w:lang w:val="en-US" w:eastAsia="zh-CN"/>
        </w:rPr>
      </w:pPr>
      <w:r>
        <w:rPr>
          <w:rFonts w:hint="eastAsia" w:ascii="Times New Roman" w:hAnsi="Times New Roman" w:cs="Times New Roman"/>
          <w:b/>
          <w:sz w:val="24"/>
          <w:lang w:val="en-US" w:eastAsia="zh-CN"/>
        </w:rPr>
        <w:t xml:space="preserve"> </w:t>
      </w:r>
      <w:bookmarkStart w:id="103" w:name="_Toc23406"/>
      <w:r>
        <w:rPr>
          <w:rFonts w:hint="eastAsia" w:ascii="Times New Roman" w:hAnsi="Times New Roman" w:cs="Times New Roman"/>
          <w:b/>
          <w:sz w:val="24"/>
          <w:lang w:val="en-US" w:eastAsia="zh-CN"/>
        </w:rPr>
        <w:t>总E-R图设计</w:t>
      </w:r>
      <w:bookmarkEnd w:id="103"/>
    </w:p>
    <w:p w14:paraId="1D8A191D">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在建立对象模型的过程中，通过对实体类的仔细分析，推导出系统的主要实体，详情见图4-6。</w:t>
      </w:r>
    </w:p>
    <w:p w14:paraId="4AB5E35A">
      <w:pPr>
        <w:numPr>
          <w:ilvl w:val="0"/>
          <w:numId w:val="0"/>
        </w:numPr>
        <w:bidi w:val="0"/>
        <w:jc w:val="left"/>
        <w:rPr>
          <w:rFonts w:hint="eastAsia"/>
          <w:lang w:val="en-US" w:eastAsia="zh-CN"/>
        </w:rPr>
      </w:pPr>
      <w:r>
        <w:drawing>
          <wp:inline distT="0" distB="0" distL="114300" distR="114300">
            <wp:extent cx="5577840" cy="2793365"/>
            <wp:effectExtent l="0" t="0" r="10160" b="635"/>
            <wp:docPr id="17"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2"/>
                    <pic:cNvPicPr>
                      <a:picLocks noChangeAspect="1"/>
                    </pic:cNvPicPr>
                  </pic:nvPicPr>
                  <pic:blipFill>
                    <a:blip r:embed="rId41"/>
                    <a:stretch>
                      <a:fillRect/>
                    </a:stretch>
                  </pic:blipFill>
                  <pic:spPr>
                    <a:xfrm>
                      <a:off x="0" y="0"/>
                      <a:ext cx="5577840" cy="2793365"/>
                    </a:xfrm>
                    <a:prstGeom prst="rect">
                      <a:avLst/>
                    </a:prstGeom>
                    <a:noFill/>
                    <a:ln>
                      <a:noFill/>
                    </a:ln>
                  </pic:spPr>
                </pic:pic>
              </a:graphicData>
            </a:graphic>
          </wp:inline>
        </w:drawing>
      </w:r>
    </w:p>
    <w:p w14:paraId="2E29DD88">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图4-6总E-R图</w:t>
      </w:r>
    </w:p>
    <w:p w14:paraId="0560CF8D">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sz w:val="24"/>
          <w:lang w:val="en-US" w:eastAsia="zh-CN"/>
        </w:rPr>
      </w:pPr>
      <w:bookmarkStart w:id="104" w:name="_Toc22734"/>
      <w:r>
        <w:rPr>
          <w:rFonts w:hint="eastAsia" w:ascii="Times New Roman" w:hAnsi="Times New Roman" w:cs="Times New Roman"/>
          <w:b/>
          <w:sz w:val="24"/>
          <w:lang w:val="en-US" w:eastAsia="zh-CN"/>
        </w:rPr>
        <w:t>分E-R图设计</w:t>
      </w:r>
      <w:bookmarkEnd w:id="104"/>
    </w:p>
    <w:p w14:paraId="4E38C0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default"/>
          <w:lang w:val="en-US" w:eastAsia="zh-CN"/>
        </w:rPr>
      </w:pPr>
      <w:r>
        <w:rPr>
          <w:rFonts w:hint="eastAsia"/>
          <w:lang w:val="en-US" w:eastAsia="zh-CN"/>
        </w:rPr>
        <w:t>（1）课题实体图如图4-7所示。</w:t>
      </w:r>
    </w:p>
    <w:p w14:paraId="7527D640">
      <w:pPr>
        <w:numPr>
          <w:ilvl w:val="0"/>
          <w:numId w:val="0"/>
        </w:numPr>
        <w:bidi w:val="0"/>
        <w:jc w:val="left"/>
        <w:rPr>
          <w:rFonts w:hint="eastAsia"/>
          <w:lang w:val="en-US" w:eastAsia="zh-CN"/>
        </w:rPr>
      </w:pPr>
      <w:r>
        <w:drawing>
          <wp:inline distT="0" distB="0" distL="114300" distR="114300">
            <wp:extent cx="5575935" cy="1286510"/>
            <wp:effectExtent l="0" t="0" r="12065" b="8890"/>
            <wp:docPr id="18"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2"/>
                    <pic:cNvPicPr>
                      <a:picLocks noChangeAspect="1"/>
                    </pic:cNvPicPr>
                  </pic:nvPicPr>
                  <pic:blipFill>
                    <a:blip r:embed="rId42"/>
                    <a:srcRect t="13220" b="6352"/>
                    <a:stretch>
                      <a:fillRect/>
                    </a:stretch>
                  </pic:blipFill>
                  <pic:spPr>
                    <a:xfrm>
                      <a:off x="0" y="0"/>
                      <a:ext cx="5575935" cy="1286510"/>
                    </a:xfrm>
                    <a:prstGeom prst="rect">
                      <a:avLst/>
                    </a:prstGeom>
                    <a:noFill/>
                    <a:ln>
                      <a:noFill/>
                    </a:ln>
                  </pic:spPr>
                </pic:pic>
              </a:graphicData>
            </a:graphic>
          </wp:inline>
        </w:drawing>
      </w:r>
    </w:p>
    <w:p w14:paraId="5E8C5F9B">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图4-7课题实体图</w:t>
      </w:r>
    </w:p>
    <w:p w14:paraId="035252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default"/>
          <w:sz w:val="24"/>
          <w:szCs w:val="24"/>
          <w:lang w:val="en-US" w:eastAsia="zh-CN"/>
        </w:rPr>
      </w:pPr>
      <w:r>
        <w:rPr>
          <w:rFonts w:hint="eastAsia"/>
          <w:sz w:val="24"/>
          <w:szCs w:val="24"/>
          <w:lang w:val="en-US" w:eastAsia="zh-CN"/>
        </w:rPr>
        <w:t>（2）</w:t>
      </w:r>
      <w:r>
        <w:rPr>
          <w:rFonts w:hint="eastAsia"/>
          <w:lang w:val="en-US" w:eastAsia="zh-CN"/>
        </w:rPr>
        <w:t>成果实体图如4-8所示。</w:t>
      </w:r>
    </w:p>
    <w:p w14:paraId="51C37DC5">
      <w:pPr>
        <w:numPr>
          <w:ilvl w:val="0"/>
          <w:numId w:val="0"/>
        </w:numPr>
        <w:bidi w:val="0"/>
        <w:jc w:val="left"/>
        <w:rPr>
          <w:rFonts w:hint="eastAsia"/>
          <w:lang w:val="en-US" w:eastAsia="zh-CN"/>
        </w:rPr>
      </w:pPr>
      <w:r>
        <w:rPr>
          <w:rFonts w:hint="eastAsia"/>
          <w:lang w:eastAsia="zh-CN"/>
        </w:rPr>
        <w:t>　　</w:t>
      </w:r>
      <w:r>
        <w:drawing>
          <wp:inline distT="0" distB="0" distL="114300" distR="114300">
            <wp:extent cx="5072380" cy="1319530"/>
            <wp:effectExtent l="0" t="0" r="7620" b="1270"/>
            <wp:docPr id="19"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3"/>
                    <pic:cNvPicPr>
                      <a:picLocks noChangeAspect="1"/>
                    </pic:cNvPicPr>
                  </pic:nvPicPr>
                  <pic:blipFill>
                    <a:blip r:embed="rId43"/>
                    <a:srcRect t="10777" b="9238"/>
                    <a:stretch>
                      <a:fillRect/>
                    </a:stretch>
                  </pic:blipFill>
                  <pic:spPr>
                    <a:xfrm>
                      <a:off x="0" y="0"/>
                      <a:ext cx="5072380" cy="1319530"/>
                    </a:xfrm>
                    <a:prstGeom prst="rect">
                      <a:avLst/>
                    </a:prstGeom>
                    <a:noFill/>
                    <a:ln>
                      <a:noFill/>
                    </a:ln>
                  </pic:spPr>
                </pic:pic>
              </a:graphicData>
            </a:graphic>
          </wp:inline>
        </w:drawing>
      </w:r>
    </w:p>
    <w:p w14:paraId="404566E3">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图4-8成果实体图</w:t>
      </w:r>
    </w:p>
    <w:p w14:paraId="3B7450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default"/>
          <w:sz w:val="24"/>
          <w:szCs w:val="24"/>
          <w:lang w:val="en-US" w:eastAsia="zh-CN"/>
        </w:rPr>
      </w:pPr>
      <w:r>
        <w:rPr>
          <w:rFonts w:hint="eastAsia"/>
          <w:sz w:val="24"/>
          <w:szCs w:val="24"/>
          <w:lang w:val="en-US" w:eastAsia="zh-CN"/>
        </w:rPr>
        <w:t>（3）论文实体</w:t>
      </w:r>
      <w:r>
        <w:rPr>
          <w:rFonts w:hint="eastAsia"/>
          <w:lang w:val="en-US" w:eastAsia="zh-CN"/>
        </w:rPr>
        <w:t>图如4-9所示。</w:t>
      </w:r>
    </w:p>
    <w:p w14:paraId="0946C4E8">
      <w:pPr>
        <w:numPr>
          <w:ilvl w:val="0"/>
          <w:numId w:val="0"/>
        </w:numPr>
        <w:bidi w:val="0"/>
        <w:jc w:val="left"/>
        <w:rPr>
          <w:rFonts w:hint="eastAsia"/>
          <w:lang w:val="en-US" w:eastAsia="zh-CN"/>
        </w:rPr>
      </w:pPr>
      <w:r>
        <w:drawing>
          <wp:inline distT="0" distB="0" distL="114300" distR="114300">
            <wp:extent cx="5574665" cy="1856740"/>
            <wp:effectExtent l="0" t="0" r="13335" b="22860"/>
            <wp:docPr id="20"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7"/>
                    <pic:cNvPicPr>
                      <a:picLocks noChangeAspect="1"/>
                    </pic:cNvPicPr>
                  </pic:nvPicPr>
                  <pic:blipFill>
                    <a:blip r:embed="rId44"/>
                    <a:stretch>
                      <a:fillRect/>
                    </a:stretch>
                  </pic:blipFill>
                  <pic:spPr>
                    <a:xfrm>
                      <a:off x="0" y="0"/>
                      <a:ext cx="5574665" cy="1856740"/>
                    </a:xfrm>
                    <a:prstGeom prst="rect">
                      <a:avLst/>
                    </a:prstGeom>
                    <a:noFill/>
                    <a:ln>
                      <a:noFill/>
                    </a:ln>
                  </pic:spPr>
                </pic:pic>
              </a:graphicData>
            </a:graphic>
          </wp:inline>
        </w:drawing>
      </w:r>
    </w:p>
    <w:p w14:paraId="13CF57B3">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图4-9论文实体图</w:t>
      </w:r>
    </w:p>
    <w:p w14:paraId="5C5B28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default"/>
          <w:lang w:val="en-US" w:eastAsia="zh-CN"/>
        </w:rPr>
      </w:pPr>
      <w:r>
        <w:rPr>
          <w:rFonts w:hint="eastAsia"/>
          <w:lang w:val="en-US" w:eastAsia="zh-CN"/>
        </w:rPr>
        <w:t>（4）著作实体图如4-10所示。</w:t>
      </w:r>
    </w:p>
    <w:p w14:paraId="43474E71">
      <w:pPr>
        <w:numPr>
          <w:ilvl w:val="0"/>
          <w:numId w:val="0"/>
        </w:numPr>
        <w:bidi w:val="0"/>
        <w:jc w:val="left"/>
        <w:rPr>
          <w:rFonts w:hint="eastAsia"/>
          <w:lang w:val="en-US" w:eastAsia="zh-CN"/>
        </w:rPr>
      </w:pPr>
      <w:r>
        <w:drawing>
          <wp:inline distT="0" distB="0" distL="114300" distR="114300">
            <wp:extent cx="5573395" cy="2047240"/>
            <wp:effectExtent l="0" t="0" r="14605" b="10160"/>
            <wp:docPr id="21"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6"/>
                    <pic:cNvPicPr>
                      <a:picLocks noChangeAspect="1"/>
                    </pic:cNvPicPr>
                  </pic:nvPicPr>
                  <pic:blipFill>
                    <a:blip r:embed="rId45"/>
                    <a:srcRect b="5093"/>
                    <a:stretch>
                      <a:fillRect/>
                    </a:stretch>
                  </pic:blipFill>
                  <pic:spPr>
                    <a:xfrm>
                      <a:off x="0" y="0"/>
                      <a:ext cx="5573395" cy="2047240"/>
                    </a:xfrm>
                    <a:prstGeom prst="rect">
                      <a:avLst/>
                    </a:prstGeom>
                    <a:noFill/>
                    <a:ln>
                      <a:noFill/>
                    </a:ln>
                  </pic:spPr>
                </pic:pic>
              </a:graphicData>
            </a:graphic>
          </wp:inline>
        </w:drawing>
      </w:r>
    </w:p>
    <w:p w14:paraId="3F137B03">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图4-10著作实体图</w:t>
      </w:r>
    </w:p>
    <w:p w14:paraId="507C8F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default"/>
          <w:sz w:val="24"/>
          <w:szCs w:val="24"/>
          <w:lang w:val="en-US" w:eastAsia="zh-CN"/>
        </w:rPr>
      </w:pPr>
      <w:r>
        <w:rPr>
          <w:rFonts w:hint="eastAsia"/>
          <w:sz w:val="24"/>
          <w:szCs w:val="24"/>
          <w:lang w:val="en-US" w:eastAsia="zh-CN"/>
        </w:rPr>
        <w:t>（5）</w:t>
      </w:r>
      <w:r>
        <w:rPr>
          <w:rFonts w:hint="eastAsia"/>
          <w:lang w:val="en-US" w:eastAsia="zh-CN"/>
        </w:rPr>
        <w:t>专利实体图如图4-11所示。</w:t>
      </w:r>
    </w:p>
    <w:p w14:paraId="0A2E5B79">
      <w:pPr>
        <w:numPr>
          <w:ilvl w:val="0"/>
          <w:numId w:val="0"/>
        </w:numPr>
        <w:bidi w:val="0"/>
        <w:jc w:val="left"/>
        <w:rPr>
          <w:rFonts w:hint="eastAsia"/>
          <w:lang w:val="en-US" w:eastAsia="zh-CN"/>
        </w:rPr>
      </w:pPr>
      <w:r>
        <w:drawing>
          <wp:inline distT="0" distB="0" distL="114300" distR="114300">
            <wp:extent cx="5573395" cy="1444625"/>
            <wp:effectExtent l="0" t="0" r="14605" b="3175"/>
            <wp:docPr id="22"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41"/>
                    <pic:cNvPicPr>
                      <a:picLocks noChangeAspect="1"/>
                    </pic:cNvPicPr>
                  </pic:nvPicPr>
                  <pic:blipFill>
                    <a:blip r:embed="rId46"/>
                    <a:stretch>
                      <a:fillRect/>
                    </a:stretch>
                  </pic:blipFill>
                  <pic:spPr>
                    <a:xfrm>
                      <a:off x="0" y="0"/>
                      <a:ext cx="5573395" cy="1444625"/>
                    </a:xfrm>
                    <a:prstGeom prst="rect">
                      <a:avLst/>
                    </a:prstGeom>
                    <a:noFill/>
                    <a:ln>
                      <a:noFill/>
                    </a:ln>
                  </pic:spPr>
                </pic:pic>
              </a:graphicData>
            </a:graphic>
          </wp:inline>
        </w:drawing>
      </w:r>
    </w:p>
    <w:p w14:paraId="282BF722">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图4-11专利实体图</w:t>
      </w:r>
    </w:p>
    <w:p w14:paraId="0B20C86F">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60" w:firstLineChars="200"/>
        <w:jc w:val="both"/>
        <w:textAlignment w:val="auto"/>
        <w:rPr>
          <w:rFonts w:hint="eastAsia"/>
          <w:sz w:val="24"/>
          <w:szCs w:val="24"/>
          <w:lang w:val="en-US" w:eastAsia="zh-CN"/>
        </w:rPr>
      </w:pPr>
      <w:r>
        <w:rPr>
          <w:rFonts w:hint="eastAsia"/>
          <w:sz w:val="24"/>
          <w:szCs w:val="24"/>
          <w:lang w:val="en-US" w:eastAsia="zh-CN"/>
        </w:rPr>
        <w:t>科室实体图如图4-12所示。</w:t>
      </w:r>
    </w:p>
    <w:p w14:paraId="4BC42118">
      <w:pPr>
        <w:widowControl w:val="0"/>
        <w:numPr>
          <w:ilvl w:val="0"/>
          <w:numId w:val="0"/>
        </w:numPr>
        <w:bidi w:val="0"/>
        <w:jc w:val="both"/>
        <w:rPr>
          <w:rFonts w:hint="default"/>
          <w:sz w:val="24"/>
          <w:szCs w:val="24"/>
          <w:lang w:val="en-US" w:eastAsia="zh-CN"/>
        </w:rPr>
      </w:pPr>
      <w:r>
        <w:rPr>
          <w:rFonts w:hint="eastAsia"/>
          <w:lang w:val="en-US" w:eastAsia="zh-CN"/>
        </w:rPr>
        <w:t xml:space="preserve">         </w:t>
      </w:r>
      <w:r>
        <w:drawing>
          <wp:inline distT="0" distB="0" distL="114300" distR="114300">
            <wp:extent cx="4617720" cy="1379220"/>
            <wp:effectExtent l="0" t="0" r="5080" b="17780"/>
            <wp:docPr id="23"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7"/>
                    <pic:cNvPicPr>
                      <a:picLocks noChangeAspect="1"/>
                    </pic:cNvPicPr>
                  </pic:nvPicPr>
                  <pic:blipFill>
                    <a:blip r:embed="rId47"/>
                    <a:srcRect t="19836" b="26108"/>
                    <a:stretch>
                      <a:fillRect/>
                    </a:stretch>
                  </pic:blipFill>
                  <pic:spPr>
                    <a:xfrm>
                      <a:off x="0" y="0"/>
                      <a:ext cx="4617720" cy="1379220"/>
                    </a:xfrm>
                    <a:prstGeom prst="rect">
                      <a:avLst/>
                    </a:prstGeom>
                    <a:noFill/>
                    <a:ln>
                      <a:noFill/>
                    </a:ln>
                  </pic:spPr>
                </pic:pic>
              </a:graphicData>
            </a:graphic>
          </wp:inline>
        </w:drawing>
      </w:r>
    </w:p>
    <w:p w14:paraId="34270B6E">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图4-12科室实体图</w:t>
      </w:r>
    </w:p>
    <w:p w14:paraId="2906A7F7">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60" w:firstLineChars="200"/>
        <w:jc w:val="both"/>
        <w:textAlignment w:val="auto"/>
        <w:rPr>
          <w:rFonts w:hint="eastAsia"/>
          <w:sz w:val="24"/>
          <w:szCs w:val="24"/>
          <w:lang w:val="en-US" w:eastAsia="zh-CN"/>
        </w:rPr>
      </w:pPr>
      <w:r>
        <w:rPr>
          <w:rFonts w:hint="eastAsia"/>
          <w:sz w:val="24"/>
          <w:szCs w:val="24"/>
          <w:lang w:val="en-US" w:eastAsia="zh-CN"/>
        </w:rPr>
        <w:t>科研人员实体图如图4-13所示。</w:t>
      </w:r>
    </w:p>
    <w:p w14:paraId="77A43EDB">
      <w:pPr>
        <w:widowControl w:val="0"/>
        <w:numPr>
          <w:ilvl w:val="0"/>
          <w:numId w:val="0"/>
        </w:numPr>
        <w:bidi w:val="0"/>
        <w:jc w:val="both"/>
        <w:rPr>
          <w:rFonts w:hint="default"/>
          <w:sz w:val="24"/>
          <w:szCs w:val="24"/>
          <w:lang w:val="en-US" w:eastAsia="zh-CN"/>
        </w:rPr>
      </w:pPr>
      <w:r>
        <w:drawing>
          <wp:inline distT="0" distB="0" distL="114300" distR="114300">
            <wp:extent cx="5576570" cy="1489075"/>
            <wp:effectExtent l="0" t="0" r="11430" b="9525"/>
            <wp:docPr id="24"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9"/>
                    <pic:cNvPicPr>
                      <a:picLocks noChangeAspect="1"/>
                    </pic:cNvPicPr>
                  </pic:nvPicPr>
                  <pic:blipFill>
                    <a:blip r:embed="rId48"/>
                    <a:srcRect t="10201" b="4372"/>
                    <a:stretch>
                      <a:fillRect/>
                    </a:stretch>
                  </pic:blipFill>
                  <pic:spPr>
                    <a:xfrm>
                      <a:off x="0" y="0"/>
                      <a:ext cx="5576570" cy="1489075"/>
                    </a:xfrm>
                    <a:prstGeom prst="rect">
                      <a:avLst/>
                    </a:prstGeom>
                    <a:noFill/>
                    <a:ln>
                      <a:noFill/>
                    </a:ln>
                  </pic:spPr>
                </pic:pic>
              </a:graphicData>
            </a:graphic>
          </wp:inline>
        </w:drawing>
      </w:r>
    </w:p>
    <w:p w14:paraId="1DE66A55">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图4-13科研人员实体图</w:t>
      </w:r>
    </w:p>
    <w:p w14:paraId="1E5B24C9">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60" w:firstLineChars="200"/>
        <w:jc w:val="both"/>
        <w:textAlignment w:val="auto"/>
        <w:rPr>
          <w:rFonts w:hint="eastAsia"/>
          <w:sz w:val="24"/>
          <w:szCs w:val="24"/>
          <w:lang w:val="en-US" w:eastAsia="zh-CN"/>
        </w:rPr>
      </w:pPr>
      <w:r>
        <w:rPr>
          <w:rFonts w:hint="eastAsia"/>
          <w:sz w:val="24"/>
          <w:szCs w:val="24"/>
          <w:lang w:val="en-US" w:eastAsia="zh-CN"/>
        </w:rPr>
        <w:t>科研管理人员实体图如图4-14所示。</w:t>
      </w:r>
    </w:p>
    <w:p w14:paraId="2BDF3178">
      <w:pPr>
        <w:widowControl w:val="0"/>
        <w:numPr>
          <w:ilvl w:val="0"/>
          <w:numId w:val="0"/>
        </w:numPr>
        <w:bidi w:val="0"/>
        <w:jc w:val="both"/>
        <w:rPr>
          <w:rFonts w:hint="default"/>
          <w:sz w:val="24"/>
          <w:szCs w:val="24"/>
          <w:lang w:val="en-US" w:eastAsia="zh-CN"/>
        </w:rPr>
      </w:pPr>
      <w:r>
        <w:drawing>
          <wp:inline distT="0" distB="0" distL="114300" distR="114300">
            <wp:extent cx="5577840" cy="1467485"/>
            <wp:effectExtent l="0" t="0" r="10160" b="5715"/>
            <wp:docPr id="25"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4"/>
                    <pic:cNvPicPr>
                      <a:picLocks noChangeAspect="1"/>
                    </pic:cNvPicPr>
                  </pic:nvPicPr>
                  <pic:blipFill>
                    <a:blip r:embed="rId49"/>
                    <a:srcRect t="14310" b="8061"/>
                    <a:stretch>
                      <a:fillRect/>
                    </a:stretch>
                  </pic:blipFill>
                  <pic:spPr>
                    <a:xfrm>
                      <a:off x="0" y="0"/>
                      <a:ext cx="5577840" cy="1467485"/>
                    </a:xfrm>
                    <a:prstGeom prst="rect">
                      <a:avLst/>
                    </a:prstGeom>
                    <a:noFill/>
                    <a:ln>
                      <a:noFill/>
                    </a:ln>
                  </pic:spPr>
                </pic:pic>
              </a:graphicData>
            </a:graphic>
          </wp:inline>
        </w:drawing>
      </w:r>
    </w:p>
    <w:p w14:paraId="2F250842">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图4-14科研人员管理实体图</w:t>
      </w:r>
    </w:p>
    <w:p w14:paraId="3BF51C56">
      <w:pPr>
        <w:pStyle w:val="4"/>
        <w:keepNext/>
        <w:keepLines/>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sz w:val="24"/>
          <w:lang w:val="en-US" w:eastAsia="zh-CN"/>
        </w:rPr>
      </w:pPr>
      <w:r>
        <w:rPr>
          <w:rFonts w:hint="eastAsia" w:ascii="Times New Roman" w:hAnsi="Times New Roman" w:cs="Times New Roman"/>
          <w:b/>
          <w:sz w:val="24"/>
          <w:lang w:val="en-US" w:eastAsia="zh-CN"/>
        </w:rPr>
        <w:t xml:space="preserve"> </w:t>
      </w:r>
      <w:bookmarkStart w:id="105" w:name="_Toc14362"/>
      <w:r>
        <w:rPr>
          <w:rFonts w:hint="eastAsia" w:ascii="Times New Roman" w:hAnsi="Times New Roman" w:cs="Times New Roman"/>
          <w:b/>
          <w:sz w:val="24"/>
          <w:lang w:val="en-US" w:eastAsia="zh-CN"/>
        </w:rPr>
        <w:t>E-R图向关系模型转化</w:t>
      </w:r>
      <w:bookmarkEnd w:id="105"/>
    </w:p>
    <w:p w14:paraId="2AA951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default"/>
          <w:lang w:val="en-US" w:eastAsia="zh-CN"/>
        </w:rPr>
      </w:pPr>
      <w:r>
        <w:rPr>
          <w:rFonts w:hint="eastAsia"/>
          <w:lang w:val="en-US" w:eastAsia="zh-CN"/>
        </w:rPr>
        <w:t>（1）科室信息表（</w:t>
      </w:r>
      <w:r>
        <w:rPr>
          <w:rFonts w:hint="eastAsia"/>
          <w:u w:val="single"/>
          <w:lang w:val="en-US" w:eastAsia="zh-CN"/>
        </w:rPr>
        <w:t>科室编号</w:t>
      </w:r>
      <w:r>
        <w:rPr>
          <w:rFonts w:hint="eastAsia"/>
          <w:lang w:val="en-US" w:eastAsia="zh-CN"/>
        </w:rPr>
        <w:t>，科室名称）满足3NF</w:t>
      </w:r>
    </w:p>
    <w:p w14:paraId="403AC6E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eastAsia"/>
          <w:lang w:val="en-US" w:eastAsia="zh-CN"/>
        </w:rPr>
      </w:pPr>
      <w:r>
        <w:rPr>
          <w:rFonts w:hint="eastAsia"/>
          <w:lang w:val="en-US" w:eastAsia="zh-CN"/>
        </w:rPr>
        <w:t>（2）科研人员信息表（</w:t>
      </w:r>
      <w:r>
        <w:rPr>
          <w:rFonts w:hint="eastAsia"/>
          <w:u w:val="single"/>
          <w:lang w:val="en-US" w:eastAsia="zh-CN"/>
        </w:rPr>
        <w:t>工号</w:t>
      </w:r>
      <w:r>
        <w:rPr>
          <w:rFonts w:hint="eastAsia"/>
          <w:lang w:val="en-US" w:eastAsia="zh-CN"/>
        </w:rPr>
        <w:t>，姓名，密码，性别，科室，联系方式，身份证号，头像）满足3NF</w:t>
      </w:r>
    </w:p>
    <w:p w14:paraId="5DA807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eastAsia"/>
          <w:lang w:val="en-US" w:eastAsia="zh-CN"/>
        </w:rPr>
      </w:pPr>
      <w:r>
        <w:rPr>
          <w:rFonts w:hint="eastAsia"/>
          <w:lang w:val="en-US" w:eastAsia="zh-CN"/>
        </w:rPr>
        <w:t>（3）科研管理人员信息表（</w:t>
      </w:r>
      <w:r>
        <w:rPr>
          <w:rFonts w:hint="eastAsia"/>
          <w:u w:val="single"/>
          <w:lang w:val="en-US" w:eastAsia="zh-CN"/>
        </w:rPr>
        <w:t>工号</w:t>
      </w:r>
      <w:r>
        <w:rPr>
          <w:rFonts w:hint="eastAsia"/>
          <w:lang w:val="en-US" w:eastAsia="zh-CN"/>
        </w:rPr>
        <w:t>，姓名，密码，性别，科室，联系方式，身份证号，头像）满足3NF</w:t>
      </w:r>
    </w:p>
    <w:p w14:paraId="1F8C56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default"/>
          <w:lang w:val="en-US" w:eastAsia="zh-CN"/>
        </w:rPr>
      </w:pPr>
      <w:r>
        <w:rPr>
          <w:rFonts w:hint="eastAsia"/>
          <w:lang w:val="en-US" w:eastAsia="zh-CN"/>
        </w:rPr>
        <w:t>（4）系统管理员信息表（</w:t>
      </w:r>
      <w:r>
        <w:rPr>
          <w:rFonts w:hint="eastAsia"/>
          <w:u w:val="single"/>
          <w:lang w:val="en-US" w:eastAsia="zh-CN"/>
        </w:rPr>
        <w:t>工号</w:t>
      </w:r>
      <w:r>
        <w:rPr>
          <w:rFonts w:hint="eastAsia"/>
          <w:lang w:val="en-US" w:eastAsia="zh-CN"/>
        </w:rPr>
        <w:t>，姓名，密码）满足3NF</w:t>
      </w:r>
    </w:p>
    <w:p w14:paraId="506863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eastAsia"/>
          <w:lang w:val="en-US" w:eastAsia="zh-CN"/>
        </w:rPr>
      </w:pPr>
      <w:r>
        <w:rPr>
          <w:rFonts w:hint="eastAsia"/>
          <w:lang w:val="en-US" w:eastAsia="zh-CN"/>
        </w:rPr>
        <w:t>（5）课题汇总表（</w:t>
      </w:r>
      <w:r>
        <w:rPr>
          <w:rFonts w:hint="eastAsia"/>
          <w:u w:val="single"/>
          <w:lang w:val="en-US" w:eastAsia="zh-CN"/>
        </w:rPr>
        <w:t>课题编号</w:t>
      </w:r>
      <w:r>
        <w:rPr>
          <w:rFonts w:hint="eastAsia"/>
          <w:lang w:val="en-US" w:eastAsia="zh-CN"/>
        </w:rPr>
        <w:t>，课题名称，课题类型，课题资料，立项时间，预计结题时间，负责人姓名，成员，状态，</w:t>
      </w:r>
      <w:r>
        <w:rPr>
          <w:rFonts w:hint="eastAsia"/>
          <w:u w:val="single"/>
          <w:lang w:val="en-US" w:eastAsia="zh-CN"/>
        </w:rPr>
        <w:t>添加人编号</w:t>
      </w:r>
      <w:r>
        <w:rPr>
          <w:rFonts w:hint="eastAsia"/>
          <w:lang w:val="en-US" w:eastAsia="zh-CN"/>
        </w:rPr>
        <w:t>，研发内容，审核时间，审核备注，</w:t>
      </w:r>
      <w:r>
        <w:rPr>
          <w:rFonts w:hint="eastAsia"/>
          <w:u w:val="single"/>
          <w:lang w:val="en-US" w:eastAsia="zh-CN"/>
        </w:rPr>
        <w:t>审核人编号</w:t>
      </w:r>
      <w:r>
        <w:rPr>
          <w:rFonts w:hint="eastAsia"/>
          <w:lang w:val="en-US" w:eastAsia="zh-CN"/>
        </w:rPr>
        <w:t>）满足3NF</w:t>
      </w:r>
    </w:p>
    <w:p w14:paraId="7F4F01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default"/>
          <w:lang w:val="en-US" w:eastAsia="zh-CN"/>
        </w:rPr>
      </w:pPr>
      <w:r>
        <w:rPr>
          <w:rFonts w:hint="eastAsia"/>
          <w:lang w:val="en-US" w:eastAsia="zh-CN"/>
        </w:rPr>
        <w:t>（6）课题评估表（</w:t>
      </w:r>
      <w:r>
        <w:rPr>
          <w:rFonts w:hint="eastAsia"/>
          <w:u w:val="single"/>
          <w:lang w:val="en-US" w:eastAsia="zh-CN"/>
        </w:rPr>
        <w:t>课题编号</w:t>
      </w:r>
      <w:r>
        <w:rPr>
          <w:rFonts w:hint="eastAsia"/>
          <w:lang w:val="en-US" w:eastAsia="zh-CN"/>
        </w:rPr>
        <w:t>，课题名称，课题类型，课题资料，立项时间，负责人姓名，</w:t>
      </w:r>
      <w:r>
        <w:rPr>
          <w:rFonts w:hint="eastAsia"/>
          <w:u w:val="single"/>
          <w:lang w:val="en-US" w:eastAsia="zh-CN"/>
        </w:rPr>
        <w:t>添加人编号</w:t>
      </w:r>
      <w:r>
        <w:rPr>
          <w:rFonts w:hint="eastAsia"/>
          <w:lang w:val="en-US" w:eastAsia="zh-CN"/>
        </w:rPr>
        <w:t>，评估时间，科室，评估分值，评估备注，</w:t>
      </w:r>
      <w:r>
        <w:rPr>
          <w:rFonts w:hint="eastAsia"/>
          <w:u w:val="single"/>
          <w:lang w:val="en-US" w:eastAsia="zh-CN"/>
        </w:rPr>
        <w:t>评估人编号</w:t>
      </w:r>
      <w:r>
        <w:rPr>
          <w:rFonts w:hint="eastAsia"/>
          <w:u w:val="none"/>
          <w:lang w:val="en-US" w:eastAsia="zh-CN"/>
        </w:rPr>
        <w:t>）满足3NF</w:t>
      </w:r>
    </w:p>
    <w:p w14:paraId="6721D9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eastAsia"/>
          <w:lang w:val="en-US" w:eastAsia="zh-CN"/>
        </w:rPr>
      </w:pPr>
      <w:r>
        <w:rPr>
          <w:rFonts w:hint="eastAsia"/>
          <w:lang w:val="en-US" w:eastAsia="zh-CN"/>
        </w:rPr>
        <w:t>（7）成果汇总表（</w:t>
      </w:r>
      <w:r>
        <w:rPr>
          <w:rFonts w:hint="eastAsia"/>
          <w:u w:val="single"/>
          <w:lang w:val="en-US" w:eastAsia="zh-CN"/>
        </w:rPr>
        <w:t>成果编号</w:t>
      </w:r>
      <w:r>
        <w:rPr>
          <w:rFonts w:hint="eastAsia"/>
          <w:lang w:val="en-US" w:eastAsia="zh-CN"/>
        </w:rPr>
        <w:t>，成果名称，成果类型，附件，状态，</w:t>
      </w:r>
      <w:r>
        <w:rPr>
          <w:rFonts w:hint="eastAsia"/>
          <w:u w:val="single"/>
          <w:lang w:val="en-US" w:eastAsia="zh-CN"/>
        </w:rPr>
        <w:t>添加人编号</w:t>
      </w:r>
      <w:r>
        <w:rPr>
          <w:rFonts w:hint="eastAsia"/>
          <w:lang w:val="en-US" w:eastAsia="zh-CN"/>
        </w:rPr>
        <w:t>，成果内容，审核时间，审核备注，</w:t>
      </w:r>
      <w:r>
        <w:rPr>
          <w:rFonts w:hint="eastAsia"/>
          <w:u w:val="single"/>
          <w:lang w:val="en-US" w:eastAsia="zh-CN"/>
        </w:rPr>
        <w:t>审核人编号</w:t>
      </w:r>
      <w:r>
        <w:rPr>
          <w:rFonts w:hint="eastAsia"/>
          <w:lang w:val="en-US" w:eastAsia="zh-CN"/>
        </w:rPr>
        <w:t>）满足3NF</w:t>
      </w:r>
    </w:p>
    <w:p w14:paraId="2735D9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eastAsia"/>
          <w:lang w:val="en-US" w:eastAsia="zh-CN"/>
        </w:rPr>
      </w:pPr>
      <w:r>
        <w:rPr>
          <w:rFonts w:hint="eastAsia"/>
          <w:lang w:val="en-US" w:eastAsia="zh-CN"/>
        </w:rPr>
        <w:t>（8）成果评估表（</w:t>
      </w:r>
      <w:r>
        <w:rPr>
          <w:rFonts w:hint="eastAsia"/>
          <w:u w:val="single"/>
          <w:lang w:val="en-US" w:eastAsia="zh-CN"/>
        </w:rPr>
        <w:t>成果编号</w:t>
      </w:r>
      <w:r>
        <w:rPr>
          <w:rFonts w:hint="eastAsia"/>
          <w:lang w:val="en-US" w:eastAsia="zh-CN"/>
        </w:rPr>
        <w:t>，成果名称，成果类型，附件，状态，</w:t>
      </w:r>
      <w:r>
        <w:rPr>
          <w:rFonts w:hint="eastAsia"/>
          <w:u w:val="single"/>
          <w:lang w:val="en-US" w:eastAsia="zh-CN"/>
        </w:rPr>
        <w:t>添加人编号</w:t>
      </w:r>
      <w:r>
        <w:rPr>
          <w:rFonts w:hint="eastAsia"/>
          <w:lang w:val="en-US" w:eastAsia="zh-CN"/>
        </w:rPr>
        <w:t>，审核时间，科室，成果分值，成果备注，</w:t>
      </w:r>
      <w:r>
        <w:rPr>
          <w:rFonts w:hint="eastAsia"/>
          <w:u w:val="single"/>
          <w:lang w:val="en-US" w:eastAsia="zh-CN"/>
        </w:rPr>
        <w:t>评估人编号</w:t>
      </w:r>
      <w:r>
        <w:rPr>
          <w:rFonts w:hint="eastAsia"/>
          <w:lang w:val="en-US" w:eastAsia="zh-CN"/>
        </w:rPr>
        <w:t>）满足3NF</w:t>
      </w:r>
    </w:p>
    <w:p w14:paraId="23CA7A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eastAsia"/>
          <w:lang w:val="en-US" w:eastAsia="zh-CN"/>
        </w:rPr>
      </w:pPr>
      <w:r>
        <w:rPr>
          <w:rFonts w:hint="eastAsia"/>
          <w:lang w:val="en-US" w:eastAsia="zh-CN"/>
        </w:rPr>
        <w:t>（9）论文汇总表（</w:t>
      </w:r>
      <w:r>
        <w:rPr>
          <w:rFonts w:hint="eastAsia"/>
          <w:u w:val="single"/>
          <w:lang w:val="en-US" w:eastAsia="zh-CN"/>
        </w:rPr>
        <w:t>论文编号</w:t>
      </w:r>
      <w:r>
        <w:rPr>
          <w:rFonts w:hint="eastAsia"/>
          <w:lang w:val="en-US" w:eastAsia="zh-CN"/>
        </w:rPr>
        <w:t>，论文题目，第一作者，通讯作者，发表出版时间，发表刊物论文集，刊物类型，学科分类，卷号，期号，字数，页码范围，附件，简介，状态，添加人姓名，</w:t>
      </w:r>
      <w:r>
        <w:rPr>
          <w:rFonts w:hint="eastAsia"/>
          <w:u w:val="single"/>
          <w:lang w:val="en-US" w:eastAsia="zh-CN"/>
        </w:rPr>
        <w:t>添加人编号</w:t>
      </w:r>
      <w:r>
        <w:rPr>
          <w:rFonts w:hint="eastAsia"/>
          <w:u w:val="none"/>
          <w:lang w:val="en-US" w:eastAsia="zh-CN"/>
        </w:rPr>
        <w:t>，审核时间，审核备注，</w:t>
      </w:r>
      <w:r>
        <w:rPr>
          <w:rFonts w:hint="eastAsia"/>
          <w:u w:val="single"/>
          <w:lang w:val="en-US" w:eastAsia="zh-CN"/>
        </w:rPr>
        <w:t>审核人编号</w:t>
      </w:r>
      <w:r>
        <w:rPr>
          <w:rFonts w:hint="eastAsia"/>
          <w:lang w:val="en-US" w:eastAsia="zh-CN"/>
        </w:rPr>
        <w:t>）满足3NF</w:t>
      </w:r>
    </w:p>
    <w:p w14:paraId="51543D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eastAsia"/>
          <w:u w:val="none"/>
          <w:lang w:val="en-US" w:eastAsia="zh-CN"/>
        </w:rPr>
      </w:pPr>
      <w:r>
        <w:rPr>
          <w:rFonts w:hint="eastAsia"/>
          <w:u w:val="none"/>
          <w:lang w:val="en-US" w:eastAsia="zh-CN"/>
        </w:rPr>
        <w:t>（10）论文评估表（</w:t>
      </w:r>
      <w:r>
        <w:rPr>
          <w:rFonts w:hint="eastAsia"/>
          <w:u w:val="single"/>
          <w:lang w:val="en-US" w:eastAsia="zh-CN"/>
        </w:rPr>
        <w:t>论文编号</w:t>
      </w:r>
      <w:r>
        <w:rPr>
          <w:rFonts w:hint="eastAsia"/>
          <w:lang w:val="en-US" w:eastAsia="zh-CN"/>
        </w:rPr>
        <w:t>，论文题目，第一作者，通讯作者，发表出版时间，发表刊物论文集，刊物类型，学科分类，卷号，期号，字数，</w:t>
      </w:r>
      <w:r>
        <w:rPr>
          <w:rFonts w:hint="eastAsia"/>
          <w:u w:val="single"/>
          <w:lang w:val="en-US" w:eastAsia="zh-CN"/>
        </w:rPr>
        <w:t>添加人编号</w:t>
      </w:r>
      <w:r>
        <w:rPr>
          <w:rFonts w:hint="eastAsia"/>
          <w:u w:val="none"/>
          <w:lang w:val="en-US" w:eastAsia="zh-CN"/>
        </w:rPr>
        <w:t>，评估时间，科室，评估分值，评估备注，</w:t>
      </w:r>
      <w:r>
        <w:rPr>
          <w:rFonts w:hint="eastAsia"/>
          <w:u w:val="single"/>
          <w:lang w:val="en-US" w:eastAsia="zh-CN"/>
        </w:rPr>
        <w:t>评估人编号</w:t>
      </w:r>
      <w:r>
        <w:rPr>
          <w:rFonts w:hint="eastAsia"/>
          <w:u w:val="none"/>
          <w:lang w:val="en-US" w:eastAsia="zh-CN"/>
        </w:rPr>
        <w:t>）满足3NF</w:t>
      </w:r>
    </w:p>
    <w:p w14:paraId="08EE42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eastAsia"/>
          <w:lang w:val="en-US" w:eastAsia="zh-CN"/>
        </w:rPr>
      </w:pPr>
      <w:r>
        <w:rPr>
          <w:rFonts w:hint="eastAsia"/>
          <w:u w:val="none"/>
          <w:lang w:val="en-US" w:eastAsia="zh-CN"/>
        </w:rPr>
        <w:t>（11）著作汇总表（</w:t>
      </w:r>
      <w:r>
        <w:rPr>
          <w:rFonts w:hint="eastAsia"/>
          <w:u w:val="single"/>
          <w:lang w:val="en-US" w:eastAsia="zh-CN"/>
        </w:rPr>
        <w:t>著作编号</w:t>
      </w:r>
      <w:r>
        <w:rPr>
          <w:rFonts w:hint="eastAsia"/>
          <w:lang w:val="en-US" w:eastAsia="zh-CN"/>
        </w:rPr>
        <w:t>，作者名称，著作名称，学科类别，依托项目，著作数字，出版社，ISBN号，出版社类别，著作类别，分值，本人排名，是否第一作者，折算后分值，分值分配，归档号，备注，状态，</w:t>
      </w:r>
      <w:r>
        <w:rPr>
          <w:rFonts w:hint="eastAsia"/>
          <w:u w:val="single"/>
          <w:lang w:val="en-US" w:eastAsia="zh-CN"/>
        </w:rPr>
        <w:t>添加人编号</w:t>
      </w:r>
      <w:r>
        <w:rPr>
          <w:rFonts w:hint="eastAsia"/>
          <w:lang w:val="en-US" w:eastAsia="zh-CN"/>
        </w:rPr>
        <w:t>，审核时间，审核备注，</w:t>
      </w:r>
      <w:r>
        <w:rPr>
          <w:rFonts w:hint="eastAsia"/>
          <w:u w:val="single"/>
          <w:lang w:val="en-US" w:eastAsia="zh-CN"/>
        </w:rPr>
        <w:t>审核人编号</w:t>
      </w:r>
      <w:r>
        <w:rPr>
          <w:rFonts w:hint="eastAsia"/>
          <w:lang w:val="en-US" w:eastAsia="zh-CN"/>
        </w:rPr>
        <w:t>）满足3NF</w:t>
      </w:r>
    </w:p>
    <w:p w14:paraId="1F4DC6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eastAsia"/>
          <w:u w:val="none"/>
          <w:lang w:val="en-US" w:eastAsia="zh-CN"/>
        </w:rPr>
      </w:pPr>
      <w:r>
        <w:rPr>
          <w:rFonts w:hint="eastAsia"/>
          <w:lang w:val="en-US" w:eastAsia="zh-CN"/>
        </w:rPr>
        <w:t>（12）著作评估表（</w:t>
      </w:r>
      <w:r>
        <w:rPr>
          <w:rFonts w:hint="eastAsia"/>
          <w:u w:val="single"/>
          <w:lang w:val="en-US" w:eastAsia="zh-CN"/>
        </w:rPr>
        <w:t>著作编号</w:t>
      </w:r>
      <w:r>
        <w:rPr>
          <w:rFonts w:hint="eastAsia"/>
          <w:lang w:val="en-US" w:eastAsia="zh-CN"/>
        </w:rPr>
        <w:t>，作者名称，著作名称，学科类别，依托项目，著作数字，出版社，ISBN号，</w:t>
      </w:r>
      <w:r>
        <w:rPr>
          <w:rFonts w:hint="eastAsia"/>
          <w:u w:val="single"/>
          <w:lang w:val="en-US" w:eastAsia="zh-CN"/>
        </w:rPr>
        <w:t>添加人编号</w:t>
      </w:r>
      <w:r>
        <w:rPr>
          <w:rFonts w:hint="eastAsia"/>
          <w:lang w:val="en-US" w:eastAsia="zh-CN"/>
        </w:rPr>
        <w:t>，评估时间，科室，评估分值，评估备注，</w:t>
      </w:r>
      <w:r>
        <w:rPr>
          <w:rFonts w:hint="eastAsia"/>
          <w:u w:val="single"/>
          <w:lang w:val="en-US" w:eastAsia="zh-CN"/>
        </w:rPr>
        <w:t>评估人编号</w:t>
      </w:r>
      <w:r>
        <w:rPr>
          <w:rFonts w:hint="eastAsia"/>
          <w:u w:val="none"/>
          <w:lang w:val="en-US" w:eastAsia="zh-CN"/>
        </w:rPr>
        <w:t>）满足3NF</w:t>
      </w:r>
    </w:p>
    <w:p w14:paraId="3F1CF7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default"/>
          <w:lang w:val="en-US" w:eastAsia="zh-CN"/>
        </w:rPr>
      </w:pPr>
      <w:r>
        <w:rPr>
          <w:rFonts w:hint="eastAsia"/>
          <w:u w:val="none"/>
          <w:lang w:val="en-US" w:eastAsia="zh-CN"/>
        </w:rPr>
        <w:t>（13）专利汇总表（</w:t>
      </w:r>
      <w:r>
        <w:rPr>
          <w:rFonts w:hint="eastAsia"/>
          <w:sz w:val="24"/>
          <w:szCs w:val="24"/>
          <w:u w:val="single"/>
          <w:lang w:val="en-US" w:eastAsia="zh-CN"/>
        </w:rPr>
        <w:t>专利编号</w:t>
      </w:r>
      <w:r>
        <w:rPr>
          <w:rFonts w:hint="eastAsia"/>
          <w:sz w:val="24"/>
          <w:szCs w:val="24"/>
          <w:lang w:val="en-US" w:eastAsia="zh-CN"/>
        </w:rPr>
        <w:t>，专利</w:t>
      </w:r>
      <w:r>
        <w:rPr>
          <w:rFonts w:hint="eastAsia"/>
          <w:lang w:val="en-US" w:eastAsia="zh-CN"/>
        </w:rPr>
        <w:t>名称，专利类型，发明人，职称，所在单位，申请授权号，申请授权日，其他完成人员，备注，第二完成人，第三完成人，状态，</w:t>
      </w:r>
      <w:r>
        <w:rPr>
          <w:rFonts w:hint="eastAsia"/>
          <w:u w:val="single"/>
          <w:lang w:val="en-US" w:eastAsia="zh-CN"/>
        </w:rPr>
        <w:t>添加人编号</w:t>
      </w:r>
      <w:r>
        <w:rPr>
          <w:rFonts w:hint="eastAsia"/>
          <w:u w:val="none"/>
          <w:lang w:val="en-US" w:eastAsia="zh-CN"/>
        </w:rPr>
        <w:t>，审核时间，审核备注，</w:t>
      </w:r>
      <w:r>
        <w:rPr>
          <w:rFonts w:hint="eastAsia"/>
          <w:u w:val="single"/>
          <w:lang w:val="en-US" w:eastAsia="zh-CN"/>
        </w:rPr>
        <w:t>审核人编号</w:t>
      </w:r>
      <w:r>
        <w:rPr>
          <w:rFonts w:hint="eastAsia"/>
          <w:lang w:val="en-US" w:eastAsia="zh-CN"/>
        </w:rPr>
        <w:t>）满足3NF</w:t>
      </w:r>
    </w:p>
    <w:p w14:paraId="763B51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eastAsia"/>
          <w:u w:val="none"/>
          <w:lang w:val="en-US" w:eastAsia="zh-CN"/>
        </w:rPr>
      </w:pPr>
      <w:r>
        <w:rPr>
          <w:rFonts w:hint="eastAsia"/>
          <w:u w:val="none"/>
          <w:lang w:val="en-US" w:eastAsia="zh-CN"/>
        </w:rPr>
        <w:t>（14）专利评估表（</w:t>
      </w:r>
      <w:r>
        <w:rPr>
          <w:rFonts w:hint="eastAsia"/>
          <w:sz w:val="24"/>
          <w:szCs w:val="24"/>
          <w:u w:val="single"/>
          <w:lang w:val="en-US" w:eastAsia="zh-CN"/>
        </w:rPr>
        <w:t>专利编号</w:t>
      </w:r>
      <w:r>
        <w:rPr>
          <w:rFonts w:hint="eastAsia"/>
          <w:sz w:val="24"/>
          <w:szCs w:val="24"/>
          <w:lang w:val="en-US" w:eastAsia="zh-CN"/>
        </w:rPr>
        <w:t>，专利</w:t>
      </w:r>
      <w:r>
        <w:rPr>
          <w:rFonts w:hint="eastAsia"/>
          <w:lang w:val="en-US" w:eastAsia="zh-CN"/>
        </w:rPr>
        <w:t>名称，专利类型，发明人，职称，所在单位，其他完成人员，</w:t>
      </w:r>
      <w:r>
        <w:rPr>
          <w:rFonts w:hint="eastAsia"/>
          <w:u w:val="single"/>
          <w:lang w:val="en-US" w:eastAsia="zh-CN"/>
        </w:rPr>
        <w:t>添加人编号</w:t>
      </w:r>
      <w:r>
        <w:rPr>
          <w:rFonts w:hint="eastAsia"/>
          <w:u w:val="none"/>
          <w:lang w:val="en-US" w:eastAsia="zh-CN"/>
        </w:rPr>
        <w:t>，评估时间，科室，评估分值，评估备注，</w:t>
      </w:r>
      <w:r>
        <w:rPr>
          <w:rFonts w:hint="eastAsia"/>
          <w:u w:val="single"/>
          <w:lang w:val="en-US" w:eastAsia="zh-CN"/>
        </w:rPr>
        <w:t>评估人编号</w:t>
      </w:r>
      <w:r>
        <w:rPr>
          <w:rFonts w:hint="eastAsia"/>
          <w:u w:val="none"/>
          <w:lang w:val="en-US" w:eastAsia="zh-CN"/>
        </w:rPr>
        <w:t>）满足3NF</w:t>
      </w:r>
    </w:p>
    <w:p w14:paraId="71D62E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default"/>
          <w:u w:val="none"/>
          <w:lang w:val="en-US" w:eastAsia="zh-CN"/>
        </w:rPr>
      </w:pPr>
      <w:r>
        <w:rPr>
          <w:rFonts w:hint="eastAsia"/>
          <w:u w:val="none"/>
          <w:lang w:val="en-US" w:eastAsia="zh-CN"/>
        </w:rPr>
        <w:t>（15）个人绩效统计表（</w:t>
      </w:r>
      <w:r>
        <w:rPr>
          <w:rFonts w:hint="eastAsia"/>
          <w:u w:val="single"/>
          <w:lang w:val="en-US" w:eastAsia="zh-CN"/>
        </w:rPr>
        <w:t>科研人员工号</w:t>
      </w:r>
      <w:r>
        <w:rPr>
          <w:rFonts w:hint="eastAsia"/>
          <w:u w:val="none"/>
          <w:lang w:val="en-US" w:eastAsia="zh-CN"/>
        </w:rPr>
        <w:t>，科研人员姓名，课题分数，成果分数，论文分数，著作分数，专利分数，总分）满足3NF</w:t>
      </w:r>
    </w:p>
    <w:bookmarkEnd w:id="91"/>
    <w:bookmarkEnd w:id="92"/>
    <w:p w14:paraId="2C601CEA">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sz w:val="24"/>
          <w:lang w:val="en-US" w:eastAsia="zh-CN"/>
        </w:rPr>
      </w:pPr>
      <w:r>
        <w:rPr>
          <w:rFonts w:hint="eastAsia" w:ascii="Times New Roman" w:hAnsi="Times New Roman" w:cs="Times New Roman"/>
          <w:b/>
          <w:sz w:val="24"/>
          <w:lang w:val="en-US" w:eastAsia="zh-CN"/>
        </w:rPr>
        <w:t xml:space="preserve"> </w:t>
      </w:r>
      <w:bookmarkStart w:id="106" w:name="_Toc27425"/>
      <w:r>
        <w:rPr>
          <w:rFonts w:hint="eastAsia" w:ascii="Times New Roman" w:hAnsi="Times New Roman" w:cs="Times New Roman"/>
          <w:b/>
          <w:sz w:val="24"/>
          <w:lang w:val="en-US" w:eastAsia="zh-CN"/>
        </w:rPr>
        <w:t>数据库表设计</w:t>
      </w:r>
      <w:bookmarkEnd w:id="106"/>
    </w:p>
    <w:p w14:paraId="61405714">
      <w:pPr>
        <w:pStyle w:val="6"/>
        <w:keepNext w:val="0"/>
        <w:keepLines w:val="0"/>
        <w:pageBreakBefore w:val="0"/>
        <w:widowControl w:val="0"/>
        <w:kinsoku/>
        <w:wordWrap/>
        <w:overflowPunct/>
        <w:topLinePunct w:val="0"/>
        <w:autoSpaceDE/>
        <w:autoSpaceDN/>
        <w:bidi w:val="0"/>
        <w:adjustRightInd/>
        <w:snapToGrid/>
        <w:spacing w:line="360" w:lineRule="auto"/>
        <w:ind w:left="0" w:leftChars="0" w:firstLine="46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根据E-R图向关系模型转化，得到科室信息表、科研人员信息表、科研管理人员信息表、课题汇总表、课题评估表等15个表。由于数据库表较多，且部分数据库表内容相似，故下文仅罗列几个具有代表性的数据库表，包括科研人员信息表、课题汇总表、课题评估表。</w:t>
      </w:r>
    </w:p>
    <w:p w14:paraId="11763C44">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60" w:firstLineChars="200"/>
        <w:jc w:val="both"/>
        <w:textAlignment w:val="auto"/>
        <w:rPr>
          <w:rFonts w:hint="eastAsia" w:ascii="宋体" w:hAnsi="宋体" w:eastAsia="宋体" w:cs="宋体"/>
          <w:i w:val="0"/>
          <w:caps w:val="0"/>
          <w:color w:val="333333"/>
          <w:spacing w:val="0"/>
          <w:sz w:val="24"/>
          <w:szCs w:val="24"/>
          <w:shd w:val="clear" w:color="auto" w:fill="FFFFFF"/>
          <w:lang w:val="en-US" w:eastAsia="zh-CN"/>
        </w:rPr>
      </w:pPr>
      <w:r>
        <w:rPr>
          <w:rFonts w:hint="eastAsia" w:ascii="宋体" w:hAnsi="宋体" w:eastAsia="宋体" w:cs="宋体"/>
          <w:i w:val="0"/>
          <w:caps w:val="0"/>
          <w:color w:val="333333"/>
          <w:spacing w:val="0"/>
          <w:sz w:val="24"/>
          <w:szCs w:val="24"/>
          <w:shd w:val="clear" w:color="auto" w:fill="FFFFFF"/>
          <w:lang w:val="en-US" w:eastAsia="zh-CN"/>
        </w:rPr>
        <w:t>（1）科研人员信息表，如表4-1所示，其工号（Id）是表中的唯一主键。</w:t>
      </w:r>
    </w:p>
    <w:p w14:paraId="5C380D4C">
      <w:pPr>
        <w:pStyle w:val="54"/>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宋体"/>
          <w:b/>
          <w:bCs w:val="0"/>
          <w:color w:val="auto"/>
          <w:szCs w:val="21"/>
          <w:lang w:val="en-US" w:eastAsia="zh-CN"/>
        </w:rPr>
      </w:pPr>
      <w:r>
        <w:rPr>
          <w:rFonts w:hint="eastAsia" w:ascii="Times New Roman" w:hAnsi="Times New Roman" w:eastAsia="宋体"/>
          <w:b/>
          <w:bCs w:val="0"/>
          <w:color w:val="auto"/>
          <w:szCs w:val="21"/>
          <w:lang w:val="en-US" w:eastAsia="zh-CN"/>
        </w:rPr>
        <w:t>表4-1科研人员信息表</w:t>
      </w:r>
    </w:p>
    <w:tbl>
      <w:tblPr>
        <w:tblStyle w:val="26"/>
        <w:tblW w:w="90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1819"/>
        <w:gridCol w:w="1820"/>
        <w:gridCol w:w="1820"/>
        <w:gridCol w:w="1820"/>
        <w:gridCol w:w="1820"/>
      </w:tblGrid>
      <w:tr w14:paraId="36A114E0">
        <w:trPr>
          <w:trHeight w:val="567" w:hRule="atLeast"/>
        </w:trPr>
        <w:tc>
          <w:tcPr>
            <w:tcW w:w="1514" w:type="dxa"/>
            <w:tcBorders>
              <w:top w:val="single" w:color="auto" w:sz="4" w:space="0"/>
              <w:bottom w:val="single" w:color="auto" w:sz="4" w:space="0"/>
            </w:tcBorders>
            <w:noWrap w:val="0"/>
            <w:vAlign w:val="center"/>
          </w:tcPr>
          <w:p w14:paraId="2B9340A4">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列名</w:t>
            </w:r>
          </w:p>
        </w:tc>
        <w:tc>
          <w:tcPr>
            <w:tcW w:w="1514" w:type="dxa"/>
            <w:tcBorders>
              <w:top w:val="single" w:color="auto" w:sz="4" w:space="0"/>
              <w:bottom w:val="single" w:color="auto" w:sz="4" w:space="0"/>
            </w:tcBorders>
            <w:noWrap w:val="0"/>
            <w:vAlign w:val="center"/>
          </w:tcPr>
          <w:p w14:paraId="35BC5370">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类型</w:t>
            </w:r>
          </w:p>
        </w:tc>
        <w:tc>
          <w:tcPr>
            <w:tcW w:w="1514" w:type="dxa"/>
            <w:tcBorders>
              <w:top w:val="single" w:color="auto" w:sz="4" w:space="0"/>
              <w:bottom w:val="single" w:color="auto" w:sz="4" w:space="0"/>
            </w:tcBorders>
            <w:noWrap w:val="0"/>
            <w:vAlign w:val="center"/>
          </w:tcPr>
          <w:p w14:paraId="4040229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功能说明</w:t>
            </w:r>
          </w:p>
        </w:tc>
        <w:tc>
          <w:tcPr>
            <w:tcW w:w="1514" w:type="dxa"/>
            <w:tcBorders>
              <w:top w:val="single" w:color="auto" w:sz="4" w:space="0"/>
              <w:bottom w:val="single" w:color="auto" w:sz="4" w:space="0"/>
            </w:tcBorders>
            <w:noWrap w:val="0"/>
            <w:vAlign w:val="center"/>
          </w:tcPr>
          <w:p w14:paraId="75D2482B">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是否可为空值</w:t>
            </w:r>
          </w:p>
        </w:tc>
        <w:tc>
          <w:tcPr>
            <w:tcW w:w="1514" w:type="dxa"/>
            <w:tcBorders>
              <w:top w:val="single" w:color="auto" w:sz="4" w:space="0"/>
              <w:bottom w:val="single" w:color="auto" w:sz="4" w:space="0"/>
            </w:tcBorders>
            <w:noWrap w:val="0"/>
            <w:vAlign w:val="center"/>
          </w:tcPr>
          <w:p w14:paraId="7D5295DD">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备注</w:t>
            </w:r>
          </w:p>
        </w:tc>
      </w:tr>
      <w:tr w14:paraId="75BEFEB7">
        <w:trPr>
          <w:trHeight w:val="567" w:hRule="atLeast"/>
        </w:trPr>
        <w:tc>
          <w:tcPr>
            <w:tcW w:w="1514" w:type="dxa"/>
            <w:tcBorders>
              <w:top w:val="single" w:color="auto" w:sz="4" w:space="0"/>
            </w:tcBorders>
            <w:noWrap w:val="0"/>
            <w:vAlign w:val="center"/>
          </w:tcPr>
          <w:p w14:paraId="53B8C9B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Id</w:t>
            </w:r>
          </w:p>
        </w:tc>
        <w:tc>
          <w:tcPr>
            <w:tcW w:w="1514" w:type="dxa"/>
            <w:tcBorders>
              <w:top w:val="single" w:color="auto" w:sz="4" w:space="0"/>
            </w:tcBorders>
            <w:noWrap w:val="0"/>
            <w:vAlign w:val="center"/>
          </w:tcPr>
          <w:p w14:paraId="038F0C5E">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Int</w:t>
            </w:r>
          </w:p>
        </w:tc>
        <w:tc>
          <w:tcPr>
            <w:tcW w:w="1514" w:type="dxa"/>
            <w:tcBorders>
              <w:top w:val="single" w:color="auto" w:sz="4" w:space="0"/>
            </w:tcBorders>
            <w:noWrap w:val="0"/>
            <w:vAlign w:val="center"/>
          </w:tcPr>
          <w:p w14:paraId="0BD950C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工号</w:t>
            </w:r>
          </w:p>
        </w:tc>
        <w:tc>
          <w:tcPr>
            <w:tcW w:w="1514" w:type="dxa"/>
            <w:tcBorders>
              <w:top w:val="single" w:color="auto" w:sz="4" w:space="0"/>
            </w:tcBorders>
            <w:noWrap w:val="0"/>
            <w:vAlign w:val="center"/>
          </w:tcPr>
          <w:p w14:paraId="39A0804B">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tcBorders>
              <w:top w:val="single" w:color="auto" w:sz="4" w:space="0"/>
            </w:tcBorders>
            <w:noWrap w:val="0"/>
            <w:vAlign w:val="center"/>
          </w:tcPr>
          <w:p w14:paraId="1BCDD51B">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主键</w:t>
            </w:r>
          </w:p>
        </w:tc>
      </w:tr>
      <w:tr w14:paraId="1032557E">
        <w:trPr>
          <w:trHeight w:val="567" w:hRule="atLeast"/>
        </w:trPr>
        <w:tc>
          <w:tcPr>
            <w:tcW w:w="1514" w:type="dxa"/>
            <w:noWrap w:val="0"/>
            <w:vAlign w:val="center"/>
          </w:tcPr>
          <w:p w14:paraId="16F1A78D">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Password</w:t>
            </w:r>
          </w:p>
        </w:tc>
        <w:tc>
          <w:tcPr>
            <w:tcW w:w="1514" w:type="dxa"/>
            <w:noWrap w:val="0"/>
            <w:vAlign w:val="center"/>
          </w:tcPr>
          <w:p w14:paraId="473EFECC">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Char(32)</w:t>
            </w:r>
          </w:p>
        </w:tc>
        <w:tc>
          <w:tcPr>
            <w:tcW w:w="1514" w:type="dxa"/>
            <w:noWrap w:val="0"/>
            <w:vAlign w:val="center"/>
          </w:tcPr>
          <w:p w14:paraId="13756EC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登录密码</w:t>
            </w:r>
          </w:p>
        </w:tc>
        <w:tc>
          <w:tcPr>
            <w:tcW w:w="1514" w:type="dxa"/>
            <w:noWrap w:val="0"/>
            <w:vAlign w:val="center"/>
          </w:tcPr>
          <w:p w14:paraId="42B9632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7A33148C">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7A5E48C3">
        <w:trPr>
          <w:trHeight w:val="567" w:hRule="atLeast"/>
        </w:trPr>
        <w:tc>
          <w:tcPr>
            <w:tcW w:w="1514" w:type="dxa"/>
            <w:noWrap w:val="0"/>
            <w:vAlign w:val="center"/>
          </w:tcPr>
          <w:p w14:paraId="6E3457D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name</w:t>
            </w:r>
          </w:p>
        </w:tc>
        <w:tc>
          <w:tcPr>
            <w:tcW w:w="1514" w:type="dxa"/>
            <w:noWrap w:val="0"/>
            <w:vAlign w:val="center"/>
          </w:tcPr>
          <w:p w14:paraId="0C60DB20">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Char(32)</w:t>
            </w:r>
          </w:p>
        </w:tc>
        <w:tc>
          <w:tcPr>
            <w:tcW w:w="1514" w:type="dxa"/>
            <w:noWrap w:val="0"/>
            <w:vAlign w:val="center"/>
          </w:tcPr>
          <w:p w14:paraId="0C67D87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姓名</w:t>
            </w:r>
          </w:p>
        </w:tc>
        <w:tc>
          <w:tcPr>
            <w:tcW w:w="1514" w:type="dxa"/>
            <w:noWrap w:val="0"/>
            <w:vAlign w:val="center"/>
          </w:tcPr>
          <w:p w14:paraId="22F2B764">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3E1419E6">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4B500F94">
        <w:trPr>
          <w:trHeight w:val="567" w:hRule="atLeast"/>
        </w:trPr>
        <w:tc>
          <w:tcPr>
            <w:tcW w:w="1514" w:type="dxa"/>
            <w:noWrap w:val="0"/>
            <w:vAlign w:val="center"/>
          </w:tcPr>
          <w:p w14:paraId="6834B97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sex</w:t>
            </w:r>
          </w:p>
        </w:tc>
        <w:tc>
          <w:tcPr>
            <w:tcW w:w="1514" w:type="dxa"/>
            <w:noWrap w:val="0"/>
            <w:vAlign w:val="center"/>
          </w:tcPr>
          <w:p w14:paraId="5D3AE73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Char(32)</w:t>
            </w:r>
          </w:p>
        </w:tc>
        <w:tc>
          <w:tcPr>
            <w:tcW w:w="1514" w:type="dxa"/>
            <w:noWrap w:val="0"/>
            <w:vAlign w:val="center"/>
          </w:tcPr>
          <w:p w14:paraId="372CAE5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性别</w:t>
            </w:r>
          </w:p>
        </w:tc>
        <w:tc>
          <w:tcPr>
            <w:tcW w:w="1514" w:type="dxa"/>
            <w:noWrap w:val="0"/>
            <w:vAlign w:val="center"/>
          </w:tcPr>
          <w:p w14:paraId="0771395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00DCD511">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4B052EF6">
        <w:trPr>
          <w:trHeight w:val="567" w:hRule="atLeast"/>
        </w:trPr>
        <w:tc>
          <w:tcPr>
            <w:tcW w:w="1514" w:type="dxa"/>
            <w:noWrap w:val="0"/>
            <w:vAlign w:val="center"/>
          </w:tcPr>
          <w:p w14:paraId="13263D1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keshi</w:t>
            </w:r>
          </w:p>
        </w:tc>
        <w:tc>
          <w:tcPr>
            <w:tcW w:w="1514" w:type="dxa"/>
            <w:noWrap w:val="0"/>
            <w:vAlign w:val="center"/>
          </w:tcPr>
          <w:p w14:paraId="60B3375F">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Char(32)</w:t>
            </w:r>
          </w:p>
        </w:tc>
        <w:tc>
          <w:tcPr>
            <w:tcW w:w="1514" w:type="dxa"/>
            <w:noWrap w:val="0"/>
            <w:vAlign w:val="center"/>
          </w:tcPr>
          <w:p w14:paraId="5845443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科室名称</w:t>
            </w:r>
          </w:p>
        </w:tc>
        <w:tc>
          <w:tcPr>
            <w:tcW w:w="1514" w:type="dxa"/>
            <w:noWrap w:val="0"/>
            <w:vAlign w:val="center"/>
          </w:tcPr>
          <w:p w14:paraId="0A9E6CD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4F8C03FD">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3B56646B">
        <w:trPr>
          <w:trHeight w:val="567" w:hRule="atLeast"/>
        </w:trPr>
        <w:tc>
          <w:tcPr>
            <w:tcW w:w="1514" w:type="dxa"/>
            <w:noWrap w:val="0"/>
            <w:vAlign w:val="center"/>
          </w:tcPr>
          <w:p w14:paraId="3814DE0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phone</w:t>
            </w:r>
          </w:p>
        </w:tc>
        <w:tc>
          <w:tcPr>
            <w:tcW w:w="1514" w:type="dxa"/>
            <w:noWrap w:val="0"/>
            <w:vAlign w:val="center"/>
          </w:tcPr>
          <w:p w14:paraId="2DCCBBA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Varchar(50)</w:t>
            </w:r>
          </w:p>
        </w:tc>
        <w:tc>
          <w:tcPr>
            <w:tcW w:w="1514" w:type="dxa"/>
            <w:noWrap w:val="0"/>
            <w:vAlign w:val="center"/>
          </w:tcPr>
          <w:p w14:paraId="7A4C837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联系方式</w:t>
            </w:r>
          </w:p>
        </w:tc>
        <w:tc>
          <w:tcPr>
            <w:tcW w:w="1514" w:type="dxa"/>
            <w:noWrap w:val="0"/>
            <w:vAlign w:val="center"/>
          </w:tcPr>
          <w:p w14:paraId="21DF2ED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7ECA626C">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32B520C5">
        <w:trPr>
          <w:trHeight w:val="567" w:hRule="atLeast"/>
        </w:trPr>
        <w:tc>
          <w:tcPr>
            <w:tcW w:w="1514" w:type="dxa"/>
            <w:noWrap w:val="0"/>
            <w:vAlign w:val="center"/>
          </w:tcPr>
          <w:p w14:paraId="02629D0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shenfenzheng</w:t>
            </w:r>
          </w:p>
        </w:tc>
        <w:tc>
          <w:tcPr>
            <w:tcW w:w="1514" w:type="dxa"/>
            <w:noWrap w:val="0"/>
            <w:vAlign w:val="center"/>
          </w:tcPr>
          <w:p w14:paraId="0D0E8D8F">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Varchar(50)</w:t>
            </w:r>
          </w:p>
        </w:tc>
        <w:tc>
          <w:tcPr>
            <w:tcW w:w="1514" w:type="dxa"/>
            <w:noWrap w:val="0"/>
            <w:vAlign w:val="center"/>
          </w:tcPr>
          <w:p w14:paraId="6B569A7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身份证号</w:t>
            </w:r>
          </w:p>
        </w:tc>
        <w:tc>
          <w:tcPr>
            <w:tcW w:w="1514" w:type="dxa"/>
            <w:noWrap w:val="0"/>
            <w:vAlign w:val="center"/>
          </w:tcPr>
          <w:p w14:paraId="005784A6">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18A6D395">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6B729F00">
        <w:trPr>
          <w:trHeight w:val="567" w:hRule="atLeast"/>
        </w:trPr>
        <w:tc>
          <w:tcPr>
            <w:tcW w:w="1514" w:type="dxa"/>
            <w:noWrap w:val="0"/>
            <w:vAlign w:val="center"/>
          </w:tcPr>
          <w:p w14:paraId="148FD01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touxiang</w:t>
            </w:r>
          </w:p>
        </w:tc>
        <w:tc>
          <w:tcPr>
            <w:tcW w:w="1514" w:type="dxa"/>
            <w:noWrap w:val="0"/>
            <w:vAlign w:val="center"/>
          </w:tcPr>
          <w:p w14:paraId="30818D5D">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Image</w:t>
            </w:r>
          </w:p>
        </w:tc>
        <w:tc>
          <w:tcPr>
            <w:tcW w:w="1514" w:type="dxa"/>
            <w:noWrap w:val="0"/>
            <w:vAlign w:val="center"/>
          </w:tcPr>
          <w:p w14:paraId="48421D39">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头像</w:t>
            </w:r>
          </w:p>
        </w:tc>
        <w:tc>
          <w:tcPr>
            <w:tcW w:w="1514" w:type="dxa"/>
            <w:noWrap w:val="0"/>
            <w:vAlign w:val="center"/>
          </w:tcPr>
          <w:p w14:paraId="0A0EB91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Yes</w:t>
            </w:r>
          </w:p>
        </w:tc>
        <w:tc>
          <w:tcPr>
            <w:tcW w:w="1514" w:type="dxa"/>
            <w:noWrap w:val="0"/>
            <w:vAlign w:val="center"/>
          </w:tcPr>
          <w:p w14:paraId="434AE0E2">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bl>
    <w:p w14:paraId="6D37E1BE">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60" w:firstLineChars="200"/>
        <w:jc w:val="both"/>
        <w:textAlignment w:val="auto"/>
        <w:rPr>
          <w:rFonts w:hint="default" w:ascii="宋体" w:hAnsi="宋体" w:eastAsia="宋体" w:cs="宋体"/>
          <w:i w:val="0"/>
          <w:caps w:val="0"/>
          <w:color w:val="333333"/>
          <w:spacing w:val="0"/>
          <w:sz w:val="24"/>
          <w:szCs w:val="24"/>
          <w:shd w:val="clear" w:color="auto" w:fill="FFFFFF"/>
          <w:lang w:val="en-US" w:eastAsia="zh-CN"/>
        </w:rPr>
      </w:pPr>
      <w:r>
        <w:rPr>
          <w:rFonts w:hint="eastAsia" w:ascii="宋体" w:hAnsi="宋体" w:eastAsia="宋体" w:cs="宋体"/>
          <w:i w:val="0"/>
          <w:caps w:val="0"/>
          <w:color w:val="333333"/>
          <w:spacing w:val="0"/>
          <w:sz w:val="24"/>
          <w:szCs w:val="24"/>
          <w:shd w:val="clear" w:color="auto" w:fill="FFFFFF"/>
          <w:lang w:val="en-US" w:eastAsia="zh-CN"/>
        </w:rPr>
        <w:t>（2）课题汇总表，如表4-2所示，其课题编号（Kt_id）、添加人编号（Keren_id）、审核人编号（Sh_id）是表中的主键。</w:t>
      </w:r>
    </w:p>
    <w:p w14:paraId="104514E6">
      <w:pPr>
        <w:pStyle w:val="54"/>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宋体"/>
          <w:b/>
          <w:bCs w:val="0"/>
          <w:color w:val="auto"/>
          <w:szCs w:val="21"/>
          <w:lang w:val="en-US" w:eastAsia="zh-CN"/>
        </w:rPr>
      </w:pPr>
      <w:r>
        <w:rPr>
          <w:rFonts w:hint="eastAsia" w:ascii="Times New Roman" w:hAnsi="Times New Roman" w:eastAsia="宋体"/>
          <w:b/>
          <w:bCs w:val="0"/>
          <w:color w:val="auto"/>
          <w:szCs w:val="21"/>
          <w:lang w:val="en-US" w:eastAsia="zh-CN"/>
        </w:rPr>
        <w:t>表4-2课题汇总表</w:t>
      </w:r>
    </w:p>
    <w:tbl>
      <w:tblPr>
        <w:tblStyle w:val="26"/>
        <w:tblW w:w="90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9"/>
        <w:gridCol w:w="1820"/>
        <w:gridCol w:w="1820"/>
        <w:gridCol w:w="1820"/>
        <w:gridCol w:w="1820"/>
      </w:tblGrid>
      <w:tr w14:paraId="334DA4D5">
        <w:trPr>
          <w:trHeight w:val="567" w:hRule="atLeast"/>
        </w:trPr>
        <w:tc>
          <w:tcPr>
            <w:tcW w:w="1819" w:type="dxa"/>
            <w:tcBorders>
              <w:top w:val="single" w:color="auto" w:sz="4" w:space="0"/>
              <w:bottom w:val="single" w:color="auto" w:sz="4" w:space="0"/>
            </w:tcBorders>
            <w:noWrap w:val="0"/>
            <w:vAlign w:val="center"/>
          </w:tcPr>
          <w:p w14:paraId="136C044B">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列名</w:t>
            </w:r>
          </w:p>
        </w:tc>
        <w:tc>
          <w:tcPr>
            <w:tcW w:w="1820" w:type="dxa"/>
            <w:tcBorders>
              <w:top w:val="single" w:color="auto" w:sz="4" w:space="0"/>
              <w:bottom w:val="single" w:color="auto" w:sz="4" w:space="0"/>
            </w:tcBorders>
            <w:noWrap w:val="0"/>
            <w:vAlign w:val="center"/>
          </w:tcPr>
          <w:p w14:paraId="4320D2C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类型</w:t>
            </w:r>
          </w:p>
        </w:tc>
        <w:tc>
          <w:tcPr>
            <w:tcW w:w="1820" w:type="dxa"/>
            <w:tcBorders>
              <w:top w:val="single" w:color="auto" w:sz="4" w:space="0"/>
              <w:bottom w:val="single" w:color="auto" w:sz="4" w:space="0"/>
            </w:tcBorders>
            <w:noWrap w:val="0"/>
            <w:vAlign w:val="center"/>
          </w:tcPr>
          <w:p w14:paraId="0B8B82B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功能说明</w:t>
            </w:r>
          </w:p>
        </w:tc>
        <w:tc>
          <w:tcPr>
            <w:tcW w:w="1820" w:type="dxa"/>
            <w:tcBorders>
              <w:top w:val="single" w:color="auto" w:sz="4" w:space="0"/>
              <w:bottom w:val="single" w:color="auto" w:sz="4" w:space="0"/>
            </w:tcBorders>
            <w:noWrap w:val="0"/>
            <w:vAlign w:val="center"/>
          </w:tcPr>
          <w:p w14:paraId="67D8EE1D">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是否可为空值</w:t>
            </w:r>
          </w:p>
        </w:tc>
        <w:tc>
          <w:tcPr>
            <w:tcW w:w="1820" w:type="dxa"/>
            <w:tcBorders>
              <w:top w:val="single" w:color="auto" w:sz="4" w:space="0"/>
              <w:bottom w:val="single" w:color="auto" w:sz="4" w:space="0"/>
            </w:tcBorders>
            <w:noWrap w:val="0"/>
            <w:vAlign w:val="center"/>
          </w:tcPr>
          <w:p w14:paraId="4E0ADA1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备注</w:t>
            </w:r>
          </w:p>
        </w:tc>
      </w:tr>
      <w:tr w14:paraId="6167CF05">
        <w:trPr>
          <w:trHeight w:val="567" w:hRule="atLeast"/>
        </w:trPr>
        <w:tc>
          <w:tcPr>
            <w:tcW w:w="1819" w:type="dxa"/>
            <w:tcBorders>
              <w:top w:val="single" w:color="auto" w:sz="4" w:space="0"/>
            </w:tcBorders>
            <w:noWrap w:val="0"/>
            <w:vAlign w:val="center"/>
          </w:tcPr>
          <w:p w14:paraId="78090340">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Kt_id</w:t>
            </w:r>
          </w:p>
        </w:tc>
        <w:tc>
          <w:tcPr>
            <w:tcW w:w="1820" w:type="dxa"/>
            <w:tcBorders>
              <w:top w:val="single" w:color="auto" w:sz="4" w:space="0"/>
            </w:tcBorders>
            <w:noWrap w:val="0"/>
            <w:vAlign w:val="center"/>
          </w:tcPr>
          <w:p w14:paraId="73CB2A49">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Int</w:t>
            </w:r>
          </w:p>
        </w:tc>
        <w:tc>
          <w:tcPr>
            <w:tcW w:w="1820" w:type="dxa"/>
            <w:tcBorders>
              <w:top w:val="single" w:color="auto" w:sz="4" w:space="0"/>
            </w:tcBorders>
            <w:noWrap w:val="0"/>
            <w:vAlign w:val="center"/>
          </w:tcPr>
          <w:p w14:paraId="5365FCE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课题编号</w:t>
            </w:r>
          </w:p>
        </w:tc>
        <w:tc>
          <w:tcPr>
            <w:tcW w:w="1820" w:type="dxa"/>
            <w:tcBorders>
              <w:top w:val="single" w:color="auto" w:sz="4" w:space="0"/>
            </w:tcBorders>
            <w:noWrap w:val="0"/>
            <w:vAlign w:val="center"/>
          </w:tcPr>
          <w:p w14:paraId="7D41F77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820" w:type="dxa"/>
            <w:tcBorders>
              <w:top w:val="single" w:color="auto" w:sz="4" w:space="0"/>
            </w:tcBorders>
            <w:noWrap w:val="0"/>
            <w:vAlign w:val="center"/>
          </w:tcPr>
          <w:p w14:paraId="0712EB4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主键</w:t>
            </w:r>
          </w:p>
        </w:tc>
      </w:tr>
      <w:tr w14:paraId="5ACE3FAC">
        <w:trPr>
          <w:trHeight w:val="567" w:hRule="atLeast"/>
        </w:trPr>
        <w:tc>
          <w:tcPr>
            <w:tcW w:w="1819" w:type="dxa"/>
            <w:noWrap w:val="0"/>
            <w:vAlign w:val="center"/>
          </w:tcPr>
          <w:p w14:paraId="38E108C0">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Kt_name</w:t>
            </w:r>
          </w:p>
        </w:tc>
        <w:tc>
          <w:tcPr>
            <w:tcW w:w="1820" w:type="dxa"/>
            <w:noWrap w:val="0"/>
            <w:vAlign w:val="center"/>
          </w:tcPr>
          <w:p w14:paraId="1044CAF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Varchar(100)</w:t>
            </w:r>
          </w:p>
        </w:tc>
        <w:tc>
          <w:tcPr>
            <w:tcW w:w="1820" w:type="dxa"/>
            <w:noWrap w:val="0"/>
            <w:vAlign w:val="center"/>
          </w:tcPr>
          <w:p w14:paraId="26D54F0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课题名称</w:t>
            </w:r>
          </w:p>
        </w:tc>
        <w:tc>
          <w:tcPr>
            <w:tcW w:w="1820" w:type="dxa"/>
            <w:noWrap w:val="0"/>
            <w:vAlign w:val="center"/>
          </w:tcPr>
          <w:p w14:paraId="0DA2D5DC">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820" w:type="dxa"/>
            <w:noWrap w:val="0"/>
            <w:vAlign w:val="center"/>
          </w:tcPr>
          <w:p w14:paraId="0735C9EF">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1FE88E6E">
        <w:trPr>
          <w:trHeight w:val="567" w:hRule="atLeast"/>
        </w:trPr>
        <w:tc>
          <w:tcPr>
            <w:tcW w:w="1819" w:type="dxa"/>
            <w:noWrap w:val="0"/>
            <w:vAlign w:val="center"/>
          </w:tcPr>
          <w:p w14:paraId="2CFD317B">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Kt_leixing</w:t>
            </w:r>
          </w:p>
        </w:tc>
        <w:tc>
          <w:tcPr>
            <w:tcW w:w="1820" w:type="dxa"/>
            <w:noWrap w:val="0"/>
            <w:vAlign w:val="center"/>
          </w:tcPr>
          <w:p w14:paraId="5D8B462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Varchar(100)</w:t>
            </w:r>
          </w:p>
        </w:tc>
        <w:tc>
          <w:tcPr>
            <w:tcW w:w="1820" w:type="dxa"/>
            <w:noWrap w:val="0"/>
            <w:vAlign w:val="center"/>
          </w:tcPr>
          <w:p w14:paraId="68252C3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课题类型</w:t>
            </w:r>
          </w:p>
        </w:tc>
        <w:tc>
          <w:tcPr>
            <w:tcW w:w="1820" w:type="dxa"/>
            <w:noWrap w:val="0"/>
            <w:vAlign w:val="center"/>
          </w:tcPr>
          <w:p w14:paraId="64097D7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820" w:type="dxa"/>
            <w:noWrap w:val="0"/>
            <w:vAlign w:val="center"/>
          </w:tcPr>
          <w:p w14:paraId="3D666075">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32E81749">
        <w:trPr>
          <w:trHeight w:val="567" w:hRule="atLeast"/>
        </w:trPr>
        <w:tc>
          <w:tcPr>
            <w:tcW w:w="1819" w:type="dxa"/>
            <w:noWrap w:val="0"/>
            <w:vAlign w:val="center"/>
          </w:tcPr>
          <w:p w14:paraId="449CB3F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 xml:space="preserve">Kt_ziliao </w:t>
            </w:r>
          </w:p>
        </w:tc>
        <w:tc>
          <w:tcPr>
            <w:tcW w:w="1820" w:type="dxa"/>
            <w:noWrap w:val="0"/>
            <w:vAlign w:val="center"/>
          </w:tcPr>
          <w:p w14:paraId="749805A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Text</w:t>
            </w:r>
          </w:p>
        </w:tc>
        <w:tc>
          <w:tcPr>
            <w:tcW w:w="1820" w:type="dxa"/>
            <w:noWrap w:val="0"/>
            <w:vAlign w:val="center"/>
          </w:tcPr>
          <w:p w14:paraId="3AC418D9">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课题资料</w:t>
            </w:r>
          </w:p>
        </w:tc>
        <w:tc>
          <w:tcPr>
            <w:tcW w:w="1820" w:type="dxa"/>
            <w:noWrap w:val="0"/>
            <w:vAlign w:val="center"/>
          </w:tcPr>
          <w:p w14:paraId="05EE43D8">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820" w:type="dxa"/>
            <w:noWrap w:val="0"/>
            <w:vAlign w:val="center"/>
          </w:tcPr>
          <w:p w14:paraId="535A1D4E">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2F9D4BD6">
        <w:trPr>
          <w:trHeight w:val="567" w:hRule="atLeast"/>
        </w:trPr>
        <w:tc>
          <w:tcPr>
            <w:tcW w:w="1819" w:type="dxa"/>
            <w:noWrap w:val="0"/>
            <w:vAlign w:val="center"/>
          </w:tcPr>
          <w:p w14:paraId="070A0A0F">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Kt_start</w:t>
            </w:r>
          </w:p>
        </w:tc>
        <w:tc>
          <w:tcPr>
            <w:tcW w:w="1820" w:type="dxa"/>
            <w:noWrap w:val="0"/>
            <w:vAlign w:val="center"/>
          </w:tcPr>
          <w:p w14:paraId="2922CBC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 xml:space="preserve">Date </w:t>
            </w:r>
          </w:p>
        </w:tc>
        <w:tc>
          <w:tcPr>
            <w:tcW w:w="1820" w:type="dxa"/>
            <w:noWrap w:val="0"/>
            <w:vAlign w:val="center"/>
          </w:tcPr>
          <w:p w14:paraId="2D945A9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立项时间</w:t>
            </w:r>
          </w:p>
        </w:tc>
        <w:tc>
          <w:tcPr>
            <w:tcW w:w="1820" w:type="dxa"/>
            <w:noWrap w:val="0"/>
            <w:vAlign w:val="center"/>
          </w:tcPr>
          <w:p w14:paraId="116B0F8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820" w:type="dxa"/>
            <w:noWrap w:val="0"/>
            <w:vAlign w:val="center"/>
          </w:tcPr>
          <w:p w14:paraId="70D2CBB5">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7EFDA943">
        <w:trPr>
          <w:trHeight w:val="567" w:hRule="atLeast"/>
        </w:trPr>
        <w:tc>
          <w:tcPr>
            <w:tcW w:w="1819" w:type="dxa"/>
            <w:noWrap w:val="0"/>
            <w:vAlign w:val="center"/>
          </w:tcPr>
          <w:p w14:paraId="62E0F53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Kt_end</w:t>
            </w:r>
          </w:p>
        </w:tc>
        <w:tc>
          <w:tcPr>
            <w:tcW w:w="1820" w:type="dxa"/>
            <w:noWrap w:val="0"/>
            <w:vAlign w:val="center"/>
          </w:tcPr>
          <w:p w14:paraId="510561A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 xml:space="preserve">Date </w:t>
            </w:r>
          </w:p>
        </w:tc>
        <w:tc>
          <w:tcPr>
            <w:tcW w:w="1820" w:type="dxa"/>
            <w:noWrap w:val="0"/>
            <w:vAlign w:val="center"/>
          </w:tcPr>
          <w:p w14:paraId="05239FAB">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预计结题时间</w:t>
            </w:r>
          </w:p>
        </w:tc>
        <w:tc>
          <w:tcPr>
            <w:tcW w:w="1820" w:type="dxa"/>
            <w:noWrap w:val="0"/>
            <w:vAlign w:val="center"/>
          </w:tcPr>
          <w:p w14:paraId="79F91D1A">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820" w:type="dxa"/>
            <w:noWrap w:val="0"/>
            <w:vAlign w:val="center"/>
          </w:tcPr>
          <w:p w14:paraId="299E3B78">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710D56DD">
        <w:trPr>
          <w:trHeight w:val="567" w:hRule="atLeast"/>
        </w:trPr>
        <w:tc>
          <w:tcPr>
            <w:tcW w:w="1819" w:type="dxa"/>
            <w:noWrap w:val="0"/>
            <w:vAlign w:val="center"/>
          </w:tcPr>
          <w:p w14:paraId="3BD61F2D">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 xml:space="preserve">Kt_leader </w:t>
            </w:r>
          </w:p>
        </w:tc>
        <w:tc>
          <w:tcPr>
            <w:tcW w:w="1820" w:type="dxa"/>
            <w:noWrap w:val="0"/>
            <w:vAlign w:val="center"/>
          </w:tcPr>
          <w:p w14:paraId="48330C4D">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Char(32)</w:t>
            </w:r>
          </w:p>
        </w:tc>
        <w:tc>
          <w:tcPr>
            <w:tcW w:w="1820" w:type="dxa"/>
            <w:noWrap w:val="0"/>
            <w:vAlign w:val="center"/>
          </w:tcPr>
          <w:p w14:paraId="56063A8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课题负责人</w:t>
            </w:r>
          </w:p>
        </w:tc>
        <w:tc>
          <w:tcPr>
            <w:tcW w:w="1820" w:type="dxa"/>
            <w:noWrap w:val="0"/>
            <w:vAlign w:val="center"/>
          </w:tcPr>
          <w:p w14:paraId="2757174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820" w:type="dxa"/>
            <w:noWrap w:val="0"/>
            <w:vAlign w:val="center"/>
          </w:tcPr>
          <w:p w14:paraId="521CCB4F">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34B567D9">
        <w:trPr>
          <w:trHeight w:val="567" w:hRule="atLeast"/>
        </w:trPr>
        <w:tc>
          <w:tcPr>
            <w:tcW w:w="1819" w:type="dxa"/>
            <w:noWrap w:val="0"/>
            <w:vAlign w:val="center"/>
          </w:tcPr>
          <w:p w14:paraId="4DB90B1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Kt_chengyuan</w:t>
            </w:r>
          </w:p>
        </w:tc>
        <w:tc>
          <w:tcPr>
            <w:tcW w:w="1820" w:type="dxa"/>
            <w:noWrap w:val="0"/>
            <w:vAlign w:val="center"/>
          </w:tcPr>
          <w:p w14:paraId="4BABE4F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Char(32)</w:t>
            </w:r>
          </w:p>
        </w:tc>
        <w:tc>
          <w:tcPr>
            <w:tcW w:w="1820" w:type="dxa"/>
            <w:noWrap w:val="0"/>
            <w:vAlign w:val="center"/>
          </w:tcPr>
          <w:p w14:paraId="5FB9473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成员</w:t>
            </w:r>
          </w:p>
        </w:tc>
        <w:tc>
          <w:tcPr>
            <w:tcW w:w="1820" w:type="dxa"/>
            <w:noWrap w:val="0"/>
            <w:vAlign w:val="center"/>
          </w:tcPr>
          <w:p w14:paraId="39D3850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Yes</w:t>
            </w:r>
          </w:p>
        </w:tc>
        <w:tc>
          <w:tcPr>
            <w:tcW w:w="1820" w:type="dxa"/>
            <w:noWrap w:val="0"/>
            <w:vAlign w:val="center"/>
          </w:tcPr>
          <w:p w14:paraId="02AFD03A">
            <w:pPr>
              <w:pStyle w:val="6"/>
              <w:widowControl/>
              <w:ind w:firstLine="0" w:firstLineChars="0"/>
              <w:jc w:val="center"/>
              <w:rPr>
                <w:rFonts w:hint="default" w:ascii="Times New Roman" w:hAnsi="Times New Roman" w:eastAsia="宋体" w:cs="Times New Roman"/>
                <w:b w:val="0"/>
                <w:bCs/>
                <w:kern w:val="0"/>
                <w:sz w:val="21"/>
                <w:szCs w:val="21"/>
                <w:lang w:val="en-US" w:eastAsia="zh-CN"/>
              </w:rPr>
            </w:pPr>
          </w:p>
        </w:tc>
      </w:tr>
      <w:tr w14:paraId="3B747282">
        <w:trPr>
          <w:trHeight w:val="567" w:hRule="atLeast"/>
        </w:trPr>
        <w:tc>
          <w:tcPr>
            <w:tcW w:w="1819" w:type="dxa"/>
            <w:noWrap w:val="0"/>
            <w:vAlign w:val="center"/>
          </w:tcPr>
          <w:p w14:paraId="5466BF9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Kt_zhuangtai</w:t>
            </w:r>
          </w:p>
        </w:tc>
        <w:tc>
          <w:tcPr>
            <w:tcW w:w="1820" w:type="dxa"/>
            <w:noWrap w:val="0"/>
            <w:vAlign w:val="center"/>
          </w:tcPr>
          <w:p w14:paraId="45AE3FA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Char(32)</w:t>
            </w:r>
          </w:p>
        </w:tc>
        <w:tc>
          <w:tcPr>
            <w:tcW w:w="1820" w:type="dxa"/>
            <w:noWrap w:val="0"/>
            <w:vAlign w:val="center"/>
          </w:tcPr>
          <w:p w14:paraId="2F0B1580">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状态</w:t>
            </w:r>
          </w:p>
        </w:tc>
        <w:tc>
          <w:tcPr>
            <w:tcW w:w="1820" w:type="dxa"/>
            <w:noWrap w:val="0"/>
            <w:vAlign w:val="center"/>
          </w:tcPr>
          <w:p w14:paraId="648B8E8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820" w:type="dxa"/>
            <w:noWrap w:val="0"/>
            <w:vAlign w:val="center"/>
          </w:tcPr>
          <w:p w14:paraId="3D59C86E">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681DF2BF">
        <w:trPr>
          <w:trHeight w:val="567" w:hRule="atLeast"/>
        </w:trPr>
        <w:tc>
          <w:tcPr>
            <w:tcW w:w="1819" w:type="dxa"/>
            <w:noWrap w:val="0"/>
            <w:vAlign w:val="center"/>
          </w:tcPr>
          <w:p w14:paraId="0307325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Keren_id</w:t>
            </w:r>
          </w:p>
        </w:tc>
        <w:tc>
          <w:tcPr>
            <w:tcW w:w="1820" w:type="dxa"/>
            <w:noWrap w:val="0"/>
            <w:vAlign w:val="center"/>
          </w:tcPr>
          <w:p w14:paraId="4F3266D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 xml:space="preserve">Int </w:t>
            </w:r>
          </w:p>
        </w:tc>
        <w:tc>
          <w:tcPr>
            <w:tcW w:w="1820" w:type="dxa"/>
            <w:noWrap w:val="0"/>
            <w:vAlign w:val="center"/>
          </w:tcPr>
          <w:p w14:paraId="2BE63A6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添加人编号</w:t>
            </w:r>
          </w:p>
        </w:tc>
        <w:tc>
          <w:tcPr>
            <w:tcW w:w="1820" w:type="dxa"/>
            <w:noWrap w:val="0"/>
            <w:vAlign w:val="center"/>
          </w:tcPr>
          <w:p w14:paraId="31B16E1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820" w:type="dxa"/>
            <w:noWrap w:val="0"/>
            <w:vAlign w:val="center"/>
          </w:tcPr>
          <w:p w14:paraId="2211767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主键</w:t>
            </w:r>
          </w:p>
        </w:tc>
      </w:tr>
      <w:tr w14:paraId="3D7BA1B7">
        <w:trPr>
          <w:trHeight w:val="567" w:hRule="atLeast"/>
        </w:trPr>
        <w:tc>
          <w:tcPr>
            <w:tcW w:w="1819" w:type="dxa"/>
            <w:noWrap w:val="0"/>
            <w:vAlign w:val="center"/>
          </w:tcPr>
          <w:p w14:paraId="3EDE013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Kt_neirong</w:t>
            </w:r>
          </w:p>
        </w:tc>
        <w:tc>
          <w:tcPr>
            <w:tcW w:w="1820" w:type="dxa"/>
            <w:noWrap w:val="0"/>
            <w:vAlign w:val="center"/>
          </w:tcPr>
          <w:p w14:paraId="2521FA9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Varchar(1000)</w:t>
            </w:r>
          </w:p>
        </w:tc>
        <w:tc>
          <w:tcPr>
            <w:tcW w:w="1820" w:type="dxa"/>
            <w:noWrap w:val="0"/>
            <w:vAlign w:val="center"/>
          </w:tcPr>
          <w:p w14:paraId="4EDA00B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研究内容</w:t>
            </w:r>
          </w:p>
        </w:tc>
        <w:tc>
          <w:tcPr>
            <w:tcW w:w="1820" w:type="dxa"/>
            <w:noWrap w:val="0"/>
            <w:vAlign w:val="center"/>
          </w:tcPr>
          <w:p w14:paraId="65EE80B0">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Yes</w:t>
            </w:r>
          </w:p>
        </w:tc>
        <w:tc>
          <w:tcPr>
            <w:tcW w:w="1820" w:type="dxa"/>
            <w:noWrap w:val="0"/>
            <w:vAlign w:val="center"/>
          </w:tcPr>
          <w:p w14:paraId="3C8A3AFD">
            <w:pPr>
              <w:pStyle w:val="6"/>
              <w:widowControl/>
              <w:ind w:firstLine="0" w:firstLineChars="0"/>
              <w:jc w:val="center"/>
              <w:rPr>
                <w:rFonts w:hint="default" w:ascii="Times New Roman" w:hAnsi="Times New Roman" w:eastAsia="宋体" w:cs="Times New Roman"/>
                <w:b w:val="0"/>
                <w:bCs/>
                <w:kern w:val="0"/>
                <w:sz w:val="21"/>
                <w:szCs w:val="21"/>
                <w:lang w:val="en-US" w:eastAsia="zh-CN"/>
              </w:rPr>
            </w:pPr>
          </w:p>
        </w:tc>
      </w:tr>
      <w:tr w14:paraId="3F572D20">
        <w:trPr>
          <w:trHeight w:val="567" w:hRule="atLeast"/>
        </w:trPr>
        <w:tc>
          <w:tcPr>
            <w:tcW w:w="1819" w:type="dxa"/>
            <w:noWrap w:val="0"/>
            <w:vAlign w:val="center"/>
          </w:tcPr>
          <w:p w14:paraId="51314F19">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Sh_time</w:t>
            </w:r>
          </w:p>
        </w:tc>
        <w:tc>
          <w:tcPr>
            <w:tcW w:w="1820" w:type="dxa"/>
            <w:noWrap w:val="0"/>
            <w:vAlign w:val="center"/>
          </w:tcPr>
          <w:p w14:paraId="6FCE2089">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Date</w:t>
            </w:r>
          </w:p>
        </w:tc>
        <w:tc>
          <w:tcPr>
            <w:tcW w:w="1820" w:type="dxa"/>
            <w:noWrap w:val="0"/>
            <w:vAlign w:val="center"/>
          </w:tcPr>
          <w:p w14:paraId="4E1330D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审核时间</w:t>
            </w:r>
          </w:p>
        </w:tc>
        <w:tc>
          <w:tcPr>
            <w:tcW w:w="1820" w:type="dxa"/>
            <w:noWrap w:val="0"/>
            <w:vAlign w:val="center"/>
          </w:tcPr>
          <w:p w14:paraId="181236D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820" w:type="dxa"/>
            <w:noWrap w:val="0"/>
            <w:vAlign w:val="center"/>
          </w:tcPr>
          <w:p w14:paraId="6C8A51B5">
            <w:pPr>
              <w:pStyle w:val="6"/>
              <w:widowControl/>
              <w:ind w:firstLine="0" w:firstLineChars="0"/>
              <w:jc w:val="center"/>
              <w:rPr>
                <w:rFonts w:hint="default" w:ascii="Times New Roman" w:hAnsi="Times New Roman" w:eastAsia="宋体" w:cs="Times New Roman"/>
                <w:b w:val="0"/>
                <w:bCs/>
                <w:kern w:val="0"/>
                <w:sz w:val="21"/>
                <w:szCs w:val="21"/>
                <w:lang w:val="en-US" w:eastAsia="zh-CN"/>
              </w:rPr>
            </w:pPr>
          </w:p>
        </w:tc>
      </w:tr>
      <w:tr w14:paraId="529C074D">
        <w:trPr>
          <w:trHeight w:val="567" w:hRule="atLeast"/>
        </w:trPr>
        <w:tc>
          <w:tcPr>
            <w:tcW w:w="1819" w:type="dxa"/>
            <w:noWrap w:val="0"/>
            <w:vAlign w:val="center"/>
          </w:tcPr>
          <w:p w14:paraId="1A35099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Sh_beizhu</w:t>
            </w:r>
          </w:p>
        </w:tc>
        <w:tc>
          <w:tcPr>
            <w:tcW w:w="1820" w:type="dxa"/>
            <w:noWrap w:val="0"/>
            <w:vAlign w:val="center"/>
          </w:tcPr>
          <w:p w14:paraId="0BEAE6D6">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Char(32)</w:t>
            </w:r>
          </w:p>
        </w:tc>
        <w:tc>
          <w:tcPr>
            <w:tcW w:w="1820" w:type="dxa"/>
            <w:noWrap w:val="0"/>
            <w:vAlign w:val="center"/>
          </w:tcPr>
          <w:p w14:paraId="6923DF8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审核备注</w:t>
            </w:r>
          </w:p>
        </w:tc>
        <w:tc>
          <w:tcPr>
            <w:tcW w:w="1820" w:type="dxa"/>
            <w:noWrap w:val="0"/>
            <w:vAlign w:val="center"/>
          </w:tcPr>
          <w:p w14:paraId="3DCD685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Yes</w:t>
            </w:r>
          </w:p>
        </w:tc>
        <w:tc>
          <w:tcPr>
            <w:tcW w:w="1820" w:type="dxa"/>
            <w:noWrap w:val="0"/>
            <w:vAlign w:val="center"/>
          </w:tcPr>
          <w:p w14:paraId="36990837">
            <w:pPr>
              <w:pStyle w:val="6"/>
              <w:widowControl/>
              <w:ind w:firstLine="0" w:firstLineChars="0"/>
              <w:jc w:val="center"/>
              <w:rPr>
                <w:rFonts w:hint="default" w:ascii="Times New Roman" w:hAnsi="Times New Roman" w:eastAsia="宋体" w:cs="Times New Roman"/>
                <w:b w:val="0"/>
                <w:bCs/>
                <w:kern w:val="0"/>
                <w:sz w:val="21"/>
                <w:szCs w:val="21"/>
                <w:lang w:val="en-US" w:eastAsia="zh-CN"/>
              </w:rPr>
            </w:pPr>
          </w:p>
        </w:tc>
      </w:tr>
      <w:tr w14:paraId="507C498F">
        <w:trPr>
          <w:trHeight w:val="567" w:hRule="atLeast"/>
        </w:trPr>
        <w:tc>
          <w:tcPr>
            <w:tcW w:w="1819" w:type="dxa"/>
            <w:noWrap w:val="0"/>
            <w:vAlign w:val="center"/>
          </w:tcPr>
          <w:p w14:paraId="6978175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Sh_id</w:t>
            </w:r>
          </w:p>
        </w:tc>
        <w:tc>
          <w:tcPr>
            <w:tcW w:w="1820" w:type="dxa"/>
            <w:noWrap w:val="0"/>
            <w:vAlign w:val="center"/>
          </w:tcPr>
          <w:p w14:paraId="7582542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 xml:space="preserve">Int </w:t>
            </w:r>
          </w:p>
        </w:tc>
        <w:tc>
          <w:tcPr>
            <w:tcW w:w="1820" w:type="dxa"/>
            <w:noWrap w:val="0"/>
            <w:vAlign w:val="center"/>
          </w:tcPr>
          <w:p w14:paraId="53CFADB6">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审核人编号</w:t>
            </w:r>
          </w:p>
        </w:tc>
        <w:tc>
          <w:tcPr>
            <w:tcW w:w="1820" w:type="dxa"/>
            <w:noWrap w:val="0"/>
            <w:vAlign w:val="center"/>
          </w:tcPr>
          <w:p w14:paraId="3EDDDFFB">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820" w:type="dxa"/>
            <w:noWrap w:val="0"/>
            <w:vAlign w:val="center"/>
          </w:tcPr>
          <w:p w14:paraId="3220A74B">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主键</w:t>
            </w:r>
          </w:p>
        </w:tc>
      </w:tr>
    </w:tbl>
    <w:p w14:paraId="75754F31">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eastAsia" w:ascii="宋体" w:hAnsi="宋体" w:eastAsia="宋体" w:cs="宋体"/>
          <w:i w:val="0"/>
          <w:caps w:val="0"/>
          <w:color w:val="333333"/>
          <w:spacing w:val="0"/>
          <w:sz w:val="24"/>
          <w:szCs w:val="24"/>
          <w:shd w:val="clear" w:color="auto" w:fill="FFFFFF"/>
          <w:lang w:val="en-US" w:eastAsia="zh-CN"/>
        </w:rPr>
      </w:pPr>
      <w:r>
        <w:rPr>
          <w:rFonts w:hint="eastAsia" w:ascii="宋体" w:hAnsi="宋体" w:eastAsia="宋体" w:cs="宋体"/>
          <w:i w:val="0"/>
          <w:caps w:val="0"/>
          <w:color w:val="333333"/>
          <w:spacing w:val="0"/>
          <w:sz w:val="24"/>
          <w:szCs w:val="24"/>
          <w:shd w:val="clear" w:color="auto" w:fill="FFFFFF"/>
          <w:lang w:val="en-US" w:eastAsia="zh-CN"/>
        </w:rPr>
        <w:t>（3）课题评估表，如表4-3所示，其</w:t>
      </w:r>
      <w:r>
        <w:rPr>
          <w:rFonts w:hint="eastAsia" w:ascii="宋体" w:hAnsi="宋体" w:eastAsia="宋体" w:cs="宋体"/>
          <w:i w:val="0"/>
          <w:caps w:val="0"/>
          <w:color w:val="333333"/>
          <w:spacing w:val="0"/>
          <w:sz w:val="24"/>
          <w:szCs w:val="24"/>
          <w:shd w:val="clear" w:color="auto" w:fill="FFFFFF"/>
          <w:lang w:val="en-US" w:eastAsia="zh-CN"/>
        </w:rPr>
        <w:t>课题编号（Kt_id）、添加人编号（Keren_id)、评估人编号（Pg_id)</w:t>
      </w:r>
      <w:r>
        <w:rPr>
          <w:rFonts w:hint="eastAsia" w:ascii="宋体" w:hAnsi="宋体" w:eastAsia="宋体" w:cs="宋体"/>
          <w:i w:val="0"/>
          <w:caps w:val="0"/>
          <w:color w:val="333333"/>
          <w:spacing w:val="0"/>
          <w:sz w:val="24"/>
          <w:szCs w:val="24"/>
          <w:shd w:val="clear" w:color="auto" w:fill="FFFFFF"/>
          <w:lang w:val="en-US" w:eastAsia="zh-CN"/>
        </w:rPr>
        <w:t>是表中的主键。</w:t>
      </w:r>
    </w:p>
    <w:p w14:paraId="04481A9D">
      <w:pPr>
        <w:pStyle w:val="54"/>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宋体"/>
          <w:b/>
          <w:bCs w:val="0"/>
          <w:color w:val="auto"/>
          <w:szCs w:val="21"/>
          <w:lang w:val="en-US" w:eastAsia="zh-CN"/>
        </w:rPr>
      </w:pPr>
      <w:r>
        <w:rPr>
          <w:rFonts w:hint="eastAsia" w:ascii="Times New Roman" w:hAnsi="Times New Roman" w:eastAsia="宋体"/>
          <w:b/>
          <w:bCs w:val="0"/>
          <w:color w:val="auto"/>
          <w:szCs w:val="21"/>
          <w:lang w:val="en-US" w:eastAsia="zh-CN"/>
        </w:rPr>
        <w:t>表4-3课题评估表</w:t>
      </w:r>
    </w:p>
    <w:tbl>
      <w:tblPr>
        <w:tblStyle w:val="26"/>
        <w:tblW w:w="90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1819"/>
        <w:gridCol w:w="1820"/>
        <w:gridCol w:w="1820"/>
        <w:gridCol w:w="1820"/>
        <w:gridCol w:w="1820"/>
      </w:tblGrid>
      <w:tr w14:paraId="35C82F1F">
        <w:trPr>
          <w:trHeight w:val="567" w:hRule="atLeast"/>
        </w:trPr>
        <w:tc>
          <w:tcPr>
            <w:tcW w:w="1514" w:type="dxa"/>
            <w:tcBorders>
              <w:bottom w:val="single" w:color="auto" w:sz="4" w:space="0"/>
            </w:tcBorders>
            <w:noWrap w:val="0"/>
            <w:vAlign w:val="center"/>
          </w:tcPr>
          <w:p w14:paraId="7C9214AB">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列名</w:t>
            </w:r>
          </w:p>
        </w:tc>
        <w:tc>
          <w:tcPr>
            <w:tcW w:w="1514" w:type="dxa"/>
            <w:tcBorders>
              <w:bottom w:val="single" w:color="auto" w:sz="4" w:space="0"/>
            </w:tcBorders>
            <w:noWrap w:val="0"/>
            <w:vAlign w:val="center"/>
          </w:tcPr>
          <w:p w14:paraId="7D3996F0">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类型</w:t>
            </w:r>
          </w:p>
        </w:tc>
        <w:tc>
          <w:tcPr>
            <w:tcW w:w="1514" w:type="dxa"/>
            <w:tcBorders>
              <w:bottom w:val="single" w:color="auto" w:sz="4" w:space="0"/>
            </w:tcBorders>
            <w:noWrap w:val="0"/>
            <w:vAlign w:val="center"/>
          </w:tcPr>
          <w:p w14:paraId="0FA67DEA">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功能说明</w:t>
            </w:r>
          </w:p>
        </w:tc>
        <w:tc>
          <w:tcPr>
            <w:tcW w:w="1514" w:type="dxa"/>
            <w:tcBorders>
              <w:bottom w:val="single" w:color="auto" w:sz="4" w:space="0"/>
            </w:tcBorders>
            <w:noWrap w:val="0"/>
            <w:vAlign w:val="center"/>
          </w:tcPr>
          <w:p w14:paraId="1C21EBEC">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是否可为空值</w:t>
            </w:r>
          </w:p>
        </w:tc>
        <w:tc>
          <w:tcPr>
            <w:tcW w:w="1514" w:type="dxa"/>
            <w:tcBorders>
              <w:bottom w:val="single" w:color="auto" w:sz="4" w:space="0"/>
            </w:tcBorders>
            <w:noWrap w:val="0"/>
            <w:vAlign w:val="center"/>
          </w:tcPr>
          <w:p w14:paraId="5D433611">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备注</w:t>
            </w:r>
          </w:p>
        </w:tc>
      </w:tr>
      <w:tr w14:paraId="67B494D6">
        <w:trPr>
          <w:trHeight w:val="567" w:hRule="atLeast"/>
        </w:trPr>
        <w:tc>
          <w:tcPr>
            <w:tcW w:w="1514" w:type="dxa"/>
            <w:tcBorders>
              <w:top w:val="single" w:color="auto" w:sz="4" w:space="0"/>
            </w:tcBorders>
            <w:noWrap w:val="0"/>
            <w:vAlign w:val="center"/>
          </w:tcPr>
          <w:p w14:paraId="508E1607">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Kt_id</w:t>
            </w:r>
          </w:p>
        </w:tc>
        <w:tc>
          <w:tcPr>
            <w:tcW w:w="1514" w:type="dxa"/>
            <w:tcBorders>
              <w:top w:val="single" w:color="auto" w:sz="4" w:space="0"/>
            </w:tcBorders>
            <w:noWrap w:val="0"/>
            <w:vAlign w:val="center"/>
          </w:tcPr>
          <w:p w14:paraId="00FD9B4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Int</w:t>
            </w:r>
          </w:p>
        </w:tc>
        <w:tc>
          <w:tcPr>
            <w:tcW w:w="1514" w:type="dxa"/>
            <w:tcBorders>
              <w:top w:val="single" w:color="auto" w:sz="4" w:space="0"/>
            </w:tcBorders>
            <w:noWrap w:val="0"/>
            <w:vAlign w:val="center"/>
          </w:tcPr>
          <w:p w14:paraId="034C3EDA">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课题编号</w:t>
            </w:r>
          </w:p>
        </w:tc>
        <w:tc>
          <w:tcPr>
            <w:tcW w:w="1514" w:type="dxa"/>
            <w:tcBorders>
              <w:top w:val="single" w:color="auto" w:sz="4" w:space="0"/>
            </w:tcBorders>
            <w:noWrap w:val="0"/>
            <w:vAlign w:val="center"/>
          </w:tcPr>
          <w:p w14:paraId="686BD8A6">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tcBorders>
              <w:top w:val="single" w:color="auto" w:sz="4" w:space="0"/>
            </w:tcBorders>
            <w:noWrap w:val="0"/>
            <w:vAlign w:val="center"/>
          </w:tcPr>
          <w:p w14:paraId="7FE42AC6">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主键</w:t>
            </w:r>
          </w:p>
        </w:tc>
      </w:tr>
      <w:tr w14:paraId="3F40A5EB">
        <w:trPr>
          <w:trHeight w:val="567" w:hRule="atLeast"/>
        </w:trPr>
        <w:tc>
          <w:tcPr>
            <w:tcW w:w="1514" w:type="dxa"/>
            <w:noWrap w:val="0"/>
            <w:vAlign w:val="center"/>
          </w:tcPr>
          <w:p w14:paraId="0E0A8762">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Kt_name</w:t>
            </w:r>
          </w:p>
        </w:tc>
        <w:tc>
          <w:tcPr>
            <w:tcW w:w="1514" w:type="dxa"/>
            <w:noWrap w:val="0"/>
            <w:vAlign w:val="center"/>
          </w:tcPr>
          <w:p w14:paraId="467B703B">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Varchar(100)</w:t>
            </w:r>
          </w:p>
        </w:tc>
        <w:tc>
          <w:tcPr>
            <w:tcW w:w="1514" w:type="dxa"/>
            <w:noWrap w:val="0"/>
            <w:vAlign w:val="center"/>
          </w:tcPr>
          <w:p w14:paraId="2FCE5CCC">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课题名称</w:t>
            </w:r>
          </w:p>
        </w:tc>
        <w:tc>
          <w:tcPr>
            <w:tcW w:w="1514" w:type="dxa"/>
            <w:noWrap w:val="0"/>
            <w:vAlign w:val="center"/>
          </w:tcPr>
          <w:p w14:paraId="3AB44E0D">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70820E66">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556A0054">
        <w:trPr>
          <w:trHeight w:val="567" w:hRule="atLeast"/>
        </w:trPr>
        <w:tc>
          <w:tcPr>
            <w:tcW w:w="1514" w:type="dxa"/>
            <w:noWrap w:val="0"/>
            <w:vAlign w:val="center"/>
          </w:tcPr>
          <w:p w14:paraId="7A6AFD27">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Kt_leixing</w:t>
            </w:r>
          </w:p>
        </w:tc>
        <w:tc>
          <w:tcPr>
            <w:tcW w:w="1514" w:type="dxa"/>
            <w:noWrap w:val="0"/>
            <w:vAlign w:val="center"/>
          </w:tcPr>
          <w:p w14:paraId="7E554057">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Char(32)</w:t>
            </w:r>
          </w:p>
        </w:tc>
        <w:tc>
          <w:tcPr>
            <w:tcW w:w="1514" w:type="dxa"/>
            <w:noWrap w:val="0"/>
            <w:vAlign w:val="center"/>
          </w:tcPr>
          <w:p w14:paraId="34FAA6B1">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课题类型</w:t>
            </w:r>
          </w:p>
        </w:tc>
        <w:tc>
          <w:tcPr>
            <w:tcW w:w="1514" w:type="dxa"/>
            <w:noWrap w:val="0"/>
            <w:vAlign w:val="center"/>
          </w:tcPr>
          <w:p w14:paraId="5CF18CED">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78DB6D1A">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5A43221B">
        <w:trPr>
          <w:trHeight w:val="567" w:hRule="atLeast"/>
        </w:trPr>
        <w:tc>
          <w:tcPr>
            <w:tcW w:w="1514" w:type="dxa"/>
            <w:noWrap w:val="0"/>
            <w:vAlign w:val="center"/>
          </w:tcPr>
          <w:p w14:paraId="086C23D2">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 xml:space="preserve">Kt_ziliao </w:t>
            </w:r>
          </w:p>
        </w:tc>
        <w:tc>
          <w:tcPr>
            <w:tcW w:w="1514" w:type="dxa"/>
            <w:noWrap w:val="0"/>
            <w:vAlign w:val="center"/>
          </w:tcPr>
          <w:p w14:paraId="1ABD9EBD">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Text</w:t>
            </w:r>
          </w:p>
        </w:tc>
        <w:tc>
          <w:tcPr>
            <w:tcW w:w="1514" w:type="dxa"/>
            <w:noWrap w:val="0"/>
            <w:vAlign w:val="center"/>
          </w:tcPr>
          <w:p w14:paraId="168C5A8A">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课题资料</w:t>
            </w:r>
          </w:p>
        </w:tc>
        <w:tc>
          <w:tcPr>
            <w:tcW w:w="1514" w:type="dxa"/>
            <w:noWrap w:val="0"/>
            <w:vAlign w:val="center"/>
          </w:tcPr>
          <w:p w14:paraId="33B16C2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Yes</w:t>
            </w:r>
          </w:p>
        </w:tc>
        <w:tc>
          <w:tcPr>
            <w:tcW w:w="1514" w:type="dxa"/>
            <w:noWrap w:val="0"/>
            <w:vAlign w:val="center"/>
          </w:tcPr>
          <w:p w14:paraId="594E1A50">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5DBDD5E7">
        <w:trPr>
          <w:trHeight w:val="567" w:hRule="atLeast"/>
        </w:trPr>
        <w:tc>
          <w:tcPr>
            <w:tcW w:w="1514" w:type="dxa"/>
            <w:noWrap w:val="0"/>
            <w:vAlign w:val="center"/>
          </w:tcPr>
          <w:p w14:paraId="225CB795">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Kt_start</w:t>
            </w:r>
          </w:p>
        </w:tc>
        <w:tc>
          <w:tcPr>
            <w:tcW w:w="1514" w:type="dxa"/>
            <w:noWrap w:val="0"/>
            <w:vAlign w:val="center"/>
          </w:tcPr>
          <w:p w14:paraId="33F49E28">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 xml:space="preserve">Date </w:t>
            </w:r>
          </w:p>
        </w:tc>
        <w:tc>
          <w:tcPr>
            <w:tcW w:w="1514" w:type="dxa"/>
            <w:noWrap w:val="0"/>
            <w:vAlign w:val="center"/>
          </w:tcPr>
          <w:p w14:paraId="23B8C285">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立项时间</w:t>
            </w:r>
          </w:p>
        </w:tc>
        <w:tc>
          <w:tcPr>
            <w:tcW w:w="1514" w:type="dxa"/>
            <w:noWrap w:val="0"/>
            <w:vAlign w:val="center"/>
          </w:tcPr>
          <w:p w14:paraId="662624F5">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64C71E80">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51453244">
        <w:trPr>
          <w:trHeight w:val="567" w:hRule="atLeast"/>
        </w:trPr>
        <w:tc>
          <w:tcPr>
            <w:tcW w:w="1514" w:type="dxa"/>
            <w:noWrap w:val="0"/>
            <w:vAlign w:val="center"/>
          </w:tcPr>
          <w:p w14:paraId="1176ADA4">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 xml:space="preserve">Kt_leader </w:t>
            </w:r>
          </w:p>
        </w:tc>
        <w:tc>
          <w:tcPr>
            <w:tcW w:w="1514" w:type="dxa"/>
            <w:noWrap w:val="0"/>
            <w:vAlign w:val="center"/>
          </w:tcPr>
          <w:p w14:paraId="54867E16">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Char(32)</w:t>
            </w:r>
          </w:p>
        </w:tc>
        <w:tc>
          <w:tcPr>
            <w:tcW w:w="1514" w:type="dxa"/>
            <w:noWrap w:val="0"/>
            <w:vAlign w:val="center"/>
          </w:tcPr>
          <w:p w14:paraId="21C49394">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课题负责人</w:t>
            </w:r>
          </w:p>
        </w:tc>
        <w:tc>
          <w:tcPr>
            <w:tcW w:w="1514" w:type="dxa"/>
            <w:noWrap w:val="0"/>
            <w:vAlign w:val="center"/>
          </w:tcPr>
          <w:p w14:paraId="7A9916D4">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3BC8AB85">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578E1CBB">
        <w:trPr>
          <w:trHeight w:val="567" w:hRule="atLeast"/>
        </w:trPr>
        <w:tc>
          <w:tcPr>
            <w:tcW w:w="1514" w:type="dxa"/>
            <w:noWrap w:val="0"/>
            <w:vAlign w:val="center"/>
          </w:tcPr>
          <w:p w14:paraId="64AED605">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Keren_id</w:t>
            </w:r>
          </w:p>
        </w:tc>
        <w:tc>
          <w:tcPr>
            <w:tcW w:w="1514" w:type="dxa"/>
            <w:noWrap w:val="0"/>
            <w:vAlign w:val="center"/>
          </w:tcPr>
          <w:p w14:paraId="2379D609">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 xml:space="preserve">Int </w:t>
            </w:r>
          </w:p>
        </w:tc>
        <w:tc>
          <w:tcPr>
            <w:tcW w:w="1514" w:type="dxa"/>
            <w:noWrap w:val="0"/>
            <w:vAlign w:val="center"/>
          </w:tcPr>
          <w:p w14:paraId="02025862">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添加人编号</w:t>
            </w:r>
          </w:p>
        </w:tc>
        <w:tc>
          <w:tcPr>
            <w:tcW w:w="1514" w:type="dxa"/>
            <w:noWrap w:val="0"/>
            <w:vAlign w:val="center"/>
          </w:tcPr>
          <w:p w14:paraId="46C99870">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15FA4F77">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主键</w:t>
            </w:r>
          </w:p>
        </w:tc>
      </w:tr>
      <w:tr w14:paraId="354D1C27">
        <w:trPr>
          <w:trHeight w:val="567" w:hRule="atLeast"/>
        </w:trPr>
        <w:tc>
          <w:tcPr>
            <w:tcW w:w="1514" w:type="dxa"/>
            <w:noWrap w:val="0"/>
            <w:vAlign w:val="center"/>
          </w:tcPr>
          <w:p w14:paraId="7FC30865">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Pg_time</w:t>
            </w:r>
          </w:p>
        </w:tc>
        <w:tc>
          <w:tcPr>
            <w:tcW w:w="1514" w:type="dxa"/>
            <w:noWrap w:val="0"/>
            <w:vAlign w:val="center"/>
          </w:tcPr>
          <w:p w14:paraId="138428DF">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Date</w:t>
            </w:r>
          </w:p>
        </w:tc>
        <w:tc>
          <w:tcPr>
            <w:tcW w:w="1514" w:type="dxa"/>
            <w:noWrap w:val="0"/>
            <w:vAlign w:val="center"/>
          </w:tcPr>
          <w:p w14:paraId="397C5579">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评估时间</w:t>
            </w:r>
          </w:p>
        </w:tc>
        <w:tc>
          <w:tcPr>
            <w:tcW w:w="1514" w:type="dxa"/>
            <w:noWrap w:val="0"/>
            <w:vAlign w:val="center"/>
          </w:tcPr>
          <w:p w14:paraId="557E670D">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0F340FBE">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6958E04F">
        <w:trPr>
          <w:trHeight w:val="567" w:hRule="atLeast"/>
        </w:trPr>
        <w:tc>
          <w:tcPr>
            <w:tcW w:w="1514" w:type="dxa"/>
            <w:noWrap w:val="0"/>
            <w:vAlign w:val="center"/>
          </w:tcPr>
          <w:p w14:paraId="0AEC82F0">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Keshi</w:t>
            </w:r>
          </w:p>
        </w:tc>
        <w:tc>
          <w:tcPr>
            <w:tcW w:w="1514" w:type="dxa"/>
            <w:noWrap w:val="0"/>
            <w:vAlign w:val="center"/>
          </w:tcPr>
          <w:p w14:paraId="09758529">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Char(32)</w:t>
            </w:r>
          </w:p>
        </w:tc>
        <w:tc>
          <w:tcPr>
            <w:tcW w:w="1514" w:type="dxa"/>
            <w:noWrap w:val="0"/>
            <w:vAlign w:val="center"/>
          </w:tcPr>
          <w:p w14:paraId="11DEB296">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科室</w:t>
            </w:r>
          </w:p>
        </w:tc>
        <w:tc>
          <w:tcPr>
            <w:tcW w:w="1514" w:type="dxa"/>
            <w:noWrap w:val="0"/>
            <w:vAlign w:val="center"/>
          </w:tcPr>
          <w:p w14:paraId="51A667C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64D85322">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041251E8">
        <w:trPr>
          <w:trHeight w:val="567" w:hRule="atLeast"/>
        </w:trPr>
        <w:tc>
          <w:tcPr>
            <w:tcW w:w="1514" w:type="dxa"/>
            <w:noWrap w:val="0"/>
            <w:vAlign w:val="center"/>
          </w:tcPr>
          <w:p w14:paraId="508A3B26">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Pg_score</w:t>
            </w:r>
          </w:p>
        </w:tc>
        <w:tc>
          <w:tcPr>
            <w:tcW w:w="1514" w:type="dxa"/>
            <w:noWrap w:val="0"/>
            <w:vAlign w:val="center"/>
          </w:tcPr>
          <w:p w14:paraId="560FDF1F">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Double</w:t>
            </w:r>
          </w:p>
        </w:tc>
        <w:tc>
          <w:tcPr>
            <w:tcW w:w="1514" w:type="dxa"/>
            <w:noWrap w:val="0"/>
            <w:vAlign w:val="center"/>
          </w:tcPr>
          <w:p w14:paraId="5F8032B1">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评估分值</w:t>
            </w:r>
          </w:p>
        </w:tc>
        <w:tc>
          <w:tcPr>
            <w:tcW w:w="1514" w:type="dxa"/>
            <w:noWrap w:val="0"/>
            <w:vAlign w:val="center"/>
          </w:tcPr>
          <w:p w14:paraId="22A36EA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219B2BE6">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1F2E0780">
        <w:trPr>
          <w:trHeight w:val="567" w:hRule="atLeast"/>
        </w:trPr>
        <w:tc>
          <w:tcPr>
            <w:tcW w:w="1514" w:type="dxa"/>
            <w:noWrap w:val="0"/>
            <w:vAlign w:val="center"/>
          </w:tcPr>
          <w:p w14:paraId="346BBB81">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Pg_beizhu</w:t>
            </w:r>
          </w:p>
        </w:tc>
        <w:tc>
          <w:tcPr>
            <w:tcW w:w="1514" w:type="dxa"/>
            <w:noWrap w:val="0"/>
            <w:vAlign w:val="center"/>
          </w:tcPr>
          <w:p w14:paraId="5EEC4965">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Varchar(100)</w:t>
            </w:r>
          </w:p>
        </w:tc>
        <w:tc>
          <w:tcPr>
            <w:tcW w:w="1514" w:type="dxa"/>
            <w:noWrap w:val="0"/>
            <w:vAlign w:val="center"/>
          </w:tcPr>
          <w:p w14:paraId="14E00144">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评估备注</w:t>
            </w:r>
          </w:p>
        </w:tc>
        <w:tc>
          <w:tcPr>
            <w:tcW w:w="1514" w:type="dxa"/>
            <w:noWrap w:val="0"/>
            <w:vAlign w:val="center"/>
          </w:tcPr>
          <w:p w14:paraId="66174E36">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Yes</w:t>
            </w:r>
          </w:p>
        </w:tc>
        <w:tc>
          <w:tcPr>
            <w:tcW w:w="1514" w:type="dxa"/>
            <w:noWrap w:val="0"/>
            <w:vAlign w:val="center"/>
          </w:tcPr>
          <w:p w14:paraId="6163A830">
            <w:pPr>
              <w:pStyle w:val="6"/>
              <w:widowControl/>
              <w:ind w:firstLine="0" w:firstLineChars="0"/>
              <w:jc w:val="center"/>
              <w:rPr>
                <w:rFonts w:hint="eastAsia" w:ascii="Times New Roman" w:hAnsi="Times New Roman" w:eastAsia="宋体" w:cs="Times New Roman"/>
                <w:b w:val="0"/>
                <w:bCs/>
                <w:kern w:val="0"/>
                <w:sz w:val="21"/>
                <w:szCs w:val="21"/>
                <w:lang w:val="en-US" w:eastAsia="zh-CN"/>
              </w:rPr>
            </w:pPr>
          </w:p>
        </w:tc>
      </w:tr>
      <w:tr w14:paraId="0E11B3FB">
        <w:trPr>
          <w:trHeight w:val="567" w:hRule="atLeast"/>
        </w:trPr>
        <w:tc>
          <w:tcPr>
            <w:tcW w:w="1514" w:type="dxa"/>
            <w:noWrap w:val="0"/>
            <w:vAlign w:val="center"/>
          </w:tcPr>
          <w:p w14:paraId="02EC318D">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Pg_id</w:t>
            </w:r>
          </w:p>
        </w:tc>
        <w:tc>
          <w:tcPr>
            <w:tcW w:w="1514" w:type="dxa"/>
            <w:noWrap w:val="0"/>
            <w:vAlign w:val="center"/>
          </w:tcPr>
          <w:p w14:paraId="4252B801">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 xml:space="preserve">Int </w:t>
            </w:r>
          </w:p>
        </w:tc>
        <w:tc>
          <w:tcPr>
            <w:tcW w:w="1514" w:type="dxa"/>
            <w:noWrap w:val="0"/>
            <w:vAlign w:val="center"/>
          </w:tcPr>
          <w:p w14:paraId="50143E22">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评估人编号</w:t>
            </w:r>
          </w:p>
        </w:tc>
        <w:tc>
          <w:tcPr>
            <w:tcW w:w="1514" w:type="dxa"/>
            <w:noWrap w:val="0"/>
            <w:vAlign w:val="center"/>
          </w:tcPr>
          <w:p w14:paraId="04077A7A">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No</w:t>
            </w:r>
          </w:p>
        </w:tc>
        <w:tc>
          <w:tcPr>
            <w:tcW w:w="1514" w:type="dxa"/>
            <w:noWrap w:val="0"/>
            <w:vAlign w:val="center"/>
          </w:tcPr>
          <w:p w14:paraId="18E552C8">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主键</w:t>
            </w:r>
          </w:p>
        </w:tc>
      </w:tr>
    </w:tbl>
    <w:p w14:paraId="3841F054">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107" w:name="_Toc6584"/>
      <w:r>
        <w:rPr>
          <w:rFonts w:hint="eastAsia" w:ascii="Times New Roman" w:hAnsi="Times New Roman" w:cs="Times New Roman"/>
          <w:b/>
          <w:sz w:val="24"/>
          <w:szCs w:val="24"/>
          <w:lang w:val="en-US" w:eastAsia="zh-CN"/>
        </w:rPr>
        <w:t>章末小结</w:t>
      </w:r>
      <w:bookmarkEnd w:id="107"/>
    </w:p>
    <w:p w14:paraId="23564788">
      <w:pPr>
        <w:widowControl/>
        <w:spacing w:line="360" w:lineRule="auto"/>
        <w:ind w:firstLine="460" w:firstLineChars="200"/>
        <w:rPr>
          <w:rFonts w:hint="default" w:ascii="Times New Roman" w:hAnsi="Times New Roman" w:eastAsia="宋体" w:cs="Times New Roman"/>
          <w:kern w:val="2"/>
          <w:sz w:val="24"/>
          <w:szCs w:val="24"/>
          <w:lang w:val="en-US" w:eastAsia="zh-CN" w:bidi="ar-SA"/>
        </w:rPr>
        <w:sectPr>
          <w:headerReference r:id="rId17" w:type="default"/>
          <w:endnotePr>
            <w:numFmt w:val="decimal"/>
          </w:endnotePr>
          <w:pgSz w:w="11906" w:h="16838"/>
          <w:pgMar w:top="1418" w:right="1418" w:bottom="1134" w:left="1701" w:header="794" w:footer="567" w:gutter="0"/>
          <w:pgNumType w:fmt="decimal"/>
          <w:cols w:space="720" w:num="1"/>
          <w:docGrid w:type="linesAndChars" w:linePitch="392" w:charSpace="-2130"/>
        </w:sectPr>
      </w:pPr>
      <w:r>
        <w:rPr>
          <w:rFonts w:hint="eastAsia" w:ascii="Times New Roman" w:hAnsi="Times New Roman" w:eastAsia="宋体" w:cs="Times New Roman"/>
          <w:kern w:val="2"/>
          <w:sz w:val="24"/>
          <w:szCs w:val="24"/>
          <w:lang w:val="en-US" w:eastAsia="zh-CN" w:bidi="ar-SA"/>
        </w:rPr>
        <w:t>本章主要介绍了系统的预期部署情况，绘制了系统部署图。采用模块化的设计方式，确定了系统的主要功能模块。数据库设计部分，绘制了总E-R图和分E-R图，通过E-R图向关系模型转化，得到数据库表。</w:t>
      </w:r>
    </w:p>
    <w:p w14:paraId="461A8209">
      <w:pPr>
        <w:pStyle w:val="2"/>
        <w:spacing w:line="360" w:lineRule="auto"/>
        <w:jc w:val="center"/>
        <w:rPr>
          <w:rFonts w:hint="default" w:ascii="Times New Roman" w:hAnsi="Times New Roman" w:eastAsia="宋体" w:cs="Times New Roman"/>
          <w:b/>
          <w:sz w:val="24"/>
          <w:szCs w:val="24"/>
          <w:lang w:val="en-US" w:eastAsia="zh-CN"/>
        </w:rPr>
      </w:pPr>
      <w:bookmarkStart w:id="108" w:name="_Toc18335"/>
      <w:r>
        <w:rPr>
          <w:rFonts w:hint="eastAsia" w:ascii="Times New Roman" w:hAnsi="Times New Roman" w:eastAsia="宋体" w:cs="Times New Roman"/>
          <w:b/>
          <w:sz w:val="24"/>
          <w:szCs w:val="24"/>
          <w:lang w:val="en-US" w:eastAsia="zh-CN"/>
        </w:rPr>
        <w:t>系统的详细设计与实现</w:t>
      </w:r>
      <w:bookmarkEnd w:id="108"/>
    </w:p>
    <w:p w14:paraId="32650919">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109" w:name="_Toc7898"/>
      <w:r>
        <w:rPr>
          <w:rFonts w:hint="eastAsia" w:ascii="Times New Roman" w:hAnsi="Times New Roman" w:cs="Times New Roman"/>
          <w:b/>
          <w:sz w:val="24"/>
          <w:szCs w:val="24"/>
          <w:lang w:val="en-US" w:eastAsia="zh-CN"/>
        </w:rPr>
        <w:t>登录模块实现</w:t>
      </w:r>
      <w:bookmarkEnd w:id="109"/>
    </w:p>
    <w:p w14:paraId="4723636A">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科研人员和科研管理人员的个人信息先由超级管理员录入。本系统的用户依次输入“用户名”、“密码”，选择“角色”，填入验证码。如果用户输入的信息有效，提示登录成功；若信息无效，系统将弹出相关提示。该系统的登录模块实现了禁止非法用户登录，禁止用户非法操作等功能。为了更好的理解系统的运行过程，笔者绘制了系统登录流程图，如图5-1所示。登录界面如图5-2所示。</w:t>
      </w:r>
    </w:p>
    <w:p w14:paraId="752BE7A0">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114300" distR="114300">
            <wp:extent cx="5577205" cy="4561840"/>
            <wp:effectExtent l="0" t="0" r="10795" b="10160"/>
            <wp:docPr id="26"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5"/>
                    <pic:cNvPicPr>
                      <a:picLocks noChangeAspect="1"/>
                    </pic:cNvPicPr>
                  </pic:nvPicPr>
                  <pic:blipFill>
                    <a:blip r:embed="rId50"/>
                    <a:stretch>
                      <a:fillRect/>
                    </a:stretch>
                  </pic:blipFill>
                  <pic:spPr>
                    <a:xfrm>
                      <a:off x="0" y="0"/>
                      <a:ext cx="5577205" cy="4561840"/>
                    </a:xfrm>
                    <a:prstGeom prst="rect">
                      <a:avLst/>
                    </a:prstGeom>
                    <a:noFill/>
                    <a:ln>
                      <a:noFill/>
                    </a:ln>
                  </pic:spPr>
                </pic:pic>
              </a:graphicData>
            </a:graphic>
          </wp:inline>
        </w:drawing>
      </w:r>
    </w:p>
    <w:p w14:paraId="1887A61D">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图5-1系统登录流程图</w:t>
      </w:r>
    </w:p>
    <w:p w14:paraId="4ACF177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sz w:val="21"/>
          <w:szCs w:val="21"/>
          <w:lang w:val="en-US" w:eastAsia="zh-CN"/>
        </w:rPr>
      </w:pPr>
      <w:r>
        <w:drawing>
          <wp:inline distT="0" distB="0" distL="114300" distR="114300">
            <wp:extent cx="5567680" cy="2712720"/>
            <wp:effectExtent l="0" t="0" r="20320" b="5080"/>
            <wp:docPr id="27"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8"/>
                    <pic:cNvPicPr>
                      <a:picLocks noChangeAspect="1"/>
                    </pic:cNvPicPr>
                  </pic:nvPicPr>
                  <pic:blipFill>
                    <a:blip r:embed="rId51"/>
                    <a:stretch>
                      <a:fillRect/>
                    </a:stretch>
                  </pic:blipFill>
                  <pic:spPr>
                    <a:xfrm>
                      <a:off x="0" y="0"/>
                      <a:ext cx="5567680" cy="2712720"/>
                    </a:xfrm>
                    <a:prstGeom prst="rect">
                      <a:avLst/>
                    </a:prstGeom>
                    <a:noFill/>
                    <a:ln>
                      <a:noFill/>
                    </a:ln>
                  </pic:spPr>
                </pic:pic>
              </a:graphicData>
            </a:graphic>
          </wp:inline>
        </w:drawing>
      </w:r>
    </w:p>
    <w:p w14:paraId="7C0F9ED5">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图5-2登录界面</w:t>
      </w:r>
    </w:p>
    <w:p w14:paraId="09881EDC">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110" w:name="_Toc3210"/>
      <w:r>
        <w:rPr>
          <w:rFonts w:hint="eastAsia" w:ascii="Times New Roman" w:hAnsi="Times New Roman" w:cs="Times New Roman"/>
          <w:b/>
          <w:sz w:val="24"/>
          <w:szCs w:val="24"/>
          <w:lang w:val="en-US" w:eastAsia="zh-CN"/>
        </w:rPr>
        <w:t>科研成果管理模块实现</w:t>
      </w:r>
      <w:bookmarkEnd w:id="110"/>
    </w:p>
    <w:p w14:paraId="6E592286">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科研成果管理模块包括课题管理子模块、成果管理子模块、论文管理子模块、著作管理子模块、专利管理子模块五个部分，每个部分的操作基本相同，故下文仅展示课题管理子模块的详细设计与实现。</w:t>
      </w:r>
    </w:p>
    <w:p w14:paraId="48C51863">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课题管理模块主要功能是科研人员对已经申报成功的课题进行提交、删除、查询，科研管理人员审核课题等操作。</w:t>
      </w:r>
    </w:p>
    <w:p w14:paraId="1F3C4FF5">
      <w:pPr>
        <w:keepNext w:val="0"/>
        <w:keepLines w:val="0"/>
        <w:pageBreakBefore w:val="0"/>
        <w:widowControl w:val="0"/>
        <w:numPr>
          <w:ilvl w:val="0"/>
          <w:numId w:val="5"/>
        </w:numPr>
        <w:kinsoku/>
        <w:wordWrap/>
        <w:overflowPunct/>
        <w:topLinePunct w:val="0"/>
        <w:autoSpaceDE/>
        <w:autoSpaceDN/>
        <w:bidi w:val="0"/>
        <w:adjustRightInd/>
        <w:snapToGrid/>
        <w:spacing w:line="360" w:lineRule="auto"/>
        <w:ind w:firstLine="460" w:firstLineChars="200"/>
        <w:jc w:val="both"/>
        <w:textAlignment w:val="auto"/>
        <w:rPr>
          <w:rFonts w:hint="eastAsia"/>
          <w:lang w:val="en-US" w:eastAsia="zh-CN"/>
        </w:rPr>
      </w:pPr>
      <w:r>
        <w:rPr>
          <w:rFonts w:hint="eastAsia"/>
          <w:lang w:val="en-US" w:eastAsia="zh-CN"/>
        </w:rPr>
        <w:t>提交课题：科研人员按照系统要求在线录入已经申报成功的课题信息，点击“提交”按钮，若信息填写完整，系统则显示保存成功，若必填项（用“红色*”标注）存在漏填情况，系统则弹出不同提示。具体情况见图5-3提交课题流程图、图5-4提交课题界面。</w:t>
      </w:r>
    </w:p>
    <w:p w14:paraId="266E9A1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rPr>
          <w:rFonts w:hint="eastAsia"/>
          <w:lang w:val="en-US" w:eastAsia="zh-CN"/>
        </w:rPr>
        <w:t xml:space="preserve">         </w:t>
      </w:r>
      <w:r>
        <w:drawing>
          <wp:inline distT="0" distB="0" distL="114300" distR="114300">
            <wp:extent cx="4541520" cy="5593080"/>
            <wp:effectExtent l="0" t="0" r="5080" b="20320"/>
            <wp:docPr id="2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38"/>
                    <pic:cNvPicPr>
                      <a:picLocks noChangeAspect="1"/>
                    </pic:cNvPicPr>
                  </pic:nvPicPr>
                  <pic:blipFill>
                    <a:blip r:embed="rId52"/>
                    <a:stretch>
                      <a:fillRect/>
                    </a:stretch>
                  </pic:blipFill>
                  <pic:spPr>
                    <a:xfrm>
                      <a:off x="0" y="0"/>
                      <a:ext cx="4541520" cy="5593080"/>
                    </a:xfrm>
                    <a:prstGeom prst="rect">
                      <a:avLst/>
                    </a:prstGeom>
                    <a:noFill/>
                    <a:ln>
                      <a:noFill/>
                    </a:ln>
                  </pic:spPr>
                </pic:pic>
              </a:graphicData>
            </a:graphic>
          </wp:inline>
        </w:drawing>
      </w:r>
    </w:p>
    <w:p w14:paraId="5A54798C">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图5-3提交课题流程图</w:t>
      </w:r>
    </w:p>
    <w:p w14:paraId="7B11B2F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sz w:val="21"/>
          <w:szCs w:val="21"/>
          <w:lang w:val="en-US" w:eastAsia="zh-CN"/>
        </w:rPr>
      </w:pPr>
      <w:r>
        <w:drawing>
          <wp:inline distT="0" distB="0" distL="114300" distR="114300">
            <wp:extent cx="5571490" cy="2837180"/>
            <wp:effectExtent l="0" t="0" r="16510" b="7620"/>
            <wp:docPr id="2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4"/>
                    <pic:cNvPicPr>
                      <a:picLocks noChangeAspect="1"/>
                    </pic:cNvPicPr>
                  </pic:nvPicPr>
                  <pic:blipFill>
                    <a:blip r:embed="rId53"/>
                    <a:stretch>
                      <a:fillRect/>
                    </a:stretch>
                  </pic:blipFill>
                  <pic:spPr>
                    <a:xfrm>
                      <a:off x="0" y="0"/>
                      <a:ext cx="5571490" cy="2837180"/>
                    </a:xfrm>
                    <a:prstGeom prst="rect">
                      <a:avLst/>
                    </a:prstGeom>
                    <a:noFill/>
                    <a:ln>
                      <a:noFill/>
                    </a:ln>
                  </pic:spPr>
                </pic:pic>
              </a:graphicData>
            </a:graphic>
          </wp:inline>
        </w:drawing>
      </w:r>
    </w:p>
    <w:p w14:paraId="670A0962">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图5-4提交课题界面</w:t>
      </w:r>
    </w:p>
    <w:p w14:paraId="692DB859">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60" w:firstLineChars="200"/>
        <w:jc w:val="both"/>
        <w:textAlignment w:val="auto"/>
        <w:rPr>
          <w:rFonts w:hint="eastAsia"/>
          <w:lang w:val="en-US" w:eastAsia="zh-CN"/>
        </w:rPr>
      </w:pPr>
      <w:r>
        <w:rPr>
          <w:rFonts w:hint="eastAsia"/>
          <w:lang w:val="en-US" w:eastAsia="zh-CN"/>
        </w:rPr>
        <w:t>课题删除：科研人员选中填写错误的课题，点击“删除”按钮，课题被删除了，后台数据库同步执行更新操作。删除课题界面如图5-5所示。</w:t>
      </w:r>
    </w:p>
    <w:p w14:paraId="36149E4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r>
        <w:drawing>
          <wp:inline distT="0" distB="0" distL="114300" distR="114300">
            <wp:extent cx="5577840" cy="1483995"/>
            <wp:effectExtent l="0" t="0" r="10160" b="14605"/>
            <wp:docPr id="3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40"/>
                    <pic:cNvPicPr>
                      <a:picLocks noChangeAspect="1"/>
                    </pic:cNvPicPr>
                  </pic:nvPicPr>
                  <pic:blipFill>
                    <a:blip r:embed="rId54"/>
                    <a:stretch>
                      <a:fillRect/>
                    </a:stretch>
                  </pic:blipFill>
                  <pic:spPr>
                    <a:xfrm>
                      <a:off x="0" y="0"/>
                      <a:ext cx="5577840" cy="1483995"/>
                    </a:xfrm>
                    <a:prstGeom prst="rect">
                      <a:avLst/>
                    </a:prstGeom>
                    <a:noFill/>
                    <a:ln>
                      <a:noFill/>
                    </a:ln>
                  </pic:spPr>
                </pic:pic>
              </a:graphicData>
            </a:graphic>
          </wp:inline>
        </w:drawing>
      </w:r>
    </w:p>
    <w:p w14:paraId="432909EF">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图5-5删除课题界面</w:t>
      </w:r>
    </w:p>
    <w:p w14:paraId="46AAF0A7">
      <w:pPr>
        <w:keepNext w:val="0"/>
        <w:keepLines w:val="0"/>
        <w:pageBreakBefore w:val="0"/>
        <w:widowControl w:val="0"/>
        <w:numPr>
          <w:ilvl w:val="0"/>
          <w:numId w:val="5"/>
        </w:numPr>
        <w:kinsoku/>
        <w:wordWrap/>
        <w:overflowPunct/>
        <w:topLinePunct w:val="0"/>
        <w:autoSpaceDE/>
        <w:autoSpaceDN/>
        <w:bidi w:val="0"/>
        <w:adjustRightInd/>
        <w:snapToGrid/>
        <w:spacing w:line="360" w:lineRule="auto"/>
        <w:ind w:left="0" w:leftChars="0" w:firstLine="460" w:firstLineChars="200"/>
        <w:jc w:val="both"/>
        <w:textAlignment w:val="auto"/>
        <w:rPr>
          <w:rFonts w:hint="eastAsia"/>
          <w:lang w:val="en-US" w:eastAsia="zh-CN"/>
        </w:rPr>
      </w:pPr>
      <w:r>
        <w:rPr>
          <w:rFonts w:hint="eastAsia"/>
          <w:lang w:val="en-US" w:eastAsia="zh-CN"/>
        </w:rPr>
        <w:t>课题查询：科研人员在搜索框中输入完整的课题名称或关键字，查询课题。查询界面如图5-6所示。</w:t>
      </w:r>
    </w:p>
    <w:p w14:paraId="173868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r>
        <w:drawing>
          <wp:inline distT="0" distB="0" distL="114300" distR="114300">
            <wp:extent cx="5575300" cy="1386205"/>
            <wp:effectExtent l="0" t="0" r="12700" b="10795"/>
            <wp:docPr id="3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6"/>
                    <pic:cNvPicPr>
                      <a:picLocks noChangeAspect="1"/>
                    </pic:cNvPicPr>
                  </pic:nvPicPr>
                  <pic:blipFill>
                    <a:blip r:embed="rId55"/>
                    <a:stretch>
                      <a:fillRect/>
                    </a:stretch>
                  </pic:blipFill>
                  <pic:spPr>
                    <a:xfrm>
                      <a:off x="0" y="0"/>
                      <a:ext cx="5575300" cy="1386205"/>
                    </a:xfrm>
                    <a:prstGeom prst="rect">
                      <a:avLst/>
                    </a:prstGeom>
                    <a:noFill/>
                    <a:ln>
                      <a:noFill/>
                    </a:ln>
                  </pic:spPr>
                </pic:pic>
              </a:graphicData>
            </a:graphic>
          </wp:inline>
        </w:drawing>
      </w:r>
    </w:p>
    <w:p w14:paraId="2E15961E">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图5-6查询课题界面</w:t>
      </w:r>
    </w:p>
    <w:p w14:paraId="32D1BA0D">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both"/>
        <w:textAlignment w:val="auto"/>
        <w:rPr>
          <w:rFonts w:hint="eastAsia"/>
          <w:lang w:val="en-US" w:eastAsia="zh-CN"/>
        </w:rPr>
      </w:pPr>
      <w:r>
        <w:rPr>
          <w:rFonts w:hint="eastAsia"/>
          <w:lang w:val="en-US" w:eastAsia="zh-CN"/>
        </w:rPr>
        <w:t>（4）课题审核：科研人员提交课题信息后，由科研管理人员进行审核。科研管理人员逐项对比科研人员上交的纸质材料（证明）和录入的课题信息，检查课题信息是否填写准确、完整，是否存在弄虚作假的情况。如果科研人员录入的课题信息有误，科研管理人员给出错误提示，打回课题信息，由科研人员重新录入；否则，科研管理人员给与审核通过。只有通过审核的课题才能进行科研评估。详情见图5-7、图5-8。</w:t>
      </w:r>
    </w:p>
    <w:p w14:paraId="4354733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r>
        <w:drawing>
          <wp:inline distT="0" distB="0" distL="114300" distR="114300">
            <wp:extent cx="5577840" cy="2262505"/>
            <wp:effectExtent l="0" t="0" r="10160" b="23495"/>
            <wp:docPr id="32"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6"/>
                    <pic:cNvPicPr>
                      <a:picLocks noChangeAspect="1"/>
                    </pic:cNvPicPr>
                  </pic:nvPicPr>
                  <pic:blipFill>
                    <a:blip r:embed="rId56"/>
                    <a:stretch>
                      <a:fillRect/>
                    </a:stretch>
                  </pic:blipFill>
                  <pic:spPr>
                    <a:xfrm>
                      <a:off x="0" y="0"/>
                      <a:ext cx="5577840" cy="2262505"/>
                    </a:xfrm>
                    <a:prstGeom prst="rect">
                      <a:avLst/>
                    </a:prstGeom>
                    <a:noFill/>
                    <a:ln>
                      <a:noFill/>
                    </a:ln>
                  </pic:spPr>
                </pic:pic>
              </a:graphicData>
            </a:graphic>
          </wp:inline>
        </w:drawing>
      </w:r>
    </w:p>
    <w:p w14:paraId="2DAB7FD3">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图5-7课题审核通过界面</w:t>
      </w:r>
    </w:p>
    <w:p w14:paraId="0D5CD2D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r>
        <w:drawing>
          <wp:inline distT="0" distB="0" distL="114300" distR="114300">
            <wp:extent cx="5573395" cy="1788795"/>
            <wp:effectExtent l="0" t="0" r="14605" b="14605"/>
            <wp:docPr id="3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7"/>
                    <pic:cNvPicPr>
                      <a:picLocks noChangeAspect="1"/>
                    </pic:cNvPicPr>
                  </pic:nvPicPr>
                  <pic:blipFill>
                    <a:blip r:embed="rId57"/>
                    <a:stretch>
                      <a:fillRect/>
                    </a:stretch>
                  </pic:blipFill>
                  <pic:spPr>
                    <a:xfrm>
                      <a:off x="0" y="0"/>
                      <a:ext cx="5573395" cy="1788795"/>
                    </a:xfrm>
                    <a:prstGeom prst="rect">
                      <a:avLst/>
                    </a:prstGeom>
                    <a:noFill/>
                    <a:ln>
                      <a:noFill/>
                    </a:ln>
                  </pic:spPr>
                </pic:pic>
              </a:graphicData>
            </a:graphic>
          </wp:inline>
        </w:drawing>
      </w:r>
    </w:p>
    <w:p w14:paraId="69312774">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图5-8课题审核未通过界面</w:t>
      </w:r>
    </w:p>
    <w:p w14:paraId="7303258C">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both"/>
        <w:textAlignment w:val="auto"/>
        <w:rPr>
          <w:rFonts w:hint="eastAsia"/>
          <w:lang w:val="en-US" w:eastAsia="zh-CN"/>
        </w:rPr>
      </w:pPr>
      <w:r>
        <w:rPr>
          <w:rFonts w:hint="eastAsia"/>
          <w:sz w:val="24"/>
          <w:szCs w:val="24"/>
          <w:lang w:val="en-US" w:eastAsia="zh-CN"/>
        </w:rPr>
        <w:t>（5）</w:t>
      </w:r>
      <w:r>
        <w:rPr>
          <w:rFonts w:hint="eastAsia"/>
          <w:lang w:val="en-US" w:eastAsia="zh-CN"/>
        </w:rPr>
        <w:t>审核修改：科研管理人员修改课题信息的审核结果。由于操作失误，科研管理人员将正确的课题信息标记为“未通过”。科研管理人员点击“课题审核查询”按钮，进入课题审核历史界面，然后，点击对应的“编辑”按钮，修改信息的审核状态。课题审核修改如图5-9所示。</w:t>
      </w:r>
    </w:p>
    <w:p w14:paraId="4CC1BD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578475" cy="1923415"/>
            <wp:effectExtent l="0" t="0" r="9525" b="6985"/>
            <wp:docPr id="3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9"/>
                    <pic:cNvPicPr>
                      <a:picLocks noChangeAspect="1"/>
                    </pic:cNvPicPr>
                  </pic:nvPicPr>
                  <pic:blipFill>
                    <a:blip r:embed="rId58"/>
                    <a:stretch>
                      <a:fillRect/>
                    </a:stretch>
                  </pic:blipFill>
                  <pic:spPr>
                    <a:xfrm>
                      <a:off x="0" y="0"/>
                      <a:ext cx="5578475" cy="1923415"/>
                    </a:xfrm>
                    <a:prstGeom prst="rect">
                      <a:avLst/>
                    </a:prstGeom>
                    <a:noFill/>
                    <a:ln>
                      <a:noFill/>
                    </a:ln>
                  </pic:spPr>
                </pic:pic>
              </a:graphicData>
            </a:graphic>
          </wp:inline>
        </w:drawing>
      </w:r>
    </w:p>
    <w:p w14:paraId="2A8955BB">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图5-9课题审核修改图</w:t>
      </w:r>
    </w:p>
    <w:p w14:paraId="70D885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60" w:firstLineChars="200"/>
        <w:jc w:val="both"/>
        <w:textAlignment w:val="auto"/>
        <w:rPr>
          <w:rFonts w:hint="eastAsia"/>
          <w:sz w:val="24"/>
          <w:szCs w:val="24"/>
          <w:lang w:val="en-US" w:eastAsia="zh-CN"/>
        </w:rPr>
      </w:pPr>
      <w:r>
        <w:rPr>
          <w:rFonts w:hint="eastAsia"/>
          <w:sz w:val="24"/>
          <w:szCs w:val="24"/>
          <w:lang w:val="en-US" w:eastAsia="zh-CN"/>
        </w:rPr>
        <w:t>（6）课题审核查询：科研人员登录系统，进入课题管理界面，点击“课题审核查询”按钮，查看自己发布的课题是否通过审核。课题审核查询如图5-10所示。</w:t>
      </w:r>
    </w:p>
    <w:p w14:paraId="54C780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sz w:val="24"/>
          <w:szCs w:val="24"/>
          <w:lang w:val="en-US" w:eastAsia="zh-CN"/>
        </w:rPr>
      </w:pPr>
      <w:r>
        <w:drawing>
          <wp:inline distT="0" distB="0" distL="114300" distR="114300">
            <wp:extent cx="5573395" cy="1583690"/>
            <wp:effectExtent l="0" t="0" r="14605" b="16510"/>
            <wp:docPr id="3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85"/>
                    <pic:cNvPicPr>
                      <a:picLocks noChangeAspect="1"/>
                    </pic:cNvPicPr>
                  </pic:nvPicPr>
                  <pic:blipFill>
                    <a:blip r:embed="rId59"/>
                    <a:stretch>
                      <a:fillRect/>
                    </a:stretch>
                  </pic:blipFill>
                  <pic:spPr>
                    <a:xfrm>
                      <a:off x="0" y="0"/>
                      <a:ext cx="5573395" cy="1583690"/>
                    </a:xfrm>
                    <a:prstGeom prst="rect">
                      <a:avLst/>
                    </a:prstGeom>
                    <a:noFill/>
                    <a:ln>
                      <a:noFill/>
                    </a:ln>
                  </pic:spPr>
                </pic:pic>
              </a:graphicData>
            </a:graphic>
          </wp:inline>
        </w:drawing>
      </w:r>
    </w:p>
    <w:p w14:paraId="1EB7EC39">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图5-10课题审核查询图</w:t>
      </w:r>
    </w:p>
    <w:p w14:paraId="346CE8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60" w:firstLineChars="200"/>
        <w:jc w:val="both"/>
        <w:textAlignment w:val="auto"/>
        <w:rPr>
          <w:rFonts w:hint="eastAsia"/>
          <w:sz w:val="24"/>
          <w:szCs w:val="24"/>
          <w:lang w:val="en-US" w:eastAsia="zh-CN"/>
        </w:rPr>
      </w:pPr>
      <w:r>
        <w:rPr>
          <w:rFonts w:hint="eastAsia"/>
          <w:sz w:val="24"/>
          <w:szCs w:val="24"/>
          <w:lang w:val="en-US" w:eastAsia="zh-CN"/>
        </w:rPr>
        <w:t>（7）课题评估查询：科研人员登录系统，进入课题管理界面，点击“课题评估查询”按钮，查看课题评估情况。课题评估查询如图5-11所示。</w:t>
      </w:r>
    </w:p>
    <w:p w14:paraId="428D0D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pPr>
      <w:r>
        <w:drawing>
          <wp:inline distT="0" distB="0" distL="114300" distR="114300">
            <wp:extent cx="5571490" cy="1384300"/>
            <wp:effectExtent l="0" t="0" r="16510" b="12700"/>
            <wp:docPr id="36"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1"/>
                    <pic:cNvPicPr>
                      <a:picLocks noChangeAspect="1"/>
                    </pic:cNvPicPr>
                  </pic:nvPicPr>
                  <pic:blipFill>
                    <a:blip r:embed="rId60"/>
                    <a:stretch>
                      <a:fillRect/>
                    </a:stretch>
                  </pic:blipFill>
                  <pic:spPr>
                    <a:xfrm>
                      <a:off x="0" y="0"/>
                      <a:ext cx="5571490" cy="1384300"/>
                    </a:xfrm>
                    <a:prstGeom prst="rect">
                      <a:avLst/>
                    </a:prstGeom>
                    <a:noFill/>
                    <a:ln>
                      <a:noFill/>
                    </a:ln>
                  </pic:spPr>
                </pic:pic>
              </a:graphicData>
            </a:graphic>
          </wp:inline>
        </w:drawing>
      </w:r>
    </w:p>
    <w:p w14:paraId="03C35534">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图5-11课题评估查询图</w:t>
      </w:r>
    </w:p>
    <w:p w14:paraId="709956C9">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111" w:name="_Toc26311"/>
      <w:r>
        <w:rPr>
          <w:rFonts w:hint="eastAsia" w:ascii="Times New Roman" w:hAnsi="Times New Roman" w:cs="Times New Roman"/>
          <w:b/>
          <w:sz w:val="24"/>
          <w:szCs w:val="24"/>
          <w:lang w:val="en-US" w:eastAsia="zh-CN"/>
        </w:rPr>
        <w:t>科研评估模块实现</w:t>
      </w:r>
      <w:bookmarkEnd w:id="111"/>
    </w:p>
    <w:p w14:paraId="34325572">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112" w:name="_Toc13781"/>
      <w:r>
        <w:rPr>
          <w:rFonts w:hint="eastAsia" w:ascii="Times New Roman" w:hAnsi="Times New Roman" w:cs="Times New Roman"/>
          <w:b/>
          <w:sz w:val="24"/>
          <w:szCs w:val="24"/>
          <w:lang w:val="en-US" w:eastAsia="zh-CN"/>
        </w:rPr>
        <w:t>科研成果评估实现</w:t>
      </w:r>
      <w:bookmarkEnd w:id="112"/>
    </w:p>
    <w:p w14:paraId="79DFC6C6">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left"/>
        <w:textAlignment w:val="auto"/>
        <w:rPr>
          <w:rFonts w:hint="eastAsia"/>
          <w:sz w:val="24"/>
          <w:szCs w:val="24"/>
          <w:lang w:val="en-US" w:eastAsia="zh-CN"/>
        </w:rPr>
      </w:pPr>
      <w:r>
        <w:rPr>
          <w:rFonts w:hint="eastAsia"/>
          <w:sz w:val="24"/>
          <w:szCs w:val="24"/>
          <w:lang w:val="en-US" w:eastAsia="zh-CN"/>
        </w:rPr>
        <w:t>科研管理人员登录系统后，对通过审核的科研成果进行评估操作。这里依然展示课题的评估操作。科研管理人员根据课题的类型（课题类型有：国家级、省级、市级、其他），按照医院制定的评估标准对审核通过的课题进行评分。课题评估如图5-12所示。</w:t>
      </w:r>
    </w:p>
    <w:p w14:paraId="539E5D0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sz w:val="24"/>
          <w:szCs w:val="24"/>
          <w:lang w:val="en-US" w:eastAsia="zh-CN"/>
        </w:rPr>
      </w:pPr>
      <w:r>
        <w:drawing>
          <wp:inline distT="0" distB="0" distL="114300" distR="114300">
            <wp:extent cx="5579110" cy="2585720"/>
            <wp:effectExtent l="0" t="0" r="8890" b="5080"/>
            <wp:docPr id="37"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9"/>
                    <pic:cNvPicPr>
                      <a:picLocks noChangeAspect="1"/>
                    </pic:cNvPicPr>
                  </pic:nvPicPr>
                  <pic:blipFill>
                    <a:blip r:embed="rId61"/>
                    <a:stretch>
                      <a:fillRect/>
                    </a:stretch>
                  </pic:blipFill>
                  <pic:spPr>
                    <a:xfrm>
                      <a:off x="0" y="0"/>
                      <a:ext cx="5579110" cy="2585720"/>
                    </a:xfrm>
                    <a:prstGeom prst="rect">
                      <a:avLst/>
                    </a:prstGeom>
                    <a:noFill/>
                    <a:ln>
                      <a:noFill/>
                    </a:ln>
                  </pic:spPr>
                </pic:pic>
              </a:graphicData>
            </a:graphic>
          </wp:inline>
        </w:drawing>
      </w:r>
    </w:p>
    <w:p w14:paraId="6DF28353">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图5-12课题评估图</w:t>
      </w:r>
    </w:p>
    <w:p w14:paraId="524FCC3F">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113" w:name="_Toc6220"/>
      <w:r>
        <w:rPr>
          <w:rFonts w:hint="eastAsia" w:ascii="Times New Roman" w:hAnsi="Times New Roman" w:cs="Times New Roman"/>
          <w:b/>
          <w:sz w:val="24"/>
          <w:szCs w:val="24"/>
          <w:lang w:val="en-US" w:eastAsia="zh-CN"/>
        </w:rPr>
        <w:t>科研成果统计分析实现</w:t>
      </w:r>
      <w:bookmarkEnd w:id="113"/>
    </w:p>
    <w:p w14:paraId="0B3BB964">
      <w:pPr>
        <w:widowControl/>
        <w:spacing w:line="360" w:lineRule="auto"/>
        <w:ind w:firstLine="46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科研管理人员登录系统后，对科研成果（包括课题、成果、论文、著作、专利）进行统计分析。这里依然仅展示课题统计分析操作。科研管理人员点击“课题评估统计”按钮，系统自动生成课题评估报表。同时根据课题分值大小，显示课题里的科室占比饼状图和课题占比柱状图。系统可以统计科研人员的个人绩点，生成科研人员绩效报表。统计分析结果可视化，更能直观的了解科研成果水平。报表和可视化技术有助于科研管理人员实现科学决策。课题统计分析如图5-13所示。科研人员绩效报表如图5-14所示。</w:t>
      </w:r>
    </w:p>
    <w:p w14:paraId="10CA205C">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1"/>
          <w:szCs w:val="21"/>
          <w:lang w:val="en-US" w:eastAsia="zh-CN"/>
        </w:rPr>
      </w:pPr>
      <w:r>
        <w:drawing>
          <wp:inline distT="0" distB="0" distL="114300" distR="114300">
            <wp:extent cx="5577840" cy="2411095"/>
            <wp:effectExtent l="0" t="0" r="10160" b="1905"/>
            <wp:docPr id="38"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9"/>
                    <pic:cNvPicPr>
                      <a:picLocks noChangeAspect="1"/>
                    </pic:cNvPicPr>
                  </pic:nvPicPr>
                  <pic:blipFill>
                    <a:blip r:embed="rId62"/>
                    <a:stretch>
                      <a:fillRect/>
                    </a:stretch>
                  </pic:blipFill>
                  <pic:spPr>
                    <a:xfrm>
                      <a:off x="0" y="0"/>
                      <a:ext cx="5577840" cy="2411095"/>
                    </a:xfrm>
                    <a:prstGeom prst="rect">
                      <a:avLst/>
                    </a:prstGeom>
                    <a:noFill/>
                    <a:ln>
                      <a:noFill/>
                    </a:ln>
                  </pic:spPr>
                </pic:pic>
              </a:graphicData>
            </a:graphic>
          </wp:inline>
        </w:drawing>
      </w:r>
    </w:p>
    <w:p w14:paraId="26BA75EA">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图5-13课题统计分析图</w:t>
      </w:r>
    </w:p>
    <w:p w14:paraId="676CFB8B">
      <w:pPr>
        <w:keepNext w:val="0"/>
        <w:keepLines w:val="0"/>
        <w:pageBreakBefore w:val="0"/>
        <w:widowControl w:val="0"/>
        <w:kinsoku/>
        <w:wordWrap/>
        <w:overflowPunct/>
        <w:topLinePunct w:val="0"/>
        <w:autoSpaceDE/>
        <w:autoSpaceDN/>
        <w:bidi w:val="0"/>
        <w:adjustRightInd/>
        <w:snapToGrid/>
        <w:spacing w:line="360" w:lineRule="auto"/>
        <w:jc w:val="both"/>
        <w:textAlignment w:val="auto"/>
      </w:pPr>
      <w:r>
        <w:drawing>
          <wp:inline distT="0" distB="0" distL="114300" distR="114300">
            <wp:extent cx="5576570" cy="1313180"/>
            <wp:effectExtent l="0" t="0" r="11430" b="7620"/>
            <wp:docPr id="3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39"/>
                    <pic:cNvPicPr>
                      <a:picLocks noChangeAspect="1"/>
                    </pic:cNvPicPr>
                  </pic:nvPicPr>
                  <pic:blipFill>
                    <a:blip r:embed="rId63"/>
                    <a:stretch>
                      <a:fillRect/>
                    </a:stretch>
                  </pic:blipFill>
                  <pic:spPr>
                    <a:xfrm>
                      <a:off x="0" y="0"/>
                      <a:ext cx="5576570" cy="1313180"/>
                    </a:xfrm>
                    <a:prstGeom prst="rect">
                      <a:avLst/>
                    </a:prstGeom>
                    <a:noFill/>
                    <a:ln>
                      <a:noFill/>
                    </a:ln>
                  </pic:spPr>
                </pic:pic>
              </a:graphicData>
            </a:graphic>
          </wp:inline>
        </w:drawing>
      </w:r>
    </w:p>
    <w:p w14:paraId="392F61BE">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图5-14科研人员绩效报表</w:t>
      </w:r>
    </w:p>
    <w:p w14:paraId="7CD4D8B7">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114" w:name="_Toc1847"/>
      <w:r>
        <w:rPr>
          <w:rFonts w:hint="eastAsia" w:ascii="Times New Roman" w:hAnsi="Times New Roman" w:cs="Times New Roman"/>
          <w:b/>
          <w:sz w:val="24"/>
          <w:szCs w:val="24"/>
          <w:lang w:val="en-US" w:eastAsia="zh-CN"/>
        </w:rPr>
        <w:t>信息发布模块实现</w:t>
      </w:r>
      <w:bookmarkEnd w:id="114"/>
    </w:p>
    <w:p w14:paraId="7ADD94C7">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both"/>
        <w:textAlignment w:val="auto"/>
        <w:rPr>
          <w:rFonts w:hint="default"/>
          <w:lang w:val="en-US" w:eastAsia="zh-CN"/>
        </w:rPr>
      </w:pPr>
      <w:r>
        <w:rPr>
          <w:rFonts w:hint="eastAsia"/>
          <w:lang w:val="en-US" w:eastAsia="zh-CN"/>
        </w:rPr>
        <w:t>系统管理员定期发布科研政策。科研政策包括医院的科研管理制度、奖惩措施、最新的政策消息。科研政策发布、科研政策查询的实现与课题提交、课题查询的实现相似，这里就不一一叙述，下文仅展示上传文件、下载文件的实现。</w:t>
      </w:r>
    </w:p>
    <w:p w14:paraId="10B6A10B">
      <w:pPr>
        <w:keepNext w:val="0"/>
        <w:keepLines w:val="0"/>
        <w:pageBreakBefore w:val="0"/>
        <w:widowControl w:val="0"/>
        <w:numPr>
          <w:ilvl w:val="0"/>
          <w:numId w:val="6"/>
        </w:numPr>
        <w:kinsoku/>
        <w:wordWrap/>
        <w:overflowPunct/>
        <w:topLinePunct w:val="0"/>
        <w:autoSpaceDE/>
        <w:autoSpaceDN/>
        <w:bidi w:val="0"/>
        <w:adjustRightInd/>
        <w:snapToGrid/>
        <w:spacing w:line="360" w:lineRule="auto"/>
        <w:ind w:firstLine="460" w:firstLineChars="200"/>
        <w:jc w:val="both"/>
        <w:textAlignment w:val="auto"/>
        <w:rPr>
          <w:rFonts w:hint="default"/>
          <w:lang w:val="en-US" w:eastAsia="zh-CN"/>
        </w:rPr>
      </w:pPr>
      <w:r>
        <w:rPr>
          <w:rFonts w:hint="eastAsia"/>
          <w:lang w:val="en-US" w:eastAsia="zh-CN"/>
        </w:rPr>
        <w:t>上传文件：超级管理员点击“上传文件”按钮，上传政策文件。文件上传流程图如图5-15所示，文件上传界面如图5-16所示。</w:t>
      </w:r>
    </w:p>
    <w:p w14:paraId="60D17F1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rPr>
          <w:rFonts w:hint="eastAsia"/>
          <w:lang w:val="en-US" w:eastAsia="zh-CN"/>
        </w:rPr>
        <w:t xml:space="preserve">           </w:t>
      </w:r>
      <w:r>
        <w:drawing>
          <wp:inline distT="0" distB="0" distL="114300" distR="114300">
            <wp:extent cx="4343400" cy="5745480"/>
            <wp:effectExtent l="0" t="0" r="0" b="20320"/>
            <wp:docPr id="40"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29"/>
                    <pic:cNvPicPr>
                      <a:picLocks noChangeAspect="1"/>
                    </pic:cNvPicPr>
                  </pic:nvPicPr>
                  <pic:blipFill>
                    <a:blip r:embed="rId64"/>
                    <a:stretch>
                      <a:fillRect/>
                    </a:stretch>
                  </pic:blipFill>
                  <pic:spPr>
                    <a:xfrm>
                      <a:off x="0" y="0"/>
                      <a:ext cx="4343400" cy="5745480"/>
                    </a:xfrm>
                    <a:prstGeom prst="rect">
                      <a:avLst/>
                    </a:prstGeom>
                    <a:noFill/>
                    <a:ln>
                      <a:noFill/>
                    </a:ln>
                  </pic:spPr>
                </pic:pic>
              </a:graphicData>
            </a:graphic>
          </wp:inline>
        </w:drawing>
      </w:r>
    </w:p>
    <w:p w14:paraId="365ED4ED">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图5-15文件上传流程图</w:t>
      </w:r>
    </w:p>
    <w:p w14:paraId="2988C6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572760" cy="2795905"/>
            <wp:effectExtent l="0" t="0" r="15240" b="23495"/>
            <wp:docPr id="41"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8"/>
                    <pic:cNvPicPr>
                      <a:picLocks noChangeAspect="1"/>
                    </pic:cNvPicPr>
                  </pic:nvPicPr>
                  <pic:blipFill>
                    <a:blip r:embed="rId65"/>
                    <a:stretch>
                      <a:fillRect/>
                    </a:stretch>
                  </pic:blipFill>
                  <pic:spPr>
                    <a:xfrm>
                      <a:off x="0" y="0"/>
                      <a:ext cx="5572760" cy="2795905"/>
                    </a:xfrm>
                    <a:prstGeom prst="rect">
                      <a:avLst/>
                    </a:prstGeom>
                    <a:noFill/>
                    <a:ln>
                      <a:noFill/>
                    </a:ln>
                  </pic:spPr>
                </pic:pic>
              </a:graphicData>
            </a:graphic>
          </wp:inline>
        </w:drawing>
      </w:r>
    </w:p>
    <w:p w14:paraId="17D803FA">
      <w:pPr>
        <w:tabs>
          <w:tab w:val="left" w:pos="377"/>
        </w:tabs>
        <w:spacing w:line="360" w:lineRule="auto"/>
        <w:ind w:right="100"/>
        <w:jc w:val="center"/>
        <w:rPr>
          <w:rFonts w:hint="default"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图5-16文件上传界面</w:t>
      </w:r>
    </w:p>
    <w:p w14:paraId="76472B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60" w:firstLineChars="200"/>
        <w:jc w:val="both"/>
        <w:textAlignment w:val="auto"/>
        <w:rPr>
          <w:rFonts w:hint="eastAsia"/>
          <w:lang w:val="en-US" w:eastAsia="zh-CN"/>
        </w:rPr>
      </w:pPr>
      <w:r>
        <w:rPr>
          <w:rFonts w:hint="eastAsia"/>
          <w:lang w:val="en-US" w:eastAsia="zh-CN"/>
        </w:rPr>
        <w:t>（2）下载文件：科研人员可以下载已发布的政策文件。文件下载如图5-17所示。</w:t>
      </w:r>
    </w:p>
    <w:p w14:paraId="2EAF330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lang w:val="en-US" w:eastAsia="zh-CN"/>
        </w:rPr>
      </w:pPr>
      <w:r>
        <w:drawing>
          <wp:inline distT="0" distB="0" distL="114300" distR="114300">
            <wp:extent cx="5570855" cy="2258695"/>
            <wp:effectExtent l="0" t="0" r="17145" b="1905"/>
            <wp:docPr id="4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1"/>
                    <pic:cNvPicPr>
                      <a:picLocks noChangeAspect="1"/>
                    </pic:cNvPicPr>
                  </pic:nvPicPr>
                  <pic:blipFill>
                    <a:blip r:embed="rId66"/>
                    <a:stretch>
                      <a:fillRect/>
                    </a:stretch>
                  </pic:blipFill>
                  <pic:spPr>
                    <a:xfrm>
                      <a:off x="0" y="0"/>
                      <a:ext cx="5570855" cy="2258695"/>
                    </a:xfrm>
                    <a:prstGeom prst="rect">
                      <a:avLst/>
                    </a:prstGeom>
                    <a:noFill/>
                    <a:ln>
                      <a:noFill/>
                    </a:ln>
                  </pic:spPr>
                </pic:pic>
              </a:graphicData>
            </a:graphic>
          </wp:inline>
        </w:drawing>
      </w:r>
      <w:r>
        <w:rPr>
          <w:rFonts w:hint="eastAsia" w:ascii="宋体" w:hAnsi="宋体" w:eastAsia="宋体" w:cs="Times New Roman"/>
          <w:sz w:val="21"/>
          <w:szCs w:val="21"/>
          <w:lang w:val="en-US" w:eastAsia="zh-CN"/>
        </w:rPr>
        <w:t>图5-17政策下载图</w:t>
      </w:r>
    </w:p>
    <w:p w14:paraId="14A108FB">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default"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115" w:name="_Toc10225"/>
      <w:r>
        <w:rPr>
          <w:rFonts w:hint="eastAsia" w:ascii="Times New Roman" w:hAnsi="Times New Roman" w:cs="Times New Roman"/>
          <w:b/>
          <w:sz w:val="24"/>
          <w:szCs w:val="24"/>
          <w:lang w:val="en-US" w:eastAsia="zh-CN"/>
        </w:rPr>
        <w:t>使用帮助模块实现</w:t>
      </w:r>
      <w:bookmarkEnd w:id="115"/>
    </w:p>
    <w:p w14:paraId="50183AB0">
      <w:pPr>
        <w:widowControl/>
        <w:spacing w:line="360" w:lineRule="auto"/>
        <w:ind w:firstLine="46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该模块用于科研人员和系统管理员交流沟通。科研人员使用系统时发现问题，将问题反馈给系统管理员，系统管理员看到问题后，及时解决，然后回复科研人员。常见问题有系统故障（例如上传文件功能失效或不能正常下载文件）、科研人员对科研成果的评估结果存在疑问等等。</w:t>
      </w:r>
    </w:p>
    <w:p w14:paraId="72B4E9AB">
      <w:pPr>
        <w:keepNext w:val="0"/>
        <w:keepLines w:val="0"/>
        <w:pageBreakBefore w:val="0"/>
        <w:widowControl w:val="0"/>
        <w:numPr>
          <w:ilvl w:val="0"/>
          <w:numId w:val="7"/>
        </w:numPr>
        <w:kinsoku/>
        <w:wordWrap/>
        <w:overflowPunct/>
        <w:topLinePunct w:val="0"/>
        <w:autoSpaceDE/>
        <w:autoSpaceDN/>
        <w:bidi w:val="0"/>
        <w:adjustRightInd/>
        <w:snapToGrid/>
        <w:spacing w:line="360" w:lineRule="auto"/>
        <w:ind w:firstLine="460" w:firstLineChars="200"/>
        <w:jc w:val="both"/>
        <w:textAlignment w:val="auto"/>
        <w:rPr>
          <w:rFonts w:hint="eastAsia"/>
          <w:lang w:val="en-US" w:eastAsia="zh-CN"/>
        </w:rPr>
      </w:pPr>
      <w:r>
        <w:rPr>
          <w:rFonts w:hint="eastAsia"/>
          <w:lang w:val="en-US" w:eastAsia="zh-CN"/>
        </w:rPr>
        <w:t>反馈添加：科研人员进入反馈提交界面，输入反馈标题和反馈内容，提交反馈信息。反馈添加如图5-18所示。</w:t>
      </w:r>
    </w:p>
    <w:p w14:paraId="7B5459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drawing>
          <wp:inline distT="0" distB="0" distL="114300" distR="114300">
            <wp:extent cx="5575300" cy="1497965"/>
            <wp:effectExtent l="0" t="0" r="12700" b="635"/>
            <wp:docPr id="4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4"/>
                    <pic:cNvPicPr>
                      <a:picLocks noChangeAspect="1"/>
                    </pic:cNvPicPr>
                  </pic:nvPicPr>
                  <pic:blipFill>
                    <a:blip r:embed="rId67"/>
                    <a:stretch>
                      <a:fillRect/>
                    </a:stretch>
                  </pic:blipFill>
                  <pic:spPr>
                    <a:xfrm>
                      <a:off x="0" y="0"/>
                      <a:ext cx="5575300" cy="1497965"/>
                    </a:xfrm>
                    <a:prstGeom prst="rect">
                      <a:avLst/>
                    </a:prstGeom>
                    <a:noFill/>
                    <a:ln>
                      <a:noFill/>
                    </a:ln>
                  </pic:spPr>
                </pic:pic>
              </a:graphicData>
            </a:graphic>
          </wp:inline>
        </w:drawing>
      </w:r>
    </w:p>
    <w:p w14:paraId="4345A6C0">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图5-18反馈添加</w:t>
      </w:r>
    </w:p>
    <w:p w14:paraId="6876E6F5">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60" w:firstLineChars="200"/>
        <w:jc w:val="both"/>
        <w:textAlignment w:val="auto"/>
        <w:rPr>
          <w:rFonts w:hint="eastAsia"/>
          <w:lang w:val="en-US" w:eastAsia="zh-CN"/>
        </w:rPr>
      </w:pPr>
      <w:r>
        <w:rPr>
          <w:rFonts w:hint="eastAsia"/>
          <w:lang w:val="en-US" w:eastAsia="zh-CN"/>
        </w:rPr>
        <w:t>反馈回复：系统管理员看到反馈信息后，着手解决问题。待问题解决后，回复科研人员已经解决问题。反馈回复如图5-19所示。</w:t>
      </w:r>
    </w:p>
    <w:p w14:paraId="74EFC77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lang w:val="en-US" w:eastAsia="zh-CN"/>
        </w:rPr>
      </w:pPr>
      <w:r>
        <w:drawing>
          <wp:inline distT="0" distB="0" distL="114300" distR="114300">
            <wp:extent cx="5575300" cy="1913890"/>
            <wp:effectExtent l="0" t="0" r="12700" b="16510"/>
            <wp:docPr id="44"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7"/>
                    <pic:cNvPicPr>
                      <a:picLocks noChangeAspect="1"/>
                    </pic:cNvPicPr>
                  </pic:nvPicPr>
                  <pic:blipFill>
                    <a:blip r:embed="rId68"/>
                    <a:stretch>
                      <a:fillRect/>
                    </a:stretch>
                  </pic:blipFill>
                  <pic:spPr>
                    <a:xfrm>
                      <a:off x="0" y="0"/>
                      <a:ext cx="5575300" cy="1913890"/>
                    </a:xfrm>
                    <a:prstGeom prst="rect">
                      <a:avLst/>
                    </a:prstGeom>
                    <a:noFill/>
                    <a:ln>
                      <a:noFill/>
                    </a:ln>
                  </pic:spPr>
                </pic:pic>
              </a:graphicData>
            </a:graphic>
          </wp:inline>
        </w:drawing>
      </w:r>
    </w:p>
    <w:p w14:paraId="0783C8F1">
      <w:pPr>
        <w:tabs>
          <w:tab w:val="left" w:pos="377"/>
        </w:tabs>
        <w:spacing w:line="360" w:lineRule="auto"/>
        <w:ind w:right="100"/>
        <w:jc w:val="center"/>
        <w:rPr>
          <w:rFonts w:hint="eastAsia" w:ascii="宋体" w:hAnsi="宋体" w:eastAsia="宋体" w:cs="Times New Roman"/>
          <w:sz w:val="21"/>
          <w:szCs w:val="21"/>
          <w:lang w:val="en-US" w:eastAsia="zh-CN"/>
        </w:rPr>
      </w:pPr>
      <w:r>
        <w:rPr>
          <w:rFonts w:hint="eastAsia" w:ascii="宋体" w:hAnsi="宋体" w:eastAsia="宋体" w:cs="Times New Roman"/>
          <w:sz w:val="21"/>
          <w:szCs w:val="21"/>
          <w:lang w:val="en-US" w:eastAsia="zh-CN"/>
        </w:rPr>
        <w:t>图5-19反馈回复</w:t>
      </w:r>
    </w:p>
    <w:p w14:paraId="42FB6942">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60" w:firstLineChars="200"/>
        <w:jc w:val="both"/>
        <w:textAlignment w:val="auto"/>
        <w:rPr>
          <w:rFonts w:hint="eastAsia"/>
          <w:lang w:val="en-US" w:eastAsia="zh-CN"/>
        </w:rPr>
      </w:pPr>
      <w:r>
        <w:rPr>
          <w:rFonts w:hint="eastAsia"/>
          <w:lang w:val="en-US" w:eastAsia="zh-CN"/>
        </w:rPr>
        <w:t>反馈信息查询：科研人员可以浏览自己发布的反馈信息，也能查询系统管理员的回复信息。反馈信息查询如图5-20所示。</w:t>
      </w:r>
    </w:p>
    <w:p w14:paraId="72E523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lang w:val="en-US" w:eastAsia="zh-CN"/>
        </w:rPr>
      </w:pPr>
      <w:r>
        <w:drawing>
          <wp:inline distT="0" distB="0" distL="114300" distR="114300">
            <wp:extent cx="5572125" cy="1176020"/>
            <wp:effectExtent l="0" t="0" r="15875" b="17780"/>
            <wp:docPr id="4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9"/>
                    <pic:cNvPicPr>
                      <a:picLocks noChangeAspect="1"/>
                    </pic:cNvPicPr>
                  </pic:nvPicPr>
                  <pic:blipFill>
                    <a:blip r:embed="rId69"/>
                    <a:stretch>
                      <a:fillRect/>
                    </a:stretch>
                  </pic:blipFill>
                  <pic:spPr>
                    <a:xfrm>
                      <a:off x="0" y="0"/>
                      <a:ext cx="5572125" cy="1176020"/>
                    </a:xfrm>
                    <a:prstGeom prst="rect">
                      <a:avLst/>
                    </a:prstGeom>
                    <a:noFill/>
                    <a:ln>
                      <a:noFill/>
                    </a:ln>
                  </pic:spPr>
                </pic:pic>
              </a:graphicData>
            </a:graphic>
          </wp:inline>
        </w:drawing>
      </w:r>
    </w:p>
    <w:p w14:paraId="7FEE28E7">
      <w:pPr>
        <w:tabs>
          <w:tab w:val="left" w:pos="377"/>
        </w:tabs>
        <w:spacing w:line="360" w:lineRule="auto"/>
        <w:ind w:right="100"/>
        <w:jc w:val="center"/>
        <w:rPr>
          <w:rFonts w:hint="default"/>
          <w:lang w:val="en-US" w:eastAsia="zh-CN"/>
        </w:rPr>
      </w:pPr>
      <w:r>
        <w:rPr>
          <w:rFonts w:hint="eastAsia" w:ascii="宋体" w:hAnsi="宋体" w:eastAsia="宋体" w:cs="Times New Roman"/>
          <w:sz w:val="21"/>
          <w:szCs w:val="21"/>
          <w:lang w:val="en-US" w:eastAsia="zh-CN"/>
        </w:rPr>
        <w:t>图5-20反馈信息查询图</w:t>
      </w:r>
    </w:p>
    <w:p w14:paraId="1890144C">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lang w:val="en-US" w:eastAsia="zh-CN"/>
        </w:rPr>
      </w:pPr>
      <w:r>
        <w:rPr>
          <w:rFonts w:hint="eastAsia" w:ascii="Times New Roman" w:hAnsi="Times New Roman" w:cs="Times New Roman"/>
          <w:b/>
          <w:sz w:val="24"/>
          <w:lang w:val="en-US" w:eastAsia="zh-CN"/>
        </w:rPr>
        <w:t xml:space="preserve"> </w:t>
      </w:r>
      <w:bookmarkStart w:id="116" w:name="_Toc11264"/>
      <w:r>
        <w:rPr>
          <w:rFonts w:hint="eastAsia" w:ascii="Times New Roman" w:hAnsi="Times New Roman" w:cs="Times New Roman"/>
          <w:b/>
          <w:sz w:val="24"/>
          <w:lang w:val="en-US" w:eastAsia="zh-CN"/>
        </w:rPr>
        <w:t>章末小结</w:t>
      </w:r>
      <w:bookmarkEnd w:id="116"/>
    </w:p>
    <w:p w14:paraId="6143FCA9">
      <w:pPr>
        <w:pStyle w:val="6"/>
        <w:keepNext w:val="0"/>
        <w:keepLines w:val="0"/>
        <w:pageBreakBefore w:val="0"/>
        <w:widowControl w:val="0"/>
        <w:kinsoku/>
        <w:wordWrap/>
        <w:overflowPunct/>
        <w:topLinePunct w:val="0"/>
        <w:autoSpaceDE/>
        <w:autoSpaceDN/>
        <w:bidi w:val="0"/>
        <w:adjustRightInd/>
        <w:snapToGrid/>
        <w:spacing w:line="360" w:lineRule="auto"/>
        <w:ind w:left="0" w:leftChars="0" w:firstLine="460" w:firstLineChars="200"/>
        <w:textAlignment w:val="auto"/>
        <w:rPr>
          <w:rFonts w:hint="default" w:ascii="Times New Roman" w:hAnsi="Times New Roman" w:eastAsia="宋体" w:cs="Times New Roman"/>
          <w:kern w:val="0"/>
          <w:sz w:val="24"/>
          <w:szCs w:val="24"/>
          <w:lang w:val="en-US" w:eastAsia="zh-CN" w:bidi="ar-SA"/>
        </w:rPr>
        <w:sectPr>
          <w:headerReference r:id="rId18" w:type="default"/>
          <w:endnotePr>
            <w:numFmt w:val="decimal"/>
          </w:endnotePr>
          <w:pgSz w:w="11906" w:h="16838"/>
          <w:pgMar w:top="1418" w:right="1418" w:bottom="1134" w:left="1701" w:header="794" w:footer="567" w:gutter="0"/>
          <w:pgNumType w:fmt="decimal"/>
          <w:cols w:space="720" w:num="1"/>
          <w:docGrid w:type="linesAndChars" w:linePitch="392" w:charSpace="-2130"/>
        </w:sectPr>
      </w:pPr>
      <w:r>
        <w:rPr>
          <w:rFonts w:hint="eastAsia" w:ascii="Times New Roman" w:hAnsi="Times New Roman" w:eastAsia="宋体" w:cs="Times New Roman"/>
          <w:kern w:val="0"/>
          <w:sz w:val="24"/>
          <w:szCs w:val="24"/>
          <w:lang w:val="en-US" w:eastAsia="zh-CN" w:bidi="ar-SA"/>
        </w:rPr>
        <w:t>本章主要介绍系统的详细设计与实现，系统实现了登录、科研管理（科研信息的编辑、审核等）、科研评估、使用帮助等功能，为了方便理解系统工作，绘制了程序流程图。</w:t>
      </w:r>
    </w:p>
    <w:p w14:paraId="25781002">
      <w:pPr>
        <w:pStyle w:val="2"/>
        <w:keepNext w:val="0"/>
        <w:keepLines w:val="0"/>
        <w:pageBreakBefore w:val="0"/>
        <w:widowControl w:val="0"/>
        <w:kinsoku/>
        <w:wordWrap/>
        <w:overflowPunct/>
        <w:topLinePunct w:val="0"/>
        <w:autoSpaceDE/>
        <w:autoSpaceDN/>
        <w:bidi w:val="0"/>
        <w:adjustRightInd/>
        <w:snapToGrid/>
        <w:spacing w:line="360" w:lineRule="auto"/>
        <w:ind w:left="431" w:hanging="431"/>
        <w:jc w:val="center"/>
        <w:textAlignment w:val="auto"/>
        <w:rPr>
          <w:rFonts w:hint="default" w:ascii="Times New Roman" w:hAnsi="Times New Roman" w:eastAsia="宋体" w:cs="Times New Roman"/>
          <w:b/>
          <w:sz w:val="24"/>
          <w:szCs w:val="24"/>
          <w:lang w:val="en-US" w:eastAsia="zh-CN"/>
        </w:rPr>
      </w:pPr>
      <w:bookmarkStart w:id="117" w:name="_Toc8461"/>
      <w:r>
        <w:rPr>
          <w:rFonts w:hint="eastAsia" w:ascii="Times New Roman" w:hAnsi="Times New Roman" w:eastAsia="宋体" w:cs="Times New Roman"/>
          <w:b/>
          <w:sz w:val="24"/>
          <w:szCs w:val="24"/>
          <w:lang w:val="en-US" w:eastAsia="zh-CN"/>
        </w:rPr>
        <w:t>系统测试</w:t>
      </w:r>
      <w:bookmarkEnd w:id="117"/>
    </w:p>
    <w:p w14:paraId="1C7D0E15">
      <w:pPr>
        <w:widowControl/>
        <w:spacing w:line="360" w:lineRule="auto"/>
        <w:ind w:firstLine="46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测试是系统开发过程中的一个重要环节，一般包括两个方面：系统的功能测试与测试结果分析；系统的非功能性测试，如安全性、可维护性、容错性和兼容性等</w:t>
      </w:r>
      <w:r>
        <w:rPr>
          <w:rFonts w:hint="eastAsia" w:ascii="Times New Roman" w:hAnsi="Times New Roman" w:eastAsia="宋体" w:cs="Times New Roman"/>
          <w:vertAlign w:val="superscript"/>
          <w:lang w:val="en-US" w:eastAsia="zh-CN"/>
        </w:rPr>
        <w:t>[15-16]</w:t>
      </w:r>
      <w:r>
        <w:rPr>
          <w:rFonts w:hint="eastAsia" w:ascii="Times New Roman" w:hAnsi="Times New Roman" w:eastAsia="宋体" w:cs="Times New Roman"/>
          <w:lang w:val="en-US" w:eastAsia="zh-CN"/>
        </w:rPr>
        <w:t>。</w:t>
      </w:r>
    </w:p>
    <w:p w14:paraId="18B7F036">
      <w:pPr>
        <w:widowControl/>
        <w:spacing w:line="360" w:lineRule="auto"/>
        <w:ind w:firstLine="46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本文主要采用黑盒测试。黑盒测试是测试产品的各个功能是否均能正常实现与运行，而不考虑程序内部的结构，测试者在程序接口设置测试，观察程序是否能够正确接收数据并且产生正确的结果</w:t>
      </w:r>
      <w:r>
        <w:rPr>
          <w:rFonts w:hint="eastAsia" w:ascii="Times New Roman" w:hAnsi="Times New Roman" w:eastAsia="宋体" w:cs="Times New Roman"/>
          <w:vertAlign w:val="superscript"/>
          <w:lang w:val="en-US" w:eastAsia="zh-CN"/>
        </w:rPr>
        <w:t>[17]</w:t>
      </w:r>
      <w:r>
        <w:rPr>
          <w:rFonts w:hint="eastAsia" w:ascii="Times New Roman" w:hAnsi="Times New Roman" w:eastAsia="宋体" w:cs="Times New Roman"/>
          <w:lang w:val="en-US" w:eastAsia="zh-CN"/>
        </w:rPr>
        <w:t>。</w:t>
      </w:r>
    </w:p>
    <w:p w14:paraId="62BFA283">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118" w:name="_Toc25190"/>
      <w:r>
        <w:rPr>
          <w:rFonts w:hint="eastAsia" w:ascii="Times New Roman" w:hAnsi="Times New Roman" w:cs="Times New Roman"/>
          <w:b/>
          <w:sz w:val="24"/>
          <w:szCs w:val="24"/>
          <w:lang w:val="en-US" w:eastAsia="zh-CN"/>
        </w:rPr>
        <w:t>测试目标</w:t>
      </w:r>
      <w:bookmarkEnd w:id="118"/>
    </w:p>
    <w:p w14:paraId="3C731158">
      <w:pPr>
        <w:widowControl/>
        <w:spacing w:line="360" w:lineRule="auto"/>
        <w:ind w:firstLine="46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软件测试的目的就是在软件交付之前，尽可能多的从软件中发现错误，并在规定时间内修正错误。软件的测试目标为：1.设计优秀的测试用例完善测试方案。2.详细地记录测试过程，将测试结果以文档的形式保存。3.发现系统错误后，在规定时间内修正系统的缺陷。4.确保系统实现用户的所有需求。</w:t>
      </w:r>
    </w:p>
    <w:p w14:paraId="37208AF2">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szCs w:val="24"/>
          <w:lang w:val="en-US" w:eastAsia="zh-CN"/>
        </w:rPr>
      </w:pPr>
      <w:r>
        <w:rPr>
          <w:rFonts w:hint="eastAsia" w:ascii="Times New Roman" w:hAnsi="Times New Roman" w:cs="Times New Roman"/>
          <w:b/>
          <w:sz w:val="24"/>
          <w:szCs w:val="24"/>
          <w:lang w:val="en-US" w:eastAsia="zh-CN"/>
        </w:rPr>
        <w:t xml:space="preserve"> </w:t>
      </w:r>
      <w:bookmarkStart w:id="119" w:name="_Toc4177"/>
      <w:r>
        <w:rPr>
          <w:rFonts w:hint="eastAsia" w:ascii="Times New Roman" w:hAnsi="Times New Roman" w:cs="Times New Roman"/>
          <w:b/>
          <w:sz w:val="24"/>
          <w:szCs w:val="24"/>
          <w:lang w:val="en-US" w:eastAsia="zh-CN"/>
        </w:rPr>
        <w:t>功能测试</w:t>
      </w:r>
      <w:bookmarkEnd w:id="119"/>
    </w:p>
    <w:p w14:paraId="6167834A">
      <w:pPr>
        <w:widowControl/>
        <w:spacing w:line="360" w:lineRule="auto"/>
        <w:ind w:firstLine="46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系统的功能测试是指对系统的每个功能模块进行检验，观察软件是否完全满足了用户的需求。</w:t>
      </w:r>
    </w:p>
    <w:p w14:paraId="2C58F5B5">
      <w:pPr>
        <w:widowControl/>
        <w:spacing w:line="360" w:lineRule="auto"/>
        <w:ind w:firstLine="46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该系统的功能测试主要分为登录、科研成果（包括课题、成果、论文、著作、专利）基本信息的增删改查、科研成果审核、科研成果评估、科研成果统计分析、文件的上传与下载等。在测试前，笔者设计科学的测试用例来检验上述功能是否满足用户需求，经测试，上述功能均满足需求。因为篇幅有限，笔者在下文仅叙述登录、课题提交、课题审核的测试过程及结果，余下的部分就不在这里展示。</w:t>
      </w:r>
    </w:p>
    <w:p w14:paraId="5F6B66A7">
      <w:pPr>
        <w:widowControl/>
        <w:spacing w:line="360" w:lineRule="auto"/>
        <w:ind w:firstLine="46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（1）登录测试</w:t>
      </w:r>
    </w:p>
    <w:p w14:paraId="741F7DF8">
      <w:pPr>
        <w:widowControl/>
        <w:spacing w:line="360" w:lineRule="auto"/>
        <w:ind w:firstLine="46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登录测试的目的是检验系统是否能够有效做到防止非法用户登录，防止用户非法操作。采用等价类分配法则设计测试用例。等价类划分表如表6-1所示，登录测试用例表如表6-2所示。</w:t>
      </w:r>
    </w:p>
    <w:p w14:paraId="31B93D4B">
      <w:pPr>
        <w:pStyle w:val="54"/>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宋体"/>
          <w:b/>
          <w:bCs w:val="0"/>
          <w:color w:val="auto"/>
          <w:szCs w:val="21"/>
          <w:lang w:val="en-US" w:eastAsia="zh-CN"/>
        </w:rPr>
      </w:pPr>
      <w:r>
        <w:rPr>
          <w:rFonts w:hint="eastAsia" w:ascii="Times New Roman" w:hAnsi="Times New Roman" w:eastAsia="宋体"/>
          <w:b/>
          <w:bCs w:val="0"/>
          <w:color w:val="auto"/>
          <w:szCs w:val="21"/>
          <w:lang w:val="en-US" w:eastAsia="zh-CN"/>
        </w:rPr>
        <w:t>表6-1等价类划分表</w:t>
      </w:r>
    </w:p>
    <w:tbl>
      <w:tblPr>
        <w:tblStyle w:val="26"/>
        <w:tblW w:w="90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3"/>
        <w:gridCol w:w="3033"/>
        <w:gridCol w:w="3033"/>
      </w:tblGrid>
      <w:tr w14:paraId="4A18A409">
        <w:trPr>
          <w:trHeight w:val="567" w:hRule="atLeast"/>
        </w:trPr>
        <w:tc>
          <w:tcPr>
            <w:tcW w:w="1514" w:type="dxa"/>
            <w:tcBorders>
              <w:bottom w:val="single" w:color="auto" w:sz="4" w:space="0"/>
            </w:tcBorders>
            <w:noWrap w:val="0"/>
            <w:vAlign w:val="center"/>
          </w:tcPr>
          <w:p w14:paraId="3E138489">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输入条件</w:t>
            </w:r>
          </w:p>
        </w:tc>
        <w:tc>
          <w:tcPr>
            <w:tcW w:w="1514" w:type="dxa"/>
            <w:tcBorders>
              <w:bottom w:val="single" w:color="auto" w:sz="4" w:space="0"/>
            </w:tcBorders>
            <w:noWrap w:val="0"/>
            <w:vAlign w:val="center"/>
          </w:tcPr>
          <w:p w14:paraId="5E5FD5DD">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有效等价类</w:t>
            </w:r>
          </w:p>
        </w:tc>
        <w:tc>
          <w:tcPr>
            <w:tcW w:w="1514" w:type="dxa"/>
            <w:tcBorders>
              <w:bottom w:val="single" w:color="auto" w:sz="4" w:space="0"/>
            </w:tcBorders>
            <w:noWrap w:val="0"/>
            <w:vAlign w:val="center"/>
          </w:tcPr>
          <w:p w14:paraId="3427041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无效等价类</w:t>
            </w:r>
          </w:p>
        </w:tc>
      </w:tr>
      <w:tr w14:paraId="7FB0F84C">
        <w:trPr>
          <w:trHeight w:val="567" w:hRule="atLeast"/>
        </w:trPr>
        <w:tc>
          <w:tcPr>
            <w:tcW w:w="1514" w:type="dxa"/>
            <w:tcBorders>
              <w:top w:val="single" w:color="auto" w:sz="4" w:space="0"/>
            </w:tcBorders>
            <w:noWrap w:val="0"/>
            <w:vAlign w:val="center"/>
          </w:tcPr>
          <w:p w14:paraId="6A24FD1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用户名（即账号）</w:t>
            </w:r>
          </w:p>
        </w:tc>
        <w:tc>
          <w:tcPr>
            <w:tcW w:w="1514" w:type="dxa"/>
            <w:tcBorders>
              <w:top w:val="single" w:color="auto" w:sz="4" w:space="0"/>
            </w:tcBorders>
            <w:noWrap w:val="0"/>
            <w:vAlign w:val="center"/>
          </w:tcPr>
          <w:p w14:paraId="60C9BE5B">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用户名正确（1）</w:t>
            </w:r>
          </w:p>
        </w:tc>
        <w:tc>
          <w:tcPr>
            <w:tcW w:w="1514" w:type="dxa"/>
            <w:tcBorders>
              <w:top w:val="single" w:color="auto" w:sz="4" w:space="0"/>
            </w:tcBorders>
            <w:noWrap w:val="0"/>
            <w:vAlign w:val="center"/>
          </w:tcPr>
          <w:p w14:paraId="2363EDC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用户名空白（5）</w:t>
            </w:r>
          </w:p>
          <w:p w14:paraId="601D330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用户名错误（6）</w:t>
            </w:r>
          </w:p>
        </w:tc>
      </w:tr>
      <w:tr w14:paraId="760794D9">
        <w:trPr>
          <w:trHeight w:val="567" w:hRule="atLeast"/>
        </w:trPr>
        <w:tc>
          <w:tcPr>
            <w:tcW w:w="1514" w:type="dxa"/>
            <w:noWrap w:val="0"/>
            <w:vAlign w:val="center"/>
          </w:tcPr>
          <w:p w14:paraId="5E5041A9">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密码</w:t>
            </w:r>
          </w:p>
        </w:tc>
        <w:tc>
          <w:tcPr>
            <w:tcW w:w="1514" w:type="dxa"/>
            <w:noWrap w:val="0"/>
            <w:vAlign w:val="center"/>
          </w:tcPr>
          <w:p w14:paraId="5613CD89">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密码正确（2）</w:t>
            </w:r>
          </w:p>
        </w:tc>
        <w:tc>
          <w:tcPr>
            <w:tcW w:w="1514" w:type="dxa"/>
            <w:noWrap w:val="0"/>
            <w:vAlign w:val="center"/>
          </w:tcPr>
          <w:p w14:paraId="1DD15D7D">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密码空白（7）</w:t>
            </w:r>
          </w:p>
          <w:p w14:paraId="1CF97FE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密码错误（8）</w:t>
            </w:r>
          </w:p>
        </w:tc>
      </w:tr>
      <w:tr w14:paraId="5E7787EE">
        <w:trPr>
          <w:trHeight w:val="567" w:hRule="atLeast"/>
        </w:trPr>
        <w:tc>
          <w:tcPr>
            <w:tcW w:w="1514" w:type="dxa"/>
            <w:noWrap w:val="0"/>
            <w:vAlign w:val="center"/>
          </w:tcPr>
          <w:p w14:paraId="6D2E64D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角色</w:t>
            </w:r>
          </w:p>
        </w:tc>
        <w:tc>
          <w:tcPr>
            <w:tcW w:w="1514" w:type="dxa"/>
            <w:noWrap w:val="0"/>
            <w:vAlign w:val="center"/>
          </w:tcPr>
          <w:p w14:paraId="0F33406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角色正确（3）</w:t>
            </w:r>
          </w:p>
        </w:tc>
        <w:tc>
          <w:tcPr>
            <w:tcW w:w="1514" w:type="dxa"/>
            <w:noWrap w:val="0"/>
            <w:vAlign w:val="center"/>
          </w:tcPr>
          <w:p w14:paraId="20F591E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角色空白（9）</w:t>
            </w:r>
          </w:p>
          <w:p w14:paraId="7E95CA8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角色错误（10）</w:t>
            </w:r>
          </w:p>
        </w:tc>
      </w:tr>
      <w:tr w14:paraId="6A1575DB">
        <w:trPr>
          <w:trHeight w:val="567" w:hRule="atLeast"/>
        </w:trPr>
        <w:tc>
          <w:tcPr>
            <w:tcW w:w="1514" w:type="dxa"/>
            <w:noWrap w:val="0"/>
            <w:vAlign w:val="center"/>
          </w:tcPr>
          <w:p w14:paraId="1A063540">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验证码</w:t>
            </w:r>
          </w:p>
        </w:tc>
        <w:tc>
          <w:tcPr>
            <w:tcW w:w="1514" w:type="dxa"/>
            <w:noWrap w:val="0"/>
            <w:vAlign w:val="center"/>
          </w:tcPr>
          <w:p w14:paraId="361CB33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验证码正确（4）</w:t>
            </w:r>
          </w:p>
        </w:tc>
        <w:tc>
          <w:tcPr>
            <w:tcW w:w="1514" w:type="dxa"/>
            <w:noWrap w:val="0"/>
            <w:vAlign w:val="center"/>
          </w:tcPr>
          <w:p w14:paraId="4F0EBFB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验证码空白（11）</w:t>
            </w:r>
          </w:p>
          <w:p w14:paraId="339FFCAF">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验证码错误（12）</w:t>
            </w:r>
          </w:p>
        </w:tc>
      </w:tr>
    </w:tbl>
    <w:p w14:paraId="44D32CAE">
      <w:pPr>
        <w:pStyle w:val="54"/>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宋体"/>
          <w:b/>
          <w:bCs w:val="0"/>
          <w:color w:val="auto"/>
          <w:szCs w:val="21"/>
          <w:lang w:val="en-US" w:eastAsia="zh-CN"/>
        </w:rPr>
      </w:pPr>
      <w:r>
        <w:rPr>
          <w:rFonts w:hint="eastAsia" w:ascii="Times New Roman" w:hAnsi="Times New Roman" w:eastAsia="宋体"/>
          <w:b/>
          <w:bCs w:val="0"/>
          <w:color w:val="auto"/>
          <w:szCs w:val="21"/>
          <w:lang w:val="en-US" w:eastAsia="zh-CN"/>
        </w:rPr>
        <w:t>表6-2登录测试用例表</w:t>
      </w:r>
    </w:p>
    <w:tbl>
      <w:tblPr>
        <w:tblStyle w:val="26"/>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1"/>
        <w:gridCol w:w="2649"/>
        <w:gridCol w:w="1801"/>
        <w:gridCol w:w="1801"/>
        <w:gridCol w:w="1801"/>
      </w:tblGrid>
      <w:tr w14:paraId="14F39EC6">
        <w:tc>
          <w:tcPr>
            <w:tcW w:w="951" w:type="dxa"/>
            <w:tcBorders>
              <w:bottom w:val="single" w:color="auto" w:sz="4" w:space="0"/>
            </w:tcBorders>
            <w:noWrap w:val="0"/>
            <w:vAlign w:val="center"/>
          </w:tcPr>
          <w:p w14:paraId="2B104BA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序号</w:t>
            </w:r>
          </w:p>
        </w:tc>
        <w:tc>
          <w:tcPr>
            <w:tcW w:w="2649" w:type="dxa"/>
            <w:tcBorders>
              <w:bottom w:val="single" w:color="auto" w:sz="4" w:space="0"/>
            </w:tcBorders>
            <w:noWrap w:val="0"/>
            <w:vAlign w:val="center"/>
          </w:tcPr>
          <w:p w14:paraId="6F39629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输入</w:t>
            </w:r>
          </w:p>
        </w:tc>
        <w:tc>
          <w:tcPr>
            <w:tcW w:w="1801" w:type="dxa"/>
            <w:tcBorders>
              <w:bottom w:val="single" w:color="auto" w:sz="4" w:space="0"/>
            </w:tcBorders>
            <w:noWrap w:val="0"/>
            <w:vAlign w:val="center"/>
          </w:tcPr>
          <w:p w14:paraId="07593F4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预期输出</w:t>
            </w:r>
          </w:p>
        </w:tc>
        <w:tc>
          <w:tcPr>
            <w:tcW w:w="1801" w:type="dxa"/>
            <w:tcBorders>
              <w:bottom w:val="single" w:color="auto" w:sz="4" w:space="0"/>
            </w:tcBorders>
            <w:noWrap w:val="0"/>
            <w:vAlign w:val="center"/>
          </w:tcPr>
          <w:p w14:paraId="43DF941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实际输出</w:t>
            </w:r>
          </w:p>
        </w:tc>
        <w:tc>
          <w:tcPr>
            <w:tcW w:w="1801" w:type="dxa"/>
            <w:tcBorders>
              <w:bottom w:val="single" w:color="auto" w:sz="4" w:space="0"/>
            </w:tcBorders>
            <w:noWrap w:val="0"/>
            <w:vAlign w:val="center"/>
          </w:tcPr>
          <w:p w14:paraId="7DC5850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覆盖等价类</w:t>
            </w:r>
          </w:p>
        </w:tc>
      </w:tr>
      <w:tr w14:paraId="3E16E2D1">
        <w:tc>
          <w:tcPr>
            <w:tcW w:w="951" w:type="dxa"/>
            <w:tcBorders>
              <w:top w:val="single" w:color="auto" w:sz="4" w:space="0"/>
            </w:tcBorders>
            <w:noWrap w:val="0"/>
            <w:vAlign w:val="center"/>
          </w:tcPr>
          <w:p w14:paraId="01B7878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w:t>
            </w:r>
          </w:p>
        </w:tc>
        <w:tc>
          <w:tcPr>
            <w:tcW w:w="2649" w:type="dxa"/>
            <w:tcBorders>
              <w:top w:val="single" w:color="auto" w:sz="4" w:space="0"/>
            </w:tcBorders>
            <w:noWrap w:val="0"/>
            <w:vAlign w:val="center"/>
          </w:tcPr>
          <w:p w14:paraId="53C9640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20182001，2001，科研人员，3140</w:t>
            </w:r>
          </w:p>
        </w:tc>
        <w:tc>
          <w:tcPr>
            <w:tcW w:w="1801" w:type="dxa"/>
            <w:tcBorders>
              <w:top w:val="single" w:color="auto" w:sz="4" w:space="0"/>
            </w:tcBorders>
            <w:noWrap w:val="0"/>
            <w:vAlign w:val="center"/>
          </w:tcPr>
          <w:p w14:paraId="53F873F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登录成功</w:t>
            </w:r>
          </w:p>
        </w:tc>
        <w:tc>
          <w:tcPr>
            <w:tcW w:w="1801" w:type="dxa"/>
            <w:tcBorders>
              <w:top w:val="single" w:color="auto" w:sz="4" w:space="0"/>
            </w:tcBorders>
            <w:noWrap w:val="0"/>
            <w:vAlign w:val="center"/>
          </w:tcPr>
          <w:p w14:paraId="00F4403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登录成功</w:t>
            </w:r>
          </w:p>
        </w:tc>
        <w:tc>
          <w:tcPr>
            <w:tcW w:w="1801" w:type="dxa"/>
            <w:tcBorders>
              <w:top w:val="single" w:color="auto" w:sz="4" w:space="0"/>
            </w:tcBorders>
            <w:noWrap w:val="0"/>
            <w:vAlign w:val="center"/>
          </w:tcPr>
          <w:p w14:paraId="31ABA4E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1、2、3、4</w:t>
            </w:r>
          </w:p>
        </w:tc>
      </w:tr>
      <w:tr w14:paraId="158594D2">
        <w:tc>
          <w:tcPr>
            <w:tcW w:w="951" w:type="dxa"/>
            <w:noWrap w:val="0"/>
            <w:vAlign w:val="center"/>
          </w:tcPr>
          <w:p w14:paraId="0865A5E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2</w:t>
            </w:r>
          </w:p>
        </w:tc>
        <w:tc>
          <w:tcPr>
            <w:tcW w:w="2649" w:type="dxa"/>
            <w:noWrap w:val="0"/>
            <w:vAlign w:val="center"/>
          </w:tcPr>
          <w:p w14:paraId="5E15CF3B">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空白，2001，科研人员，3140</w:t>
            </w:r>
          </w:p>
        </w:tc>
        <w:tc>
          <w:tcPr>
            <w:tcW w:w="1801" w:type="dxa"/>
            <w:noWrap w:val="0"/>
            <w:vAlign w:val="center"/>
          </w:tcPr>
          <w:p w14:paraId="78E75C8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账号不允许为空</w:t>
            </w:r>
          </w:p>
        </w:tc>
        <w:tc>
          <w:tcPr>
            <w:tcW w:w="1801" w:type="dxa"/>
            <w:noWrap w:val="0"/>
            <w:vAlign w:val="center"/>
          </w:tcPr>
          <w:p w14:paraId="72FD22EF">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账号不允许为空</w:t>
            </w:r>
          </w:p>
        </w:tc>
        <w:tc>
          <w:tcPr>
            <w:tcW w:w="1801" w:type="dxa"/>
            <w:noWrap w:val="0"/>
            <w:vAlign w:val="center"/>
          </w:tcPr>
          <w:p w14:paraId="0D2071A6">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5</w:t>
            </w:r>
          </w:p>
        </w:tc>
      </w:tr>
      <w:tr w14:paraId="5F67D5DC">
        <w:tc>
          <w:tcPr>
            <w:tcW w:w="951" w:type="dxa"/>
            <w:noWrap w:val="0"/>
            <w:vAlign w:val="center"/>
          </w:tcPr>
          <w:p w14:paraId="6BE757C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3</w:t>
            </w:r>
          </w:p>
        </w:tc>
        <w:tc>
          <w:tcPr>
            <w:tcW w:w="2649" w:type="dxa"/>
            <w:noWrap w:val="0"/>
            <w:vAlign w:val="center"/>
          </w:tcPr>
          <w:p w14:paraId="739CF89D">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20122001，2001，科研人员，3140</w:t>
            </w:r>
          </w:p>
        </w:tc>
        <w:tc>
          <w:tcPr>
            <w:tcW w:w="1801" w:type="dxa"/>
            <w:noWrap w:val="0"/>
            <w:vAlign w:val="center"/>
          </w:tcPr>
          <w:p w14:paraId="111231A0">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用户名或密码错误</w:t>
            </w:r>
          </w:p>
        </w:tc>
        <w:tc>
          <w:tcPr>
            <w:tcW w:w="1801" w:type="dxa"/>
            <w:noWrap w:val="0"/>
            <w:vAlign w:val="center"/>
          </w:tcPr>
          <w:p w14:paraId="2F0B1A5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用户名或密码错误</w:t>
            </w:r>
          </w:p>
        </w:tc>
        <w:tc>
          <w:tcPr>
            <w:tcW w:w="1801" w:type="dxa"/>
            <w:noWrap w:val="0"/>
            <w:vAlign w:val="center"/>
          </w:tcPr>
          <w:p w14:paraId="2BE0BC5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6</w:t>
            </w:r>
          </w:p>
        </w:tc>
      </w:tr>
      <w:tr w14:paraId="30CBA416">
        <w:tc>
          <w:tcPr>
            <w:tcW w:w="951" w:type="dxa"/>
            <w:noWrap w:val="0"/>
            <w:vAlign w:val="center"/>
          </w:tcPr>
          <w:p w14:paraId="4753C60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4</w:t>
            </w:r>
          </w:p>
        </w:tc>
        <w:tc>
          <w:tcPr>
            <w:tcW w:w="2649" w:type="dxa"/>
            <w:noWrap w:val="0"/>
            <w:vAlign w:val="center"/>
          </w:tcPr>
          <w:p w14:paraId="50B3F07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20182001，空白，科研人员，3140</w:t>
            </w:r>
          </w:p>
        </w:tc>
        <w:tc>
          <w:tcPr>
            <w:tcW w:w="1801" w:type="dxa"/>
            <w:noWrap w:val="0"/>
            <w:vAlign w:val="center"/>
          </w:tcPr>
          <w:p w14:paraId="5CF2139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密码不允许为空</w:t>
            </w:r>
          </w:p>
        </w:tc>
        <w:tc>
          <w:tcPr>
            <w:tcW w:w="1801" w:type="dxa"/>
            <w:noWrap w:val="0"/>
            <w:vAlign w:val="center"/>
          </w:tcPr>
          <w:p w14:paraId="3B3ECFF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密码不允许为空</w:t>
            </w:r>
          </w:p>
        </w:tc>
        <w:tc>
          <w:tcPr>
            <w:tcW w:w="1801" w:type="dxa"/>
            <w:noWrap w:val="0"/>
            <w:vAlign w:val="center"/>
          </w:tcPr>
          <w:p w14:paraId="545B757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7</w:t>
            </w:r>
          </w:p>
        </w:tc>
      </w:tr>
      <w:tr w14:paraId="2A1C8AD9">
        <w:tc>
          <w:tcPr>
            <w:tcW w:w="951" w:type="dxa"/>
            <w:noWrap w:val="0"/>
            <w:vAlign w:val="center"/>
          </w:tcPr>
          <w:p w14:paraId="74D3C27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5</w:t>
            </w:r>
          </w:p>
        </w:tc>
        <w:tc>
          <w:tcPr>
            <w:tcW w:w="2649" w:type="dxa"/>
            <w:noWrap w:val="0"/>
            <w:vAlign w:val="center"/>
          </w:tcPr>
          <w:p w14:paraId="1D2324B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20182001，2002，科研人员，3140</w:t>
            </w:r>
          </w:p>
        </w:tc>
        <w:tc>
          <w:tcPr>
            <w:tcW w:w="1801" w:type="dxa"/>
            <w:noWrap w:val="0"/>
            <w:vAlign w:val="center"/>
          </w:tcPr>
          <w:p w14:paraId="596C1A4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用户名或密码错误</w:t>
            </w:r>
          </w:p>
        </w:tc>
        <w:tc>
          <w:tcPr>
            <w:tcW w:w="1801" w:type="dxa"/>
            <w:noWrap w:val="0"/>
            <w:vAlign w:val="center"/>
          </w:tcPr>
          <w:p w14:paraId="64DB29A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用户名或密码错误</w:t>
            </w:r>
          </w:p>
        </w:tc>
        <w:tc>
          <w:tcPr>
            <w:tcW w:w="1801" w:type="dxa"/>
            <w:noWrap w:val="0"/>
            <w:vAlign w:val="center"/>
          </w:tcPr>
          <w:p w14:paraId="2EB2AD9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8</w:t>
            </w:r>
          </w:p>
        </w:tc>
      </w:tr>
      <w:tr w14:paraId="5CD79F5A">
        <w:tc>
          <w:tcPr>
            <w:tcW w:w="951" w:type="dxa"/>
            <w:noWrap w:val="0"/>
            <w:vAlign w:val="center"/>
          </w:tcPr>
          <w:p w14:paraId="4CC2A11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6</w:t>
            </w:r>
          </w:p>
        </w:tc>
        <w:tc>
          <w:tcPr>
            <w:tcW w:w="2649" w:type="dxa"/>
            <w:noWrap w:val="0"/>
            <w:vAlign w:val="center"/>
          </w:tcPr>
          <w:p w14:paraId="15C7CC8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20182001，2001，空白，3140</w:t>
            </w:r>
          </w:p>
        </w:tc>
        <w:tc>
          <w:tcPr>
            <w:tcW w:w="1801" w:type="dxa"/>
            <w:noWrap w:val="0"/>
            <w:vAlign w:val="center"/>
          </w:tcPr>
          <w:p w14:paraId="0363E51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请选择登录类型</w:t>
            </w:r>
          </w:p>
        </w:tc>
        <w:tc>
          <w:tcPr>
            <w:tcW w:w="1801" w:type="dxa"/>
            <w:noWrap w:val="0"/>
            <w:vAlign w:val="center"/>
          </w:tcPr>
          <w:p w14:paraId="07FAD3B6">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请选择登录类型</w:t>
            </w:r>
          </w:p>
        </w:tc>
        <w:tc>
          <w:tcPr>
            <w:tcW w:w="1801" w:type="dxa"/>
            <w:noWrap w:val="0"/>
            <w:vAlign w:val="center"/>
          </w:tcPr>
          <w:p w14:paraId="6CB62FB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9</w:t>
            </w:r>
          </w:p>
        </w:tc>
      </w:tr>
      <w:tr w14:paraId="69428B62">
        <w:tc>
          <w:tcPr>
            <w:tcW w:w="951" w:type="dxa"/>
            <w:noWrap w:val="0"/>
            <w:vAlign w:val="center"/>
          </w:tcPr>
          <w:p w14:paraId="78EF001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7</w:t>
            </w:r>
          </w:p>
        </w:tc>
        <w:tc>
          <w:tcPr>
            <w:tcW w:w="2649" w:type="dxa"/>
            <w:noWrap w:val="0"/>
            <w:vAlign w:val="center"/>
          </w:tcPr>
          <w:p w14:paraId="031F57F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20182001，2001，管理员，3140</w:t>
            </w:r>
          </w:p>
        </w:tc>
        <w:tc>
          <w:tcPr>
            <w:tcW w:w="1801" w:type="dxa"/>
            <w:noWrap w:val="0"/>
            <w:vAlign w:val="center"/>
          </w:tcPr>
          <w:p w14:paraId="6CF2662D">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用户名或密码错误</w:t>
            </w:r>
          </w:p>
        </w:tc>
        <w:tc>
          <w:tcPr>
            <w:tcW w:w="1801" w:type="dxa"/>
            <w:noWrap w:val="0"/>
            <w:vAlign w:val="center"/>
          </w:tcPr>
          <w:p w14:paraId="4DAEA23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用户名或密码错误</w:t>
            </w:r>
          </w:p>
        </w:tc>
        <w:tc>
          <w:tcPr>
            <w:tcW w:w="1801" w:type="dxa"/>
            <w:noWrap w:val="0"/>
            <w:vAlign w:val="center"/>
          </w:tcPr>
          <w:p w14:paraId="30E81B4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10</w:t>
            </w:r>
          </w:p>
        </w:tc>
      </w:tr>
      <w:tr w14:paraId="097E5B4D">
        <w:tc>
          <w:tcPr>
            <w:tcW w:w="951" w:type="dxa"/>
            <w:noWrap w:val="0"/>
            <w:vAlign w:val="center"/>
          </w:tcPr>
          <w:p w14:paraId="179E97B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8</w:t>
            </w:r>
          </w:p>
        </w:tc>
        <w:tc>
          <w:tcPr>
            <w:tcW w:w="2649" w:type="dxa"/>
            <w:noWrap w:val="0"/>
            <w:vAlign w:val="center"/>
          </w:tcPr>
          <w:p w14:paraId="2D76AA2D">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20182001，2001，科研人员，空白</w:t>
            </w:r>
          </w:p>
        </w:tc>
        <w:tc>
          <w:tcPr>
            <w:tcW w:w="1801" w:type="dxa"/>
            <w:noWrap w:val="0"/>
            <w:vAlign w:val="center"/>
          </w:tcPr>
          <w:p w14:paraId="7BCEBBC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验证码错误</w:t>
            </w:r>
          </w:p>
        </w:tc>
        <w:tc>
          <w:tcPr>
            <w:tcW w:w="1801" w:type="dxa"/>
            <w:noWrap w:val="0"/>
            <w:vAlign w:val="center"/>
          </w:tcPr>
          <w:p w14:paraId="2B554A9B">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验证码错误</w:t>
            </w:r>
          </w:p>
        </w:tc>
        <w:tc>
          <w:tcPr>
            <w:tcW w:w="1801" w:type="dxa"/>
            <w:noWrap w:val="0"/>
            <w:vAlign w:val="center"/>
          </w:tcPr>
          <w:p w14:paraId="3F1A223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11</w:t>
            </w:r>
          </w:p>
        </w:tc>
      </w:tr>
      <w:tr w14:paraId="0B73A20F">
        <w:tc>
          <w:tcPr>
            <w:tcW w:w="951" w:type="dxa"/>
            <w:noWrap w:val="0"/>
            <w:vAlign w:val="center"/>
          </w:tcPr>
          <w:p w14:paraId="0F4D7D7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9</w:t>
            </w:r>
          </w:p>
        </w:tc>
        <w:tc>
          <w:tcPr>
            <w:tcW w:w="2649" w:type="dxa"/>
            <w:noWrap w:val="0"/>
            <w:vAlign w:val="center"/>
          </w:tcPr>
          <w:p w14:paraId="63787F00">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20182001，2001，科研人员，9999</w:t>
            </w:r>
          </w:p>
        </w:tc>
        <w:tc>
          <w:tcPr>
            <w:tcW w:w="1801" w:type="dxa"/>
            <w:noWrap w:val="0"/>
            <w:vAlign w:val="center"/>
          </w:tcPr>
          <w:p w14:paraId="69EBEB81">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验证码错误</w:t>
            </w:r>
          </w:p>
        </w:tc>
        <w:tc>
          <w:tcPr>
            <w:tcW w:w="1801" w:type="dxa"/>
            <w:noWrap w:val="0"/>
            <w:vAlign w:val="center"/>
          </w:tcPr>
          <w:p w14:paraId="669E4817">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验证码错误</w:t>
            </w:r>
          </w:p>
        </w:tc>
        <w:tc>
          <w:tcPr>
            <w:tcW w:w="1801" w:type="dxa"/>
            <w:noWrap w:val="0"/>
            <w:vAlign w:val="center"/>
          </w:tcPr>
          <w:p w14:paraId="242DA1D0">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12</w:t>
            </w:r>
          </w:p>
        </w:tc>
      </w:tr>
    </w:tbl>
    <w:p w14:paraId="5BE5E9F8">
      <w:pPr>
        <w:widowControl/>
        <w:spacing w:line="360" w:lineRule="auto"/>
        <w:ind w:firstLine="46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结论：测试结果表明，可以实现防止非法用户登录、防止用户非法操作的功能，黑盒测试表明，该功能通过。</w:t>
      </w:r>
    </w:p>
    <w:p w14:paraId="67C91D25">
      <w:pPr>
        <w:widowControl/>
        <w:spacing w:line="360" w:lineRule="auto"/>
        <w:ind w:firstLine="46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（2）课题提交测试</w:t>
      </w:r>
    </w:p>
    <w:p w14:paraId="6A976869">
      <w:pPr>
        <w:widowControl/>
        <w:spacing w:line="360" w:lineRule="auto"/>
        <w:ind w:firstLine="46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本测试主要测试课题的提交情况，科研人员登录系统后，进入课题管理模块，点击“课题信息发布”按钮，录入课题信息。测试课题信息完整、课题信息不全（非必填项空白和必填项空白两种）和课题重复输入的情况，系统是否会弹出不同的提示。</w:t>
      </w:r>
    </w:p>
    <w:p w14:paraId="0DD582F8">
      <w:pPr>
        <w:widowControl/>
        <w:spacing w:line="360" w:lineRule="auto"/>
        <w:ind w:firstLine="46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根据图5-3提交课题流程图可知，输入数据分别为：课题名称、课题类型、课题资料、立项时间、预计结题时间、负责人姓名、成员、研发内容（课题编号和发布人是系统给定的，无需从键盘输入）。采用等价类分配法则设计测试用例，等价类划分表如表6-3所示，课题提交测试用例表如表6-4所示。</w:t>
      </w:r>
    </w:p>
    <w:p w14:paraId="2329FEB9">
      <w:pPr>
        <w:pStyle w:val="54"/>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eastAsia" w:ascii="Times New Roman" w:hAnsi="Times New Roman" w:eastAsia="宋体"/>
          <w:b/>
          <w:bCs w:val="0"/>
          <w:color w:val="auto"/>
          <w:szCs w:val="21"/>
          <w:lang w:val="en-US" w:eastAsia="zh-CN"/>
        </w:rPr>
      </w:pPr>
      <w:r>
        <w:rPr>
          <w:rFonts w:hint="eastAsia" w:ascii="Times New Roman" w:hAnsi="Times New Roman" w:eastAsia="宋体"/>
          <w:b/>
          <w:bCs w:val="0"/>
          <w:color w:val="auto"/>
          <w:szCs w:val="21"/>
          <w:lang w:val="en-US" w:eastAsia="zh-CN"/>
        </w:rPr>
        <w:t>6-3等价类划分表</w:t>
      </w:r>
    </w:p>
    <w:tbl>
      <w:tblPr>
        <w:tblStyle w:val="26"/>
        <w:tblW w:w="90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33"/>
        <w:gridCol w:w="3033"/>
        <w:gridCol w:w="3033"/>
      </w:tblGrid>
      <w:tr w14:paraId="4F5BD925">
        <w:trPr>
          <w:trHeight w:val="567" w:hRule="atLeast"/>
        </w:trPr>
        <w:tc>
          <w:tcPr>
            <w:tcW w:w="1514" w:type="dxa"/>
            <w:tcBorders>
              <w:bottom w:val="single" w:color="auto" w:sz="4" w:space="0"/>
            </w:tcBorders>
            <w:noWrap w:val="0"/>
            <w:vAlign w:val="center"/>
          </w:tcPr>
          <w:p w14:paraId="6E35508F">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输入条件</w:t>
            </w:r>
          </w:p>
        </w:tc>
        <w:tc>
          <w:tcPr>
            <w:tcW w:w="1514" w:type="dxa"/>
            <w:tcBorders>
              <w:bottom w:val="single" w:color="auto" w:sz="4" w:space="0"/>
            </w:tcBorders>
            <w:noWrap w:val="0"/>
            <w:vAlign w:val="center"/>
          </w:tcPr>
          <w:p w14:paraId="455DD65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有效等价类</w:t>
            </w:r>
          </w:p>
        </w:tc>
        <w:tc>
          <w:tcPr>
            <w:tcW w:w="1514" w:type="dxa"/>
            <w:tcBorders>
              <w:bottom w:val="single" w:color="auto" w:sz="4" w:space="0"/>
            </w:tcBorders>
            <w:noWrap w:val="0"/>
            <w:vAlign w:val="center"/>
          </w:tcPr>
          <w:p w14:paraId="445A2D0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无效等价类</w:t>
            </w:r>
          </w:p>
        </w:tc>
      </w:tr>
      <w:tr w14:paraId="7BC6CC3C">
        <w:trPr>
          <w:trHeight w:val="567" w:hRule="atLeast"/>
        </w:trPr>
        <w:tc>
          <w:tcPr>
            <w:tcW w:w="1514" w:type="dxa"/>
            <w:tcBorders>
              <w:top w:val="single" w:color="auto" w:sz="4" w:space="0"/>
            </w:tcBorders>
            <w:noWrap w:val="0"/>
            <w:vAlign w:val="center"/>
          </w:tcPr>
          <w:p w14:paraId="7B82F8C0">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课题名称（必填项）</w:t>
            </w:r>
          </w:p>
        </w:tc>
        <w:tc>
          <w:tcPr>
            <w:tcW w:w="1514" w:type="dxa"/>
            <w:tcBorders>
              <w:top w:val="single" w:color="auto" w:sz="4" w:space="0"/>
            </w:tcBorders>
            <w:noWrap w:val="0"/>
            <w:vAlign w:val="center"/>
          </w:tcPr>
          <w:p w14:paraId="5AB6A40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课题名称填写完整且没有重复输入（1）</w:t>
            </w:r>
          </w:p>
        </w:tc>
        <w:tc>
          <w:tcPr>
            <w:tcW w:w="1514" w:type="dxa"/>
            <w:tcBorders>
              <w:top w:val="single" w:color="auto" w:sz="4" w:space="0"/>
            </w:tcBorders>
            <w:noWrap w:val="0"/>
            <w:vAlign w:val="center"/>
          </w:tcPr>
          <w:p w14:paraId="5169D6E6">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课题名称空白（9）</w:t>
            </w:r>
          </w:p>
          <w:p w14:paraId="4AFE89F9">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课题已经存在（10）</w:t>
            </w:r>
          </w:p>
        </w:tc>
      </w:tr>
      <w:tr w14:paraId="1A4005B7">
        <w:trPr>
          <w:trHeight w:val="567" w:hRule="atLeast"/>
        </w:trPr>
        <w:tc>
          <w:tcPr>
            <w:tcW w:w="1514" w:type="dxa"/>
            <w:noWrap w:val="0"/>
            <w:vAlign w:val="center"/>
          </w:tcPr>
          <w:p w14:paraId="189A4B1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课题类型（必填项）</w:t>
            </w:r>
          </w:p>
        </w:tc>
        <w:tc>
          <w:tcPr>
            <w:tcW w:w="1514" w:type="dxa"/>
            <w:noWrap w:val="0"/>
            <w:vAlign w:val="center"/>
          </w:tcPr>
          <w:p w14:paraId="601BFA0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课题类型填写完整（2）</w:t>
            </w:r>
          </w:p>
        </w:tc>
        <w:tc>
          <w:tcPr>
            <w:tcW w:w="1514" w:type="dxa"/>
            <w:noWrap w:val="0"/>
            <w:vAlign w:val="center"/>
          </w:tcPr>
          <w:p w14:paraId="3F78CBF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课题类型空白（11）</w:t>
            </w:r>
          </w:p>
        </w:tc>
      </w:tr>
      <w:tr w14:paraId="1E3ED896">
        <w:trPr>
          <w:trHeight w:val="567" w:hRule="atLeast"/>
        </w:trPr>
        <w:tc>
          <w:tcPr>
            <w:tcW w:w="1514" w:type="dxa"/>
            <w:noWrap w:val="0"/>
            <w:vAlign w:val="center"/>
          </w:tcPr>
          <w:p w14:paraId="648917AB">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课题资料</w:t>
            </w:r>
          </w:p>
        </w:tc>
        <w:tc>
          <w:tcPr>
            <w:tcW w:w="1514" w:type="dxa"/>
            <w:noWrap w:val="0"/>
            <w:vAlign w:val="center"/>
          </w:tcPr>
          <w:p w14:paraId="3BE7F53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课题资料填写完整（3）</w:t>
            </w:r>
          </w:p>
        </w:tc>
        <w:tc>
          <w:tcPr>
            <w:tcW w:w="1514" w:type="dxa"/>
            <w:noWrap w:val="0"/>
            <w:vAlign w:val="center"/>
          </w:tcPr>
          <w:p w14:paraId="77DF060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课题资料空白（12）</w:t>
            </w:r>
          </w:p>
        </w:tc>
      </w:tr>
      <w:tr w14:paraId="56A4CDC2">
        <w:trPr>
          <w:trHeight w:val="567" w:hRule="atLeast"/>
        </w:trPr>
        <w:tc>
          <w:tcPr>
            <w:tcW w:w="1514" w:type="dxa"/>
            <w:noWrap w:val="0"/>
            <w:vAlign w:val="center"/>
          </w:tcPr>
          <w:p w14:paraId="1055AFC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立项时间（必填项）</w:t>
            </w:r>
          </w:p>
        </w:tc>
        <w:tc>
          <w:tcPr>
            <w:tcW w:w="1514" w:type="dxa"/>
            <w:noWrap w:val="0"/>
            <w:vAlign w:val="center"/>
          </w:tcPr>
          <w:p w14:paraId="5222172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立项时间填写完整（4）</w:t>
            </w:r>
          </w:p>
        </w:tc>
        <w:tc>
          <w:tcPr>
            <w:tcW w:w="1514" w:type="dxa"/>
            <w:noWrap w:val="0"/>
            <w:vAlign w:val="center"/>
          </w:tcPr>
          <w:p w14:paraId="3A15CE9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立项时间空白（13）</w:t>
            </w:r>
          </w:p>
        </w:tc>
      </w:tr>
      <w:tr w14:paraId="3F0C7210">
        <w:trPr>
          <w:trHeight w:val="567" w:hRule="atLeast"/>
        </w:trPr>
        <w:tc>
          <w:tcPr>
            <w:tcW w:w="1514" w:type="dxa"/>
            <w:noWrap w:val="0"/>
            <w:vAlign w:val="center"/>
          </w:tcPr>
          <w:p w14:paraId="65C31C6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预计结题时间（必填项）</w:t>
            </w:r>
          </w:p>
        </w:tc>
        <w:tc>
          <w:tcPr>
            <w:tcW w:w="1514" w:type="dxa"/>
            <w:noWrap w:val="0"/>
            <w:vAlign w:val="center"/>
          </w:tcPr>
          <w:p w14:paraId="51B4BA8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预计结题时间填写完整（5）</w:t>
            </w:r>
          </w:p>
        </w:tc>
        <w:tc>
          <w:tcPr>
            <w:tcW w:w="1514" w:type="dxa"/>
            <w:noWrap w:val="0"/>
            <w:vAlign w:val="center"/>
          </w:tcPr>
          <w:p w14:paraId="578C784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预计结题时间空白（14）</w:t>
            </w:r>
          </w:p>
        </w:tc>
      </w:tr>
      <w:tr w14:paraId="334863A5">
        <w:trPr>
          <w:trHeight w:val="567" w:hRule="atLeast"/>
        </w:trPr>
        <w:tc>
          <w:tcPr>
            <w:tcW w:w="1514" w:type="dxa"/>
            <w:noWrap w:val="0"/>
            <w:vAlign w:val="center"/>
          </w:tcPr>
          <w:p w14:paraId="663A21C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负责人姓名（必填项）</w:t>
            </w:r>
          </w:p>
        </w:tc>
        <w:tc>
          <w:tcPr>
            <w:tcW w:w="1514" w:type="dxa"/>
            <w:noWrap w:val="0"/>
            <w:vAlign w:val="center"/>
          </w:tcPr>
          <w:p w14:paraId="273DF97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负责人姓名填写完整（6）</w:t>
            </w:r>
          </w:p>
        </w:tc>
        <w:tc>
          <w:tcPr>
            <w:tcW w:w="1514" w:type="dxa"/>
            <w:noWrap w:val="0"/>
            <w:vAlign w:val="center"/>
          </w:tcPr>
          <w:p w14:paraId="056A843F">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负责人姓名空白（15）</w:t>
            </w:r>
          </w:p>
        </w:tc>
      </w:tr>
      <w:tr w14:paraId="17F783A0">
        <w:trPr>
          <w:trHeight w:val="567" w:hRule="atLeast"/>
        </w:trPr>
        <w:tc>
          <w:tcPr>
            <w:tcW w:w="1514" w:type="dxa"/>
            <w:noWrap w:val="0"/>
            <w:vAlign w:val="center"/>
          </w:tcPr>
          <w:p w14:paraId="65B2CD80">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成员</w:t>
            </w:r>
          </w:p>
        </w:tc>
        <w:tc>
          <w:tcPr>
            <w:tcW w:w="1514" w:type="dxa"/>
            <w:noWrap w:val="0"/>
            <w:vAlign w:val="center"/>
          </w:tcPr>
          <w:p w14:paraId="1FB03159">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成员填写完整（7）</w:t>
            </w:r>
          </w:p>
        </w:tc>
        <w:tc>
          <w:tcPr>
            <w:tcW w:w="1514" w:type="dxa"/>
            <w:noWrap w:val="0"/>
            <w:vAlign w:val="center"/>
          </w:tcPr>
          <w:p w14:paraId="49703425">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成员空白（16）</w:t>
            </w:r>
          </w:p>
        </w:tc>
      </w:tr>
      <w:tr w14:paraId="6E596AD4">
        <w:trPr>
          <w:trHeight w:val="567" w:hRule="atLeast"/>
        </w:trPr>
        <w:tc>
          <w:tcPr>
            <w:tcW w:w="1514" w:type="dxa"/>
            <w:noWrap w:val="0"/>
            <w:vAlign w:val="center"/>
          </w:tcPr>
          <w:p w14:paraId="77F29536">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研发内容</w:t>
            </w:r>
          </w:p>
        </w:tc>
        <w:tc>
          <w:tcPr>
            <w:tcW w:w="1514" w:type="dxa"/>
            <w:noWrap w:val="0"/>
            <w:vAlign w:val="center"/>
          </w:tcPr>
          <w:p w14:paraId="3C61F46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研发内容填写完整（8）</w:t>
            </w:r>
          </w:p>
        </w:tc>
        <w:tc>
          <w:tcPr>
            <w:tcW w:w="1514" w:type="dxa"/>
            <w:noWrap w:val="0"/>
            <w:vAlign w:val="center"/>
          </w:tcPr>
          <w:p w14:paraId="295149FB">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研发内容空白（17）</w:t>
            </w:r>
          </w:p>
        </w:tc>
      </w:tr>
    </w:tbl>
    <w:p w14:paraId="6145756A">
      <w:pPr>
        <w:pStyle w:val="54"/>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宋体"/>
          <w:b/>
          <w:bCs w:val="0"/>
          <w:color w:val="auto"/>
          <w:szCs w:val="21"/>
          <w:lang w:val="en-US" w:eastAsia="zh-CN"/>
        </w:rPr>
      </w:pPr>
      <w:r>
        <w:rPr>
          <w:rFonts w:hint="eastAsia" w:ascii="Times New Roman" w:hAnsi="Times New Roman" w:eastAsia="宋体"/>
          <w:b/>
          <w:bCs w:val="0"/>
          <w:color w:val="auto"/>
          <w:szCs w:val="21"/>
          <w:lang w:val="en-US" w:eastAsia="zh-CN"/>
        </w:rPr>
        <w:t>表6-4课题提交测试用例表</w:t>
      </w:r>
    </w:p>
    <w:tbl>
      <w:tblPr>
        <w:tblStyle w:val="26"/>
        <w:tblW w:w="90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1819"/>
        <w:gridCol w:w="1820"/>
        <w:gridCol w:w="1820"/>
        <w:gridCol w:w="1820"/>
        <w:gridCol w:w="1820"/>
      </w:tblGrid>
      <w:tr w14:paraId="059238DA">
        <w:trPr>
          <w:trHeight w:val="567" w:hRule="atLeast"/>
        </w:trPr>
        <w:tc>
          <w:tcPr>
            <w:tcW w:w="1514" w:type="dxa"/>
            <w:tcBorders>
              <w:bottom w:val="single" w:color="auto" w:sz="4" w:space="0"/>
            </w:tcBorders>
            <w:noWrap w:val="0"/>
            <w:vAlign w:val="center"/>
          </w:tcPr>
          <w:p w14:paraId="18EFBA7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序号</w:t>
            </w:r>
          </w:p>
        </w:tc>
        <w:tc>
          <w:tcPr>
            <w:tcW w:w="1514" w:type="dxa"/>
            <w:tcBorders>
              <w:bottom w:val="single" w:color="auto" w:sz="4" w:space="0"/>
            </w:tcBorders>
            <w:noWrap w:val="0"/>
            <w:vAlign w:val="center"/>
          </w:tcPr>
          <w:p w14:paraId="7316516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输入</w:t>
            </w:r>
          </w:p>
        </w:tc>
        <w:tc>
          <w:tcPr>
            <w:tcW w:w="1514" w:type="dxa"/>
            <w:tcBorders>
              <w:bottom w:val="single" w:color="auto" w:sz="4" w:space="0"/>
            </w:tcBorders>
            <w:noWrap w:val="0"/>
            <w:vAlign w:val="center"/>
          </w:tcPr>
          <w:p w14:paraId="05646139">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预期输出</w:t>
            </w:r>
          </w:p>
        </w:tc>
        <w:tc>
          <w:tcPr>
            <w:tcW w:w="1514" w:type="dxa"/>
            <w:tcBorders>
              <w:bottom w:val="single" w:color="auto" w:sz="4" w:space="0"/>
            </w:tcBorders>
            <w:noWrap w:val="0"/>
            <w:vAlign w:val="center"/>
          </w:tcPr>
          <w:p w14:paraId="73D7CA30">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实际输出</w:t>
            </w:r>
          </w:p>
        </w:tc>
        <w:tc>
          <w:tcPr>
            <w:tcW w:w="1514" w:type="dxa"/>
            <w:tcBorders>
              <w:bottom w:val="single" w:color="auto" w:sz="4" w:space="0"/>
            </w:tcBorders>
            <w:noWrap w:val="0"/>
            <w:vAlign w:val="center"/>
          </w:tcPr>
          <w:p w14:paraId="54DDD0A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覆盖范围</w:t>
            </w:r>
          </w:p>
        </w:tc>
      </w:tr>
      <w:tr w14:paraId="468C862C">
        <w:trPr>
          <w:trHeight w:val="567" w:hRule="atLeast"/>
        </w:trPr>
        <w:tc>
          <w:tcPr>
            <w:tcW w:w="1514" w:type="dxa"/>
            <w:tcBorders>
              <w:top w:val="single" w:color="auto" w:sz="4" w:space="0"/>
            </w:tcBorders>
            <w:noWrap w:val="0"/>
            <w:vAlign w:val="center"/>
          </w:tcPr>
          <w:p w14:paraId="386B608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w:t>
            </w:r>
          </w:p>
        </w:tc>
        <w:tc>
          <w:tcPr>
            <w:tcW w:w="1514" w:type="dxa"/>
            <w:tcBorders>
              <w:top w:val="single" w:color="auto" w:sz="4" w:space="0"/>
            </w:tcBorders>
            <w:noWrap w:val="0"/>
            <w:vAlign w:val="center"/>
          </w:tcPr>
          <w:p w14:paraId="67AD19B6">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治疗慢性咽炎的最新研究，国家级，文档，2017/5/6，2019/5/6，张文，刘思，最新研究</w:t>
            </w:r>
          </w:p>
        </w:tc>
        <w:tc>
          <w:tcPr>
            <w:tcW w:w="1514" w:type="dxa"/>
            <w:tcBorders>
              <w:top w:val="single" w:color="auto" w:sz="4" w:space="0"/>
            </w:tcBorders>
            <w:noWrap w:val="0"/>
            <w:vAlign w:val="center"/>
          </w:tcPr>
          <w:p w14:paraId="3C621D46">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保存成功</w:t>
            </w:r>
          </w:p>
        </w:tc>
        <w:tc>
          <w:tcPr>
            <w:tcW w:w="1514" w:type="dxa"/>
            <w:tcBorders>
              <w:top w:val="single" w:color="auto" w:sz="4" w:space="0"/>
            </w:tcBorders>
            <w:noWrap w:val="0"/>
            <w:vAlign w:val="center"/>
          </w:tcPr>
          <w:p w14:paraId="1A9D3010">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保存成功</w:t>
            </w:r>
          </w:p>
        </w:tc>
        <w:tc>
          <w:tcPr>
            <w:tcW w:w="1514" w:type="dxa"/>
            <w:tcBorders>
              <w:top w:val="single" w:color="auto" w:sz="4" w:space="0"/>
            </w:tcBorders>
            <w:noWrap w:val="0"/>
            <w:vAlign w:val="center"/>
          </w:tcPr>
          <w:p w14:paraId="63463876">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1、2、3、4、5、6、7、8</w:t>
            </w:r>
          </w:p>
        </w:tc>
      </w:tr>
      <w:tr w14:paraId="6D1BA5FB">
        <w:trPr>
          <w:trHeight w:val="567" w:hRule="atLeast"/>
        </w:trPr>
        <w:tc>
          <w:tcPr>
            <w:tcW w:w="1514" w:type="dxa"/>
            <w:noWrap w:val="0"/>
            <w:vAlign w:val="center"/>
          </w:tcPr>
          <w:p w14:paraId="5317849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2</w:t>
            </w:r>
          </w:p>
        </w:tc>
        <w:tc>
          <w:tcPr>
            <w:tcW w:w="1514" w:type="dxa"/>
            <w:noWrap w:val="0"/>
            <w:vAlign w:val="center"/>
          </w:tcPr>
          <w:p w14:paraId="7F1E3B7B">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空白，国家级，文档，2017/5/6，2019/5/6，张文，刘思，最新研究</w:t>
            </w:r>
          </w:p>
        </w:tc>
        <w:tc>
          <w:tcPr>
            <w:tcW w:w="1514" w:type="dxa"/>
            <w:noWrap w:val="0"/>
            <w:vAlign w:val="center"/>
          </w:tcPr>
          <w:p w14:paraId="6B5CBB0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请填写课题名称</w:t>
            </w:r>
          </w:p>
        </w:tc>
        <w:tc>
          <w:tcPr>
            <w:tcW w:w="1514" w:type="dxa"/>
            <w:noWrap w:val="0"/>
            <w:vAlign w:val="center"/>
          </w:tcPr>
          <w:p w14:paraId="4DA81656">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请填写课题名称</w:t>
            </w:r>
          </w:p>
        </w:tc>
        <w:tc>
          <w:tcPr>
            <w:tcW w:w="1514" w:type="dxa"/>
            <w:noWrap w:val="0"/>
            <w:vAlign w:val="center"/>
          </w:tcPr>
          <w:p w14:paraId="041A7B1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9</w:t>
            </w:r>
          </w:p>
        </w:tc>
      </w:tr>
      <w:tr w14:paraId="5472CA0B">
        <w:trPr>
          <w:trHeight w:val="567" w:hRule="atLeast"/>
        </w:trPr>
        <w:tc>
          <w:tcPr>
            <w:tcW w:w="1514" w:type="dxa"/>
            <w:noWrap w:val="0"/>
            <w:vAlign w:val="center"/>
          </w:tcPr>
          <w:p w14:paraId="6679784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3</w:t>
            </w:r>
          </w:p>
        </w:tc>
        <w:tc>
          <w:tcPr>
            <w:tcW w:w="1514" w:type="dxa"/>
            <w:noWrap w:val="0"/>
            <w:vAlign w:val="center"/>
          </w:tcPr>
          <w:p w14:paraId="058D1AB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治疗慢性咽炎的最新研究</w:t>
            </w:r>
          </w:p>
        </w:tc>
        <w:tc>
          <w:tcPr>
            <w:tcW w:w="1514" w:type="dxa"/>
            <w:noWrap w:val="0"/>
            <w:vAlign w:val="center"/>
          </w:tcPr>
          <w:p w14:paraId="5B0B9A3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该课题已存在</w:t>
            </w:r>
          </w:p>
        </w:tc>
        <w:tc>
          <w:tcPr>
            <w:tcW w:w="1514" w:type="dxa"/>
            <w:noWrap w:val="0"/>
            <w:vAlign w:val="center"/>
          </w:tcPr>
          <w:p w14:paraId="3C6A59C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该课题已存在</w:t>
            </w:r>
          </w:p>
        </w:tc>
        <w:tc>
          <w:tcPr>
            <w:tcW w:w="1514" w:type="dxa"/>
            <w:noWrap w:val="0"/>
            <w:vAlign w:val="center"/>
          </w:tcPr>
          <w:p w14:paraId="4CF546B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10</w:t>
            </w:r>
          </w:p>
        </w:tc>
      </w:tr>
      <w:tr w14:paraId="756053C4">
        <w:trPr>
          <w:trHeight w:val="567" w:hRule="atLeast"/>
        </w:trPr>
        <w:tc>
          <w:tcPr>
            <w:tcW w:w="1514" w:type="dxa"/>
            <w:noWrap w:val="0"/>
            <w:vAlign w:val="center"/>
          </w:tcPr>
          <w:p w14:paraId="78C36CB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4</w:t>
            </w:r>
          </w:p>
        </w:tc>
        <w:tc>
          <w:tcPr>
            <w:tcW w:w="1514" w:type="dxa"/>
            <w:noWrap w:val="0"/>
            <w:vAlign w:val="center"/>
          </w:tcPr>
          <w:p w14:paraId="5582A53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治疗慢性咽炎的最新研究，空白，文档，2017/5/6，2019/5/6，张文，刘思，最新研究</w:t>
            </w:r>
          </w:p>
        </w:tc>
        <w:tc>
          <w:tcPr>
            <w:tcW w:w="1514" w:type="dxa"/>
            <w:noWrap w:val="0"/>
            <w:vAlign w:val="center"/>
          </w:tcPr>
          <w:p w14:paraId="69C9000F">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请填写课题类型</w:t>
            </w:r>
          </w:p>
        </w:tc>
        <w:tc>
          <w:tcPr>
            <w:tcW w:w="1514" w:type="dxa"/>
            <w:noWrap w:val="0"/>
            <w:vAlign w:val="center"/>
          </w:tcPr>
          <w:p w14:paraId="64088D3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请填写课题类型</w:t>
            </w:r>
          </w:p>
        </w:tc>
        <w:tc>
          <w:tcPr>
            <w:tcW w:w="1514" w:type="dxa"/>
            <w:noWrap w:val="0"/>
            <w:vAlign w:val="center"/>
          </w:tcPr>
          <w:p w14:paraId="1A17F84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11</w:t>
            </w:r>
          </w:p>
        </w:tc>
      </w:tr>
      <w:tr w14:paraId="1AD87D75">
        <w:trPr>
          <w:trHeight w:val="567" w:hRule="atLeast"/>
        </w:trPr>
        <w:tc>
          <w:tcPr>
            <w:tcW w:w="1514" w:type="dxa"/>
            <w:noWrap w:val="0"/>
            <w:vAlign w:val="center"/>
          </w:tcPr>
          <w:p w14:paraId="78BC456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5</w:t>
            </w:r>
          </w:p>
        </w:tc>
        <w:tc>
          <w:tcPr>
            <w:tcW w:w="1514" w:type="dxa"/>
            <w:noWrap w:val="0"/>
            <w:vAlign w:val="center"/>
          </w:tcPr>
          <w:p w14:paraId="0CD191D8">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治疗慢性咽炎的最新研究，国家级，空白，2017/5/6，2019/5/6，张文，刘思，最新研究</w:t>
            </w:r>
          </w:p>
        </w:tc>
        <w:tc>
          <w:tcPr>
            <w:tcW w:w="1514" w:type="dxa"/>
            <w:noWrap w:val="0"/>
            <w:vAlign w:val="center"/>
          </w:tcPr>
          <w:p w14:paraId="702373B9">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保存成功</w:t>
            </w:r>
          </w:p>
        </w:tc>
        <w:tc>
          <w:tcPr>
            <w:tcW w:w="1514" w:type="dxa"/>
            <w:noWrap w:val="0"/>
            <w:vAlign w:val="center"/>
          </w:tcPr>
          <w:p w14:paraId="0CE26BBC">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保存成功</w:t>
            </w:r>
          </w:p>
        </w:tc>
        <w:tc>
          <w:tcPr>
            <w:tcW w:w="1514" w:type="dxa"/>
            <w:noWrap w:val="0"/>
            <w:vAlign w:val="center"/>
          </w:tcPr>
          <w:p w14:paraId="37D59BCF">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12</w:t>
            </w:r>
          </w:p>
        </w:tc>
      </w:tr>
      <w:tr w14:paraId="361A17D6">
        <w:trPr>
          <w:trHeight w:val="567" w:hRule="atLeast"/>
        </w:trPr>
        <w:tc>
          <w:tcPr>
            <w:tcW w:w="1514" w:type="dxa"/>
            <w:noWrap w:val="0"/>
            <w:vAlign w:val="center"/>
          </w:tcPr>
          <w:p w14:paraId="5770E63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6</w:t>
            </w:r>
          </w:p>
        </w:tc>
        <w:tc>
          <w:tcPr>
            <w:tcW w:w="1514" w:type="dxa"/>
            <w:noWrap w:val="0"/>
            <w:vAlign w:val="center"/>
          </w:tcPr>
          <w:p w14:paraId="5C63B05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治疗慢性咽炎的最新研究，国家级，文档，空白，2019/5/6，张文，刘思，最新研究</w:t>
            </w:r>
          </w:p>
        </w:tc>
        <w:tc>
          <w:tcPr>
            <w:tcW w:w="1514" w:type="dxa"/>
            <w:noWrap w:val="0"/>
            <w:vAlign w:val="center"/>
          </w:tcPr>
          <w:p w14:paraId="378757E6">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请填写立项时间</w:t>
            </w:r>
          </w:p>
        </w:tc>
        <w:tc>
          <w:tcPr>
            <w:tcW w:w="1514" w:type="dxa"/>
            <w:noWrap w:val="0"/>
            <w:vAlign w:val="center"/>
          </w:tcPr>
          <w:p w14:paraId="7DD63777">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请填写立项时间</w:t>
            </w:r>
          </w:p>
        </w:tc>
        <w:tc>
          <w:tcPr>
            <w:tcW w:w="1514" w:type="dxa"/>
            <w:noWrap w:val="0"/>
            <w:vAlign w:val="center"/>
          </w:tcPr>
          <w:p w14:paraId="504AA18D">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13</w:t>
            </w:r>
          </w:p>
        </w:tc>
      </w:tr>
      <w:tr w14:paraId="6CE204FD">
        <w:trPr>
          <w:trHeight w:val="567" w:hRule="atLeast"/>
        </w:trPr>
        <w:tc>
          <w:tcPr>
            <w:tcW w:w="1514" w:type="dxa"/>
            <w:noWrap w:val="0"/>
            <w:vAlign w:val="center"/>
          </w:tcPr>
          <w:p w14:paraId="125167BF">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7</w:t>
            </w:r>
          </w:p>
        </w:tc>
        <w:tc>
          <w:tcPr>
            <w:tcW w:w="1514" w:type="dxa"/>
            <w:noWrap w:val="0"/>
            <w:vAlign w:val="center"/>
          </w:tcPr>
          <w:p w14:paraId="159A1BED">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治疗慢性咽炎的最新研究，国家级，文档，2017/5/6，空白，张文，刘思，最新研究</w:t>
            </w:r>
          </w:p>
        </w:tc>
        <w:tc>
          <w:tcPr>
            <w:tcW w:w="1514" w:type="dxa"/>
            <w:noWrap w:val="0"/>
            <w:vAlign w:val="center"/>
          </w:tcPr>
          <w:p w14:paraId="0B6EF37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请填写预计结题时间</w:t>
            </w:r>
          </w:p>
        </w:tc>
        <w:tc>
          <w:tcPr>
            <w:tcW w:w="1514" w:type="dxa"/>
            <w:noWrap w:val="0"/>
            <w:vAlign w:val="center"/>
          </w:tcPr>
          <w:p w14:paraId="2608D584">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请填写预计结题时间</w:t>
            </w:r>
          </w:p>
        </w:tc>
        <w:tc>
          <w:tcPr>
            <w:tcW w:w="1514" w:type="dxa"/>
            <w:noWrap w:val="0"/>
            <w:vAlign w:val="center"/>
          </w:tcPr>
          <w:p w14:paraId="55DD8EE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14</w:t>
            </w:r>
          </w:p>
        </w:tc>
      </w:tr>
      <w:tr w14:paraId="062A1C05">
        <w:trPr>
          <w:trHeight w:val="567" w:hRule="atLeast"/>
        </w:trPr>
        <w:tc>
          <w:tcPr>
            <w:tcW w:w="1514" w:type="dxa"/>
            <w:noWrap w:val="0"/>
            <w:vAlign w:val="center"/>
          </w:tcPr>
          <w:p w14:paraId="03B4200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8</w:t>
            </w:r>
          </w:p>
        </w:tc>
        <w:tc>
          <w:tcPr>
            <w:tcW w:w="1514" w:type="dxa"/>
            <w:noWrap w:val="0"/>
            <w:vAlign w:val="center"/>
          </w:tcPr>
          <w:p w14:paraId="434B0A7A">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治疗慢性咽炎的最新研究，国家级，文档，2017/5/6，2019/5/6，空白，刘思，最新研究</w:t>
            </w:r>
          </w:p>
        </w:tc>
        <w:tc>
          <w:tcPr>
            <w:tcW w:w="1514" w:type="dxa"/>
            <w:noWrap w:val="0"/>
            <w:vAlign w:val="center"/>
          </w:tcPr>
          <w:p w14:paraId="6EDE320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请填写负责人姓名</w:t>
            </w:r>
          </w:p>
        </w:tc>
        <w:tc>
          <w:tcPr>
            <w:tcW w:w="1514" w:type="dxa"/>
            <w:noWrap w:val="0"/>
            <w:vAlign w:val="center"/>
          </w:tcPr>
          <w:p w14:paraId="3A95E23F">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请填写负责人姓名</w:t>
            </w:r>
          </w:p>
        </w:tc>
        <w:tc>
          <w:tcPr>
            <w:tcW w:w="1514" w:type="dxa"/>
            <w:noWrap w:val="0"/>
            <w:vAlign w:val="center"/>
          </w:tcPr>
          <w:p w14:paraId="27DD58A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15</w:t>
            </w:r>
          </w:p>
        </w:tc>
      </w:tr>
      <w:tr w14:paraId="79FA0C5B">
        <w:trPr>
          <w:trHeight w:val="567" w:hRule="atLeast"/>
        </w:trPr>
        <w:tc>
          <w:tcPr>
            <w:tcW w:w="1514" w:type="dxa"/>
            <w:noWrap w:val="0"/>
            <w:vAlign w:val="center"/>
          </w:tcPr>
          <w:p w14:paraId="37312BE0">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9</w:t>
            </w:r>
          </w:p>
        </w:tc>
        <w:tc>
          <w:tcPr>
            <w:tcW w:w="1514" w:type="dxa"/>
            <w:noWrap w:val="0"/>
            <w:vAlign w:val="center"/>
          </w:tcPr>
          <w:p w14:paraId="0CD17AD4">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治疗慢性咽炎的最新研究，国家级，文档，2017/5/6，2019/5/6，张文，空白，最新研究</w:t>
            </w:r>
          </w:p>
        </w:tc>
        <w:tc>
          <w:tcPr>
            <w:tcW w:w="1514" w:type="dxa"/>
            <w:noWrap w:val="0"/>
            <w:vAlign w:val="center"/>
          </w:tcPr>
          <w:p w14:paraId="6FFF6816">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保存成功</w:t>
            </w:r>
          </w:p>
        </w:tc>
        <w:tc>
          <w:tcPr>
            <w:tcW w:w="1514" w:type="dxa"/>
            <w:noWrap w:val="0"/>
            <w:vAlign w:val="center"/>
          </w:tcPr>
          <w:p w14:paraId="6ACC57C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保存成功</w:t>
            </w:r>
          </w:p>
        </w:tc>
        <w:tc>
          <w:tcPr>
            <w:tcW w:w="1514" w:type="dxa"/>
            <w:noWrap w:val="0"/>
            <w:vAlign w:val="center"/>
          </w:tcPr>
          <w:p w14:paraId="20015D1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16</w:t>
            </w:r>
          </w:p>
        </w:tc>
      </w:tr>
      <w:tr w14:paraId="08E41559">
        <w:trPr>
          <w:trHeight w:val="567" w:hRule="atLeast"/>
        </w:trPr>
        <w:tc>
          <w:tcPr>
            <w:tcW w:w="1514" w:type="dxa"/>
            <w:noWrap w:val="0"/>
            <w:vAlign w:val="center"/>
          </w:tcPr>
          <w:p w14:paraId="1385E4F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10</w:t>
            </w:r>
          </w:p>
        </w:tc>
        <w:tc>
          <w:tcPr>
            <w:tcW w:w="1514" w:type="dxa"/>
            <w:noWrap w:val="0"/>
            <w:vAlign w:val="center"/>
          </w:tcPr>
          <w:p w14:paraId="6389C613">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治疗慢性咽炎的最新研究，国家级，文档，2017/5/6，2019/5/6，张文，刘思，空白</w:t>
            </w:r>
          </w:p>
        </w:tc>
        <w:tc>
          <w:tcPr>
            <w:tcW w:w="1514" w:type="dxa"/>
            <w:noWrap w:val="0"/>
            <w:vAlign w:val="center"/>
          </w:tcPr>
          <w:p w14:paraId="204D1169">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保存成功</w:t>
            </w:r>
          </w:p>
        </w:tc>
        <w:tc>
          <w:tcPr>
            <w:tcW w:w="1514" w:type="dxa"/>
            <w:noWrap w:val="0"/>
            <w:vAlign w:val="center"/>
          </w:tcPr>
          <w:p w14:paraId="443CBB80">
            <w:pPr>
              <w:pStyle w:val="6"/>
              <w:widowControl/>
              <w:ind w:firstLine="0" w:firstLineChars="0"/>
              <w:jc w:val="center"/>
              <w:rPr>
                <w:rFonts w:hint="eastAsia"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保存成功</w:t>
            </w:r>
          </w:p>
        </w:tc>
        <w:tc>
          <w:tcPr>
            <w:tcW w:w="1514" w:type="dxa"/>
            <w:noWrap w:val="0"/>
            <w:vAlign w:val="center"/>
          </w:tcPr>
          <w:p w14:paraId="1A70261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17</w:t>
            </w:r>
          </w:p>
        </w:tc>
      </w:tr>
    </w:tbl>
    <w:p w14:paraId="37E493D8">
      <w:pPr>
        <w:widowControl/>
        <w:spacing w:line="360" w:lineRule="auto"/>
        <w:ind w:firstLine="46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结论：黑盒测试结果表明，该功能可以实现动态添加课题信息，并且，提交内容不完整的课题时，系统给与不同提示，该功能通过。</w:t>
      </w:r>
    </w:p>
    <w:p w14:paraId="08AD5A72">
      <w:pPr>
        <w:widowControl/>
        <w:spacing w:line="360" w:lineRule="auto"/>
        <w:ind w:firstLine="46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（3）课题审核</w:t>
      </w:r>
    </w:p>
    <w:p w14:paraId="77012A12">
      <w:pPr>
        <w:widowControl/>
        <w:spacing w:line="360" w:lineRule="auto"/>
        <w:ind w:firstLine="46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该测试的目的是检测科研人员审核某一课题时，选择“通过”或“未通过”按钮，该课题的待审核状态是否会改变。具体情况见6-5课题审核测试表。</w:t>
      </w:r>
    </w:p>
    <w:p w14:paraId="3D750BCB">
      <w:pPr>
        <w:pStyle w:val="54"/>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宋体"/>
          <w:b/>
          <w:bCs w:val="0"/>
          <w:color w:val="auto"/>
          <w:szCs w:val="21"/>
          <w:lang w:val="en-US" w:eastAsia="zh-CN"/>
        </w:rPr>
      </w:pPr>
      <w:r>
        <w:rPr>
          <w:rFonts w:hint="eastAsia" w:ascii="Times New Roman" w:hAnsi="Times New Roman" w:eastAsia="宋体"/>
          <w:b/>
          <w:bCs w:val="0"/>
          <w:color w:val="auto"/>
          <w:szCs w:val="21"/>
          <w:lang w:val="en-US" w:eastAsia="zh-CN"/>
        </w:rPr>
        <w:t>表6-5课题审核测试表</w:t>
      </w:r>
    </w:p>
    <w:tbl>
      <w:tblPr>
        <w:tblStyle w:val="26"/>
        <w:tblW w:w="9099"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left w:w="108" w:type="dxa"/>
          <w:right w:w="108" w:type="dxa"/>
        </w:tblCellMar>
      </w:tblPr>
      <w:tblGrid>
        <w:gridCol w:w="1819"/>
        <w:gridCol w:w="1820"/>
        <w:gridCol w:w="1820"/>
        <w:gridCol w:w="1820"/>
        <w:gridCol w:w="1820"/>
      </w:tblGrid>
      <w:tr w14:paraId="16D6C5CD">
        <w:trPr>
          <w:trHeight w:val="567" w:hRule="atLeast"/>
        </w:trPr>
        <w:tc>
          <w:tcPr>
            <w:tcW w:w="1514" w:type="dxa"/>
            <w:tcBorders>
              <w:bottom w:val="single" w:color="auto" w:sz="4" w:space="0"/>
            </w:tcBorders>
            <w:noWrap w:val="0"/>
            <w:vAlign w:val="center"/>
          </w:tcPr>
          <w:p w14:paraId="445889BD">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序号</w:t>
            </w:r>
          </w:p>
        </w:tc>
        <w:tc>
          <w:tcPr>
            <w:tcW w:w="1514" w:type="dxa"/>
            <w:tcBorders>
              <w:bottom w:val="single" w:color="auto" w:sz="4" w:space="0"/>
            </w:tcBorders>
            <w:noWrap w:val="0"/>
            <w:vAlign w:val="center"/>
          </w:tcPr>
          <w:p w14:paraId="5667B12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测试内容</w:t>
            </w:r>
          </w:p>
        </w:tc>
        <w:tc>
          <w:tcPr>
            <w:tcW w:w="1514" w:type="dxa"/>
            <w:tcBorders>
              <w:bottom w:val="single" w:color="auto" w:sz="4" w:space="0"/>
            </w:tcBorders>
            <w:noWrap w:val="0"/>
            <w:vAlign w:val="center"/>
          </w:tcPr>
          <w:p w14:paraId="65B3D6F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测试数据</w:t>
            </w:r>
          </w:p>
        </w:tc>
        <w:tc>
          <w:tcPr>
            <w:tcW w:w="1514" w:type="dxa"/>
            <w:tcBorders>
              <w:bottom w:val="single" w:color="auto" w:sz="4" w:space="0"/>
            </w:tcBorders>
            <w:noWrap w:val="0"/>
            <w:vAlign w:val="center"/>
          </w:tcPr>
          <w:p w14:paraId="29B9A37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预期结果</w:t>
            </w:r>
          </w:p>
        </w:tc>
        <w:tc>
          <w:tcPr>
            <w:tcW w:w="1514" w:type="dxa"/>
            <w:tcBorders>
              <w:bottom w:val="single" w:color="auto" w:sz="4" w:space="0"/>
            </w:tcBorders>
            <w:noWrap w:val="0"/>
            <w:vAlign w:val="center"/>
          </w:tcPr>
          <w:p w14:paraId="6801A9D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实际结果</w:t>
            </w:r>
          </w:p>
        </w:tc>
      </w:tr>
      <w:tr w14:paraId="71DCA92A">
        <w:trPr>
          <w:trHeight w:val="567" w:hRule="atLeast"/>
        </w:trPr>
        <w:tc>
          <w:tcPr>
            <w:tcW w:w="1514" w:type="dxa"/>
            <w:tcBorders>
              <w:top w:val="single" w:color="auto" w:sz="4" w:space="0"/>
            </w:tcBorders>
            <w:noWrap w:val="0"/>
            <w:vAlign w:val="center"/>
          </w:tcPr>
          <w:p w14:paraId="098B4E1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1</w:t>
            </w:r>
          </w:p>
        </w:tc>
        <w:tc>
          <w:tcPr>
            <w:tcW w:w="1514" w:type="dxa"/>
            <w:tcBorders>
              <w:top w:val="single" w:color="auto" w:sz="4" w:space="0"/>
            </w:tcBorders>
            <w:noWrap w:val="0"/>
            <w:vAlign w:val="center"/>
          </w:tcPr>
          <w:p w14:paraId="108BE0B1">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选择“通过”按钮</w:t>
            </w:r>
          </w:p>
        </w:tc>
        <w:tc>
          <w:tcPr>
            <w:tcW w:w="1514" w:type="dxa"/>
            <w:tcBorders>
              <w:top w:val="single" w:color="auto" w:sz="4" w:space="0"/>
            </w:tcBorders>
            <w:noWrap w:val="0"/>
            <w:vAlign w:val="center"/>
          </w:tcPr>
          <w:p w14:paraId="20A2E4D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耳穴压籽改善多囊卵巢综合征患者胰岛素抵抗的临床随机对照实验</w:t>
            </w:r>
          </w:p>
        </w:tc>
        <w:tc>
          <w:tcPr>
            <w:tcW w:w="1514" w:type="dxa"/>
            <w:tcBorders>
              <w:top w:val="single" w:color="auto" w:sz="4" w:space="0"/>
            </w:tcBorders>
            <w:noWrap w:val="0"/>
            <w:vAlign w:val="center"/>
          </w:tcPr>
          <w:p w14:paraId="2D76E32C">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待审核状态变为通过</w:t>
            </w:r>
          </w:p>
        </w:tc>
        <w:tc>
          <w:tcPr>
            <w:tcW w:w="1514" w:type="dxa"/>
            <w:tcBorders>
              <w:top w:val="single" w:color="auto" w:sz="4" w:space="0"/>
            </w:tcBorders>
            <w:noWrap w:val="0"/>
            <w:vAlign w:val="center"/>
          </w:tcPr>
          <w:p w14:paraId="723E24E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待审核状态变为通过</w:t>
            </w:r>
          </w:p>
        </w:tc>
      </w:tr>
      <w:tr w14:paraId="64E2946C">
        <w:trPr>
          <w:trHeight w:val="567" w:hRule="atLeast"/>
        </w:trPr>
        <w:tc>
          <w:tcPr>
            <w:tcW w:w="1514" w:type="dxa"/>
            <w:noWrap w:val="0"/>
            <w:vAlign w:val="center"/>
          </w:tcPr>
          <w:p w14:paraId="50A235D6">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2</w:t>
            </w:r>
          </w:p>
        </w:tc>
        <w:tc>
          <w:tcPr>
            <w:tcW w:w="1514" w:type="dxa"/>
            <w:noWrap w:val="0"/>
            <w:vAlign w:val="center"/>
          </w:tcPr>
          <w:p w14:paraId="4291A1F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选择“未通过”按钮</w:t>
            </w:r>
          </w:p>
        </w:tc>
        <w:tc>
          <w:tcPr>
            <w:tcW w:w="1514" w:type="dxa"/>
            <w:noWrap w:val="0"/>
            <w:vAlign w:val="center"/>
          </w:tcPr>
          <w:p w14:paraId="0F126562">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default" w:ascii="Times New Roman" w:hAnsi="Times New Roman" w:eastAsia="宋体" w:cs="Times New Roman"/>
                <w:b w:val="0"/>
                <w:bCs/>
                <w:kern w:val="0"/>
                <w:sz w:val="21"/>
                <w:szCs w:val="21"/>
                <w:lang w:val="en-US" w:eastAsia="zh-CN"/>
              </w:rPr>
              <w:t>基于整合素信号/离子通道变化探讨补髓生血颗粒治疗慢性再生性障碍贫血的作用机制</w:t>
            </w:r>
          </w:p>
        </w:tc>
        <w:tc>
          <w:tcPr>
            <w:tcW w:w="1514" w:type="dxa"/>
            <w:noWrap w:val="0"/>
            <w:vAlign w:val="center"/>
          </w:tcPr>
          <w:p w14:paraId="35F58387">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待审核状态变为未通过</w:t>
            </w:r>
          </w:p>
        </w:tc>
        <w:tc>
          <w:tcPr>
            <w:tcW w:w="1514" w:type="dxa"/>
            <w:noWrap w:val="0"/>
            <w:vAlign w:val="center"/>
          </w:tcPr>
          <w:p w14:paraId="476B6953">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待审核状态变为未通过</w:t>
            </w:r>
          </w:p>
        </w:tc>
      </w:tr>
      <w:tr w14:paraId="54406724">
        <w:trPr>
          <w:trHeight w:val="567" w:hRule="atLeast"/>
        </w:trPr>
        <w:tc>
          <w:tcPr>
            <w:tcW w:w="1514" w:type="dxa"/>
            <w:noWrap w:val="0"/>
            <w:vAlign w:val="center"/>
          </w:tcPr>
          <w:p w14:paraId="1857F8CA">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3</w:t>
            </w:r>
          </w:p>
        </w:tc>
        <w:tc>
          <w:tcPr>
            <w:tcW w:w="1514" w:type="dxa"/>
            <w:noWrap w:val="0"/>
            <w:vAlign w:val="center"/>
          </w:tcPr>
          <w:p w14:paraId="32CBE5C4">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选择“通过”按钮</w:t>
            </w:r>
          </w:p>
        </w:tc>
        <w:tc>
          <w:tcPr>
            <w:tcW w:w="1514" w:type="dxa"/>
            <w:noWrap w:val="0"/>
            <w:vAlign w:val="center"/>
          </w:tcPr>
          <w:p w14:paraId="60792A79">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穴位埋线对氯化锂-毗罗卡品致痫大鼠作用机制的研究</w:t>
            </w:r>
          </w:p>
        </w:tc>
        <w:tc>
          <w:tcPr>
            <w:tcW w:w="1514" w:type="dxa"/>
            <w:noWrap w:val="0"/>
            <w:vAlign w:val="center"/>
          </w:tcPr>
          <w:p w14:paraId="763B673E">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待审核状态变为通过</w:t>
            </w:r>
          </w:p>
        </w:tc>
        <w:tc>
          <w:tcPr>
            <w:tcW w:w="1514" w:type="dxa"/>
            <w:noWrap w:val="0"/>
            <w:vAlign w:val="center"/>
          </w:tcPr>
          <w:p w14:paraId="3B702CF8">
            <w:pPr>
              <w:pStyle w:val="6"/>
              <w:widowControl/>
              <w:ind w:firstLine="0" w:firstLineChars="0"/>
              <w:jc w:val="center"/>
              <w:rPr>
                <w:rFonts w:hint="default" w:ascii="Times New Roman" w:hAnsi="Times New Roman" w:eastAsia="宋体" w:cs="Times New Roman"/>
                <w:b w:val="0"/>
                <w:bCs/>
                <w:kern w:val="0"/>
                <w:sz w:val="21"/>
                <w:szCs w:val="21"/>
                <w:lang w:val="en-US" w:eastAsia="zh-CN"/>
              </w:rPr>
            </w:pPr>
            <w:r>
              <w:rPr>
                <w:rFonts w:hint="eastAsia" w:ascii="Times New Roman" w:hAnsi="Times New Roman" w:eastAsia="宋体" w:cs="Times New Roman"/>
                <w:b w:val="0"/>
                <w:bCs/>
                <w:kern w:val="0"/>
                <w:sz w:val="21"/>
                <w:szCs w:val="21"/>
                <w:lang w:val="en-US" w:eastAsia="zh-CN"/>
              </w:rPr>
              <w:t>待审核状态变为通过</w:t>
            </w:r>
          </w:p>
        </w:tc>
      </w:tr>
    </w:tbl>
    <w:p w14:paraId="15856377">
      <w:pPr>
        <w:widowControl/>
        <w:spacing w:line="360" w:lineRule="auto"/>
        <w:ind w:firstLine="46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结论：黑盒测试结果表明课题审核测试没有问题，该功能通过。</w:t>
      </w:r>
    </w:p>
    <w:p w14:paraId="12522FCE">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lang w:val="en-US" w:eastAsia="zh-CN"/>
        </w:rPr>
      </w:pPr>
      <w:r>
        <w:rPr>
          <w:rFonts w:hint="eastAsia" w:ascii="Times New Roman" w:hAnsi="Times New Roman" w:cs="Times New Roman"/>
          <w:b/>
          <w:sz w:val="24"/>
          <w:lang w:val="en-US" w:eastAsia="zh-CN"/>
        </w:rPr>
        <w:t xml:space="preserve"> </w:t>
      </w:r>
      <w:bookmarkStart w:id="120" w:name="_Toc30302"/>
      <w:r>
        <w:rPr>
          <w:rFonts w:hint="eastAsia" w:ascii="Times New Roman" w:hAnsi="Times New Roman" w:cs="Times New Roman"/>
          <w:b/>
          <w:sz w:val="24"/>
          <w:lang w:val="en-US" w:eastAsia="zh-CN"/>
        </w:rPr>
        <w:t>非功能性测试</w:t>
      </w:r>
      <w:bookmarkEnd w:id="120"/>
    </w:p>
    <w:p w14:paraId="3BD00665">
      <w:pPr>
        <w:keepNext w:val="0"/>
        <w:keepLines w:val="0"/>
        <w:pageBreakBefore w:val="0"/>
        <w:widowControl/>
        <w:numPr>
          <w:ilvl w:val="0"/>
          <w:numId w:val="8"/>
        </w:numPr>
        <w:kinsoku/>
        <w:wordWrap/>
        <w:overflowPunct/>
        <w:topLinePunct w:val="0"/>
        <w:autoSpaceDE/>
        <w:autoSpaceDN/>
        <w:bidi w:val="0"/>
        <w:adjustRightInd/>
        <w:snapToGrid/>
        <w:spacing w:line="360" w:lineRule="auto"/>
        <w:ind w:firstLine="460" w:firstLineChars="200"/>
        <w:jc w:val="both"/>
        <w:textAlignment w:val="auto"/>
        <w:rPr>
          <w:rFonts w:hint="eastAsia" w:ascii="宋体" w:hAnsi="宋体"/>
          <w:sz w:val="24"/>
          <w:lang w:val="en-US" w:eastAsia="zh-CN"/>
        </w:rPr>
      </w:pPr>
      <w:r>
        <w:rPr>
          <w:rFonts w:hint="eastAsia" w:ascii="宋体" w:hAnsi="宋体"/>
          <w:sz w:val="24"/>
          <w:lang w:val="en-US" w:eastAsia="zh-CN"/>
        </w:rPr>
        <w:t>响应时间。经测试，在真实的系统运行过程中，系统响应快速，科研人员和科研管理人员提交事务的平均响应时间极短，低于2秒。</w:t>
      </w:r>
    </w:p>
    <w:p w14:paraId="1A2F68E6">
      <w:pPr>
        <w:keepNext w:val="0"/>
        <w:keepLines w:val="0"/>
        <w:pageBreakBefore w:val="0"/>
        <w:widowControl/>
        <w:numPr>
          <w:ilvl w:val="0"/>
          <w:numId w:val="8"/>
        </w:numPr>
        <w:kinsoku/>
        <w:wordWrap/>
        <w:overflowPunct/>
        <w:topLinePunct w:val="0"/>
        <w:autoSpaceDE/>
        <w:autoSpaceDN/>
        <w:bidi w:val="0"/>
        <w:adjustRightInd/>
        <w:snapToGrid/>
        <w:spacing w:line="360" w:lineRule="auto"/>
        <w:ind w:firstLine="460" w:firstLineChars="200"/>
        <w:jc w:val="both"/>
        <w:textAlignment w:val="auto"/>
        <w:rPr>
          <w:rFonts w:hint="default" w:ascii="宋体" w:hAnsi="宋体"/>
          <w:sz w:val="24"/>
          <w:lang w:val="en-US" w:eastAsia="zh-CN"/>
        </w:rPr>
      </w:pPr>
      <w:r>
        <w:rPr>
          <w:rFonts w:hint="eastAsia" w:ascii="宋体" w:hAnsi="宋体"/>
          <w:sz w:val="24"/>
          <w:lang w:val="en-US" w:eastAsia="zh-CN"/>
        </w:rPr>
        <w:t>安全性测试。普通用户（科研人员和科研管理人员）的基本信息都先由系统管理员录入，而且用户只能访问特定的用例或有限的数据。笔者在家中进行安全性测试，由于客观条件限制，无法对访问防火墙进行测试。</w:t>
      </w:r>
    </w:p>
    <w:p w14:paraId="39A736BD">
      <w:pPr>
        <w:keepNext w:val="0"/>
        <w:keepLines w:val="0"/>
        <w:pageBreakBefore w:val="0"/>
        <w:widowControl/>
        <w:numPr>
          <w:ilvl w:val="0"/>
          <w:numId w:val="8"/>
        </w:numPr>
        <w:kinsoku/>
        <w:wordWrap/>
        <w:overflowPunct/>
        <w:topLinePunct w:val="0"/>
        <w:autoSpaceDE/>
        <w:autoSpaceDN/>
        <w:bidi w:val="0"/>
        <w:adjustRightInd/>
        <w:snapToGrid/>
        <w:spacing w:line="360" w:lineRule="auto"/>
        <w:ind w:left="0" w:leftChars="0" w:firstLine="460" w:firstLineChars="200"/>
        <w:jc w:val="both"/>
        <w:textAlignment w:val="auto"/>
        <w:rPr>
          <w:rFonts w:hint="eastAsia" w:ascii="宋体" w:hAnsi="宋体"/>
          <w:sz w:val="24"/>
          <w:lang w:val="en-US" w:eastAsia="zh-CN"/>
        </w:rPr>
      </w:pPr>
      <w:r>
        <w:rPr>
          <w:rFonts w:hint="eastAsia" w:ascii="宋体" w:hAnsi="宋体"/>
          <w:sz w:val="24"/>
          <w:lang w:val="en-US" w:eastAsia="zh-CN"/>
        </w:rPr>
        <w:t>可用性测试。经测试，系统界面友好，操作简单。</w:t>
      </w:r>
    </w:p>
    <w:p w14:paraId="0BB57D30">
      <w:pPr>
        <w:keepNext w:val="0"/>
        <w:keepLines w:val="0"/>
        <w:pageBreakBefore w:val="0"/>
        <w:widowControl/>
        <w:numPr>
          <w:ilvl w:val="0"/>
          <w:numId w:val="8"/>
        </w:numPr>
        <w:kinsoku/>
        <w:wordWrap/>
        <w:overflowPunct/>
        <w:topLinePunct w:val="0"/>
        <w:autoSpaceDE/>
        <w:autoSpaceDN/>
        <w:bidi w:val="0"/>
        <w:adjustRightInd/>
        <w:snapToGrid/>
        <w:spacing w:line="360" w:lineRule="auto"/>
        <w:ind w:left="0" w:leftChars="0" w:firstLine="460" w:firstLineChars="200"/>
        <w:jc w:val="both"/>
        <w:textAlignment w:val="auto"/>
        <w:rPr>
          <w:rFonts w:hint="default" w:ascii="宋体" w:hAnsi="宋体"/>
          <w:sz w:val="24"/>
          <w:lang w:val="en-US" w:eastAsia="zh-CN"/>
        </w:rPr>
      </w:pPr>
      <w:r>
        <w:rPr>
          <w:rFonts w:hint="eastAsia" w:ascii="宋体" w:hAnsi="宋体"/>
          <w:sz w:val="24"/>
          <w:lang w:val="en-US" w:eastAsia="zh-CN"/>
        </w:rPr>
        <w:t>容错性需求。系统提供容错机制来保证数据的正确输入。对各种错误操作弹出不同提示。</w:t>
      </w:r>
    </w:p>
    <w:p w14:paraId="1A436036">
      <w:pPr>
        <w:keepNext w:val="0"/>
        <w:keepLines w:val="0"/>
        <w:pageBreakBefore w:val="0"/>
        <w:widowControl/>
        <w:numPr>
          <w:ilvl w:val="0"/>
          <w:numId w:val="8"/>
        </w:numPr>
        <w:kinsoku/>
        <w:wordWrap/>
        <w:overflowPunct/>
        <w:topLinePunct w:val="0"/>
        <w:autoSpaceDE/>
        <w:autoSpaceDN/>
        <w:bidi w:val="0"/>
        <w:adjustRightInd/>
        <w:snapToGrid/>
        <w:spacing w:line="360" w:lineRule="auto"/>
        <w:ind w:left="0" w:leftChars="0" w:firstLine="460" w:firstLineChars="200"/>
        <w:jc w:val="both"/>
        <w:textAlignment w:val="auto"/>
        <w:rPr>
          <w:rFonts w:hint="default" w:ascii="宋体" w:hAnsi="宋体"/>
          <w:sz w:val="24"/>
          <w:lang w:val="en-US" w:eastAsia="zh-CN"/>
        </w:rPr>
      </w:pPr>
      <w:r>
        <w:rPr>
          <w:rFonts w:hint="eastAsia" w:ascii="宋体" w:hAnsi="宋体"/>
          <w:sz w:val="24"/>
          <w:lang w:val="en-US" w:eastAsia="zh-CN"/>
        </w:rPr>
        <w:t>兼容性测试。选择支持IE内核的各种浏览器，如IE浏览器、2345浏览器等进行测试，系统能正常运行。</w:t>
      </w:r>
    </w:p>
    <w:p w14:paraId="523AC489">
      <w:pPr>
        <w:keepNext w:val="0"/>
        <w:keepLines w:val="0"/>
        <w:pageBreakBefore w:val="0"/>
        <w:widowControl/>
        <w:numPr>
          <w:ilvl w:val="0"/>
          <w:numId w:val="8"/>
        </w:numPr>
        <w:kinsoku/>
        <w:wordWrap/>
        <w:overflowPunct/>
        <w:topLinePunct w:val="0"/>
        <w:autoSpaceDE/>
        <w:autoSpaceDN/>
        <w:bidi w:val="0"/>
        <w:adjustRightInd/>
        <w:snapToGrid/>
        <w:spacing w:line="360" w:lineRule="auto"/>
        <w:ind w:left="0" w:leftChars="0" w:firstLine="460" w:firstLineChars="200"/>
        <w:jc w:val="both"/>
        <w:textAlignment w:val="auto"/>
        <w:rPr>
          <w:rFonts w:hint="default" w:ascii="宋体" w:hAnsi="宋体"/>
          <w:sz w:val="24"/>
          <w:lang w:val="en-US" w:eastAsia="zh-CN"/>
        </w:rPr>
      </w:pPr>
      <w:r>
        <w:rPr>
          <w:rFonts w:hint="eastAsia" w:ascii="宋体" w:hAnsi="宋体"/>
          <w:sz w:val="24"/>
          <w:lang w:val="en-US" w:eastAsia="zh-CN"/>
        </w:rPr>
        <w:t>可维护性测试。关于更新问题，B/S架构直接升级服务器，无需用户重新下载客户端。</w:t>
      </w:r>
    </w:p>
    <w:p w14:paraId="689F4E52">
      <w:pPr>
        <w:pStyle w:val="3"/>
        <w:keepNext/>
        <w:keepLines/>
        <w:pageBreakBefore w:val="0"/>
        <w:widowControl w:val="0"/>
        <w:kinsoku/>
        <w:wordWrap/>
        <w:overflowPunct/>
        <w:topLinePunct w:val="0"/>
        <w:autoSpaceDE/>
        <w:autoSpaceDN/>
        <w:bidi w:val="0"/>
        <w:adjustRightInd/>
        <w:snapToGrid/>
        <w:spacing w:line="360" w:lineRule="auto"/>
        <w:ind w:left="578" w:hanging="578"/>
        <w:textAlignment w:val="auto"/>
        <w:rPr>
          <w:rFonts w:hint="eastAsia" w:ascii="Times New Roman" w:hAnsi="Times New Roman" w:cs="Times New Roman"/>
          <w:b/>
          <w:sz w:val="24"/>
          <w:lang w:val="en-US" w:eastAsia="zh-CN"/>
        </w:rPr>
      </w:pPr>
      <w:r>
        <w:rPr>
          <w:rFonts w:hint="eastAsia" w:ascii="Times New Roman" w:hAnsi="Times New Roman" w:cs="Times New Roman"/>
          <w:b/>
          <w:sz w:val="24"/>
          <w:lang w:val="en-US" w:eastAsia="zh-CN"/>
        </w:rPr>
        <w:t xml:space="preserve"> </w:t>
      </w:r>
      <w:bookmarkStart w:id="121" w:name="_Toc25530"/>
      <w:r>
        <w:rPr>
          <w:rFonts w:hint="eastAsia" w:ascii="Times New Roman" w:hAnsi="Times New Roman" w:cs="Times New Roman"/>
          <w:b/>
          <w:sz w:val="24"/>
          <w:lang w:val="en-US" w:eastAsia="zh-CN"/>
        </w:rPr>
        <w:t>章末小结</w:t>
      </w:r>
      <w:bookmarkEnd w:id="121"/>
    </w:p>
    <w:p w14:paraId="61934F8B">
      <w:pPr>
        <w:widowControl/>
        <w:spacing w:line="360" w:lineRule="auto"/>
        <w:ind w:firstLine="460" w:firstLineChars="20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本章介绍了系统的测试目标，采用等价类划分法设计测试用例，对系统的功能进行测试，测试结果表明，系统实现了用户的需求，除此之外，阐述了系统的非功能性测试结果。</w:t>
      </w:r>
    </w:p>
    <w:p w14:paraId="2AEC433D">
      <w:pPr>
        <w:bidi w:val="0"/>
        <w:jc w:val="left"/>
        <w:rPr>
          <w:rFonts w:hint="default"/>
          <w:lang w:val="en-US" w:eastAsia="zh-CN"/>
        </w:rPr>
      </w:pPr>
    </w:p>
    <w:p w14:paraId="630A4C57">
      <w:pPr>
        <w:bidi w:val="0"/>
        <w:jc w:val="left"/>
        <w:rPr>
          <w:rFonts w:hint="default"/>
          <w:lang w:val="en-US" w:eastAsia="zh-CN"/>
        </w:rPr>
      </w:pPr>
    </w:p>
    <w:p w14:paraId="1DC8C162">
      <w:pPr>
        <w:bidi w:val="0"/>
        <w:jc w:val="left"/>
        <w:rPr>
          <w:rFonts w:hint="default"/>
          <w:lang w:val="en-US" w:eastAsia="zh-CN"/>
        </w:rPr>
      </w:pPr>
    </w:p>
    <w:p w14:paraId="136D5987">
      <w:pPr>
        <w:bidi w:val="0"/>
        <w:jc w:val="left"/>
        <w:rPr>
          <w:rFonts w:hint="default"/>
          <w:lang w:val="en-US" w:eastAsia="zh-CN"/>
        </w:rPr>
      </w:pPr>
    </w:p>
    <w:p w14:paraId="4EF62EE3">
      <w:pPr>
        <w:bidi w:val="0"/>
        <w:jc w:val="left"/>
        <w:rPr>
          <w:rFonts w:hint="default"/>
          <w:lang w:val="en-US" w:eastAsia="zh-CN"/>
        </w:rPr>
      </w:pPr>
    </w:p>
    <w:p w14:paraId="5868AD3A">
      <w:pPr>
        <w:bidi w:val="0"/>
        <w:jc w:val="left"/>
        <w:rPr>
          <w:rFonts w:hint="default"/>
          <w:lang w:val="en-US" w:eastAsia="zh-CN"/>
        </w:rPr>
      </w:pPr>
    </w:p>
    <w:p w14:paraId="66B8EA96">
      <w:pPr>
        <w:bidi w:val="0"/>
        <w:jc w:val="left"/>
        <w:rPr>
          <w:rFonts w:hint="default"/>
          <w:lang w:val="en-US" w:eastAsia="zh-CN"/>
        </w:rPr>
      </w:pPr>
    </w:p>
    <w:p w14:paraId="4A8A8D9F">
      <w:pPr>
        <w:pStyle w:val="2"/>
        <w:keepNext w:val="0"/>
        <w:keepLines w:val="0"/>
        <w:pageBreakBefore w:val="0"/>
        <w:widowControl w:val="0"/>
        <w:kinsoku/>
        <w:wordWrap/>
        <w:overflowPunct/>
        <w:topLinePunct w:val="0"/>
        <w:autoSpaceDE/>
        <w:autoSpaceDN/>
        <w:bidi w:val="0"/>
        <w:adjustRightInd/>
        <w:snapToGrid/>
        <w:spacing w:line="360" w:lineRule="auto"/>
        <w:ind w:left="431" w:hanging="431"/>
        <w:jc w:val="center"/>
        <w:textAlignment w:val="auto"/>
        <w:rPr>
          <w:rFonts w:hint="eastAsia" w:ascii="Times New Roman" w:hAnsi="Times New Roman" w:eastAsia="宋体" w:cs="Times New Roman"/>
          <w:b/>
          <w:sz w:val="24"/>
          <w:szCs w:val="24"/>
          <w:lang w:val="en-US" w:eastAsia="zh-CN"/>
        </w:rPr>
      </w:pPr>
      <w:bookmarkStart w:id="122" w:name="_Toc12365"/>
      <w:r>
        <w:rPr>
          <w:rFonts w:hint="eastAsia" w:ascii="Times New Roman" w:hAnsi="Times New Roman" w:eastAsia="宋体" w:cs="Times New Roman"/>
          <w:b/>
          <w:sz w:val="24"/>
          <w:szCs w:val="24"/>
          <w:lang w:val="en-US" w:eastAsia="zh-CN"/>
        </w:rPr>
        <w:t>总结与展望</w:t>
      </w:r>
      <w:bookmarkEnd w:id="122"/>
    </w:p>
    <w:p w14:paraId="25DD52CC">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论文运用软件工程的设计思想，采用文献研究、经验总结、调查等主要方法研究医院科研管理人员和科研人员对医院科研信息管理系统的需求，结合医院科研科的实际情况，设计基于B/S结构的医院科研信息管理系统。</w:t>
      </w:r>
    </w:p>
    <w:p w14:paraId="2FA089DE">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left"/>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通过系统需求分析以及参考黑龙江省哈尔滨市某一大学附属医院的科研管理工作流程和科研管理制度，明确系统的基本功能。采用JSP技术生成动态网页，使用MySQL数据库提供数据支持，实现了系统的主要功能，即：登录、科研成果管理、科研评估、信息发布、使用帮助等。并且，上述功能顺利通过了黑盒测试，系统完全实现了用户的需求。</w:t>
      </w:r>
    </w:p>
    <w:p w14:paraId="75F658CD">
      <w:pPr>
        <w:keepNext w:val="0"/>
        <w:keepLines w:val="0"/>
        <w:pageBreakBefore w:val="0"/>
        <w:widowControl w:val="0"/>
        <w:kinsoku/>
        <w:wordWrap/>
        <w:overflowPunct/>
        <w:topLinePunct w:val="0"/>
        <w:autoSpaceDE/>
        <w:autoSpaceDN/>
        <w:bidi w:val="0"/>
        <w:adjustRightInd/>
        <w:snapToGrid/>
        <w:spacing w:line="360" w:lineRule="auto"/>
        <w:ind w:firstLine="460" w:firstLineChars="200"/>
        <w:jc w:val="left"/>
        <w:textAlignment w:val="auto"/>
        <w:rPr>
          <w:rFonts w:hint="default" w:ascii="Times New Roman" w:hAnsi="Times New Roman" w:eastAsia="宋体" w:cs="Times New Roman"/>
          <w:kern w:val="2"/>
          <w:sz w:val="24"/>
          <w:szCs w:val="24"/>
          <w:lang w:val="en-US" w:eastAsia="zh-CN" w:bidi="ar-SA"/>
        </w:rPr>
        <w:sectPr>
          <w:headerReference r:id="rId19" w:type="default"/>
          <w:endnotePr>
            <w:numFmt w:val="decimal"/>
          </w:endnotePr>
          <w:pgSz w:w="11906" w:h="16838"/>
          <w:pgMar w:top="1418" w:right="1418" w:bottom="1134" w:left="1701" w:header="794" w:footer="567" w:gutter="0"/>
          <w:pgNumType w:fmt="decimal"/>
          <w:cols w:space="720" w:num="1"/>
          <w:docGrid w:type="linesAndChars" w:linePitch="392" w:charSpace="-2130"/>
        </w:sectPr>
      </w:pPr>
      <w:r>
        <w:rPr>
          <w:rFonts w:hint="eastAsia" w:ascii="Times New Roman" w:hAnsi="Times New Roman" w:eastAsia="宋体" w:cs="Times New Roman"/>
          <w:kern w:val="2"/>
          <w:sz w:val="24"/>
          <w:szCs w:val="24"/>
          <w:lang w:val="en-US" w:eastAsia="zh-CN" w:bidi="ar-SA"/>
        </w:rPr>
        <w:t>该系统改变过去的记录的方式，能实时、动态地管理、存储和维护科研信息，提升科研管理水平，提高用户的工作效率。同时，在实际的医院科研管理工作中，科研项目申报管理和科研经费规划管理也是不可或缺的部分。系统需要设计与科研项目申报管理系统和科研经费规划管理系统有关的数据对接接口，未来，系统（基于B/S结构的医院科研信息管理系统）的数据分析和其他系统将进一步融合，为医院的科研管理工作提供更大的助力。</w:t>
      </w:r>
    </w:p>
    <w:p w14:paraId="097A1D8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outlineLvl w:val="0"/>
        <w:rPr>
          <w:rFonts w:hint="eastAsia" w:ascii="黑体" w:hAnsi="黑体" w:eastAsia="黑体" w:cs="黑体"/>
          <w:b/>
          <w:bCs/>
          <w:lang w:val="en-US" w:eastAsia="zh-CN"/>
        </w:rPr>
      </w:pPr>
      <w:bookmarkStart w:id="123" w:name="_Toc30397"/>
      <w:bookmarkStart w:id="124" w:name="_Toc29455"/>
      <w:bookmarkStart w:id="125" w:name="_Toc16078"/>
      <w:r>
        <w:rPr>
          <w:rFonts w:hint="eastAsia" w:ascii="黑体" w:hAnsi="黑体" w:eastAsia="黑体" w:cs="黑体"/>
          <w:b/>
          <w:bCs/>
        </w:rPr>
        <w:t>参考文献</w:t>
      </w:r>
      <w:bookmarkEnd w:id="123"/>
      <w:bookmarkEnd w:id="124"/>
      <w:bookmarkEnd w:id="125"/>
    </w:p>
    <w:p w14:paraId="1E654EEA">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梁公文,王丹蕾,王兵.医院学科科研绩效的多角度评估体系构建与应用[J].中国医院管 理,2010,30(1):43-45.</w:t>
      </w:r>
    </w:p>
    <w:p w14:paraId="110D7530">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彭建涛,黄敏.医院科研绩效评估体系的实践与体会[J].中国卫生质量管理,2010,(03):84-86+107.</w:t>
      </w:r>
    </w:p>
    <w:p w14:paraId="14F037B6">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王长通,李慧,王卓非,郭启勇.构建现代医院科研管理信息系统[J].现代医院管理,2017,15(4):80-83.</w:t>
      </w:r>
    </w:p>
    <w:p w14:paraId="4C97D6C5">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国务院.国务院关于加快推进“互联网＋政务服务”工作的指导意见[J].中华人民共和国国务院公报,2016(29):11-14.</w:t>
      </w:r>
    </w:p>
    <w:p w14:paraId="66FCDB0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温路,刘玉霞,朱玲,刘绍金,徐辉,陈恔,欧阳明,范欣蕾,黄辉.智慧医院背景下医院科研信息管理系统建设探索与实践[J].医学信息学杂志,2021,(07):55-59.</w:t>
      </w:r>
    </w:p>
    <w:p w14:paraId="0604937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Marshall T Champagne- Langabeer T, Castelli D, et al. Cognitive Computing and eScience in Health and Life Science Research: artificial intelligence and obesity intervention programs[J]. Health Inf Sci Syst, 2017,5(1):13.</w:t>
      </w:r>
    </w:p>
    <w:p w14:paraId="5FBD4408">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Sullivan C, Staib A. Digital Disruption Syndromes in a Hospital: important consideration for the quality and safety of patient care during rapid digital transformation[J]. Aust Health Rev, 2018,42(3):294-298.</w:t>
      </w:r>
    </w:p>
    <w:p w14:paraId="4AAE2944">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Yu KH, Beam AL, Kohane IS. Artificial Intelligence in Healthcare[J]. Nat Biomed Eng, 2018,2(10):719-731.</w:t>
      </w:r>
    </w:p>
    <w:p w14:paraId="4C3D452A">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袁光辉,刘兆春.高校科研信息管理系统的设计与实现[J].统计与管理,2014(6):131-132.</w:t>
      </w:r>
    </w:p>
    <w:p w14:paraId="56E68E9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江柳.基于清远职教城背景下实现车辆共享管理系统架构设计[J].电脑知识与技 术,2020,16(08):46-47.</w:t>
      </w:r>
    </w:p>
    <w:p w14:paraId="5052C2B5">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郭亚军,王春如.医院科研管理信息系统实施探讨[J].医疗装备,2014,27(2):64-66.</w:t>
      </w:r>
    </w:p>
    <w:p w14:paraId="2291B5F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刘爱民,陈依灵,王凌燕,彭兵.高职院校人力资源信息采集管理平台关键技术研究[J].福建电脑,2016,(06):78-79.</w:t>
      </w:r>
    </w:p>
    <w:p w14:paraId="611DD58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Automatic Extraction of Dependencies between Web Components and Database Resources in Java Web Applications[J]. Journal of information and communication convergence engineering, 2019,17(2):149-160.</w:t>
      </w:r>
    </w:p>
    <w:p w14:paraId="47D3FF8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Bouamrane Karim, Matallah Houcine, Belalem Ghalem. Comparative Study Between the MySQL Relational Database and the MongoDB NoSQL Database[J]. International Journal of Software Science and Computational Intelligence, 2021,13(2):38-63.</w:t>
      </w:r>
    </w:p>
    <w:p w14:paraId="299957F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于紫薇.科研单位信息管理系统的设计与实现[D].吉林:吉林大学,2016.</w:t>
      </w:r>
    </w:p>
    <w:p w14:paraId="14CF11EE">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杨丽英.高校教师科研信息管理系统的设计与实现[D].吉林:吉林大学,2016.</w:t>
      </w:r>
    </w:p>
    <w:p w14:paraId="14BD2A2E">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454" w:leftChars="0" w:hanging="454"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王久宏,白永祥.基于.NET4.5的科研信息管理系统的设计与实现[J].智能计算机与应      用,2016,6(5):57-62.</w:t>
      </w:r>
    </w:p>
    <w:p w14:paraId="59F891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60" w:leftChars="0" w:hanging="460" w:hangingChars="200"/>
        <w:textAlignment w:val="auto"/>
        <w:rPr>
          <w:rFonts w:hint="default" w:ascii="Times New Roman" w:hAnsi="Times New Roman" w:eastAsia="宋体" w:cs="Times New Roman"/>
          <w:sz w:val="24"/>
          <w:szCs w:val="24"/>
          <w:lang w:val="en-US" w:eastAsia="zh-CN"/>
        </w:rPr>
        <w:sectPr>
          <w:headerReference r:id="rId20" w:type="default"/>
          <w:footerReference r:id="rId21" w:type="default"/>
          <w:endnotePr>
            <w:numFmt w:val="decimal"/>
          </w:endnotePr>
          <w:pgSz w:w="11906" w:h="16838"/>
          <w:pgMar w:top="1418" w:right="1418" w:bottom="1134" w:left="1701" w:header="794" w:footer="567" w:gutter="0"/>
          <w:pgNumType w:fmt="decimal"/>
          <w:cols w:space="720" w:num="1"/>
          <w:docGrid w:type="linesAndChars" w:linePitch="392" w:charSpace="-2130"/>
        </w:sectPr>
      </w:pPr>
    </w:p>
    <w:p w14:paraId="08DE175E">
      <w:pPr>
        <w:pStyle w:val="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outlineLvl w:val="0"/>
        <w:rPr>
          <w:rFonts w:hint="eastAsia" w:ascii="黑体" w:hAnsi="黑体" w:eastAsia="黑体" w:cs="黑体"/>
          <w:b/>
          <w:bCs/>
        </w:rPr>
      </w:pPr>
      <w:bookmarkStart w:id="126" w:name="_Toc10706"/>
      <w:bookmarkStart w:id="127" w:name="_Toc5004"/>
      <w:bookmarkStart w:id="128" w:name="_Toc15879"/>
      <w:r>
        <w:rPr>
          <w:rFonts w:hint="eastAsia" w:ascii="黑体" w:hAnsi="黑体" w:eastAsia="黑体" w:cs="黑体"/>
          <w:b/>
          <w:bCs/>
        </w:rPr>
        <w:t>致    谢</w:t>
      </w:r>
      <w:bookmarkEnd w:id="126"/>
      <w:bookmarkEnd w:id="127"/>
      <w:bookmarkEnd w:id="128"/>
    </w:p>
    <w:p w14:paraId="37837C7D">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首先，我真诚地感谢我的指导老师孙尧副教授，从论文选题到提纲设计及多次修改后的定稿，每一步都离不开老师地悉心指导与点播。桃李不言，下自成蹊，孙老师求真务实的品格，给我留下了深刻的印象。</w:t>
      </w:r>
    </w:p>
    <w:p w14:paraId="593B3D3D">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感谢我的父母在精神和物质上给予我极大的帮助，使我有更多的精力专注于撰写论文和设计系统，感谢可爱的室友在我撰写论文的过程中给与我帮助和关怀。</w:t>
      </w:r>
    </w:p>
    <w:p w14:paraId="0F38AE14">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6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最后，我要感谢医学信息工程学院和其他学院老师们地辛苦栽培。非常幸运能与医学信息工程学院的老师和同学们度过这人生中最难忘的时光。</w:t>
      </w:r>
    </w:p>
    <w:p w14:paraId="4A0234A2">
      <w:pPr>
        <w:keepNext w:val="0"/>
        <w:keepLines w:val="0"/>
        <w:pageBreakBefore w:val="0"/>
        <w:widowControl w:val="0"/>
        <w:tabs>
          <w:tab w:val="left" w:pos="377"/>
        </w:tabs>
        <w:kinsoku/>
        <w:wordWrap/>
        <w:overflowPunct/>
        <w:topLinePunct w:val="0"/>
        <w:autoSpaceDE/>
        <w:autoSpaceDN/>
        <w:bidi w:val="0"/>
        <w:adjustRightInd/>
        <w:snapToGrid/>
        <w:spacing w:line="360" w:lineRule="auto"/>
        <w:ind w:firstLine="400" w:firstLineChars="200"/>
        <w:textAlignment w:val="auto"/>
        <w:rPr>
          <w:rFonts w:hint="default" w:ascii="Times New Roman" w:hAnsi="Times New Roman" w:eastAsia="宋体" w:cs="宋体"/>
          <w:color w:val="auto"/>
          <w:sz w:val="21"/>
          <w:szCs w:val="21"/>
          <w:lang w:val="en-US" w:eastAsia="zh-CN"/>
        </w:rPr>
      </w:pPr>
    </w:p>
    <w:p w14:paraId="55F8F9FC">
      <w:pPr>
        <w:rPr>
          <w:rFonts w:hint="eastAsia"/>
        </w:rPr>
      </w:pPr>
    </w:p>
    <w:p w14:paraId="7B009F27">
      <w:pPr>
        <w:pStyle w:val="51"/>
        <w:spacing w:line="360" w:lineRule="auto"/>
        <w:rPr>
          <w:rFonts w:hint="eastAsia"/>
          <w:sz w:val="24"/>
          <w:szCs w:val="24"/>
        </w:rPr>
        <w:sectPr>
          <w:headerReference r:id="rId22" w:type="default"/>
          <w:endnotePr>
            <w:numFmt w:val="decimal"/>
          </w:endnotePr>
          <w:pgSz w:w="11906" w:h="16838"/>
          <w:pgMar w:top="1418" w:right="1418" w:bottom="1134" w:left="1701" w:header="794" w:footer="567" w:gutter="0"/>
          <w:pgNumType w:fmt="decimal"/>
          <w:cols w:space="720" w:num="1"/>
          <w:docGrid w:type="linesAndChars" w:linePitch="392" w:charSpace="-2130"/>
        </w:sectPr>
      </w:pPr>
      <w:r>
        <w:rPr>
          <w:rFonts w:hint="eastAsia"/>
          <w:sz w:val="24"/>
          <w:szCs w:val="24"/>
        </w:rPr>
        <w:t>千万不要删除行尾的分节符，此行不会被打印。在目录上点右键“更新域”，然后“更新整个目录”。</w:t>
      </w:r>
    </w:p>
    <w:p w14:paraId="4F5272DE">
      <w:pPr>
        <w:pStyle w:val="51"/>
        <w:spacing w:line="360" w:lineRule="auto"/>
        <w:rPr>
          <w:rFonts w:hint="eastAsia"/>
          <w:sz w:val="24"/>
          <w:szCs w:val="24"/>
        </w:rPr>
      </w:pPr>
      <w:r>
        <w:rPr>
          <w:rFonts w:hint="eastAsia"/>
          <w:sz w:val="24"/>
          <w:szCs w:val="24"/>
        </w:rPr>
        <w:t>千万不要删除行尾的分节符，此行不会被打印。</w:t>
      </w:r>
    </w:p>
    <w:sectPr>
      <w:headerReference r:id="rId23" w:type="default"/>
      <w:endnotePr>
        <w:numFmt w:val="decimal"/>
      </w:endnotePr>
      <w:pgSz w:w="11906" w:h="16838"/>
      <w:pgMar w:top="1418" w:right="1418" w:bottom="1134" w:left="1701" w:header="794" w:footer="907" w:gutter="0"/>
      <w:pgNumType w:fmt="decimal"/>
      <w:cols w:space="720" w:num="1"/>
      <w:titlePg/>
      <w:docGrid w:type="linesAndChars" w:linePitch="391" w:charSpace="-21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2010600030101010101"/>
    <w:charset w:val="0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00"/>
    <w:family w:val="swiss"/>
    <w:pitch w:val="default"/>
    <w:sig w:usb0="E0002AFF" w:usb1="C0007843" w:usb2="00000009" w:usb3="00000000" w:csb0="400001FF" w:csb1="FFFF0000"/>
  </w:font>
  <w:font w:name="黑体">
    <w:altName w:val="黑体-简"/>
    <w:panose1 w:val="02010609060101010101"/>
    <w:charset w:val="00"/>
    <w:family w:val="auto"/>
    <w:pitch w:val="default"/>
    <w:sig w:usb0="800002BF" w:usb1="38CF7CFA" w:usb2="00000016" w:usb3="00000000" w:csb0="00040001" w:csb1="00000000"/>
  </w:font>
  <w:font w:name="Courier New">
    <w:panose1 w:val="02070609020205020404"/>
    <w:charset w:val="00"/>
    <w:family w:val="modern"/>
    <w:pitch w:val="default"/>
    <w:sig w:usb0="E0002AFF" w:usb1="C0007843" w:usb2="00000009" w:usb3="00000000" w:csb0="400001FF" w:csb1="FFFF0000"/>
  </w:font>
  <w:font w:name="等线">
    <w:altName w:val="宋体-简"/>
    <w:panose1 w:val="02010600030101010101"/>
    <w:charset w:val="00"/>
    <w:family w:val="auto"/>
    <w:pitch w:val="default"/>
    <w:sig w:usb0="A00002BF" w:usb1="38CF7CFA" w:usb2="00000016" w:usb3="00000000" w:csb0="0004000F" w:csb1="00000000"/>
  </w:font>
  <w:font w:name="华文中宋">
    <w:altName w:val="宋体-简"/>
    <w:panose1 w:val="02010600040101010101"/>
    <w:charset w:val="00"/>
    <w:family w:val="auto"/>
    <w:pitch w:val="default"/>
    <w:sig w:usb0="00000287" w:usb1="080F0000" w:usb2="00000000" w:usb3="00000000" w:csb0="0004009F" w:csb1="DFD70000"/>
  </w:font>
  <w:font w:name="微软雅黑">
    <w:altName w:val="汉仪旗黑"/>
    <w:panose1 w:val="020B0503020204020204"/>
    <w:charset w:val="00"/>
    <w:family w:val="auto"/>
    <w:pitch w:val="default"/>
    <w:sig w:usb0="80000287" w:usb1="2ACF3C50" w:usb2="00000016" w:usb3="00000000" w:csb0="0004001F"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C6F44">
    <w:pPr>
      <w:pStyle w:val="17"/>
      <w:spacing w:before="120"/>
      <w:jc w:val="right"/>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文本框 10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4160416">
                          <w:pPr>
                            <w:pStyle w:val="17"/>
                            <w:spacing w:before="120"/>
                            <w:jc w:val="right"/>
                          </w:pPr>
                          <w:r>
                            <w:fldChar w:fldCharType="begin"/>
                          </w:r>
                          <w:r>
                            <w:instrText xml:space="preserve">PAGE   \* MERGEFORMAT</w:instrText>
                          </w:r>
                          <w:r>
                            <w:fldChar w:fldCharType="separate"/>
                          </w:r>
                          <w:r>
                            <w:rPr>
                              <w:lang w:val="zh-CN"/>
                            </w:rPr>
                            <w:t>I</w:t>
                          </w:r>
                          <w:r>
                            <w:fldChar w:fldCharType="end"/>
                          </w:r>
                        </w:p>
                      </w:txbxContent>
                    </wps:txbx>
                    <wps:bodyPr vert="horz" wrap="none" lIns="0" tIns="0" rIns="0" bIns="0" anchor="t" anchorCtr="0" upright="0">
                      <a:spAutoFit/>
                    </wps:bodyPr>
                  </wps:wsp>
                </a:graphicData>
              </a:graphic>
            </wp:anchor>
          </w:drawing>
        </mc:Choice>
        <mc:Fallback>
          <w:pict>
            <v:shape id="文本框 1032"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Kft864QEAAMIDAAAOAAAA&#10;AAAAAAEAIAAAAB4BAABkcnMvZTJvRG9jLnhtbFBLBQYAAAAABgAGAFkBAABxBQAAAAA=&#10;">
              <v:fill on="f" focussize="0,0"/>
              <v:stroke on="f"/>
              <v:imagedata o:title=""/>
              <o:lock v:ext="edit" aspectratio="f"/>
              <v:textbox inset="0mm,0mm,0mm,0mm" style="mso-fit-shape-to-text:t;">
                <w:txbxContent>
                  <w:p w14:paraId="44160416">
                    <w:pPr>
                      <w:pStyle w:val="17"/>
                      <w:spacing w:before="120"/>
                      <w:jc w:val="right"/>
                    </w:pPr>
                    <w:r>
                      <w:fldChar w:fldCharType="begin"/>
                    </w:r>
                    <w:r>
                      <w:instrText xml:space="preserve">PAGE   \* MERGEFORMAT</w:instrText>
                    </w:r>
                    <w:r>
                      <w:fldChar w:fldCharType="separate"/>
                    </w:r>
                    <w:r>
                      <w:rPr>
                        <w:lang w:val="zh-CN"/>
                      </w:rPr>
                      <w:t>I</w:t>
                    </w:r>
                    <w:r>
                      <w:fldChar w:fldCharType="end"/>
                    </w:r>
                  </w:p>
                </w:txbxContent>
              </v:textbox>
            </v:shape>
          </w:pict>
        </mc:Fallback>
      </mc:AlternateContent>
    </w:r>
  </w:p>
  <w:p w14:paraId="7EE41C3B">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3BB3F">
    <w:pPr>
      <w:pStyle w:val="17"/>
      <w:spacing w:before="120"/>
      <w:jc w:val="right"/>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9" name="文本框 10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52512D">
                          <w:pPr>
                            <w:pStyle w:val="17"/>
                            <w:spacing w:before="120"/>
                            <w:jc w:val="right"/>
                          </w:pPr>
                          <w:r>
                            <w:fldChar w:fldCharType="begin"/>
                          </w:r>
                          <w:r>
                            <w:instrText xml:space="preserve">PAGE   \* MERGEFORMAT</w:instrText>
                          </w:r>
                          <w:r>
                            <w:fldChar w:fldCharType="separate"/>
                          </w:r>
                          <w:r>
                            <w:rPr>
                              <w:lang w:val="zh-CN"/>
                            </w:rPr>
                            <w:t>3</w:t>
                          </w:r>
                          <w:r>
                            <w:fldChar w:fldCharType="end"/>
                          </w:r>
                        </w:p>
                      </w:txbxContent>
                    </wps:txbx>
                    <wps:bodyPr vert="horz" wrap="none" lIns="0" tIns="0" rIns="0" bIns="0" anchor="t" anchorCtr="0" upright="0">
                      <a:spAutoFit/>
                    </wps:bodyPr>
                  </wps:wsp>
                </a:graphicData>
              </a:graphic>
            </wp:anchor>
          </w:drawing>
        </mc:Choice>
        <mc:Fallback>
          <w:pict>
            <v:shape id="文本框 1033"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qXm5zwAAAAUBAAAPAAAAAAAA&#10;AAEAIAAAACIAAABkcnMvZG93bnJldi54bWxQSwECFAAUAAAACACHTuJA/K/TSuIBAADCAwAADgAA&#10;AAAAAAABACAAAAAeAQAAZHJzL2Uyb0RvYy54bWxQSwUGAAAAAAYABgBZAQAAcgUAAAAA&#10;">
              <v:fill on="f" focussize="0,0"/>
              <v:stroke on="f"/>
              <v:imagedata o:title=""/>
              <o:lock v:ext="edit" aspectratio="f"/>
              <v:textbox inset="0mm,0mm,0mm,0mm" style="mso-fit-shape-to-text:t;">
                <w:txbxContent>
                  <w:p w14:paraId="1152512D">
                    <w:pPr>
                      <w:pStyle w:val="17"/>
                      <w:spacing w:before="120"/>
                      <w:jc w:val="right"/>
                    </w:pPr>
                    <w:r>
                      <w:fldChar w:fldCharType="begin"/>
                    </w:r>
                    <w:r>
                      <w:instrText xml:space="preserve">PAGE   \* MERGEFORMAT</w:instrText>
                    </w:r>
                    <w:r>
                      <w:fldChar w:fldCharType="separate"/>
                    </w:r>
                    <w:r>
                      <w:rPr>
                        <w:lang w:val="zh-CN"/>
                      </w:rPr>
                      <w:t>3</w:t>
                    </w:r>
                    <w:r>
                      <w:fldChar w:fldCharType="end"/>
                    </w:r>
                  </w:p>
                </w:txbxContent>
              </v:textbox>
            </v:shape>
          </w:pict>
        </mc:Fallback>
      </mc:AlternateContent>
    </w:r>
  </w:p>
  <w:p w14:paraId="366B013A">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B57DD">
    <w:pPr>
      <w:pStyle w:val="17"/>
      <w:spacing w:before="120"/>
      <w:jc w:val="right"/>
    </w:pPr>
    <w:r>
      <w:rPr>
        <w:sz w:val="18"/>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53" name="文本框 10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FBF12C2">
                          <w:pPr>
                            <w:pStyle w:val="17"/>
                            <w:spacing w:before="120"/>
                            <w:jc w:val="right"/>
                          </w:pPr>
                          <w:r>
                            <w:fldChar w:fldCharType="begin"/>
                          </w:r>
                          <w:r>
                            <w:instrText xml:space="preserve">PAGE   \* MERGEFORMAT</w:instrText>
                          </w:r>
                          <w:r>
                            <w:fldChar w:fldCharType="separate"/>
                          </w:r>
                          <w:r>
                            <w:rPr>
                              <w:lang w:val="zh-CN"/>
                            </w:rPr>
                            <w:t>3</w:t>
                          </w:r>
                          <w:r>
                            <w:fldChar w:fldCharType="end"/>
                          </w:r>
                        </w:p>
                      </w:txbxContent>
                    </wps:txbx>
                    <wps:bodyPr wrap="none" lIns="0" tIns="0" rIns="0" bIns="0" upright="0">
                      <a:spAutoFit/>
                    </wps:bodyPr>
                  </wps:wsp>
                </a:graphicData>
              </a:graphic>
            </wp:anchor>
          </w:drawing>
        </mc:Choice>
        <mc:Fallback>
          <w:pict>
            <v:shape id="文本框 1033"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OqXm5zwAAAAUBAAAPAAAAAAAAAAEAIAAAACIAAABkcnMvZG93bnJl&#10;di54bWxQSwECFAAUAAAACACHTuJA/hIxMc0BAACdAwAADgAAAAAAAAABACAAAAAeAQAAZHJzL2Uy&#10;b0RvYy54bWxQSwUGAAAAAAYABgBZAQAAXQUAAAAA&#10;">
              <v:fill on="f" focussize="0,0"/>
              <v:stroke on="f"/>
              <v:imagedata o:title=""/>
              <o:lock v:ext="edit" aspectratio="f"/>
              <v:textbox inset="0mm,0mm,0mm,0mm" style="mso-fit-shape-to-text:t;">
                <w:txbxContent>
                  <w:p w14:paraId="4FBF12C2">
                    <w:pPr>
                      <w:pStyle w:val="17"/>
                      <w:spacing w:before="120"/>
                      <w:jc w:val="right"/>
                    </w:pPr>
                    <w:r>
                      <w:fldChar w:fldCharType="begin"/>
                    </w:r>
                    <w:r>
                      <w:instrText xml:space="preserve">PAGE   \* MERGEFORMAT</w:instrText>
                    </w:r>
                    <w:r>
                      <w:fldChar w:fldCharType="separate"/>
                    </w:r>
                    <w:r>
                      <w:rPr>
                        <w:lang w:val="zh-CN"/>
                      </w:rPr>
                      <w:t>3</w:t>
                    </w:r>
                    <w:r>
                      <w:fldChar w:fldCharType="end"/>
                    </w:r>
                  </w:p>
                </w:txbxContent>
              </v:textbox>
            </v:shape>
          </w:pict>
        </mc:Fallback>
      </mc:AlternateContent>
    </w:r>
  </w:p>
  <w:p w14:paraId="4BAE42B5">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9F12D">
    <w:pPr>
      <w:pStyle w:val="17"/>
      <w:spacing w:before="120"/>
      <w:jc w:val="right"/>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10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D0DC690">
                          <w:pPr>
                            <w:pStyle w:val="17"/>
                            <w:spacing w:before="120"/>
                            <w:jc w:val="right"/>
                          </w:pPr>
                          <w:r>
                            <w:fldChar w:fldCharType="begin"/>
                          </w:r>
                          <w:r>
                            <w:instrText xml:space="preserve">PAGE   \* MERGEFORMAT</w:instrText>
                          </w:r>
                          <w:r>
                            <w:fldChar w:fldCharType="separate"/>
                          </w:r>
                          <w:r>
                            <w:rPr>
                              <w:lang w:val="zh-CN"/>
                            </w:rPr>
                            <w:t>3</w:t>
                          </w:r>
                          <w:r>
                            <w:fldChar w:fldCharType="end"/>
                          </w:r>
                        </w:p>
                      </w:txbxContent>
                    </wps:txbx>
                    <wps:bodyPr wrap="none" lIns="0" tIns="0" rIns="0" bIns="0" upright="0">
                      <a:spAutoFit/>
                    </wps:bodyPr>
                  </wps:wsp>
                </a:graphicData>
              </a:graphic>
            </wp:anchor>
          </w:drawing>
        </mc:Choice>
        <mc:Fallback>
          <w:pict>
            <v:shape id="文本框 103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zql5uc8AAAAFAQAADwAAAAAAAAABACAAAAAiAAAAZHJzL2Rvd25yZXYu&#10;eG1sUEsBAhQAFAAAAAgAh07iQDAL5+rLAQAAnQMAAA4AAAAAAAAAAQAgAAAAHgEAAGRycy9lMm9E&#10;b2MueG1sUEsFBgAAAAAGAAYAWQEAAFsFAAAAAA==&#10;">
              <v:fill on="f" focussize="0,0"/>
              <v:stroke on="f"/>
              <v:imagedata o:title=""/>
              <o:lock v:ext="edit" aspectratio="f"/>
              <v:textbox inset="0mm,0mm,0mm,0mm" style="mso-fit-shape-to-text:t;">
                <w:txbxContent>
                  <w:p w14:paraId="7D0DC690">
                    <w:pPr>
                      <w:pStyle w:val="17"/>
                      <w:spacing w:before="120"/>
                      <w:jc w:val="right"/>
                    </w:pPr>
                    <w:r>
                      <w:fldChar w:fldCharType="begin"/>
                    </w:r>
                    <w:r>
                      <w:instrText xml:space="preserve">PAGE   \* MERGEFORMAT</w:instrText>
                    </w:r>
                    <w:r>
                      <w:fldChar w:fldCharType="separate"/>
                    </w:r>
                    <w:r>
                      <w:rPr>
                        <w:lang w:val="zh-CN"/>
                      </w:rPr>
                      <w:t>3</w:t>
                    </w:r>
                    <w:r>
                      <w:fldChar w:fldCharType="end"/>
                    </w:r>
                  </w:p>
                </w:txbxContent>
              </v:textbox>
            </v:shape>
          </w:pict>
        </mc:Fallback>
      </mc:AlternateContent>
    </w:r>
  </w:p>
  <w:p w14:paraId="1FC7113E">
    <w:pPr>
      <w:pStyle w:val="1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51CF1">
    <w:pPr>
      <w:pStyle w:val="17"/>
      <w:jc w:val="center"/>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3F3D8B">
                          <w:pPr>
                            <w:pStyle w:val="1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VI</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qXm5zwAAAAUBAAAPAAAAAAAA&#10;AAEAIAAAACIAAABkcnMvZG93bnJldi54bWxQSwECFAAUAAAACACHTuJAYyHaY+IBAADCAwAADgAA&#10;AAAAAAABACAAAAAeAQAAZHJzL2Uyb0RvYy54bWxQSwUGAAAAAAYABgBZAQAAcgUAAAAA&#10;">
              <v:fill on="f" focussize="0,0"/>
              <v:stroke on="f"/>
              <v:imagedata o:title=""/>
              <o:lock v:ext="edit" aspectratio="f"/>
              <v:textbox inset="0mm,0mm,0mm,0mm" style="mso-fit-shape-to-text:t;">
                <w:txbxContent>
                  <w:p w14:paraId="7F3F3D8B">
                    <w:pPr>
                      <w:pStyle w:val="1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VI</w:t>
                    </w:r>
                    <w:r>
                      <w:rPr>
                        <w:rFonts w:hint="eastAsia"/>
                        <w:lang w:eastAsia="zh-CN"/>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55A0A">
    <w:pPr>
      <w:pStyle w:val="17"/>
      <w:jc w:val="center"/>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10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872D5C1">
                          <w:pPr>
                            <w:pStyle w:val="1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VI</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文本框 103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qXm5zwAAAAUBAAAPAAAAAAAA&#10;AAEAIAAAACIAAABkcnMvZG93bnJldi54bWxQSwECFAAUAAAACACHTuJA3jhFWOIBAADCAwAADgAA&#10;AAAAAAABACAAAAAeAQAAZHJzL2Uyb0RvYy54bWxQSwUGAAAAAAYABgBZAQAAcgUAAAAA&#10;">
              <v:fill on="f" focussize="0,0"/>
              <v:stroke on="f"/>
              <v:imagedata o:title=""/>
              <o:lock v:ext="edit" aspectratio="f"/>
              <v:textbox inset="0mm,0mm,0mm,0mm" style="mso-fit-shape-to-text:t;">
                <w:txbxContent>
                  <w:p w14:paraId="6872D5C1">
                    <w:pPr>
                      <w:pStyle w:val="1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VI</w:t>
                    </w:r>
                    <w:r>
                      <w:rPr>
                        <w:rFonts w:hint="eastAsia"/>
                        <w:lang w:eastAsia="zh-CN"/>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8A5FE">
    <w:pPr>
      <w:pStyle w:val="17"/>
      <w:spacing w:before="120"/>
      <w:jc w:val="right"/>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10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399963">
                          <w:pPr>
                            <w:pStyle w:val="17"/>
                            <w:spacing w:before="120"/>
                            <w:jc w:val="right"/>
                          </w:pPr>
                          <w:r>
                            <w:fldChar w:fldCharType="begin"/>
                          </w:r>
                          <w:r>
                            <w:instrText xml:space="preserve">PAGE   \* MERGEFORMAT</w:instrText>
                          </w:r>
                          <w:r>
                            <w:fldChar w:fldCharType="separate"/>
                          </w:r>
                          <w:r>
                            <w:rPr>
                              <w:lang w:val="zh-CN"/>
                            </w:rPr>
                            <w:t>2</w:t>
                          </w:r>
                          <w:r>
                            <w:fldChar w:fldCharType="end"/>
                          </w:r>
                        </w:p>
                      </w:txbxContent>
                    </wps:txbx>
                    <wps:bodyPr vert="horz" wrap="none" lIns="0" tIns="0" rIns="0" bIns="0" anchor="t" anchorCtr="0" upright="0">
                      <a:spAutoFit/>
                    </wps:bodyPr>
                  </wps:wsp>
                </a:graphicData>
              </a:graphic>
            </wp:anchor>
          </w:drawing>
        </mc:Choice>
        <mc:Fallback>
          <w:pict>
            <v:shape id="文本框 1034"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BUNIJc4QEAAMIDAAAOAAAA&#10;AAAAAAEAIAAAAB4BAABkcnMvZTJvRG9jLnhtbFBLBQYAAAAABgAGAFkBAABxBQAAAAA=&#10;">
              <v:fill on="f" focussize="0,0"/>
              <v:stroke on="f"/>
              <v:imagedata o:title=""/>
              <o:lock v:ext="edit" aspectratio="f"/>
              <v:textbox inset="0mm,0mm,0mm,0mm" style="mso-fit-shape-to-text:t;">
                <w:txbxContent>
                  <w:p w14:paraId="39399963">
                    <w:pPr>
                      <w:pStyle w:val="17"/>
                      <w:spacing w:before="120"/>
                      <w:jc w:val="right"/>
                    </w:pPr>
                    <w:r>
                      <w:fldChar w:fldCharType="begin"/>
                    </w:r>
                    <w:r>
                      <w:instrText xml:space="preserve">PAGE   \* MERGEFORMAT</w:instrText>
                    </w:r>
                    <w:r>
                      <w:fldChar w:fldCharType="separate"/>
                    </w:r>
                    <w:r>
                      <w:rPr>
                        <w:lang w:val="zh-CN"/>
                      </w:rPr>
                      <w:t>2</w:t>
                    </w:r>
                    <w:r>
                      <w:fldChar w:fldCharType="end"/>
                    </w:r>
                  </w:p>
                </w:txbxContent>
              </v:textbox>
            </v:shape>
          </w:pict>
        </mc:Fallback>
      </mc:AlternateContent>
    </w:r>
  </w:p>
  <w:p w14:paraId="4D3B9DEE">
    <w:pPr>
      <w:pStyle w:val="17"/>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69AEF">
    <w:pPr>
      <w:pStyle w:val="17"/>
      <w:spacing w:before="120"/>
      <w:jc w:val="right"/>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10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71B8771">
                          <w:pPr>
                            <w:pStyle w:val="17"/>
                            <w:spacing w:before="120"/>
                            <w:jc w:val="right"/>
                          </w:pPr>
                          <w:r>
                            <w:fldChar w:fldCharType="begin"/>
                          </w:r>
                          <w:r>
                            <w:instrText xml:space="preserve">PAGE   \* MERGEFORMAT</w:instrText>
                          </w:r>
                          <w:r>
                            <w:fldChar w:fldCharType="separate"/>
                          </w:r>
                          <w:r>
                            <w:rPr>
                              <w:lang w:val="zh-CN"/>
                            </w:rPr>
                            <w:t>36</w:t>
                          </w:r>
                          <w:r>
                            <w:fldChar w:fldCharType="end"/>
                          </w:r>
                        </w:p>
                      </w:txbxContent>
                    </wps:txbx>
                    <wps:bodyPr vert="horz" wrap="none" lIns="0" tIns="0" rIns="0" bIns="0" anchor="t" anchorCtr="0" upright="0">
                      <a:spAutoFit/>
                    </wps:bodyPr>
                  </wps:wsp>
                </a:graphicData>
              </a:graphic>
            </wp:anchor>
          </w:drawing>
        </mc:Choice>
        <mc:Fallback>
          <w:pict>
            <v:shape id="文本框 1035"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qXm5zwAAAAUBAAAPAAAAAAAA&#10;AAEAIAAAACIAAABkcnMvZG93bnJldi54bWxQSwECFAAUAAAACACHTuJAYuWOLOIBAADCAwAADgAA&#10;AAAAAAABACAAAAAeAQAAZHJzL2Uyb0RvYy54bWxQSwUGAAAAAAYABgBZAQAAcgUAAAAA&#10;">
              <v:fill on="f" focussize="0,0"/>
              <v:stroke on="f"/>
              <v:imagedata o:title=""/>
              <o:lock v:ext="edit" aspectratio="f"/>
              <v:textbox inset="0mm,0mm,0mm,0mm" style="mso-fit-shape-to-text:t;">
                <w:txbxContent>
                  <w:p w14:paraId="471B8771">
                    <w:pPr>
                      <w:pStyle w:val="17"/>
                      <w:spacing w:before="120"/>
                      <w:jc w:val="right"/>
                    </w:pPr>
                    <w:r>
                      <w:fldChar w:fldCharType="begin"/>
                    </w:r>
                    <w:r>
                      <w:instrText xml:space="preserve">PAGE   \* MERGEFORMAT</w:instrText>
                    </w:r>
                    <w:r>
                      <w:fldChar w:fldCharType="separate"/>
                    </w:r>
                    <w:r>
                      <w:rPr>
                        <w:lang w:val="zh-CN"/>
                      </w:rPr>
                      <w:t>36</w:t>
                    </w:r>
                    <w:r>
                      <w:fldChar w:fldCharType="end"/>
                    </w:r>
                  </w:p>
                </w:txbxContent>
              </v:textbox>
            </v:shape>
          </w:pict>
        </mc:Fallback>
      </mc:AlternateContent>
    </w:r>
  </w:p>
  <w:p w14:paraId="7219F8A4">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87A92">
    <w:pPr>
      <w:pStyle w:val="18"/>
      <w:pBdr>
        <w:bottom w:val="thinThickMediumGap" w:color="auto" w:sz="12" w:space="1"/>
      </w:pBdr>
      <w:jc w:val="center"/>
      <w:rPr>
        <w:rFonts w:hint="default" w:eastAsia="宋体"/>
        <w:lang w:val="en-US" w:eastAsia="zh-CN"/>
      </w:rPr>
    </w:pPr>
    <w:r>
      <w:rPr>
        <w:rFonts w:hint="eastAsia"/>
        <w:lang w:val="en-US" w:eastAsia="zh-CN"/>
      </w:rPr>
      <w:t>目录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5DFCF">
    <w:pPr>
      <w:pStyle w:val="18"/>
      <w:pBdr>
        <w:bottom w:val="thinThickMediumGap" w:color="auto" w:sz="12" w:space="1"/>
      </w:pBdr>
      <w:rPr>
        <w:rFonts w:hint="eastAsia" w:eastAsia="宋体"/>
        <w:lang w:val="en-US" w:eastAsia="zh-CN"/>
      </w:rPr>
    </w:pPr>
    <w:r>
      <w:rPr>
        <w:rFonts w:hint="eastAsia"/>
        <w:lang w:val="en-US" w:eastAsia="zh-CN"/>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9689E">
    <w:pPr>
      <w:pStyle w:val="18"/>
      <w:pBdr>
        <w:bottom w:val="thinThickMediumGap" w:color="auto" w:sz="12" w:space="1"/>
      </w:pBdr>
      <w:rPr>
        <w:rFonts w:hint="default" w:eastAsia="宋体"/>
        <w:lang w:val="en-US" w:eastAsia="zh-CN"/>
      </w:rPr>
    </w:pPr>
    <w:r>
      <w:rPr>
        <w:rFonts w:hint="eastAsia" w:eastAsia="宋体"/>
        <w:lang w:val="en-US" w:eastAsia="zh-CN"/>
      </w:rPr>
      <w:t>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810AE">
    <w:pPr>
      <w:pStyle w:val="18"/>
      <w:pBdr>
        <w:bottom w:val="thinThickMediumGap" w:color="auto" w:sz="12" w:space="1"/>
      </w:pBdr>
      <w:rPr>
        <w:rFonts w:hint="eastAsia" w:eastAsia="宋体"/>
        <w:lang w:val="en-US" w:eastAsia="zh-CN"/>
      </w:rPr>
    </w:pPr>
    <w:r>
      <w:rPr>
        <w:rFonts w:hint="eastAsia"/>
        <w:lang w:val="en-US" w:eastAsia="zh-CN"/>
      </w:rPr>
      <w:t>前言</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49656">
    <w:pPr>
      <w:pStyle w:val="18"/>
      <w:pBdr>
        <w:bottom w:val="thinThickMediumGap" w:color="auto" w:sz="12" w:space="1"/>
      </w:pBdr>
      <w:rPr>
        <w:rFonts w:hint="default" w:eastAsia="宋体"/>
        <w:lang w:val="en-US" w:eastAsia="zh-CN"/>
      </w:rPr>
    </w:pPr>
    <w:r>
      <w:rPr>
        <w:rFonts w:hint="eastAsia"/>
        <w:lang w:val="en-US" w:eastAsia="zh-CN"/>
      </w:rPr>
      <w:t>前言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86673">
    <w:pPr>
      <w:pStyle w:val="18"/>
      <w:pBdr>
        <w:bottom w:val="thinThickMediumGap" w:color="auto" w:sz="12" w:space="1"/>
      </w:pBdr>
      <w:rPr>
        <w:rFonts w:hint="default" w:eastAsia="宋体"/>
        <w:lang w:val="en-US" w:eastAsia="zh-CN"/>
      </w:rPr>
    </w:pPr>
    <w:r>
      <w:rPr>
        <w:rFonts w:hint="eastAsia"/>
        <w:lang w:val="en-US" w:eastAsia="zh-CN"/>
      </w:rPr>
      <w:t>2  相关理论及主要技术</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34CDD">
    <w:pPr>
      <w:pStyle w:val="18"/>
      <w:pBdr>
        <w:bottom w:val="thinThickMediumGap" w:color="auto" w:sz="12" w:space="1"/>
      </w:pBdr>
      <w:rPr>
        <w:rFonts w:hint="default" w:eastAsia="宋体"/>
        <w:lang w:val="en-US" w:eastAsia="zh-CN"/>
      </w:rPr>
    </w:pPr>
    <w:r>
      <w:rPr>
        <w:rFonts w:hint="eastAsia"/>
        <w:lang w:val="en-US" w:eastAsia="zh-CN"/>
      </w:rPr>
      <w:t>3系统分析</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5BA03">
    <w:pPr>
      <w:pStyle w:val="18"/>
      <w:pBdr>
        <w:bottom w:val="thinThickMediumGap" w:color="auto" w:sz="12" w:space="1"/>
      </w:pBdr>
      <w:rPr>
        <w:rFonts w:hint="default" w:eastAsia="宋体"/>
        <w:lang w:val="en-US" w:eastAsia="zh-CN"/>
      </w:rPr>
    </w:pPr>
    <w:r>
      <w:rPr>
        <w:rFonts w:hint="eastAsia" w:eastAsia="宋体"/>
        <w:lang w:val="en-US" w:eastAsia="zh-CN"/>
      </w:rPr>
      <w:t>4系统设计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16E96">
    <w:pPr>
      <w:pStyle w:val="18"/>
      <w:pBdr>
        <w:bottom w:val="thinThickMediumGap" w:color="auto" w:sz="12" w:space="1"/>
      </w:pBdr>
      <w:rPr>
        <w:rFonts w:hint="default" w:eastAsia="宋体"/>
        <w:lang w:val="en-US" w:eastAsia="zh-CN"/>
      </w:rPr>
    </w:pPr>
    <w:r>
      <w:rPr>
        <w:rFonts w:hint="eastAsia" w:eastAsia="宋体"/>
        <w:lang w:val="en-US" w:eastAsia="zh-CN"/>
      </w:rPr>
      <w:t>5系统的详细设计与实现</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C3BE">
    <w:pPr>
      <w:pStyle w:val="18"/>
      <w:pBdr>
        <w:bottom w:val="thinThickMediumGap" w:color="auto" w:sz="12" w:space="1"/>
      </w:pBdr>
      <w:rPr>
        <w:rFonts w:hint="default" w:eastAsia="宋体"/>
        <w:lang w:val="en-US" w:eastAsia="zh-CN"/>
      </w:rPr>
    </w:pPr>
    <w:r>
      <w:rPr>
        <w:rFonts w:hint="eastAsia" w:eastAsia="宋体"/>
        <w:lang w:val="en-US" w:eastAsia="zh-CN"/>
      </w:rPr>
      <w:t>7总结与展望</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0D952">
    <w:pPr>
      <w:pStyle w:val="18"/>
      <w:pBdr>
        <w:bottom w:val="thinThickMediumGap" w:color="auto" w:sz="12" w:space="1"/>
      </w:pBdr>
      <w:jc w:val="center"/>
      <w:rPr>
        <w:rFonts w:hint="default" w:eastAsia="宋体"/>
        <w:lang w:val="en-US" w:eastAsia="zh-CN"/>
      </w:rPr>
    </w:pPr>
    <w:r>
      <w:rPr>
        <w:rFonts w:hint="eastAsia"/>
        <w:lang w:val="en-US" w:eastAsia="zh-CN"/>
      </w:rPr>
      <w:t>参考文献</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688B5">
    <w:pPr>
      <w:pStyle w:val="18"/>
      <w:pBdr>
        <w:bottom w:val="thinThickMediumGap" w:color="auto" w:sz="12" w:space="1"/>
      </w:pBdr>
      <w:jc w:val="center"/>
      <w:rPr>
        <w:rFonts w:hint="default" w:eastAsia="宋体"/>
        <w:lang w:val="en-US" w:eastAsia="zh-CN"/>
      </w:rPr>
    </w:pPr>
    <w:r>
      <w:rPr>
        <w:rFonts w:hint="eastAsia"/>
        <w:lang w:val="en-US" w:eastAsia="zh-CN"/>
      </w:rPr>
      <w:t>致谢</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E88BC">
    <w:pPr>
      <w:pStyle w:val="18"/>
      <w:pBdr>
        <w:bottom w:val="thinThickMediumGap" w:color="auto" w:sz="12" w:space="1"/>
      </w:pBdr>
      <w:rPr>
        <w:rFonts w:hint="eastAsia"/>
      </w:rPr>
    </w:pPr>
    <w:r>
      <w:fldChar w:fldCharType="begin"/>
    </w:r>
    <w:r>
      <w:instrText xml:space="preserve"> </w:instrText>
    </w:r>
    <w:r>
      <w:rPr>
        <w:rFonts w:hint="eastAsia"/>
      </w:rPr>
      <w:instrText xml:space="preserve">STYLEREF  标题,章标题(无序号)  \* MERGEFORMAT</w:instrText>
    </w:r>
    <w:r>
      <w:instrText xml:space="preserve"> </w:instrText>
    </w:r>
    <w:r>
      <w:fldChar w:fldCharType="separate"/>
    </w:r>
    <w:r>
      <w:rPr>
        <w:b/>
      </w:rPr>
      <w:t>错误！未定义样式。</w:t>
    </w:r>
    <w:r>
      <w:fldChar w:fldCharType="end"/>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1C054"/>
    <w:multiLevelType w:val="singleLevel"/>
    <w:tmpl w:val="84A1C054"/>
    <w:lvl w:ilvl="0" w:tentative="0">
      <w:start w:val="2"/>
      <w:numFmt w:val="decimal"/>
      <w:suff w:val="nothing"/>
      <w:lvlText w:val="（%1）"/>
      <w:lvlJc w:val="left"/>
    </w:lvl>
  </w:abstractNum>
  <w:abstractNum w:abstractNumId="1">
    <w:nsid w:val="9FE403C3"/>
    <w:multiLevelType w:val="singleLevel"/>
    <w:tmpl w:val="9FE403C3"/>
    <w:lvl w:ilvl="0" w:tentative="0">
      <w:start w:val="1"/>
      <w:numFmt w:val="decimal"/>
      <w:suff w:val="nothing"/>
      <w:lvlText w:val="（%1）"/>
      <w:lvlJc w:val="left"/>
    </w:lvl>
  </w:abstractNum>
  <w:abstractNum w:abstractNumId="2">
    <w:nsid w:val="1A49114F"/>
    <w:multiLevelType w:val="multilevel"/>
    <w:tmpl w:val="1A49114F"/>
    <w:lvl w:ilvl="0" w:tentative="0">
      <w:start w:val="1"/>
      <w:numFmt w:val="decimal"/>
      <w:pStyle w:val="9"/>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2E874CA4"/>
    <w:multiLevelType w:val="singleLevel"/>
    <w:tmpl w:val="2E874CA4"/>
    <w:lvl w:ilvl="0" w:tentative="0">
      <w:start w:val="1"/>
      <w:numFmt w:val="decimal"/>
      <w:suff w:val="nothing"/>
      <w:lvlText w:val="（%1）"/>
      <w:lvlJc w:val="left"/>
    </w:lvl>
  </w:abstractNum>
  <w:abstractNum w:abstractNumId="4">
    <w:nsid w:val="4753B8CA"/>
    <w:multiLevelType w:val="singleLevel"/>
    <w:tmpl w:val="4753B8CA"/>
    <w:lvl w:ilvl="0" w:tentative="0">
      <w:start w:val="1"/>
      <w:numFmt w:val="decimal"/>
      <w:lvlText w:val="[%1]"/>
      <w:lvlJc w:val="left"/>
      <w:pPr>
        <w:tabs>
          <w:tab w:val="left" w:pos="397"/>
        </w:tabs>
        <w:ind w:left="454" w:hanging="454"/>
      </w:pPr>
      <w:rPr>
        <w:rFonts w:hint="default"/>
      </w:rPr>
    </w:lvl>
  </w:abstractNum>
  <w:abstractNum w:abstractNumId="5">
    <w:nsid w:val="49164C50"/>
    <w:multiLevelType w:val="singleLevel"/>
    <w:tmpl w:val="49164C50"/>
    <w:lvl w:ilvl="0" w:tentative="0">
      <w:start w:val="1"/>
      <w:numFmt w:val="decimal"/>
      <w:suff w:val="nothing"/>
      <w:lvlText w:val="（%1）"/>
      <w:lvlJc w:val="left"/>
    </w:lvl>
  </w:abstractNum>
  <w:abstractNum w:abstractNumId="6">
    <w:nsid w:val="5F5F0623"/>
    <w:multiLevelType w:val="multilevel"/>
    <w:tmpl w:val="5F5F0623"/>
    <w:lvl w:ilvl="0" w:tentative="0">
      <w:start w:val="1"/>
      <w:numFmt w:val="decimal"/>
      <w:pStyle w:val="2"/>
      <w:suff w:val="space"/>
      <w:lvlText w:val="%1"/>
      <w:lvlJc w:val="left"/>
      <w:pPr>
        <w:ind w:left="432" w:hanging="432"/>
      </w:pPr>
      <w:rPr>
        <w:rFonts w:hint="default" w:ascii="Arial" w:hAnsi="Arial" w:cs="Arial"/>
      </w:rPr>
    </w:lvl>
    <w:lvl w:ilvl="1" w:tentative="0">
      <w:start w:val="1"/>
      <w:numFmt w:val="decimal"/>
      <w:pStyle w:val="3"/>
      <w:suff w:val="space"/>
      <w:lvlText w:val="%1.%2"/>
      <w:lvlJc w:val="left"/>
      <w:pPr>
        <w:ind w:left="576" w:hanging="576"/>
      </w:pPr>
      <w:rPr>
        <w:rFonts w:hint="default" w:ascii="Arial" w:hAnsi="Arial" w:cs="Arial"/>
      </w:rPr>
    </w:lvl>
    <w:lvl w:ilvl="2" w:tentative="0">
      <w:start w:val="1"/>
      <w:numFmt w:val="decimal"/>
      <w:pStyle w:val="4"/>
      <w:suff w:val="space"/>
      <w:lvlText w:val="%1.%2.%3"/>
      <w:lvlJc w:val="left"/>
      <w:pPr>
        <w:ind w:left="720" w:hanging="720"/>
      </w:pPr>
      <w:rPr>
        <w:rFonts w:hint="default" w:ascii="Arial" w:hAnsi="Arial" w:cs="Arial"/>
      </w:rPr>
    </w:lvl>
    <w:lvl w:ilvl="3" w:tentative="0">
      <w:start w:val="1"/>
      <w:numFmt w:val="decimal"/>
      <w:pStyle w:val="5"/>
      <w:suff w:val="space"/>
      <w:lvlText w:val="%1.%2.%3.%4"/>
      <w:lvlJc w:val="left"/>
      <w:pPr>
        <w:ind w:left="864" w:hanging="864"/>
      </w:pPr>
      <w:rPr>
        <w:rFonts w:hint="default" w:ascii="Arial" w:hAnsi="Arial" w:cs="Arial"/>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7">
    <w:nsid w:val="6054C80D"/>
    <w:multiLevelType w:val="singleLevel"/>
    <w:tmpl w:val="6054C80D"/>
    <w:lvl w:ilvl="0" w:tentative="0">
      <w:start w:val="1"/>
      <w:numFmt w:val="decimal"/>
      <w:suff w:val="nothing"/>
      <w:lvlText w:val="（%1）"/>
      <w:lvlJc w:val="left"/>
    </w:lvl>
  </w:abstractNum>
  <w:abstractNum w:abstractNumId="8">
    <w:nsid w:val="7A82B330"/>
    <w:multiLevelType w:val="singleLevel"/>
    <w:tmpl w:val="7A82B330"/>
    <w:lvl w:ilvl="0" w:tentative="0">
      <w:start w:val="6"/>
      <w:numFmt w:val="decimal"/>
      <w:suff w:val="nothing"/>
      <w:lvlText w:val="（%1）"/>
      <w:lvlJc w:val="left"/>
      <w:pPr>
        <w:ind w:left="219" w:firstLine="0"/>
      </w:pPr>
    </w:lvl>
  </w:abstractNum>
  <w:num w:numId="1">
    <w:abstractNumId w:val="6"/>
  </w:num>
  <w:num w:numId="2">
    <w:abstractNumId w:val="2"/>
  </w:num>
  <w:num w:numId="3">
    <w:abstractNumId w:val="0"/>
  </w:num>
  <w:num w:numId="4">
    <w:abstractNumId w:val="8"/>
  </w:num>
  <w:num w:numId="5">
    <w:abstractNumId w:val="5"/>
  </w:num>
  <w:num w:numId="6">
    <w:abstractNumId w:val="1"/>
  </w:num>
  <w:num w:numId="7">
    <w:abstractNumId w:val="3"/>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230"/>
  <w:hyphenationZone w:val="360"/>
  <w:drawingGridHorizontalSpacing w:val="115"/>
  <w:drawingGridVerticalSpacing w:val="196"/>
  <w:displayHorizontalDrawingGridEvery w:val="1"/>
  <w:displayVerticalDrawingGridEvery w:val="1"/>
  <w:noPunctuationKerning w:val="1"/>
  <w:characterSpacingControl w:val="doNotCompress"/>
  <w:hdrShapeDefaults>
    <o:shapelayout v:ext="edit">
      <o:idmap v:ext="edit" data="2"/>
    </o:shapelayout>
  </w:hdrShapeDefaults>
  <w:endnotePr>
    <w:numFmt w:val="decimal"/>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JiMTRhNGUyMTY0MWUwOGNkOTYwMDNmMTc2OTYwYTEifQ=="/>
  </w:docVars>
  <w:rsids>
    <w:rsidRoot w:val="00172A27"/>
    <w:rsid w:val="00006488"/>
    <w:rsid w:val="000159A5"/>
    <w:rsid w:val="00024649"/>
    <w:rsid w:val="000277A8"/>
    <w:rsid w:val="00033B44"/>
    <w:rsid w:val="000409FB"/>
    <w:rsid w:val="00041AF8"/>
    <w:rsid w:val="00047656"/>
    <w:rsid w:val="000515F7"/>
    <w:rsid w:val="00051733"/>
    <w:rsid w:val="000746C4"/>
    <w:rsid w:val="00077AC9"/>
    <w:rsid w:val="00080433"/>
    <w:rsid w:val="00082DC0"/>
    <w:rsid w:val="00085509"/>
    <w:rsid w:val="0008694B"/>
    <w:rsid w:val="00097C5B"/>
    <w:rsid w:val="000A17AD"/>
    <w:rsid w:val="000A328B"/>
    <w:rsid w:val="000A33AA"/>
    <w:rsid w:val="000A48F6"/>
    <w:rsid w:val="000A6837"/>
    <w:rsid w:val="000B15EA"/>
    <w:rsid w:val="000B1CC4"/>
    <w:rsid w:val="000C179C"/>
    <w:rsid w:val="000C215A"/>
    <w:rsid w:val="000C68DB"/>
    <w:rsid w:val="000C7136"/>
    <w:rsid w:val="000E508F"/>
    <w:rsid w:val="000F441F"/>
    <w:rsid w:val="000F4F0B"/>
    <w:rsid w:val="000F6554"/>
    <w:rsid w:val="00100734"/>
    <w:rsid w:val="00105BB9"/>
    <w:rsid w:val="00106878"/>
    <w:rsid w:val="001074E2"/>
    <w:rsid w:val="00115CC9"/>
    <w:rsid w:val="00116717"/>
    <w:rsid w:val="00116DA1"/>
    <w:rsid w:val="0012158B"/>
    <w:rsid w:val="00126310"/>
    <w:rsid w:val="00134AC6"/>
    <w:rsid w:val="00137B40"/>
    <w:rsid w:val="00142ACC"/>
    <w:rsid w:val="001447A9"/>
    <w:rsid w:val="00146FD5"/>
    <w:rsid w:val="00151437"/>
    <w:rsid w:val="0015700F"/>
    <w:rsid w:val="00163BEC"/>
    <w:rsid w:val="00165DDB"/>
    <w:rsid w:val="00167885"/>
    <w:rsid w:val="001711A5"/>
    <w:rsid w:val="00173A8F"/>
    <w:rsid w:val="001816E3"/>
    <w:rsid w:val="00184276"/>
    <w:rsid w:val="001842D3"/>
    <w:rsid w:val="00193B34"/>
    <w:rsid w:val="001A55F4"/>
    <w:rsid w:val="001A6AE0"/>
    <w:rsid w:val="001B06ED"/>
    <w:rsid w:val="001B37A9"/>
    <w:rsid w:val="001B554E"/>
    <w:rsid w:val="001D0FE7"/>
    <w:rsid w:val="001D3F00"/>
    <w:rsid w:val="001E1921"/>
    <w:rsid w:val="001E2AD3"/>
    <w:rsid w:val="001E670A"/>
    <w:rsid w:val="001E6C48"/>
    <w:rsid w:val="001F56C2"/>
    <w:rsid w:val="001F7368"/>
    <w:rsid w:val="00206165"/>
    <w:rsid w:val="0022354F"/>
    <w:rsid w:val="0022533C"/>
    <w:rsid w:val="002266C7"/>
    <w:rsid w:val="00226ABF"/>
    <w:rsid w:val="00230B22"/>
    <w:rsid w:val="00232107"/>
    <w:rsid w:val="0023297D"/>
    <w:rsid w:val="00234195"/>
    <w:rsid w:val="00235FD7"/>
    <w:rsid w:val="002416A6"/>
    <w:rsid w:val="00241C10"/>
    <w:rsid w:val="0024211F"/>
    <w:rsid w:val="00242D03"/>
    <w:rsid w:val="0024559F"/>
    <w:rsid w:val="0025495B"/>
    <w:rsid w:val="00254AC7"/>
    <w:rsid w:val="00256DDE"/>
    <w:rsid w:val="0026046E"/>
    <w:rsid w:val="00263362"/>
    <w:rsid w:val="002637B0"/>
    <w:rsid w:val="00266826"/>
    <w:rsid w:val="00267F65"/>
    <w:rsid w:val="0027607A"/>
    <w:rsid w:val="00277F13"/>
    <w:rsid w:val="002877CE"/>
    <w:rsid w:val="00294964"/>
    <w:rsid w:val="002A3A4F"/>
    <w:rsid w:val="002A48F5"/>
    <w:rsid w:val="002C0E0A"/>
    <w:rsid w:val="002C6CDE"/>
    <w:rsid w:val="002E3CD3"/>
    <w:rsid w:val="002F0AFC"/>
    <w:rsid w:val="002F1D6F"/>
    <w:rsid w:val="002F3CD3"/>
    <w:rsid w:val="002F3CF6"/>
    <w:rsid w:val="002F55F4"/>
    <w:rsid w:val="002F59F3"/>
    <w:rsid w:val="00307077"/>
    <w:rsid w:val="003079C5"/>
    <w:rsid w:val="00310A97"/>
    <w:rsid w:val="0031457B"/>
    <w:rsid w:val="00316BDC"/>
    <w:rsid w:val="00322411"/>
    <w:rsid w:val="00323918"/>
    <w:rsid w:val="003243D5"/>
    <w:rsid w:val="00325A59"/>
    <w:rsid w:val="00330B6A"/>
    <w:rsid w:val="00331641"/>
    <w:rsid w:val="00332951"/>
    <w:rsid w:val="00332D47"/>
    <w:rsid w:val="00332E82"/>
    <w:rsid w:val="00334289"/>
    <w:rsid w:val="0033525A"/>
    <w:rsid w:val="00335F23"/>
    <w:rsid w:val="00337A7C"/>
    <w:rsid w:val="00341E61"/>
    <w:rsid w:val="00356F08"/>
    <w:rsid w:val="003647B8"/>
    <w:rsid w:val="0036641E"/>
    <w:rsid w:val="00366C84"/>
    <w:rsid w:val="00370AEB"/>
    <w:rsid w:val="0037313A"/>
    <w:rsid w:val="00373B9A"/>
    <w:rsid w:val="00374BF9"/>
    <w:rsid w:val="00381D6B"/>
    <w:rsid w:val="00385503"/>
    <w:rsid w:val="003861B8"/>
    <w:rsid w:val="003870C0"/>
    <w:rsid w:val="003945B0"/>
    <w:rsid w:val="003978F7"/>
    <w:rsid w:val="003A6D16"/>
    <w:rsid w:val="003B7730"/>
    <w:rsid w:val="003C0165"/>
    <w:rsid w:val="003C1195"/>
    <w:rsid w:val="003D19D5"/>
    <w:rsid w:val="003D4E50"/>
    <w:rsid w:val="003D4FDC"/>
    <w:rsid w:val="003D5586"/>
    <w:rsid w:val="003E0A59"/>
    <w:rsid w:val="003F1A17"/>
    <w:rsid w:val="003F1CFC"/>
    <w:rsid w:val="003F7DA9"/>
    <w:rsid w:val="004155D3"/>
    <w:rsid w:val="00417236"/>
    <w:rsid w:val="0042160B"/>
    <w:rsid w:val="00421F9D"/>
    <w:rsid w:val="00424FF3"/>
    <w:rsid w:val="00430EA0"/>
    <w:rsid w:val="00431B07"/>
    <w:rsid w:val="00435EC5"/>
    <w:rsid w:val="00436313"/>
    <w:rsid w:val="004459EC"/>
    <w:rsid w:val="0045361E"/>
    <w:rsid w:val="00453E75"/>
    <w:rsid w:val="0045636B"/>
    <w:rsid w:val="0045735C"/>
    <w:rsid w:val="00463969"/>
    <w:rsid w:val="004639B1"/>
    <w:rsid w:val="0046400E"/>
    <w:rsid w:val="004679DE"/>
    <w:rsid w:val="00485207"/>
    <w:rsid w:val="004857EA"/>
    <w:rsid w:val="00491BC6"/>
    <w:rsid w:val="0049224F"/>
    <w:rsid w:val="004A0F51"/>
    <w:rsid w:val="004B347C"/>
    <w:rsid w:val="004B51CC"/>
    <w:rsid w:val="004B5FEA"/>
    <w:rsid w:val="004C1AD0"/>
    <w:rsid w:val="004C70C9"/>
    <w:rsid w:val="004D219A"/>
    <w:rsid w:val="004D6B39"/>
    <w:rsid w:val="004E2C25"/>
    <w:rsid w:val="004E5E6A"/>
    <w:rsid w:val="004F1E40"/>
    <w:rsid w:val="00501735"/>
    <w:rsid w:val="00505F2B"/>
    <w:rsid w:val="005063B0"/>
    <w:rsid w:val="0052665E"/>
    <w:rsid w:val="00530949"/>
    <w:rsid w:val="005334CA"/>
    <w:rsid w:val="00537CCF"/>
    <w:rsid w:val="00541BAE"/>
    <w:rsid w:val="005428FC"/>
    <w:rsid w:val="00544206"/>
    <w:rsid w:val="00545B17"/>
    <w:rsid w:val="005475B7"/>
    <w:rsid w:val="0055139D"/>
    <w:rsid w:val="005603B3"/>
    <w:rsid w:val="00560BFA"/>
    <w:rsid w:val="00562FF1"/>
    <w:rsid w:val="005631D0"/>
    <w:rsid w:val="0056456A"/>
    <w:rsid w:val="00564BC0"/>
    <w:rsid w:val="005660E7"/>
    <w:rsid w:val="005664A6"/>
    <w:rsid w:val="00566742"/>
    <w:rsid w:val="0057137D"/>
    <w:rsid w:val="00572AE9"/>
    <w:rsid w:val="0057506C"/>
    <w:rsid w:val="005775C9"/>
    <w:rsid w:val="005871F0"/>
    <w:rsid w:val="00593D09"/>
    <w:rsid w:val="005A54F4"/>
    <w:rsid w:val="005A6D16"/>
    <w:rsid w:val="005B1250"/>
    <w:rsid w:val="005B576B"/>
    <w:rsid w:val="005C0BA5"/>
    <w:rsid w:val="005C64FC"/>
    <w:rsid w:val="005D26B6"/>
    <w:rsid w:val="005D48E1"/>
    <w:rsid w:val="005E3C5C"/>
    <w:rsid w:val="005E65CC"/>
    <w:rsid w:val="005E69BA"/>
    <w:rsid w:val="005F1DC4"/>
    <w:rsid w:val="005F5039"/>
    <w:rsid w:val="005F5F60"/>
    <w:rsid w:val="005F6412"/>
    <w:rsid w:val="00600E2B"/>
    <w:rsid w:val="00604EB4"/>
    <w:rsid w:val="00605A44"/>
    <w:rsid w:val="006065EE"/>
    <w:rsid w:val="006069A8"/>
    <w:rsid w:val="006203EE"/>
    <w:rsid w:val="00622BBF"/>
    <w:rsid w:val="006236E7"/>
    <w:rsid w:val="0062514A"/>
    <w:rsid w:val="00625238"/>
    <w:rsid w:val="006254ED"/>
    <w:rsid w:val="0062618E"/>
    <w:rsid w:val="00636575"/>
    <w:rsid w:val="00641B64"/>
    <w:rsid w:val="00645D78"/>
    <w:rsid w:val="00656905"/>
    <w:rsid w:val="0066690E"/>
    <w:rsid w:val="00670027"/>
    <w:rsid w:val="0067227B"/>
    <w:rsid w:val="00672DEA"/>
    <w:rsid w:val="006731A3"/>
    <w:rsid w:val="00676177"/>
    <w:rsid w:val="006802CB"/>
    <w:rsid w:val="0068209D"/>
    <w:rsid w:val="006833A5"/>
    <w:rsid w:val="00691D7D"/>
    <w:rsid w:val="00691F5C"/>
    <w:rsid w:val="00692528"/>
    <w:rsid w:val="00692F1C"/>
    <w:rsid w:val="00695764"/>
    <w:rsid w:val="00696893"/>
    <w:rsid w:val="00697108"/>
    <w:rsid w:val="006A1543"/>
    <w:rsid w:val="006B00C4"/>
    <w:rsid w:val="006B15C1"/>
    <w:rsid w:val="006B4AFB"/>
    <w:rsid w:val="006C43AA"/>
    <w:rsid w:val="006D27A1"/>
    <w:rsid w:val="006D27FA"/>
    <w:rsid w:val="006E2A62"/>
    <w:rsid w:val="006E430E"/>
    <w:rsid w:val="006E6F76"/>
    <w:rsid w:val="006F14F5"/>
    <w:rsid w:val="006F71FF"/>
    <w:rsid w:val="0070433D"/>
    <w:rsid w:val="007044B1"/>
    <w:rsid w:val="0070790C"/>
    <w:rsid w:val="00711D85"/>
    <w:rsid w:val="007155B4"/>
    <w:rsid w:val="00715B65"/>
    <w:rsid w:val="007222BA"/>
    <w:rsid w:val="00727E6B"/>
    <w:rsid w:val="00740DA5"/>
    <w:rsid w:val="007437D4"/>
    <w:rsid w:val="007477C3"/>
    <w:rsid w:val="00757C70"/>
    <w:rsid w:val="00757D84"/>
    <w:rsid w:val="00761D2D"/>
    <w:rsid w:val="007678E4"/>
    <w:rsid w:val="007702DF"/>
    <w:rsid w:val="00773116"/>
    <w:rsid w:val="0077545F"/>
    <w:rsid w:val="0077558E"/>
    <w:rsid w:val="00777E4F"/>
    <w:rsid w:val="0078397D"/>
    <w:rsid w:val="00792792"/>
    <w:rsid w:val="00793293"/>
    <w:rsid w:val="00793FE2"/>
    <w:rsid w:val="0079541C"/>
    <w:rsid w:val="00795E65"/>
    <w:rsid w:val="007A47E9"/>
    <w:rsid w:val="007A48FC"/>
    <w:rsid w:val="007A4A8C"/>
    <w:rsid w:val="007A7643"/>
    <w:rsid w:val="007B0A7A"/>
    <w:rsid w:val="007B1B2F"/>
    <w:rsid w:val="007B3025"/>
    <w:rsid w:val="007C077B"/>
    <w:rsid w:val="007C0D25"/>
    <w:rsid w:val="007C1DA6"/>
    <w:rsid w:val="007C2E5B"/>
    <w:rsid w:val="007C41C8"/>
    <w:rsid w:val="007C5486"/>
    <w:rsid w:val="007C63A1"/>
    <w:rsid w:val="007C63FB"/>
    <w:rsid w:val="007C6C57"/>
    <w:rsid w:val="007D135F"/>
    <w:rsid w:val="007D1CB4"/>
    <w:rsid w:val="007D4763"/>
    <w:rsid w:val="007D5A52"/>
    <w:rsid w:val="007E0E4B"/>
    <w:rsid w:val="007E1814"/>
    <w:rsid w:val="007E3DD6"/>
    <w:rsid w:val="007E4B1C"/>
    <w:rsid w:val="007E5956"/>
    <w:rsid w:val="007F2789"/>
    <w:rsid w:val="007F5440"/>
    <w:rsid w:val="007F65C2"/>
    <w:rsid w:val="007F75C6"/>
    <w:rsid w:val="00801CE0"/>
    <w:rsid w:val="00806A29"/>
    <w:rsid w:val="00807FC6"/>
    <w:rsid w:val="00810587"/>
    <w:rsid w:val="00811988"/>
    <w:rsid w:val="00820932"/>
    <w:rsid w:val="00821C44"/>
    <w:rsid w:val="00824461"/>
    <w:rsid w:val="00824FAE"/>
    <w:rsid w:val="00825467"/>
    <w:rsid w:val="00827CD5"/>
    <w:rsid w:val="00832466"/>
    <w:rsid w:val="00833655"/>
    <w:rsid w:val="00840BF1"/>
    <w:rsid w:val="008543FE"/>
    <w:rsid w:val="008554F3"/>
    <w:rsid w:val="00856573"/>
    <w:rsid w:val="008670AA"/>
    <w:rsid w:val="00871854"/>
    <w:rsid w:val="00873B2C"/>
    <w:rsid w:val="00873EC4"/>
    <w:rsid w:val="008743BC"/>
    <w:rsid w:val="00875DBB"/>
    <w:rsid w:val="0088045F"/>
    <w:rsid w:val="0088405C"/>
    <w:rsid w:val="00891650"/>
    <w:rsid w:val="00893381"/>
    <w:rsid w:val="008A0275"/>
    <w:rsid w:val="008A27F9"/>
    <w:rsid w:val="008B38C3"/>
    <w:rsid w:val="008B3DCA"/>
    <w:rsid w:val="008B507E"/>
    <w:rsid w:val="008C74AF"/>
    <w:rsid w:val="008D0653"/>
    <w:rsid w:val="008D0B0C"/>
    <w:rsid w:val="008D1551"/>
    <w:rsid w:val="008D5BC7"/>
    <w:rsid w:val="008E15CE"/>
    <w:rsid w:val="008E1695"/>
    <w:rsid w:val="008E2EBA"/>
    <w:rsid w:val="008F08C1"/>
    <w:rsid w:val="00900C6C"/>
    <w:rsid w:val="00902FAA"/>
    <w:rsid w:val="0090523A"/>
    <w:rsid w:val="009055EB"/>
    <w:rsid w:val="00920D8A"/>
    <w:rsid w:val="00921A35"/>
    <w:rsid w:val="00924857"/>
    <w:rsid w:val="00927D12"/>
    <w:rsid w:val="009314B3"/>
    <w:rsid w:val="0093543C"/>
    <w:rsid w:val="0093590D"/>
    <w:rsid w:val="00936157"/>
    <w:rsid w:val="0093682D"/>
    <w:rsid w:val="00940145"/>
    <w:rsid w:val="00941BB0"/>
    <w:rsid w:val="00941BC8"/>
    <w:rsid w:val="009478B0"/>
    <w:rsid w:val="00960E3E"/>
    <w:rsid w:val="0096224F"/>
    <w:rsid w:val="00962C51"/>
    <w:rsid w:val="009635DC"/>
    <w:rsid w:val="0097489D"/>
    <w:rsid w:val="00975456"/>
    <w:rsid w:val="00976FD6"/>
    <w:rsid w:val="00977336"/>
    <w:rsid w:val="009833AC"/>
    <w:rsid w:val="00987BAB"/>
    <w:rsid w:val="009942FD"/>
    <w:rsid w:val="009950F6"/>
    <w:rsid w:val="00996152"/>
    <w:rsid w:val="00996AE5"/>
    <w:rsid w:val="009A189F"/>
    <w:rsid w:val="009A19B3"/>
    <w:rsid w:val="009B0B5A"/>
    <w:rsid w:val="009B58F6"/>
    <w:rsid w:val="009B7581"/>
    <w:rsid w:val="009C1443"/>
    <w:rsid w:val="009C2FC4"/>
    <w:rsid w:val="009C3D5A"/>
    <w:rsid w:val="009C4F55"/>
    <w:rsid w:val="009C6631"/>
    <w:rsid w:val="009D02CF"/>
    <w:rsid w:val="009D428C"/>
    <w:rsid w:val="009D5070"/>
    <w:rsid w:val="009D60BC"/>
    <w:rsid w:val="009E1252"/>
    <w:rsid w:val="009E2C7D"/>
    <w:rsid w:val="009F42F7"/>
    <w:rsid w:val="00A07015"/>
    <w:rsid w:val="00A07A43"/>
    <w:rsid w:val="00A17530"/>
    <w:rsid w:val="00A20AE8"/>
    <w:rsid w:val="00A230E3"/>
    <w:rsid w:val="00A34627"/>
    <w:rsid w:val="00A37AE7"/>
    <w:rsid w:val="00A417BB"/>
    <w:rsid w:val="00A42364"/>
    <w:rsid w:val="00A43BFC"/>
    <w:rsid w:val="00A450E0"/>
    <w:rsid w:val="00A50CB7"/>
    <w:rsid w:val="00A52521"/>
    <w:rsid w:val="00A54A1E"/>
    <w:rsid w:val="00A61DCA"/>
    <w:rsid w:val="00A63CB5"/>
    <w:rsid w:val="00A64D7B"/>
    <w:rsid w:val="00A7092F"/>
    <w:rsid w:val="00A74377"/>
    <w:rsid w:val="00A74A68"/>
    <w:rsid w:val="00A74DF1"/>
    <w:rsid w:val="00A77893"/>
    <w:rsid w:val="00A77B69"/>
    <w:rsid w:val="00A8761D"/>
    <w:rsid w:val="00A94D9F"/>
    <w:rsid w:val="00AA2315"/>
    <w:rsid w:val="00AA4DEA"/>
    <w:rsid w:val="00AA59A3"/>
    <w:rsid w:val="00AB0F24"/>
    <w:rsid w:val="00AB2BC7"/>
    <w:rsid w:val="00AB3A43"/>
    <w:rsid w:val="00AB6B9B"/>
    <w:rsid w:val="00AC0324"/>
    <w:rsid w:val="00AC12F2"/>
    <w:rsid w:val="00AC2D27"/>
    <w:rsid w:val="00AC5516"/>
    <w:rsid w:val="00AC7725"/>
    <w:rsid w:val="00AD02E0"/>
    <w:rsid w:val="00AD1B79"/>
    <w:rsid w:val="00AD6882"/>
    <w:rsid w:val="00AE1E8F"/>
    <w:rsid w:val="00AE2C0C"/>
    <w:rsid w:val="00AE2CF2"/>
    <w:rsid w:val="00AE2FA7"/>
    <w:rsid w:val="00AF2F09"/>
    <w:rsid w:val="00B03025"/>
    <w:rsid w:val="00B14ECE"/>
    <w:rsid w:val="00B16040"/>
    <w:rsid w:val="00B20961"/>
    <w:rsid w:val="00B21F86"/>
    <w:rsid w:val="00B246D6"/>
    <w:rsid w:val="00B257CE"/>
    <w:rsid w:val="00B25B91"/>
    <w:rsid w:val="00B31413"/>
    <w:rsid w:val="00B3255E"/>
    <w:rsid w:val="00B36000"/>
    <w:rsid w:val="00B4494F"/>
    <w:rsid w:val="00B44C81"/>
    <w:rsid w:val="00B44C91"/>
    <w:rsid w:val="00B47790"/>
    <w:rsid w:val="00B53085"/>
    <w:rsid w:val="00B53E88"/>
    <w:rsid w:val="00B56651"/>
    <w:rsid w:val="00B60936"/>
    <w:rsid w:val="00B60E90"/>
    <w:rsid w:val="00B620B1"/>
    <w:rsid w:val="00B65DDC"/>
    <w:rsid w:val="00B70FAE"/>
    <w:rsid w:val="00B72FCA"/>
    <w:rsid w:val="00B7549C"/>
    <w:rsid w:val="00B82C05"/>
    <w:rsid w:val="00B83B2A"/>
    <w:rsid w:val="00B871D5"/>
    <w:rsid w:val="00B9074C"/>
    <w:rsid w:val="00B966C4"/>
    <w:rsid w:val="00B97CF5"/>
    <w:rsid w:val="00B97F84"/>
    <w:rsid w:val="00BA11C1"/>
    <w:rsid w:val="00BA532D"/>
    <w:rsid w:val="00BB12A7"/>
    <w:rsid w:val="00BB4CCD"/>
    <w:rsid w:val="00BB7BDE"/>
    <w:rsid w:val="00BC4844"/>
    <w:rsid w:val="00BD5FC8"/>
    <w:rsid w:val="00BD7756"/>
    <w:rsid w:val="00BE59F6"/>
    <w:rsid w:val="00BE7992"/>
    <w:rsid w:val="00BF3FCA"/>
    <w:rsid w:val="00BF50F5"/>
    <w:rsid w:val="00C01A98"/>
    <w:rsid w:val="00C0276A"/>
    <w:rsid w:val="00C050A5"/>
    <w:rsid w:val="00C078D5"/>
    <w:rsid w:val="00C10E66"/>
    <w:rsid w:val="00C1729F"/>
    <w:rsid w:val="00C220E1"/>
    <w:rsid w:val="00C231B0"/>
    <w:rsid w:val="00C253F9"/>
    <w:rsid w:val="00C260BC"/>
    <w:rsid w:val="00C31365"/>
    <w:rsid w:val="00C375CC"/>
    <w:rsid w:val="00C37F17"/>
    <w:rsid w:val="00C44F62"/>
    <w:rsid w:val="00C51FFA"/>
    <w:rsid w:val="00C522BB"/>
    <w:rsid w:val="00C54913"/>
    <w:rsid w:val="00C54BB4"/>
    <w:rsid w:val="00C55CE6"/>
    <w:rsid w:val="00C6328A"/>
    <w:rsid w:val="00C67674"/>
    <w:rsid w:val="00C72516"/>
    <w:rsid w:val="00C76B9D"/>
    <w:rsid w:val="00C83A35"/>
    <w:rsid w:val="00C85F47"/>
    <w:rsid w:val="00C9138A"/>
    <w:rsid w:val="00CA057E"/>
    <w:rsid w:val="00CA1185"/>
    <w:rsid w:val="00CA6769"/>
    <w:rsid w:val="00CB2377"/>
    <w:rsid w:val="00CB641D"/>
    <w:rsid w:val="00CB7913"/>
    <w:rsid w:val="00CD05DB"/>
    <w:rsid w:val="00CD0C60"/>
    <w:rsid w:val="00CD2B12"/>
    <w:rsid w:val="00CE6D72"/>
    <w:rsid w:val="00CF4832"/>
    <w:rsid w:val="00CF70D2"/>
    <w:rsid w:val="00D0038E"/>
    <w:rsid w:val="00D023B9"/>
    <w:rsid w:val="00D0458D"/>
    <w:rsid w:val="00D1289A"/>
    <w:rsid w:val="00D12A8B"/>
    <w:rsid w:val="00D12EA9"/>
    <w:rsid w:val="00D1485D"/>
    <w:rsid w:val="00D23060"/>
    <w:rsid w:val="00D238DF"/>
    <w:rsid w:val="00D2691A"/>
    <w:rsid w:val="00D276E5"/>
    <w:rsid w:val="00D33D6B"/>
    <w:rsid w:val="00D44810"/>
    <w:rsid w:val="00D466EE"/>
    <w:rsid w:val="00D5268B"/>
    <w:rsid w:val="00D53A82"/>
    <w:rsid w:val="00D57670"/>
    <w:rsid w:val="00D70C37"/>
    <w:rsid w:val="00D71B77"/>
    <w:rsid w:val="00D71ECD"/>
    <w:rsid w:val="00D725DC"/>
    <w:rsid w:val="00D7512B"/>
    <w:rsid w:val="00D75EE2"/>
    <w:rsid w:val="00D7654A"/>
    <w:rsid w:val="00D8447C"/>
    <w:rsid w:val="00D8658C"/>
    <w:rsid w:val="00D92373"/>
    <w:rsid w:val="00D94517"/>
    <w:rsid w:val="00D94F8B"/>
    <w:rsid w:val="00DA2406"/>
    <w:rsid w:val="00DB0756"/>
    <w:rsid w:val="00DB19D5"/>
    <w:rsid w:val="00DB26E9"/>
    <w:rsid w:val="00DB4BB0"/>
    <w:rsid w:val="00DB5E99"/>
    <w:rsid w:val="00DC2693"/>
    <w:rsid w:val="00DC54A3"/>
    <w:rsid w:val="00DC742D"/>
    <w:rsid w:val="00DD01D0"/>
    <w:rsid w:val="00DD06DF"/>
    <w:rsid w:val="00DD755C"/>
    <w:rsid w:val="00DE24F9"/>
    <w:rsid w:val="00DF11B6"/>
    <w:rsid w:val="00DF17A5"/>
    <w:rsid w:val="00DF2746"/>
    <w:rsid w:val="00DF4648"/>
    <w:rsid w:val="00DF70DA"/>
    <w:rsid w:val="00E04A65"/>
    <w:rsid w:val="00E05650"/>
    <w:rsid w:val="00E06745"/>
    <w:rsid w:val="00E11C85"/>
    <w:rsid w:val="00E15301"/>
    <w:rsid w:val="00E15A9B"/>
    <w:rsid w:val="00E15FB0"/>
    <w:rsid w:val="00E17059"/>
    <w:rsid w:val="00E17720"/>
    <w:rsid w:val="00E242CE"/>
    <w:rsid w:val="00E24667"/>
    <w:rsid w:val="00E304FB"/>
    <w:rsid w:val="00E313D1"/>
    <w:rsid w:val="00E31679"/>
    <w:rsid w:val="00E3167F"/>
    <w:rsid w:val="00E3464C"/>
    <w:rsid w:val="00E34C0E"/>
    <w:rsid w:val="00E46035"/>
    <w:rsid w:val="00E4730C"/>
    <w:rsid w:val="00E544B6"/>
    <w:rsid w:val="00E64CAD"/>
    <w:rsid w:val="00E66F79"/>
    <w:rsid w:val="00E72D19"/>
    <w:rsid w:val="00E76DBA"/>
    <w:rsid w:val="00E964A4"/>
    <w:rsid w:val="00E965E3"/>
    <w:rsid w:val="00EA12C9"/>
    <w:rsid w:val="00EA23CA"/>
    <w:rsid w:val="00EA2FF6"/>
    <w:rsid w:val="00EB2F19"/>
    <w:rsid w:val="00EB4E7D"/>
    <w:rsid w:val="00EB6A60"/>
    <w:rsid w:val="00EC136B"/>
    <w:rsid w:val="00EC5F63"/>
    <w:rsid w:val="00EC7C4A"/>
    <w:rsid w:val="00ED0B01"/>
    <w:rsid w:val="00ED30C0"/>
    <w:rsid w:val="00ED67BC"/>
    <w:rsid w:val="00EE3847"/>
    <w:rsid w:val="00EE5C78"/>
    <w:rsid w:val="00EF329D"/>
    <w:rsid w:val="00EF68F2"/>
    <w:rsid w:val="00F01417"/>
    <w:rsid w:val="00F07A5B"/>
    <w:rsid w:val="00F16AD8"/>
    <w:rsid w:val="00F170AF"/>
    <w:rsid w:val="00F20EEC"/>
    <w:rsid w:val="00F2596B"/>
    <w:rsid w:val="00F30039"/>
    <w:rsid w:val="00F34CFB"/>
    <w:rsid w:val="00F3692D"/>
    <w:rsid w:val="00F36B73"/>
    <w:rsid w:val="00F40D18"/>
    <w:rsid w:val="00F41ABA"/>
    <w:rsid w:val="00F41F25"/>
    <w:rsid w:val="00F4331A"/>
    <w:rsid w:val="00F44126"/>
    <w:rsid w:val="00F45B51"/>
    <w:rsid w:val="00F61AD3"/>
    <w:rsid w:val="00F6302A"/>
    <w:rsid w:val="00F66CCD"/>
    <w:rsid w:val="00F726A9"/>
    <w:rsid w:val="00F77F39"/>
    <w:rsid w:val="00F94281"/>
    <w:rsid w:val="00FA2473"/>
    <w:rsid w:val="00FA3535"/>
    <w:rsid w:val="00FA4131"/>
    <w:rsid w:val="00FA5A23"/>
    <w:rsid w:val="00FB258F"/>
    <w:rsid w:val="00FB5A34"/>
    <w:rsid w:val="00FB65F0"/>
    <w:rsid w:val="00FB742A"/>
    <w:rsid w:val="00FC0FE0"/>
    <w:rsid w:val="00FC3E92"/>
    <w:rsid w:val="00FC6929"/>
    <w:rsid w:val="00FD7D56"/>
    <w:rsid w:val="00FE02B4"/>
    <w:rsid w:val="00FE1809"/>
    <w:rsid w:val="00FF15DD"/>
    <w:rsid w:val="00FF2AE9"/>
    <w:rsid w:val="00FF3989"/>
    <w:rsid w:val="022A2E24"/>
    <w:rsid w:val="03F54622"/>
    <w:rsid w:val="053D418E"/>
    <w:rsid w:val="055C6251"/>
    <w:rsid w:val="05C36168"/>
    <w:rsid w:val="06F14102"/>
    <w:rsid w:val="07313B52"/>
    <w:rsid w:val="09E22504"/>
    <w:rsid w:val="0A1C04A7"/>
    <w:rsid w:val="0A7E0490"/>
    <w:rsid w:val="0AE172A6"/>
    <w:rsid w:val="0B376A82"/>
    <w:rsid w:val="0BED7776"/>
    <w:rsid w:val="0D9611DE"/>
    <w:rsid w:val="0EF067DE"/>
    <w:rsid w:val="0F9B44F4"/>
    <w:rsid w:val="0FAB3F6C"/>
    <w:rsid w:val="0FFA4C7D"/>
    <w:rsid w:val="114C519B"/>
    <w:rsid w:val="11876856"/>
    <w:rsid w:val="11FB61E1"/>
    <w:rsid w:val="12FD55AA"/>
    <w:rsid w:val="13340501"/>
    <w:rsid w:val="15570ED3"/>
    <w:rsid w:val="17691170"/>
    <w:rsid w:val="17B33B71"/>
    <w:rsid w:val="1894203C"/>
    <w:rsid w:val="18E27CF7"/>
    <w:rsid w:val="18FB2A0F"/>
    <w:rsid w:val="191339A2"/>
    <w:rsid w:val="1A0C192E"/>
    <w:rsid w:val="1AB13527"/>
    <w:rsid w:val="1B9B7345"/>
    <w:rsid w:val="1C010A88"/>
    <w:rsid w:val="1D772EFF"/>
    <w:rsid w:val="1DE71785"/>
    <w:rsid w:val="1E2C534C"/>
    <w:rsid w:val="1E615F1D"/>
    <w:rsid w:val="21AB2FBC"/>
    <w:rsid w:val="21EA6968"/>
    <w:rsid w:val="21FE54F7"/>
    <w:rsid w:val="22790355"/>
    <w:rsid w:val="235E52B5"/>
    <w:rsid w:val="250A41E7"/>
    <w:rsid w:val="255B3626"/>
    <w:rsid w:val="258738C4"/>
    <w:rsid w:val="26111C85"/>
    <w:rsid w:val="26597983"/>
    <w:rsid w:val="268F40DA"/>
    <w:rsid w:val="26A201E6"/>
    <w:rsid w:val="26E53BD0"/>
    <w:rsid w:val="2822558E"/>
    <w:rsid w:val="28A777C5"/>
    <w:rsid w:val="29094C9F"/>
    <w:rsid w:val="29551B11"/>
    <w:rsid w:val="2A6F4A25"/>
    <w:rsid w:val="2A730309"/>
    <w:rsid w:val="2BA036D7"/>
    <w:rsid w:val="2BDF3C83"/>
    <w:rsid w:val="2C4567AF"/>
    <w:rsid w:val="2C543D4A"/>
    <w:rsid w:val="2C770D72"/>
    <w:rsid w:val="2DE52846"/>
    <w:rsid w:val="2E6700FB"/>
    <w:rsid w:val="2F700046"/>
    <w:rsid w:val="2F8750D9"/>
    <w:rsid w:val="30A347AD"/>
    <w:rsid w:val="30C60961"/>
    <w:rsid w:val="318B53ED"/>
    <w:rsid w:val="32C056EF"/>
    <w:rsid w:val="33863594"/>
    <w:rsid w:val="33B24B4F"/>
    <w:rsid w:val="340776B0"/>
    <w:rsid w:val="35803D09"/>
    <w:rsid w:val="3A5D4335"/>
    <w:rsid w:val="3AAF6F28"/>
    <w:rsid w:val="3AFF67B0"/>
    <w:rsid w:val="3CF31F88"/>
    <w:rsid w:val="3EC66817"/>
    <w:rsid w:val="3F6853D5"/>
    <w:rsid w:val="40AD3FD2"/>
    <w:rsid w:val="410C0577"/>
    <w:rsid w:val="4291610A"/>
    <w:rsid w:val="436A477D"/>
    <w:rsid w:val="45EE1705"/>
    <w:rsid w:val="461D698A"/>
    <w:rsid w:val="46E77455"/>
    <w:rsid w:val="473E5D69"/>
    <w:rsid w:val="48221DEE"/>
    <w:rsid w:val="48F830BC"/>
    <w:rsid w:val="490A74E1"/>
    <w:rsid w:val="494B2EA0"/>
    <w:rsid w:val="49E44464"/>
    <w:rsid w:val="4B6E3D47"/>
    <w:rsid w:val="4BAF2D5C"/>
    <w:rsid w:val="4C232D8F"/>
    <w:rsid w:val="4C71653A"/>
    <w:rsid w:val="4E90092E"/>
    <w:rsid w:val="4E925105"/>
    <w:rsid w:val="505A5968"/>
    <w:rsid w:val="50CD4459"/>
    <w:rsid w:val="51721459"/>
    <w:rsid w:val="5192701A"/>
    <w:rsid w:val="53543900"/>
    <w:rsid w:val="53945460"/>
    <w:rsid w:val="53B0667D"/>
    <w:rsid w:val="58743D4F"/>
    <w:rsid w:val="59D87F15"/>
    <w:rsid w:val="59DF004B"/>
    <w:rsid w:val="5ACE6F7C"/>
    <w:rsid w:val="5CC03FFF"/>
    <w:rsid w:val="5DEA095D"/>
    <w:rsid w:val="5E630D18"/>
    <w:rsid w:val="5FB33935"/>
    <w:rsid w:val="60FE0051"/>
    <w:rsid w:val="61521388"/>
    <w:rsid w:val="61D62B6D"/>
    <w:rsid w:val="62464100"/>
    <w:rsid w:val="62E67F81"/>
    <w:rsid w:val="630D1E66"/>
    <w:rsid w:val="63461218"/>
    <w:rsid w:val="63BF74E3"/>
    <w:rsid w:val="63DF3859"/>
    <w:rsid w:val="63E64644"/>
    <w:rsid w:val="659147D3"/>
    <w:rsid w:val="65FB6120"/>
    <w:rsid w:val="665E3F08"/>
    <w:rsid w:val="6881137C"/>
    <w:rsid w:val="69B749D9"/>
    <w:rsid w:val="69FF06C4"/>
    <w:rsid w:val="6A516C24"/>
    <w:rsid w:val="6B286EED"/>
    <w:rsid w:val="6B5C0A98"/>
    <w:rsid w:val="6BAF7289"/>
    <w:rsid w:val="6C074B0A"/>
    <w:rsid w:val="6C463FAE"/>
    <w:rsid w:val="6C6B594A"/>
    <w:rsid w:val="6E233848"/>
    <w:rsid w:val="6F3A68D7"/>
    <w:rsid w:val="6F792632"/>
    <w:rsid w:val="6FB908CE"/>
    <w:rsid w:val="70157954"/>
    <w:rsid w:val="70291B1C"/>
    <w:rsid w:val="731B6344"/>
    <w:rsid w:val="742E05BB"/>
    <w:rsid w:val="764D461B"/>
    <w:rsid w:val="76BC6CA8"/>
    <w:rsid w:val="775E26EE"/>
    <w:rsid w:val="775F40B0"/>
    <w:rsid w:val="77712422"/>
    <w:rsid w:val="79AC227B"/>
    <w:rsid w:val="79BC380F"/>
    <w:rsid w:val="79E673DD"/>
    <w:rsid w:val="7A480529"/>
    <w:rsid w:val="7B6A0CD5"/>
    <w:rsid w:val="7E117167"/>
    <w:rsid w:val="7E3D0119"/>
    <w:rsid w:val="DD538CD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name="endnote reference"/>
    <w:lsdException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4"/>
      <w:szCs w:val="24"/>
      <w:lang w:val="en-US" w:eastAsia="zh-CN" w:bidi="ar-SA"/>
    </w:rPr>
  </w:style>
  <w:style w:type="paragraph" w:styleId="2">
    <w:name w:val="heading 1"/>
    <w:basedOn w:val="1"/>
    <w:next w:val="1"/>
    <w:qFormat/>
    <w:uiPriority w:val="0"/>
    <w:pPr>
      <w:numPr>
        <w:ilvl w:val="0"/>
        <w:numId w:val="1"/>
      </w:numPr>
      <w:outlineLvl w:val="0"/>
    </w:pPr>
  </w:style>
  <w:style w:type="paragraph" w:styleId="3">
    <w:name w:val="heading 2"/>
    <w:basedOn w:val="1"/>
    <w:next w:val="1"/>
    <w:link w:val="34"/>
    <w:qFormat/>
    <w:uiPriority w:val="0"/>
    <w:pPr>
      <w:keepNext/>
      <w:keepLines/>
      <w:numPr>
        <w:ilvl w:val="1"/>
        <w:numId w:val="1"/>
      </w:numPr>
      <w:spacing w:before="120" w:after="120"/>
      <w:outlineLvl w:val="1"/>
    </w:pPr>
    <w:rPr>
      <w:rFonts w:eastAsia="黑体"/>
      <w:b/>
      <w:sz w:val="30"/>
    </w:rPr>
  </w:style>
  <w:style w:type="paragraph" w:styleId="4">
    <w:name w:val="heading 3"/>
    <w:basedOn w:val="1"/>
    <w:next w:val="1"/>
    <w:qFormat/>
    <w:uiPriority w:val="0"/>
    <w:pPr>
      <w:keepNext/>
      <w:keepLines/>
      <w:numPr>
        <w:ilvl w:val="2"/>
        <w:numId w:val="1"/>
      </w:numPr>
      <w:spacing w:before="140"/>
      <w:outlineLvl w:val="2"/>
    </w:pPr>
    <w:rPr>
      <w:rFonts w:eastAsia="黑体"/>
      <w:b/>
      <w:sz w:val="28"/>
    </w:rPr>
  </w:style>
  <w:style w:type="paragraph" w:styleId="5">
    <w:name w:val="heading 4"/>
    <w:basedOn w:val="1"/>
    <w:next w:val="6"/>
    <w:qFormat/>
    <w:uiPriority w:val="0"/>
    <w:pPr>
      <w:numPr>
        <w:ilvl w:val="3"/>
        <w:numId w:val="1"/>
      </w:numPr>
      <w:outlineLvl w:val="3"/>
    </w:pPr>
    <w:rPr>
      <w:rFonts w:eastAsia="黑体"/>
      <w:b/>
    </w:rPr>
  </w:style>
  <w:style w:type="character" w:default="1" w:styleId="27">
    <w:name w:val="Default Paragraph Font"/>
    <w:semiHidden/>
    <w:uiPriority w:val="0"/>
  </w:style>
  <w:style w:type="table" w:default="1" w:styleId="25">
    <w:name w:val="Normal Table"/>
    <w:semiHidden/>
    <w:uiPriority w:val="0"/>
    <w:tblPr>
      <w:tblStyle w:val="25"/>
      <w:tblCellMar>
        <w:top w:w="0" w:type="dxa"/>
        <w:left w:w="108" w:type="dxa"/>
        <w:bottom w:w="0" w:type="dxa"/>
        <w:right w:w="108" w:type="dxa"/>
      </w:tblCellMar>
    </w:tblPr>
  </w:style>
  <w:style w:type="paragraph" w:styleId="6">
    <w:name w:val="Body Text First Indent"/>
    <w:basedOn w:val="1"/>
    <w:link w:val="35"/>
    <w:uiPriority w:val="0"/>
    <w:pPr>
      <w:ind w:firstLine="498" w:firstLineChars="200"/>
    </w:pPr>
  </w:style>
  <w:style w:type="paragraph" w:styleId="7">
    <w:name w:val="Normal Indent"/>
    <w:basedOn w:val="1"/>
    <w:uiPriority w:val="0"/>
    <w:pPr>
      <w:tabs>
        <w:tab w:val="left" w:pos="377"/>
      </w:tabs>
      <w:ind w:firstLine="420" w:firstLineChars="200"/>
    </w:pPr>
  </w:style>
  <w:style w:type="paragraph" w:styleId="8">
    <w:name w:val="caption"/>
    <w:basedOn w:val="1"/>
    <w:next w:val="6"/>
    <w:qFormat/>
    <w:uiPriority w:val="0"/>
    <w:pPr>
      <w:spacing w:before="152" w:after="160"/>
      <w:jc w:val="center"/>
    </w:pPr>
    <w:rPr>
      <w:rFonts w:cs="Arial"/>
      <w:sz w:val="21"/>
      <w:szCs w:val="21"/>
    </w:rPr>
  </w:style>
  <w:style w:type="paragraph" w:styleId="9">
    <w:name w:val="List Bullet"/>
    <w:basedOn w:val="1"/>
    <w:uiPriority w:val="0"/>
    <w:pPr>
      <w:numPr>
        <w:ilvl w:val="0"/>
        <w:numId w:val="2"/>
      </w:numPr>
    </w:pPr>
  </w:style>
  <w:style w:type="paragraph" w:styleId="10">
    <w:name w:val="Document Map"/>
    <w:basedOn w:val="1"/>
    <w:semiHidden/>
    <w:uiPriority w:val="0"/>
    <w:pPr>
      <w:shd w:val="clear" w:color="auto" w:fill="000080"/>
    </w:pPr>
  </w:style>
  <w:style w:type="paragraph" w:styleId="11">
    <w:name w:val="annotation text"/>
    <w:basedOn w:val="1"/>
    <w:semiHidden/>
    <w:uiPriority w:val="0"/>
    <w:pPr>
      <w:jc w:val="left"/>
    </w:pPr>
  </w:style>
  <w:style w:type="paragraph" w:styleId="12">
    <w:name w:val="Body Text Indent"/>
    <w:basedOn w:val="1"/>
    <w:uiPriority w:val="0"/>
    <w:pPr>
      <w:spacing w:after="120"/>
      <w:ind w:left="420" w:leftChars="200"/>
    </w:pPr>
  </w:style>
  <w:style w:type="paragraph" w:styleId="13">
    <w:name w:val="toc 3"/>
    <w:basedOn w:val="1"/>
    <w:next w:val="1"/>
    <w:uiPriority w:val="39"/>
    <w:pPr>
      <w:tabs>
        <w:tab w:val="right" w:leader="dot" w:pos="8787"/>
      </w:tabs>
      <w:ind w:firstLine="689" w:firstLineChars="300"/>
    </w:pPr>
  </w:style>
  <w:style w:type="paragraph" w:styleId="14">
    <w:name w:val="Plain Text"/>
    <w:basedOn w:val="1"/>
    <w:uiPriority w:val="0"/>
    <w:rPr>
      <w:rFonts w:ascii="宋体" w:hAnsi="Courier New"/>
      <w:sz w:val="21"/>
    </w:rPr>
  </w:style>
  <w:style w:type="paragraph" w:styleId="15">
    <w:name w:val="endnote text"/>
    <w:basedOn w:val="1"/>
    <w:link w:val="36"/>
    <w:semiHidden/>
    <w:uiPriority w:val="0"/>
    <w:pPr>
      <w:snapToGrid w:val="0"/>
      <w:jc w:val="left"/>
    </w:pPr>
  </w:style>
  <w:style w:type="paragraph" w:styleId="16">
    <w:name w:val="Balloon Text"/>
    <w:basedOn w:val="1"/>
    <w:semiHidden/>
    <w:uiPriority w:val="0"/>
    <w:rPr>
      <w:sz w:val="18"/>
      <w:szCs w:val="18"/>
    </w:rPr>
  </w:style>
  <w:style w:type="paragraph" w:styleId="17">
    <w:name w:val="footer"/>
    <w:basedOn w:val="1"/>
    <w:link w:val="37"/>
    <w:uiPriority w:val="99"/>
    <w:pPr>
      <w:tabs>
        <w:tab w:val="center" w:pos="4153"/>
        <w:tab w:val="right" w:pos="8306"/>
      </w:tabs>
      <w:snapToGrid w:val="0"/>
      <w:jc w:val="left"/>
    </w:pPr>
    <w:rPr>
      <w:sz w:val="18"/>
    </w:rPr>
  </w:style>
  <w:style w:type="paragraph" w:styleId="18">
    <w:name w:val="header"/>
    <w:basedOn w:val="1"/>
    <w:link w:val="38"/>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link w:val="39"/>
    <w:uiPriority w:val="39"/>
    <w:pPr>
      <w:tabs>
        <w:tab w:val="right" w:leader="dot" w:pos="8787"/>
      </w:tabs>
      <w:spacing w:line="360" w:lineRule="auto"/>
    </w:pPr>
    <w:rPr>
      <w:rFonts w:eastAsia="黑体"/>
      <w:b/>
    </w:rPr>
  </w:style>
  <w:style w:type="paragraph" w:styleId="20">
    <w:name w:val="footnote text"/>
    <w:basedOn w:val="1"/>
    <w:semiHidden/>
    <w:uiPriority w:val="0"/>
    <w:pPr>
      <w:snapToGrid w:val="0"/>
      <w:jc w:val="left"/>
    </w:pPr>
  </w:style>
  <w:style w:type="paragraph" w:styleId="21">
    <w:name w:val="toc 2"/>
    <w:basedOn w:val="1"/>
    <w:next w:val="1"/>
    <w:uiPriority w:val="39"/>
    <w:pPr>
      <w:tabs>
        <w:tab w:val="right" w:leader="dot" w:pos="8787"/>
      </w:tabs>
      <w:ind w:firstLine="230" w:firstLineChars="100"/>
    </w:pPr>
  </w:style>
  <w:style w:type="paragraph" w:styleId="22">
    <w:name w:val="Normal (Web)"/>
    <w:basedOn w:val="1"/>
    <w:unhideWhenUsed/>
    <w:uiPriority w:val="99"/>
    <w:pPr>
      <w:widowControl/>
      <w:spacing w:after="225" w:line="360" w:lineRule="auto"/>
      <w:ind w:firstLine="480"/>
      <w:jc w:val="left"/>
    </w:pPr>
    <w:rPr>
      <w:rFonts w:ascii="宋体" w:hAnsi="宋体" w:cs="宋体"/>
      <w:kern w:val="0"/>
    </w:rPr>
  </w:style>
  <w:style w:type="paragraph" w:styleId="23">
    <w:name w:val="Title"/>
    <w:next w:val="6"/>
    <w:qFormat/>
    <w:uiPriority w:val="0"/>
    <w:pPr>
      <w:keepLines/>
      <w:pageBreakBefore/>
      <w:widowControl w:val="0"/>
      <w:spacing w:before="240" w:after="120"/>
      <w:jc w:val="center"/>
      <w:outlineLvl w:val="0"/>
    </w:pPr>
    <w:rPr>
      <w:rFonts w:eastAsia="黑体"/>
      <w:b/>
      <w:kern w:val="2"/>
      <w:sz w:val="36"/>
      <w:lang w:val="en-US" w:eastAsia="zh-CN" w:bidi="ar-SA"/>
    </w:rPr>
  </w:style>
  <w:style w:type="paragraph" w:styleId="24">
    <w:name w:val="annotation subject"/>
    <w:basedOn w:val="11"/>
    <w:next w:val="11"/>
    <w:semiHidden/>
    <w:uiPriority w:val="0"/>
    <w:rPr>
      <w:b/>
      <w:bCs/>
    </w:rPr>
  </w:style>
  <w:style w:type="table" w:styleId="26">
    <w:name w:val="Table Grid"/>
    <w:basedOn w:val="25"/>
    <w:uiPriority w:val="0"/>
    <w:tblPr>
      <w:tblStyle w:val="2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endnote reference"/>
    <w:semiHidden/>
    <w:uiPriority w:val="0"/>
    <w:rPr>
      <w:rFonts w:ascii="Times New Roman" w:hAnsi="Times New Roman" w:eastAsia="宋体"/>
      <w:sz w:val="24"/>
      <w:szCs w:val="18"/>
      <w:vertAlign w:val="baseline"/>
    </w:rPr>
  </w:style>
  <w:style w:type="character" w:styleId="29">
    <w:name w:val="page number"/>
    <w:basedOn w:val="27"/>
    <w:uiPriority w:val="0"/>
  </w:style>
  <w:style w:type="character" w:styleId="30">
    <w:name w:val="Emphasis"/>
    <w:qFormat/>
    <w:uiPriority w:val="0"/>
    <w:rPr>
      <w:i/>
    </w:rPr>
  </w:style>
  <w:style w:type="character" w:styleId="31">
    <w:name w:val="Hyperlink"/>
    <w:uiPriority w:val="99"/>
    <w:rPr>
      <w:color w:val="0000FF"/>
      <w:u w:val="single"/>
    </w:rPr>
  </w:style>
  <w:style w:type="character" w:styleId="32">
    <w:name w:val="annotation reference"/>
    <w:semiHidden/>
    <w:uiPriority w:val="0"/>
    <w:rPr>
      <w:sz w:val="21"/>
      <w:szCs w:val="21"/>
    </w:rPr>
  </w:style>
  <w:style w:type="character" w:styleId="33">
    <w:name w:val="footnote reference"/>
    <w:semiHidden/>
    <w:uiPriority w:val="0"/>
    <w:rPr>
      <w:rFonts w:ascii="Times New Roman" w:hAnsi="Times New Roman" w:eastAsia="宋体"/>
      <w:sz w:val="18"/>
      <w:vertAlign w:val="superscript"/>
    </w:rPr>
  </w:style>
  <w:style w:type="character" w:customStyle="1" w:styleId="34">
    <w:name w:val="标题 2 Char"/>
    <w:link w:val="3"/>
    <w:uiPriority w:val="0"/>
    <w:rPr>
      <w:rFonts w:eastAsia="黑体"/>
      <w:b/>
      <w:kern w:val="2"/>
      <w:sz w:val="30"/>
      <w:szCs w:val="24"/>
    </w:rPr>
  </w:style>
  <w:style w:type="character" w:customStyle="1" w:styleId="35">
    <w:name w:val="正文首行缩进 Char"/>
    <w:link w:val="6"/>
    <w:uiPriority w:val="0"/>
    <w:rPr>
      <w:kern w:val="2"/>
      <w:sz w:val="24"/>
      <w:szCs w:val="24"/>
    </w:rPr>
  </w:style>
  <w:style w:type="character" w:customStyle="1" w:styleId="36">
    <w:name w:val="尾注文本 Char"/>
    <w:link w:val="15"/>
    <w:semiHidden/>
    <w:uiPriority w:val="0"/>
    <w:rPr>
      <w:kern w:val="2"/>
      <w:sz w:val="24"/>
      <w:szCs w:val="24"/>
    </w:rPr>
  </w:style>
  <w:style w:type="character" w:customStyle="1" w:styleId="37">
    <w:name w:val="页脚 Char"/>
    <w:link w:val="17"/>
    <w:uiPriority w:val="99"/>
    <w:rPr>
      <w:kern w:val="2"/>
      <w:sz w:val="18"/>
      <w:szCs w:val="24"/>
    </w:rPr>
  </w:style>
  <w:style w:type="character" w:customStyle="1" w:styleId="38">
    <w:name w:val="页眉 Char"/>
    <w:link w:val="18"/>
    <w:uiPriority w:val="0"/>
    <w:rPr>
      <w:kern w:val="2"/>
      <w:sz w:val="18"/>
      <w:szCs w:val="24"/>
    </w:rPr>
  </w:style>
  <w:style w:type="character" w:customStyle="1" w:styleId="39">
    <w:name w:val="目录 1 Char"/>
    <w:link w:val="19"/>
    <w:uiPriority w:val="39"/>
    <w:rPr>
      <w:rFonts w:eastAsia="黑体"/>
      <w:b/>
    </w:rPr>
  </w:style>
  <w:style w:type="character" w:customStyle="1" w:styleId="40">
    <w:name w:val="图表 Char Char Char Char Char"/>
    <w:link w:val="41"/>
    <w:uiPriority w:val="0"/>
    <w:rPr>
      <w:rFonts w:ascii="黑体" w:eastAsia="黑体"/>
      <w:kern w:val="2"/>
      <w:sz w:val="21"/>
      <w:szCs w:val="21"/>
      <w:lang w:val="en-US" w:eastAsia="zh-CN" w:bidi="ar-SA"/>
    </w:rPr>
  </w:style>
  <w:style w:type="paragraph" w:customStyle="1" w:styleId="41">
    <w:name w:val="图表 Char Char Char Char"/>
    <w:basedOn w:val="1"/>
    <w:link w:val="40"/>
    <w:uiPriority w:val="0"/>
    <w:pPr>
      <w:adjustRightInd w:val="0"/>
      <w:snapToGrid w:val="0"/>
      <w:spacing w:before="156" w:beforeLines="50" w:line="0" w:lineRule="atLeast"/>
      <w:jc w:val="center"/>
    </w:pPr>
    <w:rPr>
      <w:rFonts w:ascii="黑体" w:eastAsia="黑体"/>
      <w:sz w:val="21"/>
      <w:szCs w:val="21"/>
    </w:rPr>
  </w:style>
  <w:style w:type="character" w:customStyle="1" w:styleId="42">
    <w:name w:val="章标题(不加入目录内) Char"/>
    <w:link w:val="43"/>
    <w:uiPriority w:val="0"/>
  </w:style>
  <w:style w:type="paragraph" w:customStyle="1" w:styleId="43">
    <w:name w:val="章标题(不加入目录内)"/>
    <w:basedOn w:val="23"/>
    <w:link w:val="42"/>
    <w:uiPriority w:val="0"/>
    <w:pPr>
      <w:outlineLvl w:val="9"/>
    </w:pPr>
  </w:style>
  <w:style w:type="character" w:customStyle="1" w:styleId="44">
    <w:name w:val="样式1 字符"/>
    <w:link w:val="45"/>
    <w:uiPriority w:val="0"/>
    <w:rPr>
      <w:rFonts w:ascii="宋体" w:hAnsi="宋体" w:cs="宋体"/>
      <w:sz w:val="24"/>
      <w:szCs w:val="24"/>
    </w:rPr>
  </w:style>
  <w:style w:type="paragraph" w:customStyle="1" w:styleId="45">
    <w:name w:val="样式1"/>
    <w:basedOn w:val="1"/>
    <w:link w:val="44"/>
    <w:qFormat/>
    <w:uiPriority w:val="0"/>
    <w:pPr>
      <w:widowControl/>
      <w:ind w:firstLine="200" w:firstLineChars="200"/>
      <w:jc w:val="left"/>
    </w:pPr>
    <w:rPr>
      <w:rFonts w:ascii="宋体" w:hAnsi="宋体" w:cs="宋体"/>
      <w:kern w:val="0"/>
    </w:rPr>
  </w:style>
  <w:style w:type="character" w:customStyle="1" w:styleId="46">
    <w:name w:val="样式 尾注引用"/>
    <w:uiPriority w:val="0"/>
    <w:rPr>
      <w:rFonts w:ascii="Times New Roman" w:hAnsi="Times New Roman" w:eastAsia="宋体"/>
      <w:sz w:val="24"/>
      <w:szCs w:val="28"/>
      <w:vertAlign w:val="superscript"/>
    </w:rPr>
  </w:style>
  <w:style w:type="paragraph" w:customStyle="1" w:styleId="47">
    <w:name w:val="正文图片"/>
    <w:next w:val="1"/>
    <w:qFormat/>
    <w:uiPriority w:val="0"/>
    <w:pPr>
      <w:jc w:val="center"/>
    </w:pPr>
    <w:rPr>
      <w:rFonts w:ascii="Times New Roman" w:hAnsi="Times New Roman" w:eastAsia="宋体" w:cs="Times New Roman"/>
      <w:lang w:val="en-US" w:eastAsia="zh-CN" w:bidi="ar-SA"/>
    </w:rPr>
  </w:style>
  <w:style w:type="paragraph" w:customStyle="1" w:styleId="48">
    <w:name w:val="WPSOffice手动目录 1"/>
    <w:uiPriority w:val="0"/>
    <w:pPr>
      <w:ind w:leftChars="0"/>
    </w:pPr>
    <w:rPr>
      <w:sz w:val="20"/>
      <w:szCs w:val="20"/>
    </w:rPr>
  </w:style>
  <w:style w:type="paragraph" w:customStyle="1" w:styleId="49">
    <w:name w:val="中文表题"/>
    <w:basedOn w:val="50"/>
    <w:uiPriority w:val="0"/>
    <w:pPr>
      <w:tabs>
        <w:tab w:val="left" w:pos="360"/>
      </w:tabs>
      <w:spacing w:after="0"/>
    </w:pPr>
  </w:style>
  <w:style w:type="paragraph" w:customStyle="1" w:styleId="50">
    <w:name w:val="表题"/>
    <w:basedOn w:val="9"/>
    <w:uiPriority w:val="0"/>
    <w:pPr>
      <w:widowControl/>
      <w:numPr>
        <w:ilvl w:val="0"/>
        <w:numId w:val="0"/>
      </w:numPr>
      <w:overflowPunct w:val="0"/>
      <w:autoSpaceDE w:val="0"/>
      <w:autoSpaceDN w:val="0"/>
      <w:adjustRightInd w:val="0"/>
      <w:spacing w:before="120" w:after="60" w:line="380" w:lineRule="exact"/>
      <w:ind w:left="227" w:right="227"/>
      <w:textAlignment w:val="baseline"/>
    </w:pPr>
    <w:rPr>
      <w:color w:val="000000"/>
      <w:spacing w:val="6"/>
      <w:kern w:val="0"/>
      <w:sz w:val="22"/>
    </w:rPr>
  </w:style>
  <w:style w:type="paragraph" w:customStyle="1" w:styleId="51">
    <w:name w:val="灯泡注释(打印无效)"/>
    <w:basedOn w:val="6"/>
    <w:uiPriority w:val="0"/>
    <w:pPr>
      <w:snapToGrid w:val="0"/>
      <w:ind w:firstLine="0" w:firstLineChars="0"/>
    </w:pPr>
    <w:rPr>
      <w:i/>
      <w:vanish/>
      <w:color w:val="FF0000"/>
      <w:sz w:val="21"/>
      <w:szCs w:val="21"/>
    </w:rPr>
  </w:style>
  <w:style w:type="paragraph" w:customStyle="1" w:styleId="52">
    <w:name w:val="图表内容"/>
    <w:basedOn w:val="1"/>
    <w:uiPriority w:val="0"/>
    <w:pPr>
      <w:ind w:left="139" w:leftChars="58" w:firstLine="2"/>
      <w:jc w:val="center"/>
    </w:pPr>
    <w:rPr>
      <w:rFonts w:ascii="宋体" w:hAnsi="宋体"/>
      <w:b/>
      <w:bCs/>
      <w:sz w:val="21"/>
      <w:szCs w:val="24"/>
    </w:rPr>
  </w:style>
  <w:style w:type="paragraph" w:styleId="53">
    <w:name w:val="List Paragraph"/>
    <w:basedOn w:val="1"/>
    <w:qFormat/>
    <w:uiPriority w:val="34"/>
    <w:pPr>
      <w:ind w:firstLine="420" w:firstLineChars="200"/>
    </w:pPr>
    <w:rPr>
      <w:rFonts w:ascii="等线" w:hAnsi="等线" w:eastAsia="等线"/>
      <w:sz w:val="21"/>
      <w:szCs w:val="22"/>
    </w:rPr>
  </w:style>
  <w:style w:type="paragraph" w:customStyle="1" w:styleId="54">
    <w:name w:val="tu 2"/>
    <w:basedOn w:val="1"/>
    <w:qFormat/>
    <w:uiPriority w:val="0"/>
    <w:pPr>
      <w:widowControl w:val="0"/>
      <w:spacing w:line="360" w:lineRule="auto"/>
      <w:jc w:val="center"/>
    </w:pPr>
    <w:rPr>
      <w:rFonts w:cs="宋体"/>
      <w:bCs/>
      <w:color w:val="000000"/>
      <w:kern w:val="2"/>
      <w:sz w:val="21"/>
      <w:szCs w:val="18"/>
    </w:rPr>
  </w:style>
  <w:style w:type="paragraph" w:customStyle="1" w:styleId="55">
    <w:name w:val="WPSOffice手动目录 3"/>
    <w:uiPriority w:val="0"/>
    <w:pPr>
      <w:ind w:leftChars="400"/>
    </w:pPr>
    <w:rPr>
      <w:sz w:val="20"/>
      <w:szCs w:val="20"/>
    </w:rPr>
  </w:style>
  <w:style w:type="paragraph" w:customStyle="1" w:styleId="56">
    <w:name w:val="表脚注"/>
    <w:basedOn w:val="1"/>
    <w:uiPriority w:val="0"/>
    <w:pPr>
      <w:spacing w:before="40" w:line="320" w:lineRule="exact"/>
      <w:ind w:left="300" w:leftChars="50" w:right="130" w:rightChars="50" w:hanging="170"/>
    </w:pPr>
    <w:rPr>
      <w:rFonts w:eastAsia="黑体"/>
      <w:i/>
      <w:iCs/>
      <w:sz w:val="20"/>
    </w:rPr>
  </w:style>
  <w:style w:type="paragraph" w:customStyle="1" w:styleId="57">
    <w:name w:val="图表 Char Char Char"/>
    <w:basedOn w:val="1"/>
    <w:uiPriority w:val="0"/>
    <w:pPr>
      <w:adjustRightInd w:val="0"/>
      <w:snapToGrid w:val="0"/>
      <w:spacing w:before="180" w:beforeLines="50" w:line="0" w:lineRule="atLeast"/>
      <w:jc w:val="center"/>
    </w:pPr>
    <w:rPr>
      <w:rFonts w:ascii="宋体" w:hAnsi="宋体" w:cs="Arial"/>
      <w:sz w:val="21"/>
      <w:szCs w:val="21"/>
    </w:rPr>
  </w:style>
  <w:style w:type="paragraph" w:customStyle="1" w:styleId="58">
    <w:name w:val="我的正文"/>
    <w:basedOn w:val="1"/>
    <w:qFormat/>
    <w:uiPriority w:val="0"/>
    <w:pPr>
      <w:tabs>
        <w:tab w:val="left" w:pos="377"/>
      </w:tabs>
      <w:spacing w:line="400" w:lineRule="exact"/>
      <w:ind w:firstLine="482"/>
      <w:jc w:val="left"/>
    </w:pPr>
    <w:rPr>
      <w:rFonts w:ascii="宋体" w:hAnsi="宋体"/>
      <w:sz w:val="24"/>
    </w:rPr>
  </w:style>
  <w:style w:type="paragraph" w:customStyle="1" w:styleId="59">
    <w:name w:val="源代码"/>
    <w:basedOn w:val="1"/>
    <w:uiPriority w:val="0"/>
    <w:pPr>
      <w:widowControl/>
      <w:kinsoku w:val="0"/>
      <w:overflowPunct w:val="0"/>
      <w:autoSpaceDE w:val="0"/>
      <w:autoSpaceDN w:val="0"/>
      <w:adjustRightInd w:val="0"/>
      <w:snapToGrid w:val="0"/>
      <w:jc w:val="left"/>
    </w:pPr>
    <w:rPr>
      <w:rFonts w:ascii="Courier New" w:hAnsi="Courier New"/>
      <w:snapToGrid w:val="0"/>
      <w:kern w:val="0"/>
      <w:szCs w:val="24"/>
      <w:lang/>
    </w:rPr>
  </w:style>
  <w:style w:type="paragraph" w:customStyle="1" w:styleId="60">
    <w:name w:val="figuer"/>
    <w:basedOn w:val="1"/>
    <w:uiPriority w:val="0"/>
    <w:pPr>
      <w:widowControl/>
      <w:adjustRightInd w:val="0"/>
      <w:spacing w:before="60" w:after="60"/>
      <w:jc w:val="center"/>
    </w:pPr>
    <w:rPr>
      <w:color w:val="000000"/>
      <w:spacing w:val="4"/>
      <w:kern w:val="0"/>
      <w:sz w:val="21"/>
    </w:rPr>
  </w:style>
  <w:style w:type="paragraph" w:customStyle="1" w:styleId="61">
    <w:name w:val="论文正文"/>
    <w:basedOn w:val="7"/>
    <w:uiPriority w:val="0"/>
    <w:pPr>
      <w:widowControl w:val="0"/>
      <w:ind w:firstLine="480"/>
    </w:pPr>
    <w:rPr>
      <w:kern w:val="2"/>
    </w:rPr>
  </w:style>
  <w:style w:type="paragraph" w:customStyle="1" w:styleId="62">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header" Target="header3.xml"/><Relationship Id="rId69" Type="http://schemas.openxmlformats.org/officeDocument/2006/relationships/image" Target="media/image45.png"/><Relationship Id="rId68" Type="http://schemas.openxmlformats.org/officeDocument/2006/relationships/image" Target="media/image44.png"/><Relationship Id="rId67" Type="http://schemas.openxmlformats.org/officeDocument/2006/relationships/image" Target="media/image43.png"/><Relationship Id="rId66" Type="http://schemas.openxmlformats.org/officeDocument/2006/relationships/image" Target="media/image42.png"/><Relationship Id="rId65" Type="http://schemas.openxmlformats.org/officeDocument/2006/relationships/image" Target="media/image41.png"/><Relationship Id="rId64" Type="http://schemas.openxmlformats.org/officeDocument/2006/relationships/image" Target="media/image40.png"/><Relationship Id="rId63" Type="http://schemas.openxmlformats.org/officeDocument/2006/relationships/image" Target="media/image39.png"/><Relationship Id="rId62" Type="http://schemas.openxmlformats.org/officeDocument/2006/relationships/image" Target="media/image38.png"/><Relationship Id="rId61" Type="http://schemas.openxmlformats.org/officeDocument/2006/relationships/image" Target="media/image37.png"/><Relationship Id="rId60" Type="http://schemas.openxmlformats.org/officeDocument/2006/relationships/image" Target="media/image36.png"/><Relationship Id="rId6" Type="http://schemas.openxmlformats.org/officeDocument/2006/relationships/footer" Target="footer2.xml"/><Relationship Id="rId59" Type="http://schemas.openxmlformats.org/officeDocument/2006/relationships/image" Target="media/image35.png"/><Relationship Id="rId58" Type="http://schemas.openxmlformats.org/officeDocument/2006/relationships/image" Target="media/image34.png"/><Relationship Id="rId57" Type="http://schemas.openxmlformats.org/officeDocument/2006/relationships/image" Target="media/image33.png"/><Relationship Id="rId56" Type="http://schemas.openxmlformats.org/officeDocument/2006/relationships/image" Target="media/image32.png"/><Relationship Id="rId55" Type="http://schemas.openxmlformats.org/officeDocument/2006/relationships/image" Target="media/image31.png"/><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png"/><Relationship Id="rId50" Type="http://schemas.openxmlformats.org/officeDocument/2006/relationships/image" Target="media/image26.png"/><Relationship Id="rId5" Type="http://schemas.openxmlformats.org/officeDocument/2006/relationships/header" Target="header2.xml"/><Relationship Id="rId49" Type="http://schemas.openxmlformats.org/officeDocument/2006/relationships/image" Target="media/image25.png"/><Relationship Id="rId48" Type="http://schemas.openxmlformats.org/officeDocument/2006/relationships/image" Target="media/image24.png"/><Relationship Id="rId47" Type="http://schemas.openxmlformats.org/officeDocument/2006/relationships/image" Target="media/image23.png"/><Relationship Id="rId46" Type="http://schemas.openxmlformats.org/officeDocument/2006/relationships/image" Target="media/image22.png"/><Relationship Id="rId45"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jpeg"/><Relationship Id="rId4" Type="http://schemas.openxmlformats.org/officeDocument/2006/relationships/footer" Target="footer1.xml"/><Relationship Id="rId39" Type="http://schemas.openxmlformats.org/officeDocument/2006/relationships/image" Target="media/image15.png"/><Relationship Id="rId38" Type="http://schemas.openxmlformats.org/officeDocument/2006/relationships/image" Target="media/image14.png"/><Relationship Id="rId37" Type="http://schemas.openxmlformats.org/officeDocument/2006/relationships/image" Target="media/image13.png"/><Relationship Id="rId36" Type="http://schemas.openxmlformats.org/officeDocument/2006/relationships/image" Target="media/image12.png"/><Relationship Id="rId35" Type="http://schemas.openxmlformats.org/officeDocument/2006/relationships/image" Target="media/image11.png"/><Relationship Id="rId34" Type="http://schemas.openxmlformats.org/officeDocument/2006/relationships/image" Target="media/image10.png"/><Relationship Id="rId33" Type="http://schemas.openxmlformats.org/officeDocument/2006/relationships/image" Target="media/image9.png"/><Relationship Id="rId32" Type="http://schemas.openxmlformats.org/officeDocument/2006/relationships/image" Target="media/image8.png"/><Relationship Id="rId31" Type="http://schemas.openxmlformats.org/officeDocument/2006/relationships/image" Target="media/image7.png"/><Relationship Id="rId30" Type="http://schemas.openxmlformats.org/officeDocument/2006/relationships/image" Target="media/image6.png"/><Relationship Id="rId3" Type="http://schemas.openxmlformats.org/officeDocument/2006/relationships/header" Target="header1.xml"/><Relationship Id="rId29" Type="http://schemas.openxmlformats.org/officeDocument/2006/relationships/image" Target="media/image5.png"/><Relationship Id="rId28" Type="http://schemas.openxmlformats.org/officeDocument/2006/relationships/image" Target="media/image4.png"/><Relationship Id="rId27" Type="http://schemas.openxmlformats.org/officeDocument/2006/relationships/image" Target="media/image3.png"/><Relationship Id="rId26" Type="http://schemas.openxmlformats.org/officeDocument/2006/relationships/image" Target="media/image2.jpeg"/><Relationship Id="rId25" Type="http://schemas.openxmlformats.org/officeDocument/2006/relationships/image" Target="media/image1.png"/><Relationship Id="rId24" Type="http://schemas.openxmlformats.org/officeDocument/2006/relationships/theme" Target="theme/theme1.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footer" Target="footer8.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研究生学位论文模板0.382.dot</Template>
  <Company>Lenovo</Company>
  <Pages>48</Pages>
  <Words>13470</Words>
  <Characters>16929</Characters>
  <Lines>161</Lines>
  <Paragraphs>45</Paragraphs>
  <TotalTime>5</TotalTime>
  <ScaleCrop>false</ScaleCrop>
  <LinksUpToDate>false</LinksUpToDate>
  <CharactersWithSpaces>17611</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2019-06-10T01:34:00Z</dcterms:created>
  <dc:creator>lhg</dc:creator>
  <dc:description>记得备份</dc:description>
  <cp:lastModifiedBy>li li</cp:lastModifiedBy>
  <cp:lastPrinted>2018-01-24T10:11:00Z</cp:lastPrinted>
  <dcterms:modified xsi:type="dcterms:W3CDTF">2026-04-29T20:20:31Z</dcterms:modified>
  <dc:subject>好运</dc:subject>
  <dc:title>东北林业大学学位论文模板1.0</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FD8A56298E093B328FF7F1693BE61BB9_43</vt:lpwstr>
  </property>
  <property fmtid="{D5CDD505-2E9C-101B-9397-08002B2CF9AE}" pid="4" name="commondata">
    <vt:lpwstr>eyJoZGlkIjoiNWJiMTRhNGUyMTY0MWUwOGNkOTYwMDNmMTc2OTYwYTEifQ==</vt:lpwstr>
  </property>
</Properties>
</file>