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C7278" w14:textId="77777777" w:rsidR="00744D45" w:rsidRPr="00744D45" w:rsidRDefault="00744D45" w:rsidP="00D220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14:paraId="2B302D74" w14:textId="1A25A31E" w:rsidR="00473E0A" w:rsidRPr="00A4213F" w:rsidRDefault="00744D45" w:rsidP="00A4213F">
      <w:pPr>
        <w:pStyle w:val="Ttulo2"/>
        <w:jc w:val="center"/>
        <w:rPr>
          <w:sz w:val="28"/>
          <w:szCs w:val="28"/>
          <w:lang w:val="es-ES" w:eastAsia="ja-JP"/>
        </w:rPr>
      </w:pPr>
      <w:r w:rsidRPr="00A4213F">
        <w:rPr>
          <w:rFonts w:ascii="Arial" w:hAnsi="Arial" w:cs="Arial"/>
          <w:b/>
          <w:color w:val="auto"/>
          <w:sz w:val="28"/>
          <w:szCs w:val="28"/>
          <w:lang w:val="es-ES" w:eastAsia="ja-JP"/>
        </w:rPr>
        <w:t>Formato de Requerimiento de Usuario (F.R.U.)</w:t>
      </w:r>
    </w:p>
    <w:p w14:paraId="724C7608" w14:textId="77777777" w:rsidR="00744D45" w:rsidRPr="00A94640" w:rsidRDefault="00744D45" w:rsidP="00744D45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tblpX="-714" w:tblpY="-3"/>
        <w:tblW w:w="10899" w:type="dxa"/>
        <w:tblLayout w:type="fixed"/>
        <w:tblLook w:val="00A0" w:firstRow="1" w:lastRow="0" w:firstColumn="1" w:lastColumn="0" w:noHBand="0" w:noVBand="0"/>
      </w:tblPr>
      <w:tblGrid>
        <w:gridCol w:w="5796"/>
        <w:gridCol w:w="5103"/>
      </w:tblGrid>
      <w:tr w:rsidR="00744D45" w:rsidRPr="008F3D97" w14:paraId="22D6B8B5" w14:textId="77777777" w:rsidTr="00A42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hideMark/>
          </w:tcPr>
          <w:p w14:paraId="7A590844" w14:textId="77777777" w:rsidR="00744D45" w:rsidRPr="008F3D97" w:rsidRDefault="00744D45" w:rsidP="008F3D9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</w:p>
        </w:tc>
        <w:tc>
          <w:tcPr>
            <w:tcW w:w="51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hideMark/>
          </w:tcPr>
          <w:p w14:paraId="449F002E" w14:textId="169D7631" w:rsidR="00744D45" w:rsidRPr="008F3D97" w:rsidRDefault="00744D45" w:rsidP="00144F0E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Fecha: </w:t>
            </w:r>
            <w:r w:rsidR="00F115BD">
              <w:rPr>
                <w:rFonts w:ascii="Arial" w:hAnsi="Arial" w:cs="Arial"/>
                <w:b w:val="0"/>
                <w:bCs w:val="0"/>
                <w:i/>
                <w:iCs/>
              </w:rPr>
              <w:t>03/12</w:t>
            </w:r>
            <w:r w:rsidR="008C2857">
              <w:rPr>
                <w:rFonts w:ascii="Arial" w:hAnsi="Arial" w:cs="Arial"/>
                <w:b w:val="0"/>
                <w:bCs w:val="0"/>
                <w:i/>
                <w:iCs/>
              </w:rPr>
              <w:t>/2025</w:t>
            </w:r>
          </w:p>
        </w:tc>
      </w:tr>
      <w:tr w:rsidR="008F3D97" w:rsidRPr="008F3D97" w14:paraId="0DDCFF1D" w14:textId="77777777" w:rsidTr="00432D3A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9" w:type="dxa"/>
            <w:gridSpan w:val="2"/>
            <w:vAlign w:val="center"/>
            <w:hideMark/>
          </w:tcPr>
          <w:p w14:paraId="10063C47" w14:textId="77777777" w:rsidR="00A46A61" w:rsidRDefault="00192381" w:rsidP="00432D3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Requerimiento:</w:t>
            </w:r>
          </w:p>
          <w:p w14:paraId="2278C2FC" w14:textId="75A29767" w:rsidR="00432D3A" w:rsidRPr="006127B5" w:rsidRDefault="00F115BD" w:rsidP="00432D3A">
            <w:pPr>
              <w:pStyle w:val="NormalWeb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eastAsiaTheme="majorEastAsia" w:hAnsi="Arial" w:cs="Arial"/>
                <w:b w:val="0"/>
                <w:bCs w:val="0"/>
              </w:rPr>
              <w:t>Fase 4 - Conciliaciones</w:t>
            </w:r>
          </w:p>
        </w:tc>
      </w:tr>
      <w:tr w:rsidR="00744D45" w:rsidRPr="008F3D97" w14:paraId="13C786EA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  <w:hideMark/>
          </w:tcPr>
          <w:p w14:paraId="7233AC89" w14:textId="16B5BBE1" w:rsidR="00744D45" w:rsidRPr="008F3D97" w:rsidRDefault="00744D45" w:rsidP="00F115BD">
            <w:pPr>
              <w:spacing w:before="240"/>
              <w:rPr>
                <w:rFonts w:ascii="Arial" w:hAnsi="Arial" w:cs="Arial"/>
              </w:rPr>
            </w:pPr>
            <w:r w:rsidRPr="008F3D97">
              <w:rPr>
                <w:rFonts w:ascii="Arial" w:hAnsi="Arial" w:cs="Arial"/>
              </w:rPr>
              <w:t xml:space="preserve">Solicitante: </w:t>
            </w:r>
            <w:r w:rsidR="00F115BD">
              <w:rPr>
                <w:rFonts w:ascii="Arial" w:eastAsiaTheme="majorEastAsia" w:hAnsi="Arial" w:cs="Arial"/>
                <w:b w:val="0"/>
                <w:bCs w:val="0"/>
                <w:sz w:val="24"/>
                <w:szCs w:val="24"/>
                <w:lang w:val="es-MX" w:eastAsia="es-MX"/>
              </w:rPr>
              <w:t>Maribel García</w:t>
            </w:r>
          </w:p>
        </w:tc>
        <w:tc>
          <w:tcPr>
            <w:tcW w:w="5103" w:type="dxa"/>
            <w:hideMark/>
          </w:tcPr>
          <w:p w14:paraId="436EFC08" w14:textId="7B36DD62" w:rsidR="00744D45" w:rsidRPr="008F3D97" w:rsidRDefault="008A4065" w:rsidP="00F115BD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Puesto</w:t>
            </w:r>
            <w:r w:rsidRPr="006B3230">
              <w:rPr>
                <w:rFonts w:ascii="Arial" w:hAnsi="Arial" w:cs="Arial"/>
              </w:rPr>
              <w:t xml:space="preserve">: </w:t>
            </w:r>
            <w:r w:rsidR="00F115BD">
              <w:rPr>
                <w:rFonts w:ascii="Arial" w:hAnsi="Arial" w:cs="Arial"/>
              </w:rPr>
              <w:t>Directora de Administración y Finanzas</w:t>
            </w:r>
          </w:p>
        </w:tc>
      </w:tr>
      <w:tr w:rsidR="008F3D97" w:rsidRPr="008F3D97" w14:paraId="70E2DF12" w14:textId="77777777" w:rsidTr="006C2A19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96" w:type="dxa"/>
          </w:tcPr>
          <w:p w14:paraId="688F87D6" w14:textId="01E3CF3A" w:rsidR="008F3D97" w:rsidRPr="00F115BD" w:rsidRDefault="008A4065" w:rsidP="008A4065">
            <w:pPr>
              <w:spacing w:before="240"/>
              <w:jc w:val="both"/>
              <w:rPr>
                <w:rFonts w:ascii="Arial" w:hAnsi="Arial" w:cs="Arial"/>
                <w:b w:val="0"/>
              </w:rPr>
            </w:pPr>
            <w:r w:rsidRPr="008A4065">
              <w:rPr>
                <w:rFonts w:ascii="Arial" w:hAnsi="Arial" w:cs="Arial"/>
              </w:rPr>
              <w:t>Área / Departamento:</w:t>
            </w:r>
            <w:r w:rsidR="00CA4124">
              <w:rPr>
                <w:rFonts w:ascii="Arial" w:hAnsi="Arial" w:cs="Arial"/>
              </w:rPr>
              <w:t xml:space="preserve"> </w:t>
            </w:r>
            <w:r w:rsidR="00F115BD">
              <w:rPr>
                <w:rFonts w:ascii="Arial" w:hAnsi="Arial" w:cs="Arial"/>
                <w:b w:val="0"/>
              </w:rPr>
              <w:t>Administración y Finanzas</w:t>
            </w:r>
          </w:p>
        </w:tc>
        <w:tc>
          <w:tcPr>
            <w:tcW w:w="5103" w:type="dxa"/>
          </w:tcPr>
          <w:p w14:paraId="655B0BDC" w14:textId="785AA2E4" w:rsidR="008F3D97" w:rsidRPr="008F3D97" w:rsidRDefault="008A4065" w:rsidP="005A64A4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Jefe inmediato: </w:t>
            </w:r>
          </w:p>
        </w:tc>
      </w:tr>
    </w:tbl>
    <w:p w14:paraId="4A94A1CF" w14:textId="395F8286" w:rsidR="00744D45" w:rsidRDefault="00E206CC" w:rsidP="005070C3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F3303" wp14:editId="191810F4">
                <wp:simplePos x="0" y="0"/>
                <wp:positionH relativeFrom="column">
                  <wp:posOffset>-466725</wp:posOffset>
                </wp:positionH>
                <wp:positionV relativeFrom="paragraph">
                  <wp:posOffset>1985011</wp:posOffset>
                </wp:positionV>
                <wp:extent cx="6934200" cy="285750"/>
                <wp:effectExtent l="0" t="0" r="0" b="0"/>
                <wp:wrapNone/>
                <wp:docPr id="13240418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85665" w14:textId="3DEC32D3" w:rsidR="000E3348" w:rsidRPr="00E206CC" w:rsidRDefault="000E3348" w:rsidP="00E206CC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</w:pPr>
                            <w:r w:rsidRPr="00E206CC">
                              <w:rPr>
                                <w:b/>
                                <w:bCs/>
                                <w:color w:val="1F3864" w:themeColor="accent5" w:themeShade="80"/>
                                <w:lang w:val="es-ES"/>
                              </w:rPr>
                              <w:t>Se recomienda realizar una copia de este documento para revisar las instrucciones.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3303" id="Rectángulo 3" o:spid="_x0000_s1026" style="position:absolute;left:0;text-align:left;margin-left:-36.75pt;margin-top:156.3pt;width:54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" fillcolor="#9cc2e5 [1940]" stroked="f" strokeweight="1pt">
                <v:textbox>
                  <w:txbxContent>
                    <w:p w14:paraId="71F85665" w14:textId="3DEC32D3" w:rsidR="000E3348" w:rsidRPr="00E206CC" w:rsidRDefault="000E3348" w:rsidP="00E206CC">
                      <w:pPr>
                        <w:jc w:val="center"/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</w:pPr>
                      <w:r w:rsidRPr="00E206CC">
                        <w:rPr>
                          <w:b/>
                          <w:bCs/>
                          <w:color w:val="1F3864" w:themeColor="accent5" w:themeShade="80"/>
                          <w:lang w:val="es-ES"/>
                        </w:rPr>
                        <w:t>Se recomienda realizar una copia de este documento para revisar las instrucciones.</w:t>
                      </w:r>
                    </w:p>
                  </w:txbxContent>
                </v:textbox>
              </v:rect>
            </w:pict>
          </mc:Fallback>
        </mc:AlternateContent>
      </w:r>
    </w:p>
    <w:p w14:paraId="3EB726B6" w14:textId="77777777" w:rsidR="00E206CC" w:rsidRPr="005070C3" w:rsidRDefault="00E206CC" w:rsidP="00D544B5">
      <w:pPr>
        <w:spacing w:line="360" w:lineRule="auto"/>
        <w:jc w:val="both"/>
        <w:rPr>
          <w:rFonts w:ascii="Arial" w:hAnsi="Arial" w:cs="Arial"/>
        </w:rPr>
      </w:pPr>
    </w:p>
    <w:p w14:paraId="43106E2C" w14:textId="77777777" w:rsidR="00F60093" w:rsidRDefault="00B4029A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Historias de usuario (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Funcionalidades</w:t>
      </w:r>
      <w:r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)</w:t>
      </w:r>
      <w:r w:rsidR="00F60093" w:rsidRPr="00793511">
        <w:rPr>
          <w:rFonts w:ascii="Arial" w:eastAsia="Times New Roman" w:hAnsi="Arial" w:cs="Arial"/>
          <w:b/>
          <w:sz w:val="24"/>
          <w:szCs w:val="24"/>
          <w:lang w:eastAsia="es-VE"/>
        </w:rPr>
        <w:t>:</w:t>
      </w:r>
    </w:p>
    <w:p w14:paraId="7560DAC7" w14:textId="77777777" w:rsidR="00A4213F" w:rsidRPr="00793511" w:rsidRDefault="00A4213F" w:rsidP="00D544B5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VE"/>
        </w:rPr>
      </w:pPr>
    </w:p>
    <w:p w14:paraId="5B5BCBD9" w14:textId="77777777" w:rsidR="00963DF4" w:rsidRPr="00963DF4" w:rsidRDefault="004633D3" w:rsidP="009845B0">
      <w:pPr>
        <w:pStyle w:val="Prrafodelista"/>
        <w:numPr>
          <w:ilvl w:val="0"/>
          <w:numId w:val="15"/>
        </w:numPr>
        <w:spacing w:line="360" w:lineRule="auto"/>
      </w:pPr>
      <w:r>
        <w:rPr>
          <w:rFonts w:ascii="Arial" w:eastAsiaTheme="majorEastAsia" w:hAnsi="Arial" w:cs="Arial"/>
          <w:b/>
          <w:bCs/>
        </w:rPr>
        <w:t>Nombre del requerimiento:</w:t>
      </w:r>
    </w:p>
    <w:p w14:paraId="4430199E" w14:textId="1929AB48" w:rsidR="009845B0" w:rsidRPr="00120F5F" w:rsidRDefault="00120F5F" w:rsidP="00120F5F">
      <w:pPr>
        <w:pStyle w:val="Prrafodelista"/>
        <w:spacing w:line="360" w:lineRule="auto"/>
        <w:ind w:left="3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Integración automática de Bancos y Valeras vía API.</w:t>
      </w:r>
    </w:p>
    <w:p w14:paraId="057DE5EE" w14:textId="77777777" w:rsidR="00D544B5" w:rsidRPr="00E0608E" w:rsidRDefault="00D544B5" w:rsidP="00D544B5">
      <w:pPr>
        <w:pStyle w:val="Prrafodelista"/>
        <w:spacing w:line="360" w:lineRule="auto"/>
        <w:ind w:left="360"/>
      </w:pPr>
    </w:p>
    <w:p w14:paraId="7A98BCA7" w14:textId="347EEE05" w:rsidR="00D544B5" w:rsidRPr="005A229E" w:rsidRDefault="005A229E" w:rsidP="005A229E">
      <w:pPr>
        <w:pStyle w:val="Prrafodelista"/>
        <w:numPr>
          <w:ilvl w:val="0"/>
          <w:numId w:val="15"/>
        </w:numPr>
        <w:spacing w:line="36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</w:rPr>
        <w:t>Descripción de la necesidad</w:t>
      </w:r>
      <w:r w:rsidR="004633D3">
        <w:rPr>
          <w:rFonts w:ascii="Arial" w:eastAsiaTheme="majorEastAsia" w:hAnsi="Arial" w:cs="Arial"/>
          <w:b/>
          <w:bCs/>
        </w:rPr>
        <w:t xml:space="preserve"> y/o requerimiento</w:t>
      </w:r>
      <w:r>
        <w:rPr>
          <w:rFonts w:ascii="Arial" w:eastAsiaTheme="majorEastAsia" w:hAnsi="Arial" w:cs="Arial"/>
          <w:b/>
          <w:bCs/>
        </w:rPr>
        <w:t>:</w:t>
      </w:r>
      <w:r w:rsidR="00E638C7" w:rsidRPr="005A229E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2A896390" w14:textId="405354BD" w:rsidR="004633D3" w:rsidRDefault="00120F5F" w:rsidP="000D5DFD">
      <w:pPr>
        <w:spacing w:after="0" w:line="360" w:lineRule="auto"/>
        <w:ind w:left="357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El usuario requiere eliminar o reducir la carga manual de archivos provenientes de bancos y valeras, incorporando una conexión directa mediante APIs bancarias o proveedores como Belvo. La funcionalidad debe permitir configurar credenciales, vincular cuentas y obtener los movimientos financieros de manera automática, integrándose con la lógica de conciliación existente. Esto garantiza información actualizada, confiable y sin depender de archivos externos que generan errores o retrabajos.</w:t>
      </w:r>
    </w:p>
    <w:p w14:paraId="57E6BC7D" w14:textId="1A5CAFA8" w:rsidR="00F66EAC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70CB76E0" w14:textId="0352EB88" w:rsidR="00F66EAC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1F226FEA" w14:textId="240BE55D" w:rsidR="00F66EAC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776AD8AE" w14:textId="4236F764" w:rsidR="00F66EAC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51BD918B" w14:textId="737C6428" w:rsidR="00F66EAC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061B3A3C" w14:textId="77777777" w:rsidR="00F66EAC" w:rsidRPr="00D544B5" w:rsidRDefault="00F66EAC" w:rsidP="00120F5F">
      <w:pPr>
        <w:spacing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</w:p>
    <w:p w14:paraId="2154033E" w14:textId="597A622D" w:rsidR="00EE537C" w:rsidRPr="00342EB8" w:rsidRDefault="00342EB8" w:rsidP="00D544B5">
      <w:pPr>
        <w:pStyle w:val="NormalWeb"/>
        <w:numPr>
          <w:ilvl w:val="0"/>
          <w:numId w:val="15"/>
        </w:numPr>
        <w:spacing w:line="360" w:lineRule="auto"/>
        <w:rPr>
          <w:rFonts w:ascii="Arial" w:hAnsi="Arial" w:cs="Arial"/>
          <w:b/>
          <w:iCs/>
          <w:sz w:val="22"/>
          <w:szCs w:val="20"/>
        </w:rPr>
      </w:pPr>
      <w:r w:rsidRPr="00342EB8">
        <w:rPr>
          <w:rFonts w:ascii="Arial" w:hAnsi="Arial" w:cs="Arial"/>
          <w:b/>
          <w:iCs/>
          <w:sz w:val="22"/>
          <w:szCs w:val="20"/>
        </w:rPr>
        <w:lastRenderedPageBreak/>
        <w:t>Flujo propuesto (pasos, diagrama o imagen):</w:t>
      </w:r>
    </w:p>
    <w:p w14:paraId="22799229" w14:textId="3078A7F8" w:rsidR="008C2857" w:rsidRDefault="00F66EAC" w:rsidP="00F66E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  <w:r w:rsidRPr="00F66EAC">
        <w:rPr>
          <w:noProof/>
          <w:lang w:val="es-MX" w:eastAsia="es-MX"/>
        </w:rPr>
        <w:drawing>
          <wp:inline distT="0" distB="0" distL="0" distR="0" wp14:anchorId="43B20754" wp14:editId="40B67B01">
            <wp:extent cx="3878580" cy="7248468"/>
            <wp:effectExtent l="0" t="0" r="7620" b="0"/>
            <wp:docPr id="3" name="Imagen 3" descr="C:\Users\jonathan.herrera\Desktop\Fas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nathan.herrera\Desktop\Fase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95" cy="72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B322" w14:textId="77777777" w:rsidR="00F66EAC" w:rsidRPr="00F66EAC" w:rsidRDefault="00F66EAC" w:rsidP="00F66E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19DF89E5" w14:textId="1E025F38" w:rsidR="00963DF4" w:rsidRPr="00F115BD" w:rsidRDefault="00E206CC" w:rsidP="00D544B5">
      <w:pPr>
        <w:pStyle w:val="Prrafodelista"/>
        <w:numPr>
          <w:ilvl w:val="0"/>
          <w:numId w:val="15"/>
        </w:numPr>
        <w:spacing w:line="360" w:lineRule="auto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 w:rsidRPr="00E206CC">
        <w:rPr>
          <w:rFonts w:ascii="Arial" w:eastAsiaTheme="majorEastAsia" w:hAnsi="Arial" w:cs="Arial"/>
          <w:b/>
          <w:bCs/>
          <w:lang w:val="es-MX"/>
        </w:rPr>
        <w:lastRenderedPageBreak/>
        <w:t>Criterios de Aceptación</w:t>
      </w:r>
    </w:p>
    <w:p w14:paraId="1FD22A9E" w14:textId="00726E20" w:rsidR="00F115BD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 xml:space="preserve">El sistema debe permitir registrar y validar credenciales para conectarse a </w:t>
      </w:r>
      <w:proofErr w:type="spellStart"/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APIs</w:t>
      </w:r>
      <w:proofErr w:type="spellEnd"/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 xml:space="preserve"> bancarias/</w:t>
      </w:r>
      <w:proofErr w:type="spellStart"/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valeras</w:t>
      </w:r>
      <w:proofErr w:type="spellEnd"/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.</w:t>
      </w:r>
    </w:p>
    <w:p w14:paraId="40F77B3F" w14:textId="6D7913B7" w:rsid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Las cuentas seleccionadas deben vincularse correctamente al mes y a la estación correspondiente.</w:t>
      </w:r>
    </w:p>
    <w:p w14:paraId="58F6460B" w14:textId="62104A4A" w:rsid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El sistema debe recibir movimientos vía API y asignarlos automáticamente por día.</w:t>
      </w:r>
    </w:p>
    <w:p w14:paraId="25FEDF29" w14:textId="34B9BC7E" w:rsid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Los datos deben normalizarse antes de registrarse (fecha, monto, referencia, tipo de movimiento).</w:t>
      </w:r>
    </w:p>
    <w:p w14:paraId="54810B22" w14:textId="77C7E41E" w:rsid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El usuario debe visualizar los movimientos integrados sin necesidad de cargar archivos externos.</w:t>
      </w:r>
    </w:p>
    <w:p w14:paraId="4A8758B8" w14:textId="236E2895" w:rsid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La conciliación debe actualizarse automáticamente al recibirse nuevos movimientos.</w:t>
      </w:r>
    </w:p>
    <w:p w14:paraId="5417B36B" w14:textId="34917AFF" w:rsidR="000E3348" w:rsidRPr="000E3348" w:rsidRDefault="000E3348" w:rsidP="000D5DFD">
      <w:pPr>
        <w:pStyle w:val="Prrafodelista"/>
        <w:numPr>
          <w:ilvl w:val="0"/>
          <w:numId w:val="31"/>
        </w:numPr>
        <w:spacing w:after="0" w:line="360" w:lineRule="auto"/>
        <w:ind w:left="714" w:hanging="357"/>
        <w:contextualSpacing w:val="0"/>
        <w:jc w:val="both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i/>
          <w:iCs/>
          <w:sz w:val="20"/>
          <w:szCs w:val="20"/>
          <w:lang w:val="es-MX"/>
        </w:rPr>
        <w:t>En caso de error de conexión con la API, el sistema debe mostrar un mensaje claro sin bloquear otras conciliaciones.</w:t>
      </w:r>
    </w:p>
    <w:p w14:paraId="5C0BB737" w14:textId="77777777" w:rsidR="00F115BD" w:rsidRPr="00963DF4" w:rsidRDefault="00F115BD" w:rsidP="00F115BD">
      <w:pPr>
        <w:pStyle w:val="Prrafodelista"/>
        <w:spacing w:line="360" w:lineRule="auto"/>
        <w:ind w:left="360"/>
        <w:rPr>
          <w:rFonts w:ascii="Arial" w:eastAsiaTheme="majorEastAsia" w:hAnsi="Arial" w:cs="Arial"/>
          <w:i/>
          <w:iCs/>
          <w:sz w:val="20"/>
          <w:szCs w:val="20"/>
          <w:lang w:val="es-MX"/>
        </w:rPr>
      </w:pPr>
    </w:p>
    <w:p w14:paraId="5853E315" w14:textId="7F85AF70" w:rsidR="00E206CC" w:rsidRPr="00F115BD" w:rsidRDefault="00E206CC" w:rsidP="00F115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eastAsiaTheme="majorEastAsia" w:hAnsi="Arial" w:cs="Arial"/>
          <w:b/>
          <w:lang w:val="es-MX"/>
        </w:rPr>
      </w:pPr>
      <w:r w:rsidRPr="00F115BD">
        <w:rPr>
          <w:rFonts w:ascii="Arial" w:eastAsiaTheme="majorEastAsia" w:hAnsi="Arial" w:cs="Arial"/>
          <w:b/>
          <w:bCs/>
          <w:lang w:val="es-MX"/>
        </w:rPr>
        <w:t>Reglas de Negocio</w:t>
      </w:r>
    </w:p>
    <w:p w14:paraId="31629234" w14:textId="1CF4663F" w:rsidR="005A229E" w:rsidRDefault="00146BE9" w:rsidP="000D5DFD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contextualSpacing w:val="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 xml:space="preserve">Cada banco o </w:t>
      </w:r>
      <w:proofErr w:type="spellStart"/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valera</w:t>
      </w:r>
      <w:proofErr w:type="spellEnd"/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 xml:space="preserve"> debe tener credenciales configuradas antes de realizar la conexión.</w:t>
      </w:r>
    </w:p>
    <w:p w14:paraId="2B88EA2E" w14:textId="0494CC35" w:rsidR="00146BE9" w:rsidRDefault="00AF1BEC" w:rsidP="000D5DFD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contextualSpacing w:val="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Solo se registrarán movimientos provenientes de cuentas autorizadas y validadas por el usuario.</w:t>
      </w:r>
    </w:p>
    <w:p w14:paraId="5B6AB603" w14:textId="4A5E6FCB" w:rsidR="00AF1BEC" w:rsidRDefault="00AF1BEC" w:rsidP="000D5DFD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contextualSpacing w:val="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Todo movimiento recibido por API debe incluir fecha, monto y referencia válida para procesarse.</w:t>
      </w:r>
    </w:p>
    <w:p w14:paraId="23F3973D" w14:textId="095B6C11" w:rsidR="00AF1BEC" w:rsidRDefault="00AF1BEC" w:rsidP="000D5DFD">
      <w:pPr>
        <w:pStyle w:val="Prrafodelista"/>
        <w:numPr>
          <w:ilvl w:val="0"/>
          <w:numId w:val="32"/>
        </w:numPr>
        <w:shd w:val="clear" w:color="auto" w:fill="FFFFFF"/>
        <w:spacing w:after="0" w:line="360" w:lineRule="auto"/>
        <w:contextualSpacing w:val="0"/>
        <w:jc w:val="both"/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</w:pPr>
      <w:r>
        <w:rPr>
          <w:rFonts w:ascii="Arial" w:eastAsiaTheme="majorEastAsia" w:hAnsi="Arial" w:cs="Arial"/>
          <w:bCs/>
          <w:i/>
          <w:iCs/>
          <w:sz w:val="20"/>
          <w:szCs w:val="20"/>
          <w:lang w:val="es-MX"/>
        </w:rPr>
        <w:t>Los movimientos se asignan automáticamente al día correspondiente del mes seleccionado.</w:t>
      </w:r>
    </w:p>
    <w:p w14:paraId="69031B86" w14:textId="1CDE4896" w:rsidR="005A229E" w:rsidRPr="005A229E" w:rsidRDefault="005A229E" w:rsidP="000D5DFD">
      <w:pPr>
        <w:shd w:val="clear" w:color="auto" w:fill="FFFFFF"/>
        <w:spacing w:after="0" w:line="360" w:lineRule="auto"/>
        <w:jc w:val="both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</w:p>
    <w:p w14:paraId="71777BE8" w14:textId="1E0B78D2" w:rsidR="00E206CC" w:rsidRPr="009845B0" w:rsidRDefault="005A229E" w:rsidP="00963DF4">
      <w:pPr>
        <w:shd w:val="clear" w:color="auto" w:fill="FFFFFF"/>
        <w:spacing w:after="0" w:line="360" w:lineRule="auto"/>
        <w:jc w:val="center"/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</w:pPr>
      <w:r w:rsidRPr="005A229E">
        <w:rPr>
          <w:rFonts w:ascii="Arial" w:eastAsiaTheme="majorEastAsia" w:hAnsi="Arial" w:cs="Arial"/>
          <w:b/>
          <w:bCs/>
          <w:i/>
          <w:iCs/>
          <w:sz w:val="20"/>
          <w:szCs w:val="20"/>
          <w:lang w:val="es-MX"/>
        </w:rPr>
        <w:t>En caso de que algunos de los apartados anteriores no aplicaran dentro del requerimiento solicitado favor de no llenarlo y comentar el motivo.</w:t>
      </w:r>
      <w:bookmarkStart w:id="0" w:name="_Toc511650919"/>
    </w:p>
    <w:p w14:paraId="24B467D9" w14:textId="77777777" w:rsidR="00E206CC" w:rsidRDefault="00E206CC" w:rsidP="00F23E8D">
      <w:pPr>
        <w:rPr>
          <w:rFonts w:ascii="Arial" w:hAnsi="Arial" w:cs="Arial"/>
          <w:sz w:val="4"/>
          <w:szCs w:val="4"/>
        </w:rPr>
      </w:pPr>
    </w:p>
    <w:tbl>
      <w:tblPr>
        <w:tblStyle w:val="Tabladecuadrcula1clara"/>
        <w:tblpPr w:leftFromText="141" w:rightFromText="141" w:vertAnchor="text" w:horzAnchor="margin" w:tblpXSpec="center" w:tblpY="109"/>
        <w:tblW w:w="11052" w:type="dxa"/>
        <w:tblLayout w:type="fixed"/>
        <w:tblLook w:val="00A0" w:firstRow="1" w:lastRow="0" w:firstColumn="1" w:lastColumn="0" w:noHBand="0" w:noVBand="0"/>
      </w:tblPr>
      <w:tblGrid>
        <w:gridCol w:w="5526"/>
        <w:gridCol w:w="351"/>
        <w:gridCol w:w="5175"/>
      </w:tblGrid>
      <w:tr w:rsidR="008C2857" w:rsidRPr="008F3D97" w14:paraId="178EA8F9" w14:textId="77777777" w:rsidTr="008C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77" w:type="dxa"/>
            <w:gridSpan w:val="2"/>
            <w:hideMark/>
          </w:tcPr>
          <w:p w14:paraId="6F147FA2" w14:textId="3C314C8B" w:rsidR="008C2857" w:rsidRPr="008F3D97" w:rsidRDefault="00062F49" w:rsidP="008C2857">
            <w:pPr>
              <w:spacing w:before="240"/>
              <w:rPr>
                <w:rFonts w:ascii="Arial" w:eastAsiaTheme="minorEastAsia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Fecha Recepción</w:t>
            </w:r>
            <w:r w:rsidR="008C2857" w:rsidRPr="008F3D97">
              <w:rPr>
                <w:rFonts w:ascii="Arial" w:hAnsi="Arial" w:cs="Arial"/>
                <w:lang w:val="es-ES_tradn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[Fecha de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recepción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  <w:tc>
          <w:tcPr>
            <w:tcW w:w="5175" w:type="dxa"/>
            <w:hideMark/>
          </w:tcPr>
          <w:p w14:paraId="007159CC" w14:textId="3B1F655C" w:rsidR="008C2857" w:rsidRPr="008F3D97" w:rsidRDefault="00062F49" w:rsidP="008C2857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Horas estimadas de desarrollo</w:t>
            </w:r>
            <w:r w:rsidR="008C2857" w:rsidRPr="008F3D97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[Horas</w:t>
            </w:r>
            <w:r w:rsidR="008C2857"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15A62129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  <w:hideMark/>
          </w:tcPr>
          <w:p w14:paraId="56F52555" w14:textId="77777777" w:rsidR="008C2857" w:rsidRPr="008F3D97" w:rsidRDefault="008C2857" w:rsidP="008C2857">
            <w:pPr>
              <w:spacing w:before="24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Responsable de la Evaluación</w:t>
            </w:r>
            <w:r w:rsidRPr="008F3D97">
              <w:rPr>
                <w:rFonts w:ascii="Arial" w:hAnsi="Arial" w:cs="Arial"/>
              </w:rPr>
              <w:t xml:space="preserve">: 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 xml:space="preserve">[Nombre 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del responsable de evaluar el requerimiento</w:t>
            </w:r>
            <w:r w:rsidRPr="008F3D97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</w:tc>
      </w:tr>
      <w:tr w:rsidR="008C2857" w:rsidRPr="008F3D97" w14:paraId="4BF2B3FA" w14:textId="77777777" w:rsidTr="008C2857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2" w:type="dxa"/>
            <w:gridSpan w:val="3"/>
          </w:tcPr>
          <w:p w14:paraId="2152D3A6" w14:textId="77777777" w:rsidR="008C2857" w:rsidRDefault="008C2857" w:rsidP="008C2857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del Requerimiento Atendido: [</w:t>
            </w:r>
            <w:r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Marque con una X</w:t>
            </w:r>
            <w:r w:rsidRPr="008A4065">
              <w:rPr>
                <w:rFonts w:ascii="Arial" w:hAnsi="Arial" w:cs="Arial"/>
                <w:b w:val="0"/>
                <w:color w:val="A6A6A6" w:themeColor="background1" w:themeShade="A6"/>
                <w:lang w:val="es-ES_tradnl"/>
              </w:rPr>
              <w:t>]</w:t>
            </w:r>
          </w:p>
          <w:p w14:paraId="018E522A" w14:textId="77777777" w:rsidR="008C2857" w:rsidRPr="00F23E8D" w:rsidRDefault="008C2857" w:rsidP="008C2857">
            <w:pPr>
              <w:spacing w:before="240"/>
              <w:jc w:val="center"/>
              <w:rPr>
                <w:rFonts w:ascii="Arial" w:hAnsi="Arial" w:cs="Arial"/>
                <w:b w:val="0"/>
                <w:bCs w:val="0"/>
              </w:rPr>
            </w:pPr>
            <w:r w:rsidRPr="00F23E8D">
              <w:rPr>
                <w:rFonts w:ascii="Arial" w:hAnsi="Arial" w:cs="Arial"/>
                <w:b w:val="0"/>
                <w:bCs w:val="0"/>
              </w:rPr>
              <w:t xml:space="preserve">[  ]    </w:t>
            </w:r>
            <w:r>
              <w:rPr>
                <w:rFonts w:ascii="Arial" w:hAnsi="Arial" w:cs="Arial"/>
                <w:b w:val="0"/>
                <w:bCs w:val="0"/>
              </w:rPr>
              <w:t>Aceptado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Rechazado     </w:t>
            </w:r>
            <w:r>
              <w:rPr>
                <w:rFonts w:ascii="Arial" w:hAnsi="Arial" w:cs="Arial"/>
                <w:b w:val="0"/>
                <w:bCs w:val="0"/>
              </w:rPr>
              <w:t xml:space="preserve">       </w:t>
            </w:r>
            <w:r w:rsidRPr="00F23E8D">
              <w:rPr>
                <w:rFonts w:ascii="Arial" w:hAnsi="Arial" w:cs="Arial"/>
                <w:b w:val="0"/>
                <w:bCs w:val="0"/>
              </w:rPr>
              <w:t xml:space="preserve">  [  ]    Se requiere más Informació</w:t>
            </w:r>
            <w:r>
              <w:rPr>
                <w:rFonts w:ascii="Arial" w:hAnsi="Arial" w:cs="Arial"/>
                <w:b w:val="0"/>
                <w:bCs w:val="0"/>
              </w:rPr>
              <w:t>n</w:t>
            </w:r>
          </w:p>
        </w:tc>
      </w:tr>
      <w:tr w:rsidR="00F24085" w:rsidRPr="008F3D97" w14:paraId="21DA143E" w14:textId="77777777" w:rsidTr="000D5DFD">
        <w:trPr>
          <w:trHeight w:val="2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6" w:type="dxa"/>
          </w:tcPr>
          <w:p w14:paraId="4A6F1061" w14:textId="42D126E3" w:rsidR="000D5DFD" w:rsidRDefault="00F24085" w:rsidP="008C2857">
            <w:pPr>
              <w:spacing w:before="240"/>
              <w:rPr>
                <w:rFonts w:ascii="Arial" w:hAnsi="Arial" w:cs="Arial"/>
                <w:b w:val="0"/>
              </w:rPr>
            </w:pPr>
            <w:r w:rsidRPr="00F24085">
              <w:rPr>
                <w:rFonts w:ascii="Arial" w:hAnsi="Arial" w:cs="Arial"/>
                <w:bCs w:val="0"/>
              </w:rPr>
              <w:t>Firma del solicitante</w:t>
            </w:r>
          </w:p>
          <w:p w14:paraId="494BCCC5" w14:textId="77777777" w:rsidR="000D5DFD" w:rsidRPr="000D5DFD" w:rsidRDefault="000D5DFD" w:rsidP="000D5DFD">
            <w:pPr>
              <w:rPr>
                <w:rFonts w:ascii="Arial" w:hAnsi="Arial" w:cs="Arial"/>
              </w:rPr>
            </w:pPr>
          </w:p>
          <w:p w14:paraId="79C2B610" w14:textId="77777777" w:rsidR="000D5DFD" w:rsidRPr="000D5DFD" w:rsidRDefault="000D5DFD" w:rsidP="000D5DFD">
            <w:pPr>
              <w:rPr>
                <w:rFonts w:ascii="Arial" w:hAnsi="Arial" w:cs="Arial"/>
              </w:rPr>
            </w:pPr>
          </w:p>
          <w:p w14:paraId="2CDC85FC" w14:textId="7EFF33EE" w:rsidR="00F24085" w:rsidRPr="000D5DFD" w:rsidRDefault="00F24085" w:rsidP="000D5DFD">
            <w:pPr>
              <w:rPr>
                <w:rFonts w:ascii="Arial" w:hAnsi="Arial" w:cs="Arial"/>
              </w:rPr>
            </w:pPr>
            <w:bookmarkStart w:id="1" w:name="_GoBack"/>
            <w:bookmarkEnd w:id="1"/>
          </w:p>
        </w:tc>
        <w:tc>
          <w:tcPr>
            <w:tcW w:w="5526" w:type="dxa"/>
            <w:gridSpan w:val="2"/>
          </w:tcPr>
          <w:p w14:paraId="31D70B52" w14:textId="0071AE0E" w:rsidR="00F24085" w:rsidRPr="00F24085" w:rsidRDefault="00F24085" w:rsidP="008C2857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F24085">
              <w:rPr>
                <w:rFonts w:ascii="Arial" w:hAnsi="Arial" w:cs="Arial"/>
                <w:b/>
              </w:rPr>
              <w:t>Firma del desarrollador</w:t>
            </w:r>
          </w:p>
        </w:tc>
      </w:tr>
      <w:bookmarkEnd w:id="0"/>
    </w:tbl>
    <w:p w14:paraId="05B24B9E" w14:textId="52BE9D43" w:rsidR="00CE655B" w:rsidRDefault="00CE655B" w:rsidP="00AF1BEC">
      <w:pPr>
        <w:rPr>
          <w:rFonts w:asciiTheme="majorHAnsi" w:eastAsiaTheme="minorEastAsia" w:hAnsiTheme="majorHAnsi" w:cstheme="majorHAnsi"/>
          <w:b/>
          <w:lang w:val="es-ES_tradnl"/>
        </w:rPr>
      </w:pPr>
    </w:p>
    <w:sectPr w:rsidR="00CE655B" w:rsidSect="005B152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615145" w14:textId="77777777" w:rsidR="00A46217" w:rsidRDefault="00A46217" w:rsidP="006D2839">
      <w:pPr>
        <w:spacing w:after="0" w:line="240" w:lineRule="auto"/>
      </w:pPr>
      <w:r>
        <w:separator/>
      </w:r>
    </w:p>
  </w:endnote>
  <w:endnote w:type="continuationSeparator" w:id="0">
    <w:p w14:paraId="6ECF7786" w14:textId="77777777" w:rsidR="00A46217" w:rsidRDefault="00A46217" w:rsidP="006D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5575977"/>
      <w:docPartObj>
        <w:docPartGallery w:val="Page Numbers (Bottom of Page)"/>
        <w:docPartUnique/>
      </w:docPartObj>
    </w:sdtPr>
    <w:sdtContent>
      <w:p w14:paraId="71B61054" w14:textId="49242DF2" w:rsidR="000E3348" w:rsidRDefault="000E33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5DFD" w:rsidRPr="000D5DFD">
          <w:rPr>
            <w:noProof/>
            <w:lang w:val="es-ES"/>
          </w:rPr>
          <w:t>3</w:t>
        </w:r>
        <w:r>
          <w:fldChar w:fldCharType="end"/>
        </w:r>
      </w:p>
    </w:sdtContent>
  </w:sdt>
  <w:tbl>
    <w:tblPr>
      <w:tblStyle w:val="Cuadrculadetablaclara"/>
      <w:tblW w:w="8897" w:type="dxa"/>
      <w:tblLayout w:type="fixed"/>
      <w:tblLook w:val="0000" w:firstRow="0" w:lastRow="0" w:firstColumn="0" w:lastColumn="0" w:noHBand="0" w:noVBand="0"/>
    </w:tblPr>
    <w:tblGrid>
      <w:gridCol w:w="3541"/>
      <w:gridCol w:w="2390"/>
      <w:gridCol w:w="2966"/>
    </w:tblGrid>
    <w:tr w:rsidR="000E3348" w:rsidRPr="009E203C" w14:paraId="4994BF20" w14:textId="77777777" w:rsidTr="007D0880">
      <w:tc>
        <w:tcPr>
          <w:tcW w:w="5931" w:type="dxa"/>
          <w:gridSpan w:val="2"/>
        </w:tcPr>
        <w:p w14:paraId="709D5662" w14:textId="77777777" w:rsidR="000E3348" w:rsidRPr="009E203C" w:rsidRDefault="000E3348" w:rsidP="009E203C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>Nombre: Formato de requerimientos de usuario</w:t>
          </w:r>
        </w:p>
      </w:tc>
      <w:tc>
        <w:tcPr>
          <w:tcW w:w="2966" w:type="dxa"/>
        </w:tcPr>
        <w:p w14:paraId="5F07CEC8" w14:textId="77777777" w:rsidR="000E3348" w:rsidRPr="009E203C" w:rsidRDefault="000E3348" w:rsidP="00E0608E">
          <w:pPr>
            <w:pStyle w:val="Encabezado"/>
            <w:tabs>
              <w:tab w:val="right" w:pos="8640"/>
            </w:tabs>
            <w:rPr>
              <w:rFonts w:ascii="Helvetica" w:hAnsi="Helvetica"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color w:val="A6A6A6" w:themeColor="background1" w:themeShade="A6"/>
              <w:sz w:val="16"/>
              <w:szCs w:val="16"/>
            </w:rPr>
            <w:t>FRU</w:t>
          </w:r>
        </w:p>
      </w:tc>
    </w:tr>
    <w:tr w:rsidR="000E3348" w:rsidRPr="009E203C" w14:paraId="0B9B08D2" w14:textId="77777777" w:rsidTr="007D0880">
      <w:tc>
        <w:tcPr>
          <w:tcW w:w="3541" w:type="dxa"/>
        </w:tcPr>
        <w:p w14:paraId="6A74FAC0" w14:textId="77777777" w:rsidR="000E3348" w:rsidRPr="009E203C" w:rsidRDefault="000E3348" w:rsidP="009E203C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Elaboró: Kuwait Valenzuela</w:t>
          </w:r>
        </w:p>
      </w:tc>
      <w:tc>
        <w:tcPr>
          <w:tcW w:w="2390" w:type="dxa"/>
        </w:tcPr>
        <w:p w14:paraId="24C48692" w14:textId="425C63C6" w:rsidR="000E3348" w:rsidRPr="009E203C" w:rsidRDefault="000E3348" w:rsidP="00C94E00">
          <w:pPr>
            <w:pStyle w:val="Encabezado"/>
            <w:tabs>
              <w:tab w:val="right" w:pos="8640"/>
            </w:tabs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 w:rsidRPr="009E203C">
            <w:rPr>
              <w:rFonts w:ascii="Helvetica" w:hAnsi="Helvetica"/>
              <w:color w:val="A6A6A6" w:themeColor="background1" w:themeShade="A6"/>
              <w:sz w:val="16"/>
              <w:szCs w:val="16"/>
            </w:rPr>
            <w:t xml:space="preserve">Fecha: </w:t>
          </w: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15 Julio, 2025</w:t>
          </w:r>
        </w:p>
      </w:tc>
      <w:tc>
        <w:tcPr>
          <w:tcW w:w="2966" w:type="dxa"/>
        </w:tcPr>
        <w:p w14:paraId="226B5B51" w14:textId="4B46CBAB" w:rsidR="000E3348" w:rsidRPr="009E203C" w:rsidRDefault="000E3348" w:rsidP="009E203C">
          <w:pPr>
            <w:pStyle w:val="Encabezado"/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</w:pPr>
          <w:r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Versión: 2</w:t>
          </w:r>
          <w:r w:rsidRPr="009E203C">
            <w:rPr>
              <w:rFonts w:ascii="Helvetica" w:hAnsi="Helvetica"/>
              <w:bCs/>
              <w:color w:val="A6A6A6" w:themeColor="background1" w:themeShade="A6"/>
              <w:sz w:val="16"/>
              <w:szCs w:val="16"/>
            </w:rPr>
            <w:t>.0</w:t>
          </w:r>
        </w:p>
      </w:tc>
    </w:tr>
  </w:tbl>
  <w:p w14:paraId="55AE2453" w14:textId="77777777" w:rsidR="000E3348" w:rsidRDefault="000E3348" w:rsidP="00744D4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127A6" w14:textId="77777777" w:rsidR="00A46217" w:rsidRDefault="00A46217" w:rsidP="006D2839">
      <w:pPr>
        <w:spacing w:after="0" w:line="240" w:lineRule="auto"/>
      </w:pPr>
      <w:r>
        <w:separator/>
      </w:r>
    </w:p>
  </w:footnote>
  <w:footnote w:type="continuationSeparator" w:id="0">
    <w:p w14:paraId="2A3B9893" w14:textId="77777777" w:rsidR="00A46217" w:rsidRDefault="00A46217" w:rsidP="006D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92E33" w14:textId="3390AA8C" w:rsidR="000E3348" w:rsidRDefault="000E3348" w:rsidP="00744D45">
    <w:pPr>
      <w:pStyle w:val="Encabezado"/>
      <w:jc w:val="center"/>
    </w:pPr>
    <w:r w:rsidRPr="00E0608E">
      <w:rPr>
        <w:noProof/>
        <w:color w:val="FFFFFF" w:themeColor="background1"/>
        <w:lang w:val="es-MX" w:eastAsia="es-MX"/>
      </w:rPr>
      <w:drawing>
        <wp:anchor distT="0" distB="0" distL="114300" distR="114300" simplePos="0" relativeHeight="251664384" behindDoc="0" locked="0" layoutInCell="1" allowOverlap="1" wp14:anchorId="5571FB3D" wp14:editId="6BC21B8C">
          <wp:simplePos x="0" y="0"/>
          <wp:positionH relativeFrom="column">
            <wp:posOffset>-403860</wp:posOffset>
          </wp:positionH>
          <wp:positionV relativeFrom="paragraph">
            <wp:posOffset>-342900</wp:posOffset>
          </wp:positionV>
          <wp:extent cx="746760" cy="69151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D9907E" wp14:editId="6B7E09DE">
              <wp:simplePos x="0" y="0"/>
              <wp:positionH relativeFrom="column">
                <wp:posOffset>2687955</wp:posOffset>
              </wp:positionH>
              <wp:positionV relativeFrom="paragraph">
                <wp:posOffset>-321945</wp:posOffset>
              </wp:positionV>
              <wp:extent cx="3800475" cy="6762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0475" cy="676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78DC4" w14:textId="77777777" w:rsidR="000E3348" w:rsidRPr="00A4213F" w:rsidRDefault="000E3348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Requerimientos de Usuario</w:t>
                          </w:r>
                        </w:p>
                        <w:p w14:paraId="214A610B" w14:textId="18F5F379" w:rsidR="000E3348" w:rsidRPr="00A4213F" w:rsidRDefault="000E3348" w:rsidP="00A4213F">
                          <w:pPr>
                            <w:spacing w:line="240" w:lineRule="auto"/>
                            <w:jc w:val="right"/>
                            <w:rPr>
                              <w:rFonts w:ascii="Arial" w:hAnsi="Arial" w:cs="Arial"/>
                              <w:bCs/>
                            </w:rPr>
                          </w:pPr>
                          <w:r w:rsidRPr="00A4213F">
                            <w:rPr>
                              <w:rFonts w:ascii="Arial" w:hAnsi="Arial" w:cs="Arial"/>
                              <w:bCs/>
                            </w:rPr>
                            <w:t>Departamento de Aplicaciones y Software</w:t>
                          </w:r>
                        </w:p>
                        <w:p w14:paraId="1CAC74C5" w14:textId="77777777" w:rsidR="000E3348" w:rsidRPr="00A4213F" w:rsidRDefault="000E3348" w:rsidP="00A4213F">
                          <w:pPr>
                            <w:jc w:val="right"/>
                            <w:rPr>
                              <w:rFonts w:ascii="Century Gothic" w:hAnsi="Century Gothic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9907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left:0;text-align:left;margin-left:211.65pt;margin-top:-25.35pt;width:299.25pt;height: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" filled="f" stroked="f" strokeweight=".5pt">
              <v:textbox>
                <w:txbxContent>
                  <w:p w14:paraId="70A78DC4" w14:textId="77777777" w:rsidR="000E3348" w:rsidRPr="00A4213F" w:rsidRDefault="000E3348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A4213F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Requerimientos de Usuario</w:t>
                    </w:r>
                  </w:p>
                  <w:p w14:paraId="214A610B" w14:textId="18F5F379" w:rsidR="000E3348" w:rsidRPr="00A4213F" w:rsidRDefault="000E3348" w:rsidP="00A4213F">
                    <w:pPr>
                      <w:spacing w:line="240" w:lineRule="auto"/>
                      <w:jc w:val="right"/>
                      <w:rPr>
                        <w:rFonts w:ascii="Arial" w:hAnsi="Arial" w:cs="Arial"/>
                        <w:bCs/>
                      </w:rPr>
                    </w:pPr>
                    <w:r w:rsidRPr="00A4213F">
                      <w:rPr>
                        <w:rFonts w:ascii="Arial" w:hAnsi="Arial" w:cs="Arial"/>
                        <w:bCs/>
                      </w:rPr>
                      <w:t>Departamento de Aplicaciones y Software</w:t>
                    </w:r>
                  </w:p>
                  <w:p w14:paraId="1CAC74C5" w14:textId="77777777" w:rsidR="000E3348" w:rsidRPr="00A4213F" w:rsidRDefault="000E3348" w:rsidP="00A4213F">
                    <w:pPr>
                      <w:jc w:val="right"/>
                      <w:rPr>
                        <w:rFonts w:ascii="Century Gothic" w:hAnsi="Century Gothic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FFFFFF" w:themeColor="background1"/>
      </w:rPr>
      <w:t>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7AFA"/>
    <w:multiLevelType w:val="hybridMultilevel"/>
    <w:tmpl w:val="40AC6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251F"/>
    <w:multiLevelType w:val="hybridMultilevel"/>
    <w:tmpl w:val="B51EE9F6"/>
    <w:lvl w:ilvl="0" w:tplc="2D9AD92A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E97949"/>
    <w:multiLevelType w:val="hybridMultilevel"/>
    <w:tmpl w:val="6BEA48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F64C03"/>
    <w:multiLevelType w:val="hybridMultilevel"/>
    <w:tmpl w:val="3DBE28D4"/>
    <w:lvl w:ilvl="0" w:tplc="080A000F">
      <w:start w:val="1"/>
      <w:numFmt w:val="decimal"/>
      <w:lvlText w:val="%1."/>
      <w:lvlJc w:val="left"/>
      <w:pPr>
        <w:ind w:left="2203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05B34"/>
    <w:multiLevelType w:val="hybridMultilevel"/>
    <w:tmpl w:val="D3FAB6BE"/>
    <w:lvl w:ilvl="0" w:tplc="1D187B2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94EB2"/>
    <w:multiLevelType w:val="hybridMultilevel"/>
    <w:tmpl w:val="222C45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43D68"/>
    <w:multiLevelType w:val="hybridMultilevel"/>
    <w:tmpl w:val="FF363FF4"/>
    <w:lvl w:ilvl="0" w:tplc="F028C358">
      <w:start w:val="1"/>
      <w:numFmt w:val="lowerLetter"/>
      <w:lvlText w:val="%1."/>
      <w:lvlJc w:val="left"/>
      <w:pPr>
        <w:ind w:left="643" w:hanging="360"/>
      </w:pPr>
      <w:rPr>
        <w:rFonts w:hint="default"/>
        <w:color w:val="000000" w:themeColor="text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52B73"/>
    <w:multiLevelType w:val="hybridMultilevel"/>
    <w:tmpl w:val="2B443DF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8728E1"/>
    <w:multiLevelType w:val="multilevel"/>
    <w:tmpl w:val="064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3143C"/>
    <w:multiLevelType w:val="multilevel"/>
    <w:tmpl w:val="F26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21B3"/>
    <w:multiLevelType w:val="hybridMultilevel"/>
    <w:tmpl w:val="3224E0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D1F38"/>
    <w:multiLevelType w:val="multilevel"/>
    <w:tmpl w:val="ACB29F1A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876B1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443CB"/>
    <w:multiLevelType w:val="hybridMultilevel"/>
    <w:tmpl w:val="29504218"/>
    <w:lvl w:ilvl="0" w:tplc="059444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C37A4"/>
    <w:multiLevelType w:val="multilevel"/>
    <w:tmpl w:val="7954F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8F068DB"/>
    <w:multiLevelType w:val="hybridMultilevel"/>
    <w:tmpl w:val="D50CE2BA"/>
    <w:lvl w:ilvl="0" w:tplc="08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6" w15:restartNumberingAfterBreak="0">
    <w:nsid w:val="49B746C4"/>
    <w:multiLevelType w:val="hybridMultilevel"/>
    <w:tmpl w:val="AA46AA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B66F4"/>
    <w:multiLevelType w:val="hybridMultilevel"/>
    <w:tmpl w:val="ECDC4C38"/>
    <w:lvl w:ilvl="0" w:tplc="8B500EC4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  <w:color w:val="auto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A5555F"/>
    <w:multiLevelType w:val="hybridMultilevel"/>
    <w:tmpl w:val="914457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C10BA"/>
    <w:multiLevelType w:val="hybridMultilevel"/>
    <w:tmpl w:val="B846E2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284328"/>
    <w:multiLevelType w:val="multilevel"/>
    <w:tmpl w:val="C19E7CFE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BE36C48"/>
    <w:multiLevelType w:val="hybridMultilevel"/>
    <w:tmpl w:val="935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E7E9A"/>
    <w:multiLevelType w:val="multilevel"/>
    <w:tmpl w:val="384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B13D0"/>
    <w:multiLevelType w:val="multilevel"/>
    <w:tmpl w:val="ABBE322C"/>
    <w:lvl w:ilvl="0">
      <w:start w:val="1"/>
      <w:numFmt w:val="decimal"/>
      <w:lvlText w:val="9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66213A"/>
    <w:multiLevelType w:val="hybridMultilevel"/>
    <w:tmpl w:val="7BC22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CA0EBF"/>
    <w:multiLevelType w:val="hybridMultilevel"/>
    <w:tmpl w:val="8F3A05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EE6692"/>
    <w:multiLevelType w:val="multilevel"/>
    <w:tmpl w:val="7F404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D6CB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1D49A8"/>
    <w:multiLevelType w:val="hybridMultilevel"/>
    <w:tmpl w:val="93A460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7167D7"/>
    <w:multiLevelType w:val="hybridMultilevel"/>
    <w:tmpl w:val="414459A2"/>
    <w:lvl w:ilvl="0" w:tplc="E65857F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4"/>
  </w:num>
  <w:num w:numId="3">
    <w:abstractNumId w:val="29"/>
  </w:num>
  <w:num w:numId="4">
    <w:abstractNumId w:val="13"/>
  </w:num>
  <w:num w:numId="5">
    <w:abstractNumId w:val="16"/>
  </w:num>
  <w:num w:numId="6">
    <w:abstractNumId w:val="30"/>
  </w:num>
  <w:num w:numId="7">
    <w:abstractNumId w:val="26"/>
  </w:num>
  <w:num w:numId="8">
    <w:abstractNumId w:val="23"/>
  </w:num>
  <w:num w:numId="9">
    <w:abstractNumId w:val="20"/>
  </w:num>
  <w:num w:numId="10">
    <w:abstractNumId w:val="2"/>
  </w:num>
  <w:num w:numId="11">
    <w:abstractNumId w:val="5"/>
  </w:num>
  <w:num w:numId="12">
    <w:abstractNumId w:val="6"/>
  </w:num>
  <w:num w:numId="13">
    <w:abstractNumId w:val="21"/>
  </w:num>
  <w:num w:numId="14">
    <w:abstractNumId w:val="19"/>
  </w:num>
  <w:num w:numId="15">
    <w:abstractNumId w:val="17"/>
  </w:num>
  <w:num w:numId="16">
    <w:abstractNumId w:val="15"/>
  </w:num>
  <w:num w:numId="17">
    <w:abstractNumId w:val="28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8"/>
  </w:num>
  <w:num w:numId="21">
    <w:abstractNumId w:val="9"/>
  </w:num>
  <w:num w:numId="22">
    <w:abstractNumId w:val="14"/>
  </w:num>
  <w:num w:numId="23">
    <w:abstractNumId w:val="27"/>
  </w:num>
  <w:num w:numId="24">
    <w:abstractNumId w:val="0"/>
  </w:num>
  <w:num w:numId="25">
    <w:abstractNumId w:val="10"/>
  </w:num>
  <w:num w:numId="26">
    <w:abstractNumId w:val="22"/>
  </w:num>
  <w:num w:numId="27">
    <w:abstractNumId w:val="7"/>
  </w:num>
  <w:num w:numId="28">
    <w:abstractNumId w:val="11"/>
  </w:num>
  <w:num w:numId="29">
    <w:abstractNumId w:val="4"/>
  </w:num>
  <w:num w:numId="30">
    <w:abstractNumId w:val="1"/>
  </w:num>
  <w:num w:numId="31">
    <w:abstractNumId w:val="18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69"/>
    <w:rsid w:val="000529A6"/>
    <w:rsid w:val="00056643"/>
    <w:rsid w:val="00062F49"/>
    <w:rsid w:val="000762DF"/>
    <w:rsid w:val="000A370F"/>
    <w:rsid w:val="000B0ADB"/>
    <w:rsid w:val="000B2594"/>
    <w:rsid w:val="000B5C3B"/>
    <w:rsid w:val="000C6352"/>
    <w:rsid w:val="000D5DFD"/>
    <w:rsid w:val="000D7A9F"/>
    <w:rsid w:val="000E3348"/>
    <w:rsid w:val="000E4B0B"/>
    <w:rsid w:val="000F7D3C"/>
    <w:rsid w:val="00104E31"/>
    <w:rsid w:val="001115A3"/>
    <w:rsid w:val="00115E73"/>
    <w:rsid w:val="00116013"/>
    <w:rsid w:val="00120F5F"/>
    <w:rsid w:val="0014333C"/>
    <w:rsid w:val="00144F0E"/>
    <w:rsid w:val="0014533C"/>
    <w:rsid w:val="00145769"/>
    <w:rsid w:val="00146BE9"/>
    <w:rsid w:val="00154FEF"/>
    <w:rsid w:val="00161B95"/>
    <w:rsid w:val="0017211C"/>
    <w:rsid w:val="001749DD"/>
    <w:rsid w:val="001913FB"/>
    <w:rsid w:val="00192381"/>
    <w:rsid w:val="001A58D3"/>
    <w:rsid w:val="001B2D2B"/>
    <w:rsid w:val="001B66C7"/>
    <w:rsid w:val="001F0BAD"/>
    <w:rsid w:val="00203475"/>
    <w:rsid w:val="00210F6F"/>
    <w:rsid w:val="0022020D"/>
    <w:rsid w:val="00245973"/>
    <w:rsid w:val="002712E6"/>
    <w:rsid w:val="00277962"/>
    <w:rsid w:val="00280492"/>
    <w:rsid w:val="002847CF"/>
    <w:rsid w:val="002A3546"/>
    <w:rsid w:val="002A68EA"/>
    <w:rsid w:val="002B3700"/>
    <w:rsid w:val="002B4D3C"/>
    <w:rsid w:val="002D2D13"/>
    <w:rsid w:val="002E7777"/>
    <w:rsid w:val="002F6BBB"/>
    <w:rsid w:val="00327CEF"/>
    <w:rsid w:val="003308CB"/>
    <w:rsid w:val="00332136"/>
    <w:rsid w:val="003340CE"/>
    <w:rsid w:val="00336216"/>
    <w:rsid w:val="003420B7"/>
    <w:rsid w:val="003424BD"/>
    <w:rsid w:val="00342EB8"/>
    <w:rsid w:val="003601B7"/>
    <w:rsid w:val="003923AE"/>
    <w:rsid w:val="00393EFD"/>
    <w:rsid w:val="003A0412"/>
    <w:rsid w:val="003A76E9"/>
    <w:rsid w:val="003B3661"/>
    <w:rsid w:val="003B7C5E"/>
    <w:rsid w:val="003D0EE3"/>
    <w:rsid w:val="003D216E"/>
    <w:rsid w:val="003F3D41"/>
    <w:rsid w:val="003F6840"/>
    <w:rsid w:val="00403668"/>
    <w:rsid w:val="00404254"/>
    <w:rsid w:val="0040644E"/>
    <w:rsid w:val="00432D3A"/>
    <w:rsid w:val="0044358C"/>
    <w:rsid w:val="00457945"/>
    <w:rsid w:val="004631B3"/>
    <w:rsid w:val="004633D3"/>
    <w:rsid w:val="00473E0A"/>
    <w:rsid w:val="0048593D"/>
    <w:rsid w:val="00495379"/>
    <w:rsid w:val="00496A1F"/>
    <w:rsid w:val="00497249"/>
    <w:rsid w:val="004A283F"/>
    <w:rsid w:val="004A31A2"/>
    <w:rsid w:val="004A5BD0"/>
    <w:rsid w:val="004A7626"/>
    <w:rsid w:val="004B3795"/>
    <w:rsid w:val="004C2F27"/>
    <w:rsid w:val="004C5B76"/>
    <w:rsid w:val="005070C3"/>
    <w:rsid w:val="00531A50"/>
    <w:rsid w:val="00556FE2"/>
    <w:rsid w:val="00562783"/>
    <w:rsid w:val="005651A7"/>
    <w:rsid w:val="00566C57"/>
    <w:rsid w:val="0057644A"/>
    <w:rsid w:val="0059362B"/>
    <w:rsid w:val="005A229E"/>
    <w:rsid w:val="005A64A4"/>
    <w:rsid w:val="005B1521"/>
    <w:rsid w:val="005B65F5"/>
    <w:rsid w:val="005E6F04"/>
    <w:rsid w:val="0060090E"/>
    <w:rsid w:val="00611960"/>
    <w:rsid w:val="006127B5"/>
    <w:rsid w:val="0061476B"/>
    <w:rsid w:val="00641493"/>
    <w:rsid w:val="0064425D"/>
    <w:rsid w:val="00653511"/>
    <w:rsid w:val="006544D2"/>
    <w:rsid w:val="006676BB"/>
    <w:rsid w:val="00680D51"/>
    <w:rsid w:val="006875BB"/>
    <w:rsid w:val="00696377"/>
    <w:rsid w:val="00697809"/>
    <w:rsid w:val="006A10F2"/>
    <w:rsid w:val="006A3A9F"/>
    <w:rsid w:val="006A51F2"/>
    <w:rsid w:val="006B3230"/>
    <w:rsid w:val="006C12E8"/>
    <w:rsid w:val="006C2A19"/>
    <w:rsid w:val="006D0C0E"/>
    <w:rsid w:val="006D2839"/>
    <w:rsid w:val="006D6569"/>
    <w:rsid w:val="006D6A0C"/>
    <w:rsid w:val="006D7EC6"/>
    <w:rsid w:val="006F3193"/>
    <w:rsid w:val="006F4EBC"/>
    <w:rsid w:val="00705B6E"/>
    <w:rsid w:val="00706F88"/>
    <w:rsid w:val="00740BB3"/>
    <w:rsid w:val="0074474F"/>
    <w:rsid w:val="00744D45"/>
    <w:rsid w:val="007553EA"/>
    <w:rsid w:val="00786BA5"/>
    <w:rsid w:val="00793511"/>
    <w:rsid w:val="00794AA6"/>
    <w:rsid w:val="00794E64"/>
    <w:rsid w:val="007B2D33"/>
    <w:rsid w:val="007B54CD"/>
    <w:rsid w:val="007D0880"/>
    <w:rsid w:val="007D4F46"/>
    <w:rsid w:val="007E48DC"/>
    <w:rsid w:val="00817C32"/>
    <w:rsid w:val="00823F3D"/>
    <w:rsid w:val="008354EF"/>
    <w:rsid w:val="008409D4"/>
    <w:rsid w:val="00847143"/>
    <w:rsid w:val="00867C20"/>
    <w:rsid w:val="0087661C"/>
    <w:rsid w:val="008A248E"/>
    <w:rsid w:val="008A4065"/>
    <w:rsid w:val="008C2857"/>
    <w:rsid w:val="008C345F"/>
    <w:rsid w:val="008E392E"/>
    <w:rsid w:val="008F3D97"/>
    <w:rsid w:val="00936E79"/>
    <w:rsid w:val="00951C96"/>
    <w:rsid w:val="00960CBB"/>
    <w:rsid w:val="00963DF4"/>
    <w:rsid w:val="00971409"/>
    <w:rsid w:val="00971A26"/>
    <w:rsid w:val="00972F5B"/>
    <w:rsid w:val="009735DE"/>
    <w:rsid w:val="00981501"/>
    <w:rsid w:val="009815F4"/>
    <w:rsid w:val="00982468"/>
    <w:rsid w:val="009845B0"/>
    <w:rsid w:val="00986A5A"/>
    <w:rsid w:val="009A6180"/>
    <w:rsid w:val="009C74A5"/>
    <w:rsid w:val="009D43E2"/>
    <w:rsid w:val="009E203C"/>
    <w:rsid w:val="009F1F8E"/>
    <w:rsid w:val="009F4E18"/>
    <w:rsid w:val="00A021B0"/>
    <w:rsid w:val="00A057D6"/>
    <w:rsid w:val="00A06A7B"/>
    <w:rsid w:val="00A111F0"/>
    <w:rsid w:val="00A20D2B"/>
    <w:rsid w:val="00A27C9F"/>
    <w:rsid w:val="00A4213F"/>
    <w:rsid w:val="00A4512C"/>
    <w:rsid w:val="00A46217"/>
    <w:rsid w:val="00A46A61"/>
    <w:rsid w:val="00A54B98"/>
    <w:rsid w:val="00A65948"/>
    <w:rsid w:val="00A9275D"/>
    <w:rsid w:val="00A94640"/>
    <w:rsid w:val="00AA1669"/>
    <w:rsid w:val="00AA62C2"/>
    <w:rsid w:val="00AB0143"/>
    <w:rsid w:val="00AD17C4"/>
    <w:rsid w:val="00AD76E8"/>
    <w:rsid w:val="00AE09E4"/>
    <w:rsid w:val="00AF0C63"/>
    <w:rsid w:val="00AF13A1"/>
    <w:rsid w:val="00AF1BEC"/>
    <w:rsid w:val="00B339D6"/>
    <w:rsid w:val="00B4029A"/>
    <w:rsid w:val="00B467BA"/>
    <w:rsid w:val="00B469BB"/>
    <w:rsid w:val="00B70B50"/>
    <w:rsid w:val="00B75B17"/>
    <w:rsid w:val="00B80E21"/>
    <w:rsid w:val="00B81708"/>
    <w:rsid w:val="00BA41A4"/>
    <w:rsid w:val="00BA7EF9"/>
    <w:rsid w:val="00BD0CF6"/>
    <w:rsid w:val="00BD252F"/>
    <w:rsid w:val="00BE0E4B"/>
    <w:rsid w:val="00BF187E"/>
    <w:rsid w:val="00BF2C4E"/>
    <w:rsid w:val="00C04E2B"/>
    <w:rsid w:val="00C076E7"/>
    <w:rsid w:val="00C14761"/>
    <w:rsid w:val="00C1529C"/>
    <w:rsid w:val="00C15A03"/>
    <w:rsid w:val="00C26E73"/>
    <w:rsid w:val="00C3668B"/>
    <w:rsid w:val="00C546AB"/>
    <w:rsid w:val="00C70689"/>
    <w:rsid w:val="00C73DE8"/>
    <w:rsid w:val="00C777F3"/>
    <w:rsid w:val="00C94141"/>
    <w:rsid w:val="00C9461D"/>
    <w:rsid w:val="00C94E00"/>
    <w:rsid w:val="00CA4124"/>
    <w:rsid w:val="00CC0F29"/>
    <w:rsid w:val="00CC1761"/>
    <w:rsid w:val="00CC39CF"/>
    <w:rsid w:val="00CE655B"/>
    <w:rsid w:val="00CE7D8C"/>
    <w:rsid w:val="00D22069"/>
    <w:rsid w:val="00D278F0"/>
    <w:rsid w:val="00D44CBB"/>
    <w:rsid w:val="00D544B5"/>
    <w:rsid w:val="00D62BA5"/>
    <w:rsid w:val="00D858BC"/>
    <w:rsid w:val="00D903FB"/>
    <w:rsid w:val="00DA30D4"/>
    <w:rsid w:val="00DC22EA"/>
    <w:rsid w:val="00DC5A95"/>
    <w:rsid w:val="00DD0ACA"/>
    <w:rsid w:val="00DE040C"/>
    <w:rsid w:val="00DE4990"/>
    <w:rsid w:val="00DF351A"/>
    <w:rsid w:val="00DF66C7"/>
    <w:rsid w:val="00E002E2"/>
    <w:rsid w:val="00E049EC"/>
    <w:rsid w:val="00E0608E"/>
    <w:rsid w:val="00E206CC"/>
    <w:rsid w:val="00E20BCC"/>
    <w:rsid w:val="00E3719D"/>
    <w:rsid w:val="00E46CCE"/>
    <w:rsid w:val="00E56396"/>
    <w:rsid w:val="00E60485"/>
    <w:rsid w:val="00E638C7"/>
    <w:rsid w:val="00E658B9"/>
    <w:rsid w:val="00E70AD8"/>
    <w:rsid w:val="00E7424B"/>
    <w:rsid w:val="00EB1A0B"/>
    <w:rsid w:val="00EC718F"/>
    <w:rsid w:val="00ED7B46"/>
    <w:rsid w:val="00EE4513"/>
    <w:rsid w:val="00EE537C"/>
    <w:rsid w:val="00EE684A"/>
    <w:rsid w:val="00EF0202"/>
    <w:rsid w:val="00EF4CFC"/>
    <w:rsid w:val="00F115BD"/>
    <w:rsid w:val="00F233ED"/>
    <w:rsid w:val="00F23E8D"/>
    <w:rsid w:val="00F24085"/>
    <w:rsid w:val="00F27A18"/>
    <w:rsid w:val="00F35B6D"/>
    <w:rsid w:val="00F44A54"/>
    <w:rsid w:val="00F50BA5"/>
    <w:rsid w:val="00F53124"/>
    <w:rsid w:val="00F60093"/>
    <w:rsid w:val="00F6173D"/>
    <w:rsid w:val="00F66EAC"/>
    <w:rsid w:val="00FB63E0"/>
    <w:rsid w:val="00FB6DA0"/>
    <w:rsid w:val="00FC4762"/>
    <w:rsid w:val="00FD747B"/>
    <w:rsid w:val="00FE7A9F"/>
    <w:rsid w:val="00FE7B1E"/>
    <w:rsid w:val="00FF391E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FB8DC"/>
  <w15:chartTrackingRefBased/>
  <w15:docId w15:val="{72A31294-E27E-4C40-9043-047697D5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69"/>
    <w:pPr>
      <w:spacing w:after="200" w:line="276" w:lineRule="auto"/>
    </w:pPr>
    <w:rPr>
      <w:rFonts w:ascii="Calibri" w:eastAsia="Calibri" w:hAnsi="Calibri" w:cs="Times New Roman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46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4D45"/>
    <w:pPr>
      <w:keepNext/>
      <w:keepLines/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D2839"/>
    <w:rPr>
      <w:rFonts w:ascii="Calibri" w:eastAsia="Calibri" w:hAnsi="Calibri" w:cs="Times New Roman"/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6D2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2839"/>
    <w:rPr>
      <w:rFonts w:ascii="Calibri" w:eastAsia="Calibri" w:hAnsi="Calibri" w:cs="Times New Roman"/>
      <w:lang w:val="es-AR"/>
    </w:rPr>
  </w:style>
  <w:style w:type="paragraph" w:styleId="Prrafodelista">
    <w:name w:val="List Paragraph"/>
    <w:basedOn w:val="Normal"/>
    <w:uiPriority w:val="34"/>
    <w:qFormat/>
    <w:rsid w:val="000529A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451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51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512C"/>
    <w:rPr>
      <w:rFonts w:ascii="Calibri" w:eastAsia="Calibri" w:hAnsi="Calibri" w:cs="Times New Roman"/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1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12C"/>
    <w:rPr>
      <w:rFonts w:ascii="Calibri" w:eastAsia="Calibri" w:hAnsi="Calibri" w:cs="Times New Roman"/>
      <w:b/>
      <w:bCs/>
      <w:sz w:val="20"/>
      <w:szCs w:val="20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5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C"/>
    <w:rPr>
      <w:rFonts w:ascii="Segoe UI" w:eastAsia="Calibri" w:hAnsi="Segoe UI" w:cs="Segoe UI"/>
      <w:sz w:val="18"/>
      <w:szCs w:val="18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744D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decuadrcula1clara">
    <w:name w:val="Grid Table 1 Light"/>
    <w:basedOn w:val="Tablanormal"/>
    <w:uiPriority w:val="46"/>
    <w:rsid w:val="00744D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E46C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styleId="Hipervnculo">
    <w:name w:val="Hyperlink"/>
    <w:uiPriority w:val="99"/>
    <w:unhideWhenUsed/>
    <w:rsid w:val="00E46CC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6CC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47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9E203C"/>
    <w:pPr>
      <w:spacing w:after="0" w:line="240" w:lineRule="auto"/>
    </w:pPr>
    <w:rPr>
      <w:lang w:val="es-MX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5A64A4"/>
    <w:rPr>
      <w:b/>
      <w:bCs/>
    </w:rPr>
  </w:style>
  <w:style w:type="paragraph" w:styleId="NormalWeb">
    <w:name w:val="Normal (Web)"/>
    <w:basedOn w:val="Normal"/>
    <w:uiPriority w:val="99"/>
    <w:unhideWhenUsed/>
    <w:rsid w:val="00A421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A421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394</Words>
  <Characters>2171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Terrazas</dc:creator>
  <cp:keywords/>
  <dc:description/>
  <cp:lastModifiedBy>Jonathan Herrera</cp:lastModifiedBy>
  <cp:revision>32</cp:revision>
  <dcterms:created xsi:type="dcterms:W3CDTF">2025-07-15T23:39:00Z</dcterms:created>
  <dcterms:modified xsi:type="dcterms:W3CDTF">2025-12-03T18:14:00Z</dcterms:modified>
</cp:coreProperties>
</file>