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E57DF0" w:rsidRDefault="00757534" w:rsidP="00A42361">
      <w:pPr>
        <w:pStyle w:val="TIT1GUIA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LECTURAS</w:t>
      </w:r>
    </w:p>
    <w:p w14:paraId="3A6803A5" w14:textId="67D65498" w:rsidR="00757534" w:rsidRPr="00E57DF0" w:rsidRDefault="00757534" w:rsidP="00297786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Lee </w:t>
      </w:r>
      <w:r w:rsidRPr="00E57DF0">
        <w:rPr>
          <w:rFonts w:ascii="Arial" w:hAnsi="Arial" w:cs="Arial"/>
          <w:i/>
          <w:iCs/>
          <w:sz w:val="28"/>
          <w:szCs w:val="28"/>
          <w:u w:val="single"/>
        </w:rPr>
        <w:t>las primeras 18 páginas</w:t>
      </w:r>
      <w:r w:rsidRPr="00E57DF0">
        <w:rPr>
          <w:rFonts w:ascii="Arial" w:hAnsi="Arial" w:cs="Arial"/>
          <w:sz w:val="28"/>
          <w:szCs w:val="28"/>
        </w:rPr>
        <w:t xml:space="preserve"> del libro “Los 7 hábitos de los Adolescentes Altamente Efectivos” de Sean Covey.</w:t>
      </w:r>
      <w:sdt>
        <w:sdtPr>
          <w:rPr>
            <w:rFonts w:ascii="Arial" w:hAnsi="Arial" w:cs="Arial"/>
            <w:sz w:val="28"/>
            <w:szCs w:val="28"/>
          </w:rPr>
          <w:id w:val="266971295"/>
          <w:citation/>
        </w:sdtPr>
        <w:sdtEndPr/>
        <w:sdtContent>
          <w:r w:rsidRPr="00E57DF0">
            <w:rPr>
              <w:rFonts w:ascii="Arial" w:hAnsi="Arial" w:cs="Arial"/>
              <w:sz w:val="28"/>
              <w:szCs w:val="28"/>
            </w:rPr>
            <w:fldChar w:fldCharType="begin"/>
          </w:r>
          <w:r w:rsidRPr="00E57DF0">
            <w:rPr>
              <w:rFonts w:ascii="Arial" w:hAnsi="Arial" w:cs="Arial"/>
              <w:sz w:val="28"/>
              <w:szCs w:val="28"/>
            </w:rPr>
            <w:instrText xml:space="preserve"> CITATION Sea03 \l 9226 </w:instrText>
          </w:r>
          <w:r w:rsidRPr="00E57DF0">
            <w:rPr>
              <w:rFonts w:ascii="Arial" w:hAnsi="Arial" w:cs="Arial"/>
              <w:sz w:val="28"/>
              <w:szCs w:val="28"/>
            </w:rPr>
            <w:fldChar w:fldCharType="separate"/>
          </w:r>
          <w:r w:rsidR="00440F73" w:rsidRPr="00E57DF0">
            <w:rPr>
              <w:rFonts w:ascii="Arial" w:hAnsi="Arial" w:cs="Arial"/>
              <w:noProof/>
              <w:sz w:val="28"/>
              <w:szCs w:val="28"/>
            </w:rPr>
            <w:t xml:space="preserve"> (Covey, 2003)</w:t>
          </w:r>
          <w:r w:rsidRPr="00E57DF0">
            <w:rPr>
              <w:rFonts w:ascii="Arial" w:hAnsi="Arial" w:cs="Arial"/>
              <w:sz w:val="28"/>
              <w:szCs w:val="28"/>
            </w:rPr>
            <w:fldChar w:fldCharType="end"/>
          </w:r>
        </w:sdtContent>
      </w:sdt>
      <w:r w:rsidRPr="00E57DF0">
        <w:rPr>
          <w:rFonts w:ascii="Arial" w:hAnsi="Arial" w:cs="Arial"/>
          <w:sz w:val="28"/>
          <w:szCs w:val="28"/>
        </w:rPr>
        <w:t>. Luego desarrolla la siguiente guía de acuerdo a la lectura que realizaste.</w:t>
      </w:r>
    </w:p>
    <w:p w14:paraId="2E6E2A4A" w14:textId="5DA9A514" w:rsidR="00757534" w:rsidRPr="00E57DF0" w:rsidRDefault="00757534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C89E221" w14:textId="3F4B07B2" w:rsidR="00D35386" w:rsidRPr="00E57DF0" w:rsidRDefault="00EB2CB7" w:rsidP="00A42361">
      <w:pPr>
        <w:pStyle w:val="TIT1GUIA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PARADIGMAS</w:t>
      </w:r>
    </w:p>
    <w:p w14:paraId="73B01AD1" w14:textId="34965BC4" w:rsidR="00757534" w:rsidRPr="00E57DF0" w:rsidRDefault="00EB2CB7" w:rsidP="00297786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El Libro, en la página 11, da un listado de 10 citas necias de todos los tiempos. A continuación, escribe 3 citas o frases necias que hayas escuchado o que pienses</w:t>
      </w:r>
      <w:r w:rsidR="00D35386" w:rsidRPr="00E57DF0">
        <w:rPr>
          <w:rFonts w:ascii="Arial" w:hAnsi="Arial" w:cs="Arial"/>
          <w:sz w:val="28"/>
          <w:szCs w:val="28"/>
        </w:rPr>
        <w:t>.</w:t>
      </w:r>
    </w:p>
    <w:p w14:paraId="2332C61C" w14:textId="13D16D3D" w:rsidR="00EB2CB7" w:rsidRPr="00E57DF0" w:rsidRDefault="00EB2CB7" w:rsidP="00297786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0771CA33" w:rsidR="00EB2CB7" w:rsidRPr="00E57DF0" w:rsidRDefault="00E57DF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Del hombre creatura divina al hombre trastornado</w:t>
      </w:r>
      <w:r w:rsidR="00EB2CB7" w:rsidRPr="00E57DF0">
        <w:rPr>
          <w:rFonts w:ascii="Arial" w:hAnsi="Arial" w:cs="Arial"/>
          <w:sz w:val="28"/>
          <w:szCs w:val="28"/>
        </w:rPr>
        <w:t xml:space="preserve"> </w:t>
      </w:r>
    </w:p>
    <w:p w14:paraId="2078D279" w14:textId="494D7493" w:rsidR="00EB2CB7" w:rsidRPr="00E57DF0" w:rsidRDefault="00EB2CB7" w:rsidP="00EB2CB7">
      <w:pPr>
        <w:pStyle w:val="Prrafodelista"/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 </w:t>
      </w:r>
    </w:p>
    <w:p w14:paraId="4C214FAA" w14:textId="5DB9CD9D" w:rsidR="00EB2CB7" w:rsidRPr="00E57DF0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 </w:t>
      </w:r>
      <w:r w:rsidR="00E57DF0" w:rsidRPr="00E57DF0">
        <w:rPr>
          <w:rFonts w:ascii="Arial" w:hAnsi="Arial" w:cs="Arial"/>
          <w:sz w:val="28"/>
          <w:szCs w:val="28"/>
        </w:rPr>
        <w:t>El hombre mediocre, simplificador y de pensamiento cortoplacista</w:t>
      </w:r>
    </w:p>
    <w:p w14:paraId="605BCB82" w14:textId="76395C4D" w:rsidR="00EB2CB7" w:rsidRPr="00E57DF0" w:rsidRDefault="00EB2CB7" w:rsidP="00EB2CB7">
      <w:pPr>
        <w:pStyle w:val="Prrafodelista"/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 </w:t>
      </w:r>
    </w:p>
    <w:p w14:paraId="13081D79" w14:textId="40ABEC3F" w:rsidR="00EB2CB7" w:rsidRPr="00E57DF0" w:rsidRDefault="00E57DF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El hombre que se desnaturaliza e individualiza</w:t>
      </w:r>
    </w:p>
    <w:p w14:paraId="36093935" w14:textId="44D1A12D" w:rsidR="00D35386" w:rsidRPr="00E57DF0" w:rsidRDefault="00D35386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4BB3E326" w14:textId="562F32D7" w:rsidR="00D35386" w:rsidRPr="00E57DF0" w:rsidRDefault="00D35386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BBE3580" w14:textId="5B80F101" w:rsidR="00EB2CB7" w:rsidRPr="00E57DF0" w:rsidRDefault="00EB2CB7" w:rsidP="00297786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Escribe que entendiste por paradigma</w:t>
      </w:r>
    </w:p>
    <w:p w14:paraId="4EF11406" w14:textId="77777777" w:rsidR="00F42967" w:rsidRPr="00F42967" w:rsidRDefault="00F42967" w:rsidP="00F42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B2B30E6" w14:textId="6E0EF59A" w:rsidR="00F42967" w:rsidRPr="00F42967" w:rsidRDefault="00F42967" w:rsidP="00F42967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42967">
        <w:rPr>
          <w:rFonts w:ascii="Arial" w:hAnsi="Arial" w:cs="Arial"/>
          <w:sz w:val="28"/>
          <w:szCs w:val="28"/>
        </w:rPr>
        <w:t>la forma en que vemos algo, nuestro punto de vista, marco de referencia</w:t>
      </w:r>
    </w:p>
    <w:p w14:paraId="478E631C" w14:textId="5850ED7F" w:rsidR="00EB2CB7" w:rsidRPr="00F42967" w:rsidRDefault="00F42967" w:rsidP="00F42967">
      <w:pPr>
        <w:rPr>
          <w:rFonts w:ascii="Arial" w:hAnsi="Arial" w:cs="Arial"/>
          <w:sz w:val="28"/>
          <w:szCs w:val="28"/>
        </w:rPr>
      </w:pPr>
      <w:r w:rsidRPr="00F42967">
        <w:rPr>
          <w:rFonts w:ascii="Arial" w:hAnsi="Arial" w:cs="Arial"/>
          <w:sz w:val="28"/>
          <w:szCs w:val="28"/>
        </w:rPr>
        <w:t>O creencia</w:t>
      </w:r>
    </w:p>
    <w:p w14:paraId="33B4150D" w14:textId="67E1DE40" w:rsidR="00F42967" w:rsidRPr="00F42967" w:rsidRDefault="00F42967" w:rsidP="00F42967">
      <w:pPr>
        <w:pStyle w:val="Prrafodelist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F42967">
        <w:rPr>
          <w:rFonts w:ascii="Arial" w:hAnsi="Arial" w:cs="Arial"/>
          <w:sz w:val="28"/>
          <w:szCs w:val="28"/>
        </w:rPr>
        <w:t>Es un ejemplo de hacer referencia a algo que se toma como modelo.</w:t>
      </w:r>
    </w:p>
    <w:p w14:paraId="0D29D16E" w14:textId="2564931E" w:rsidR="00EB2CB7" w:rsidRPr="00E57DF0" w:rsidRDefault="00EB2CB7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EA5C9DA" w14:textId="693DA54E" w:rsidR="00EB2CB7" w:rsidRPr="00E57DF0" w:rsidRDefault="00EB2CB7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7CFB9DF0" w14:textId="3A12C6A5" w:rsidR="00EB2CB7" w:rsidRPr="00E57DF0" w:rsidRDefault="00A42361" w:rsidP="00A42361">
      <w:pPr>
        <w:pStyle w:val="TIT1GUIA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PODER DE UN PARADIGMA</w:t>
      </w:r>
    </w:p>
    <w:p w14:paraId="54A92644" w14:textId="03ED773D" w:rsidR="00FD5144" w:rsidRPr="00E57DF0" w:rsidRDefault="00A42361" w:rsidP="00297786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Observa las dos imágenes siguientes de una mujer. </w:t>
      </w:r>
    </w:p>
    <w:p w14:paraId="017C269D" w14:textId="77777777" w:rsidR="00FD5144" w:rsidRPr="00E57DF0" w:rsidRDefault="00FD5144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RPr="00E57DF0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Pr="00E57DF0" w:rsidRDefault="00A42361" w:rsidP="00297786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7668F1EA" wp14:editId="3B6CBD4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Pr="00E57DF0" w:rsidRDefault="00A42361" w:rsidP="00297786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1" locked="0" layoutInCell="1" allowOverlap="1" wp14:anchorId="07D3705A" wp14:editId="65742A2F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RPr="00E57DF0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Pr="00E57DF0" w:rsidRDefault="00A42361" w:rsidP="00A42361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Pr="00E57DF0" w:rsidRDefault="00A42361" w:rsidP="00A42361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Mujer 2</w:t>
            </w:r>
          </w:p>
        </w:tc>
      </w:tr>
    </w:tbl>
    <w:p w14:paraId="0A36EB5B" w14:textId="36BADB75" w:rsidR="00A42361" w:rsidRPr="00E57DF0" w:rsidRDefault="00A42361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D984C7A" w14:textId="0F771B98" w:rsidR="00FD5144" w:rsidRPr="00E57DF0" w:rsidRDefault="00FD5144" w:rsidP="00FD5144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Responde las siguientes preguntas:</w:t>
      </w:r>
    </w:p>
    <w:tbl>
      <w:tblPr>
        <w:tblStyle w:val="Tablaconcuadrcula"/>
        <w:tblpPr w:leftFromText="141" w:rightFromText="141" w:vertAnchor="text" w:horzAnchor="margin" w:tblpY="-259"/>
        <w:tblOverlap w:val="never"/>
        <w:tblW w:w="0" w:type="auto"/>
        <w:tblLook w:val="04A0" w:firstRow="1" w:lastRow="0" w:firstColumn="1" w:lastColumn="0" w:noHBand="0" w:noVBand="1"/>
      </w:tblPr>
      <w:tblGrid>
        <w:gridCol w:w="1322"/>
        <w:gridCol w:w="963"/>
        <w:gridCol w:w="1446"/>
      </w:tblGrid>
      <w:tr w:rsidR="006242DD" w:rsidRPr="00E57DF0" w14:paraId="61ECCF13" w14:textId="77777777" w:rsidTr="006242DD">
        <w:trPr>
          <w:trHeight w:val="377"/>
        </w:trPr>
        <w:tc>
          <w:tcPr>
            <w:tcW w:w="1322" w:type="dxa"/>
          </w:tcPr>
          <w:p w14:paraId="31C35427" w14:textId="538B4A8D" w:rsidR="006242DD" w:rsidRPr="00E57DF0" w:rsidRDefault="00FE6310" w:rsidP="006242DD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Mis razones</w:t>
            </w:r>
          </w:p>
        </w:tc>
        <w:tc>
          <w:tcPr>
            <w:tcW w:w="963" w:type="dxa"/>
          </w:tcPr>
          <w:p w14:paraId="2D802680" w14:textId="77777777" w:rsidR="006242DD" w:rsidRPr="00E57DF0" w:rsidRDefault="006242DD" w:rsidP="006242D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Mujer 1</w:t>
            </w:r>
          </w:p>
        </w:tc>
        <w:tc>
          <w:tcPr>
            <w:tcW w:w="1446" w:type="dxa"/>
          </w:tcPr>
          <w:p w14:paraId="2851B72C" w14:textId="77777777" w:rsidR="006242DD" w:rsidRPr="00E57DF0" w:rsidRDefault="006242DD" w:rsidP="006242D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Mujer 2</w:t>
            </w:r>
          </w:p>
        </w:tc>
      </w:tr>
      <w:tr w:rsidR="006242DD" w:rsidRPr="00E57DF0" w14:paraId="6A7C8E8A" w14:textId="77777777" w:rsidTr="006242DD">
        <w:trPr>
          <w:trHeight w:val="449"/>
        </w:trPr>
        <w:tc>
          <w:tcPr>
            <w:tcW w:w="1322" w:type="dxa"/>
          </w:tcPr>
          <w:p w14:paraId="54D0FFAA" w14:textId="77777777" w:rsidR="006242DD" w:rsidRPr="00E57DF0" w:rsidRDefault="006242DD" w:rsidP="006242DD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Edad</w:t>
            </w:r>
          </w:p>
        </w:tc>
        <w:tc>
          <w:tcPr>
            <w:tcW w:w="963" w:type="dxa"/>
          </w:tcPr>
          <w:p w14:paraId="70ED0EF2" w14:textId="60664FB2" w:rsidR="006242DD" w:rsidRPr="00E57DF0" w:rsidRDefault="00C10B00" w:rsidP="006242D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6242DD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446" w:type="dxa"/>
          </w:tcPr>
          <w:p w14:paraId="51635339" w14:textId="77777777" w:rsidR="006242DD" w:rsidRPr="00E57DF0" w:rsidRDefault="006242DD" w:rsidP="006242D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</w:p>
        </w:tc>
      </w:tr>
      <w:tr w:rsidR="006242DD" w:rsidRPr="00E57DF0" w14:paraId="0CC936C2" w14:textId="77777777" w:rsidTr="006242DD">
        <w:trPr>
          <w:trHeight w:val="1736"/>
        </w:trPr>
        <w:tc>
          <w:tcPr>
            <w:tcW w:w="1322" w:type="dxa"/>
          </w:tcPr>
          <w:p w14:paraId="4775465C" w14:textId="77777777" w:rsidR="006242DD" w:rsidRPr="00E57DF0" w:rsidRDefault="006242DD" w:rsidP="006242DD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Razones por las que crees que tiene esa edad</w:t>
            </w:r>
          </w:p>
        </w:tc>
        <w:tc>
          <w:tcPr>
            <w:tcW w:w="963" w:type="dxa"/>
          </w:tcPr>
          <w:p w14:paraId="7919056B" w14:textId="77777777" w:rsidR="006242DD" w:rsidRPr="00E57DF0" w:rsidRDefault="006242DD" w:rsidP="006242D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 forma de pinar de vestir, y su cara</w:t>
            </w:r>
          </w:p>
        </w:tc>
        <w:tc>
          <w:tcPr>
            <w:tcW w:w="1446" w:type="dxa"/>
          </w:tcPr>
          <w:p w14:paraId="4FF1DD72" w14:textId="77777777" w:rsidR="006242DD" w:rsidRPr="00E57DF0" w:rsidRDefault="006242DD" w:rsidP="006242DD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Sus atuendos, pe</w:t>
            </w:r>
            <w:r w:rsidRPr="00E57DF0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 y vestir</w:t>
            </w:r>
          </w:p>
        </w:tc>
      </w:tr>
    </w:tbl>
    <w:p w14:paraId="676A51C9" w14:textId="77777777" w:rsidR="00FD5144" w:rsidRPr="00E57DF0" w:rsidRDefault="00FD5144" w:rsidP="00FD5144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B3884FE" w14:textId="77777777" w:rsidR="00A42361" w:rsidRPr="00E57DF0" w:rsidRDefault="00A42361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3614441" w14:textId="625673BE" w:rsidR="009F2AA1" w:rsidRPr="00E57DF0" w:rsidRDefault="00FD5144" w:rsidP="00297786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Pídele a otra persona que vea la imagen. No le muestres tus respuestas. Pídele a esa persona que por favor te diga </w:t>
      </w:r>
      <w:r w:rsidR="004D7C45" w:rsidRPr="00E57DF0">
        <w:rPr>
          <w:rFonts w:ascii="Arial" w:hAnsi="Arial" w:cs="Arial"/>
          <w:sz w:val="28"/>
          <w:szCs w:val="28"/>
        </w:rPr>
        <w:t>qué</w:t>
      </w:r>
      <w:r w:rsidRPr="00E57DF0">
        <w:rPr>
          <w:rFonts w:ascii="Arial" w:hAnsi="Arial" w:cs="Arial"/>
          <w:sz w:val="28"/>
          <w:szCs w:val="28"/>
        </w:rPr>
        <w:t xml:space="preserve"> edad tienen las mujeres y las razones por las que piensa así</w:t>
      </w:r>
      <w:r w:rsidR="009F2AA1" w:rsidRPr="00E57DF0">
        <w:rPr>
          <w:rFonts w:ascii="Arial" w:hAnsi="Arial" w:cs="Arial"/>
          <w:sz w:val="28"/>
          <w:szCs w:val="28"/>
        </w:rPr>
        <w:t>:</w:t>
      </w:r>
    </w:p>
    <w:p w14:paraId="04EC297B" w14:textId="77777777" w:rsidR="00FD5144" w:rsidRPr="00E57DF0" w:rsidRDefault="00FD5144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RPr="00E57DF0" w14:paraId="77487441" w14:textId="77777777" w:rsidTr="00DD18F2">
        <w:tc>
          <w:tcPr>
            <w:tcW w:w="3320" w:type="dxa"/>
          </w:tcPr>
          <w:p w14:paraId="5E14C6B9" w14:textId="4AC64250" w:rsidR="009F2AA1" w:rsidRPr="00E57DF0" w:rsidRDefault="00FE6310" w:rsidP="00DD18F2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as de u fami</w:t>
            </w:r>
            <w:r w:rsidRPr="00E57DF0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iar</w:t>
            </w:r>
            <w:bookmarkStart w:id="0" w:name="_GoBack"/>
            <w:bookmarkEnd w:id="0"/>
          </w:p>
        </w:tc>
        <w:tc>
          <w:tcPr>
            <w:tcW w:w="3321" w:type="dxa"/>
          </w:tcPr>
          <w:p w14:paraId="5E189234" w14:textId="77777777" w:rsidR="009F2AA1" w:rsidRPr="00E57DF0" w:rsidRDefault="009F2AA1" w:rsidP="00DD18F2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Pr="00E57DF0" w:rsidRDefault="009F2AA1" w:rsidP="00DD18F2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Mujer 2</w:t>
            </w:r>
          </w:p>
        </w:tc>
      </w:tr>
      <w:tr w:rsidR="009F2AA1" w:rsidRPr="00E57DF0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Pr="00E57DF0" w:rsidRDefault="009F2AA1" w:rsidP="00DD18F2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Edad</w:t>
            </w:r>
          </w:p>
        </w:tc>
        <w:tc>
          <w:tcPr>
            <w:tcW w:w="3321" w:type="dxa"/>
          </w:tcPr>
          <w:p w14:paraId="03A7E4D1" w14:textId="11149681" w:rsidR="009F2AA1" w:rsidRPr="00E57DF0" w:rsidRDefault="008A2C8D" w:rsidP="00DD18F2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3321" w:type="dxa"/>
          </w:tcPr>
          <w:p w14:paraId="5B01CA57" w14:textId="773B46C1" w:rsidR="009F2AA1" w:rsidRPr="00E57DF0" w:rsidRDefault="006242DD" w:rsidP="00DD18F2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35</w:t>
            </w:r>
          </w:p>
        </w:tc>
      </w:tr>
      <w:tr w:rsidR="009F2AA1" w:rsidRPr="00E57DF0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Pr="00E57DF0" w:rsidRDefault="009F2AA1" w:rsidP="00DD18F2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sz w:val="28"/>
                <w:szCs w:val="28"/>
              </w:rPr>
              <w:t>Razones</w:t>
            </w:r>
            <w:r w:rsidR="00FD5144" w:rsidRPr="00E57DF0">
              <w:rPr>
                <w:rFonts w:ascii="Arial" w:hAnsi="Arial" w:cs="Arial"/>
                <w:sz w:val="28"/>
                <w:szCs w:val="28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11BF5464" w:rsidR="009F2AA1" w:rsidRPr="00E57DF0" w:rsidRDefault="006242DD" w:rsidP="00DD18F2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Por su forma de vestir, arreg</w:t>
            </w:r>
            <w:r w:rsidRPr="00E57DF0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arse y por sus pómu</w:t>
            </w:r>
            <w:r w:rsidRPr="00E57DF0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>os</w:t>
            </w:r>
          </w:p>
        </w:tc>
        <w:tc>
          <w:tcPr>
            <w:tcW w:w="3321" w:type="dxa"/>
          </w:tcPr>
          <w:p w14:paraId="7F66239E" w14:textId="422C585A" w:rsidR="009F2AA1" w:rsidRPr="00E57DF0" w:rsidRDefault="006242DD" w:rsidP="00DD18F2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 forma de vestir, su rostro y su atractivo</w:t>
            </w:r>
          </w:p>
        </w:tc>
      </w:tr>
    </w:tbl>
    <w:p w14:paraId="61794C57" w14:textId="2717CF16" w:rsidR="0049181F" w:rsidRPr="00E57DF0" w:rsidRDefault="0049181F" w:rsidP="00297786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35485F55" w14:textId="6A5A6AC6" w:rsidR="00AA288D" w:rsidRPr="00E57DF0" w:rsidRDefault="00440F73" w:rsidP="00D66172">
      <w:p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Pr="00E57DF0" w:rsidRDefault="00440F73" w:rsidP="00D66172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501427A3" w14:textId="77777777" w:rsidR="00440F73" w:rsidRPr="00E57DF0" w:rsidRDefault="00440F73" w:rsidP="00D66172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6B17B02B" w14:textId="77777777" w:rsidR="00D66172" w:rsidRPr="00E57DF0" w:rsidRDefault="00D66172" w:rsidP="00D66172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E57DF0">
        <w:rPr>
          <w:rFonts w:ascii="Arial" w:hAnsi="Arial" w:cs="Arial"/>
          <w:b/>
          <w:bCs/>
          <w:sz w:val="28"/>
          <w:szCs w:val="28"/>
        </w:rPr>
        <w:t>OBSERVACIONES</w:t>
      </w:r>
    </w:p>
    <w:p w14:paraId="7D483B97" w14:textId="72E4C043" w:rsidR="00AA68BF" w:rsidRPr="00E57DF0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Trabaja </w:t>
      </w:r>
      <w:r w:rsidR="00AA68BF" w:rsidRPr="00E57DF0">
        <w:rPr>
          <w:rFonts w:ascii="Arial" w:hAnsi="Arial" w:cs="Arial"/>
          <w:sz w:val="28"/>
          <w:szCs w:val="28"/>
        </w:rPr>
        <w:t>en forma individual</w:t>
      </w:r>
      <w:r w:rsidRPr="00E57DF0">
        <w:rPr>
          <w:rFonts w:ascii="Arial" w:hAnsi="Arial" w:cs="Arial"/>
          <w:sz w:val="28"/>
          <w:szCs w:val="28"/>
        </w:rPr>
        <w:t xml:space="preserve"> a menos que la guía te de otra indicación.</w:t>
      </w:r>
    </w:p>
    <w:p w14:paraId="47AA7384" w14:textId="77777777" w:rsidR="00F91712" w:rsidRPr="00E57DF0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lastRenderedPageBreak/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E57DF0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 xml:space="preserve">El libro lo puedes encontrar en el siguiente haciendo clic </w:t>
      </w:r>
      <w:hyperlink r:id="rId11" w:history="1">
        <w:r w:rsidR="004A42A2" w:rsidRPr="00E57DF0">
          <w:rPr>
            <w:rStyle w:val="Hipervnculo"/>
            <w:rFonts w:ascii="Arial" w:hAnsi="Arial" w:cs="Arial"/>
            <w:sz w:val="28"/>
            <w:szCs w:val="28"/>
          </w:rPr>
          <w:t>aquí</w:t>
        </w:r>
      </w:hyperlink>
      <w:r w:rsidR="004A42A2" w:rsidRPr="00E57DF0">
        <w:rPr>
          <w:rFonts w:ascii="Arial" w:hAnsi="Arial" w:cs="Arial"/>
          <w:sz w:val="28"/>
          <w:szCs w:val="28"/>
        </w:rPr>
        <w:t>.</w:t>
      </w:r>
    </w:p>
    <w:p w14:paraId="5DFB967E" w14:textId="711E70CF" w:rsidR="00AA68BF" w:rsidRPr="00E57DF0" w:rsidRDefault="004A42A2" w:rsidP="004A42A2">
      <w:pPr>
        <w:pStyle w:val="Prrafodelista"/>
        <w:spacing w:after="0"/>
        <w:ind w:left="360"/>
        <w:jc w:val="both"/>
        <w:rPr>
          <w:rStyle w:val="Hipervnculo"/>
          <w:rFonts w:ascii="Arial" w:hAnsi="Arial" w:cs="Arial"/>
          <w:sz w:val="28"/>
          <w:szCs w:val="28"/>
          <w:lang w:val="en-US"/>
        </w:rPr>
      </w:pPr>
      <w:r w:rsidRPr="00E57DF0">
        <w:rPr>
          <w:rFonts w:ascii="Arial" w:hAnsi="Arial" w:cs="Arial"/>
          <w:sz w:val="28"/>
          <w:szCs w:val="28"/>
          <w:lang w:val="en-US"/>
        </w:rPr>
        <w:t xml:space="preserve">Link: </w:t>
      </w:r>
      <w:hyperlink r:id="rId12" w:history="1">
        <w:r w:rsidRPr="00E57DF0">
          <w:rPr>
            <w:rStyle w:val="Hipervnculo"/>
            <w:rFonts w:ascii="Arial" w:hAnsi="Arial" w:cs="Arial"/>
            <w:sz w:val="28"/>
            <w:szCs w:val="28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Pr="00E57DF0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E57DF0">
        <w:rPr>
          <w:rFonts w:ascii="Arial" w:hAnsi="Arial" w:cs="Arial"/>
          <w:sz w:val="28"/>
          <w:szCs w:val="28"/>
        </w:rPr>
        <w:t>Si no puedes descargar todo el libro, descarga la asignación de lectura para la guía:</w:t>
      </w:r>
    </w:p>
    <w:p w14:paraId="08F46696" w14:textId="5AF3FB5A" w:rsidR="00D92185" w:rsidRPr="00E57DF0" w:rsidRDefault="00C27467" w:rsidP="00D92185">
      <w:pPr>
        <w:pStyle w:val="Prrafodelista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hyperlink r:id="rId13" w:history="1">
        <w:r w:rsidR="005B50EE" w:rsidRPr="00E57DF0">
          <w:rPr>
            <w:rStyle w:val="Hipervnculo"/>
            <w:rFonts w:ascii="Arial" w:hAnsi="Arial" w:cs="Arial"/>
            <w:sz w:val="28"/>
            <w:szCs w:val="28"/>
          </w:rPr>
          <w:t>https://drive.google.com/open?id=1P2AzHwwI8ZroKEhyF6X_o3IfFfX5qzSp</w:t>
        </w:r>
      </w:hyperlink>
    </w:p>
    <w:sdt>
      <w:sdtPr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  <w:id w:val="1576782767"/>
        <w:docPartObj>
          <w:docPartGallery w:val="Bibliographie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7FAEE74D" w14:textId="77777777" w:rsidR="00440F73" w:rsidRPr="00E57DF0" w:rsidRDefault="00440F73" w:rsidP="00440F73">
          <w:pPr>
            <w:pStyle w:val="Ttulo1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E57DF0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BIBLIOGRAFÍA</w:t>
          </w:r>
        </w:p>
        <w:sdt>
          <w:sdtPr>
            <w:rPr>
              <w:rFonts w:ascii="Arial" w:hAnsi="Arial" w:cs="Arial"/>
              <w:sz w:val="28"/>
              <w:szCs w:val="28"/>
            </w:rPr>
            <w:id w:val="111145805"/>
            <w:bibliography/>
          </w:sdtPr>
          <w:sdtEndPr/>
          <w:sdtContent>
            <w:p w14:paraId="529722D0" w14:textId="58149134" w:rsidR="00440F73" w:rsidRPr="00E57DF0" w:rsidRDefault="00440F73" w:rsidP="008B70E7">
              <w:pPr>
                <w:pStyle w:val="Bibliografa"/>
                <w:ind w:left="720" w:hanging="720"/>
                <w:rPr>
                  <w:rFonts w:ascii="Arial" w:hAnsi="Arial" w:cs="Arial"/>
                  <w:sz w:val="28"/>
                  <w:szCs w:val="28"/>
                </w:rPr>
              </w:pPr>
              <w:r w:rsidRPr="00E57DF0">
                <w:rPr>
                  <w:rFonts w:ascii="Arial" w:hAnsi="Arial" w:cs="Arial"/>
                  <w:sz w:val="28"/>
                  <w:szCs w:val="28"/>
                </w:rPr>
                <w:fldChar w:fldCharType="begin"/>
              </w:r>
              <w:r w:rsidRPr="00E57DF0">
                <w:rPr>
                  <w:rFonts w:ascii="Arial" w:hAnsi="Arial" w:cs="Arial"/>
                  <w:sz w:val="28"/>
                  <w:szCs w:val="28"/>
                </w:rPr>
                <w:instrText>BIBLIOGRAPHY</w:instrText>
              </w:r>
              <w:r w:rsidRPr="00E57DF0">
                <w:rPr>
                  <w:rFonts w:ascii="Arial" w:hAnsi="Arial" w:cs="Arial"/>
                  <w:sz w:val="28"/>
                  <w:szCs w:val="28"/>
                </w:rPr>
                <w:fldChar w:fldCharType="separate"/>
              </w:r>
              <w:r w:rsidRPr="00E57DF0">
                <w:rPr>
                  <w:rFonts w:ascii="Arial" w:hAnsi="Arial" w:cs="Arial"/>
                  <w:noProof/>
                  <w:sz w:val="28"/>
                  <w:szCs w:val="28"/>
                </w:rPr>
                <w:t xml:space="preserve">Covey, S. (2003). </w:t>
              </w:r>
              <w:r w:rsidRPr="00E57DF0">
                <w:rPr>
                  <w:rFonts w:ascii="Arial" w:hAnsi="Arial" w:cs="Arial"/>
                  <w:i/>
                  <w:iCs/>
                  <w:noProof/>
                  <w:sz w:val="28"/>
                  <w:szCs w:val="28"/>
                </w:rPr>
                <w:t>Los 7 Hábitos de los Adolescentes Altamente Efectivos.</w:t>
              </w:r>
              <w:r w:rsidRPr="00E57DF0">
                <w:rPr>
                  <w:rFonts w:ascii="Arial" w:hAnsi="Arial" w:cs="Arial"/>
                  <w:noProof/>
                  <w:sz w:val="28"/>
                  <w:szCs w:val="28"/>
                </w:rPr>
                <w:t xml:space="preserve"> Mexico: Grijalbo.</w:t>
              </w:r>
              <w:r w:rsidRPr="00E57DF0">
                <w:rPr>
                  <w:rFonts w:ascii="Arial" w:hAnsi="Arial" w:cs="Arial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7503D36" w14:textId="77777777" w:rsidR="008B70E7" w:rsidRPr="00E57DF0" w:rsidRDefault="008B70E7" w:rsidP="00D66172">
      <w:pPr>
        <w:spacing w:after="0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RPr="00E57DF0" w14:paraId="3AFA8B3A" w14:textId="77777777" w:rsidTr="008B70E7">
        <w:tc>
          <w:tcPr>
            <w:tcW w:w="4981" w:type="dxa"/>
          </w:tcPr>
          <w:p w14:paraId="45696CC8" w14:textId="0221C018" w:rsidR="008B70E7" w:rsidRPr="00E57DF0" w:rsidRDefault="008B70E7" w:rsidP="005B50EE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57DF0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Pr="00E57DF0" w:rsidRDefault="008B70E7" w:rsidP="00D66172">
            <w:pPr>
              <w:spacing w:after="0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6EABA" w14:textId="77777777" w:rsidR="00C27467" w:rsidRDefault="00C27467" w:rsidP="009E3798">
      <w:pPr>
        <w:spacing w:after="0" w:line="240" w:lineRule="auto"/>
      </w:pPr>
      <w:r>
        <w:separator/>
      </w:r>
    </w:p>
  </w:endnote>
  <w:endnote w:type="continuationSeparator" w:id="0">
    <w:p w14:paraId="2F026929" w14:textId="77777777" w:rsidR="00C27467" w:rsidRDefault="00C27467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C347" w14:textId="77777777" w:rsidR="00C27467" w:rsidRDefault="00C27467" w:rsidP="009E3798">
      <w:pPr>
        <w:spacing w:after="0" w:line="240" w:lineRule="auto"/>
      </w:pPr>
      <w:r>
        <w:separator/>
      </w:r>
    </w:p>
  </w:footnote>
  <w:footnote w:type="continuationSeparator" w:id="0">
    <w:p w14:paraId="5499F8D4" w14:textId="77777777" w:rsidR="00C27467" w:rsidRDefault="00C27467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995CF4"/>
    <w:multiLevelType w:val="hybridMultilevel"/>
    <w:tmpl w:val="7C82E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A0BDF"/>
    <w:multiLevelType w:val="hybridMultilevel"/>
    <w:tmpl w:val="DE866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12"/>
  </w:num>
  <w:num w:numId="5">
    <w:abstractNumId w:val="13"/>
  </w:num>
  <w:num w:numId="6">
    <w:abstractNumId w:val="16"/>
  </w:num>
  <w:num w:numId="7">
    <w:abstractNumId w:val="18"/>
  </w:num>
  <w:num w:numId="8">
    <w:abstractNumId w:val="10"/>
  </w:num>
  <w:num w:numId="9">
    <w:abstractNumId w:val="8"/>
  </w:num>
  <w:num w:numId="10">
    <w:abstractNumId w:val="15"/>
  </w:num>
  <w:num w:numId="11">
    <w:abstractNumId w:val="2"/>
  </w:num>
  <w:num w:numId="12">
    <w:abstractNumId w:val="3"/>
  </w:num>
  <w:num w:numId="13">
    <w:abstractNumId w:val="11"/>
  </w:num>
  <w:num w:numId="14">
    <w:abstractNumId w:val="0"/>
  </w:num>
  <w:num w:numId="15">
    <w:abstractNumId w:val="7"/>
  </w:num>
  <w:num w:numId="16">
    <w:abstractNumId w:val="6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2D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2C8D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0B00"/>
    <w:rsid w:val="00C14BC7"/>
    <w:rsid w:val="00C2746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57DF0"/>
    <w:rsid w:val="00E6203F"/>
    <w:rsid w:val="00E80BE6"/>
    <w:rsid w:val="00EB2CB7"/>
    <w:rsid w:val="00ED2967"/>
    <w:rsid w:val="00F22B3E"/>
    <w:rsid w:val="00F42967"/>
    <w:rsid w:val="00F8708F"/>
    <w:rsid w:val="00F91712"/>
    <w:rsid w:val="00F95465"/>
    <w:rsid w:val="00FA7A21"/>
    <w:rsid w:val="00FB570F"/>
    <w:rsid w:val="00FD5144"/>
    <w:rsid w:val="00FD742C"/>
    <w:rsid w:val="00FE6310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F42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E56DD9C-AF95-4F72-94C2-7BD160326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Johan Steven Rengifo Rodriguez</cp:lastModifiedBy>
  <cp:revision>21</cp:revision>
  <cp:lastPrinted>2020-04-22T22:02:00Z</cp:lastPrinted>
  <dcterms:created xsi:type="dcterms:W3CDTF">2020-03-23T22:24:00Z</dcterms:created>
  <dcterms:modified xsi:type="dcterms:W3CDTF">2020-05-09T19:28:00Z</dcterms:modified>
</cp:coreProperties>
</file>