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:rsidR="00EB2CB7" w:rsidRPr="00AA048E" w:rsidRDefault="00EB2CB7" w:rsidP="00297786">
      <w:pPr>
        <w:spacing w:after="0"/>
        <w:jc w:val="both"/>
        <w:rPr>
          <w:rFonts w:ascii="Verdana" w:hAnsi="Verdana" w:cstheme="minorHAnsi"/>
          <w:sz w:val="28"/>
          <w:szCs w:val="28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Pr="00AA048E" w:rsidRDefault="00AA048E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AA048E">
        <w:rPr>
          <w:rFonts w:ascii="Verdana" w:hAnsi="Verdana" w:cs="Arial"/>
          <w:shd w:val="clear" w:color="auto" w:fill="FFFFFF"/>
        </w:rPr>
        <w:t>Los sabios son los que buscan la </w:t>
      </w:r>
      <w:hyperlink r:id="rId10" w:history="1">
        <w:r w:rsidRPr="00AA048E">
          <w:rPr>
            <w:rStyle w:val="Hipervnculo"/>
            <w:rFonts w:ascii="Verdana" w:hAnsi="Verdana" w:cs="Arial"/>
            <w:color w:val="auto"/>
            <w:u w:val="none"/>
            <w:shd w:val="clear" w:color="auto" w:fill="FFFFFF"/>
          </w:rPr>
          <w:t>sabiduría</w:t>
        </w:r>
      </w:hyperlink>
      <w:r w:rsidRPr="00AA048E">
        <w:rPr>
          <w:rFonts w:ascii="Verdana" w:hAnsi="Verdana" w:cs="Arial"/>
          <w:shd w:val="clear" w:color="auto" w:fill="FFFFFF"/>
        </w:rPr>
        <w:t>; los </w:t>
      </w:r>
      <w:hyperlink r:id="rId11" w:history="1">
        <w:r w:rsidRPr="00AA048E">
          <w:rPr>
            <w:rStyle w:val="Hipervnculo"/>
            <w:rFonts w:ascii="Verdana" w:hAnsi="Verdana" w:cs="Arial"/>
            <w:color w:val="auto"/>
            <w:u w:val="none"/>
            <w:shd w:val="clear" w:color="auto" w:fill="FFFFFF"/>
          </w:rPr>
          <w:t>necios</w:t>
        </w:r>
      </w:hyperlink>
      <w:r w:rsidRPr="00AA048E">
        <w:rPr>
          <w:rFonts w:ascii="Verdana" w:hAnsi="Verdana" w:cs="Arial"/>
          <w:shd w:val="clear" w:color="auto" w:fill="FFFFFF"/>
        </w:rPr>
        <w:t> piensan ya haberla encontrado</w:t>
      </w:r>
      <w:r w:rsidR="00EB2CB7" w:rsidRPr="00AA048E">
        <w:rPr>
          <w:rFonts w:ascii="Verdana" w:hAnsi="Verdana" w:cstheme="minorHAnsi"/>
          <w:lang w:val="es-CO"/>
        </w:rPr>
        <w:t xml:space="preserve"> 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Pr="00AA048E" w:rsidRDefault="00AA048E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sz w:val="24"/>
          <w:szCs w:val="24"/>
          <w:lang w:val="es-CO"/>
        </w:rPr>
      </w:pPr>
      <w:r w:rsidRPr="00AA048E">
        <w:rPr>
          <w:rFonts w:ascii="Verdana" w:hAnsi="Verdana" w:cs="Arial"/>
          <w:sz w:val="24"/>
          <w:szCs w:val="24"/>
          <w:shd w:val="clear" w:color="auto" w:fill="FFFFFF"/>
        </w:rPr>
        <w:t>La </w:t>
      </w:r>
      <w:hyperlink r:id="rId12" w:history="1">
        <w:r w:rsidRPr="00AA048E">
          <w:rPr>
            <w:rStyle w:val="Hipervnculo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verdad</w:t>
        </w:r>
      </w:hyperlink>
      <w:r w:rsidRPr="00AA048E">
        <w:rPr>
          <w:rFonts w:ascii="Verdana" w:hAnsi="Verdana" w:cs="Arial"/>
          <w:sz w:val="24"/>
          <w:szCs w:val="24"/>
          <w:shd w:val="clear" w:color="auto" w:fill="FFFFFF"/>
        </w:rPr>
        <w:t> nunca tiene </w:t>
      </w:r>
      <w:hyperlink r:id="rId13" w:history="1">
        <w:r w:rsidRPr="00AA048E">
          <w:rPr>
            <w:rStyle w:val="Hipervnculo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peligros</w:t>
        </w:r>
      </w:hyperlink>
      <w:r w:rsidRPr="00AA048E">
        <w:rPr>
          <w:rFonts w:ascii="Verdana" w:hAnsi="Verdana" w:cs="Arial"/>
          <w:sz w:val="24"/>
          <w:szCs w:val="24"/>
          <w:shd w:val="clear" w:color="auto" w:fill="FFFFFF"/>
        </w:rPr>
        <w:t> para el hombre sincero, ni el </w:t>
      </w:r>
      <w:hyperlink r:id="rId14" w:history="1">
        <w:r w:rsidRPr="00AA048E">
          <w:rPr>
            <w:rStyle w:val="Hipervnculo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conocimiento</w:t>
        </w:r>
      </w:hyperlink>
      <w:r w:rsidRPr="00AA048E">
        <w:rPr>
          <w:rFonts w:ascii="Verdana" w:hAnsi="Verdana" w:cs="Arial"/>
          <w:sz w:val="24"/>
          <w:szCs w:val="24"/>
          <w:shd w:val="clear" w:color="auto" w:fill="FFFFFF"/>
        </w:rPr>
        <w:t> los tiene para el sabio; para el </w:t>
      </w:r>
      <w:hyperlink r:id="rId15" w:history="1">
        <w:r w:rsidRPr="00AA048E">
          <w:rPr>
            <w:rStyle w:val="Hipervnculo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necio</w:t>
        </w:r>
      </w:hyperlink>
      <w:r w:rsidRPr="00AA048E">
        <w:rPr>
          <w:rFonts w:ascii="Verdana" w:hAnsi="Verdana" w:cs="Arial"/>
          <w:sz w:val="24"/>
          <w:szCs w:val="24"/>
          <w:shd w:val="clear" w:color="auto" w:fill="FFFFFF"/>
        </w:rPr>
        <w:t> y para el </w:t>
      </w:r>
      <w:hyperlink r:id="rId16" w:history="1">
        <w:r w:rsidRPr="00AA048E">
          <w:rPr>
            <w:rStyle w:val="Hipervnculo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hipócrita</w:t>
        </w:r>
      </w:hyperlink>
      <w:r w:rsidRPr="00AA048E">
        <w:rPr>
          <w:rFonts w:ascii="Verdana" w:hAnsi="Verdana" w:cs="Arial"/>
          <w:sz w:val="24"/>
          <w:szCs w:val="24"/>
          <w:shd w:val="clear" w:color="auto" w:fill="FFFFFF"/>
        </w:rPr>
        <w:t>, </w:t>
      </w:r>
      <w:hyperlink r:id="rId17" w:history="1">
        <w:r w:rsidRPr="00AA048E">
          <w:rPr>
            <w:rStyle w:val="Hipervnculo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error</w:t>
        </w:r>
      </w:hyperlink>
      <w:r w:rsidRPr="00AA048E">
        <w:rPr>
          <w:rFonts w:ascii="Verdana" w:hAnsi="Verdana" w:cs="Arial"/>
          <w:sz w:val="24"/>
          <w:szCs w:val="24"/>
          <w:shd w:val="clear" w:color="auto" w:fill="FFFFFF"/>
        </w:rPr>
        <w:t> y </w:t>
      </w:r>
      <w:hyperlink r:id="rId18" w:history="1">
        <w:r w:rsidRPr="00AA048E">
          <w:rPr>
            <w:rStyle w:val="Hipervnculo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verdad</w:t>
        </w:r>
      </w:hyperlink>
      <w:r w:rsidRPr="00AA048E">
        <w:rPr>
          <w:rFonts w:ascii="Verdana" w:hAnsi="Verdana" w:cs="Arial"/>
          <w:sz w:val="24"/>
          <w:szCs w:val="24"/>
          <w:shd w:val="clear" w:color="auto" w:fill="FFFFFF"/>
        </w:rPr>
        <w:t> son igualmente peligrosos</w:t>
      </w:r>
      <w:r w:rsidR="00EB2CB7" w:rsidRPr="00AA048E">
        <w:rPr>
          <w:rFonts w:ascii="Verdana" w:hAnsi="Verdana" w:cstheme="minorHAnsi"/>
          <w:sz w:val="24"/>
          <w:szCs w:val="24"/>
          <w:lang w:val="es-CO"/>
        </w:rPr>
        <w:t xml:space="preserve"> </w:t>
      </w:r>
    </w:p>
    <w:p w:rsidR="00EB2CB7" w:rsidRPr="00AA048E" w:rsidRDefault="00EB2CB7" w:rsidP="00EB2CB7">
      <w:pPr>
        <w:pStyle w:val="Prrafodelista"/>
        <w:spacing w:after="0"/>
        <w:jc w:val="both"/>
        <w:rPr>
          <w:rFonts w:ascii="Verdana" w:hAnsi="Verdana" w:cstheme="minorHAnsi"/>
          <w:sz w:val="24"/>
          <w:szCs w:val="24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Pr="00AA048E" w:rsidRDefault="00AA048E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sz w:val="24"/>
          <w:szCs w:val="24"/>
          <w:lang w:val="es-CO"/>
        </w:rPr>
      </w:pPr>
      <w:hyperlink r:id="rId19" w:history="1">
        <w:r w:rsidRPr="00AA048E">
          <w:rPr>
            <w:rStyle w:val="Hipervnculo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Hablar</w:t>
        </w:r>
      </w:hyperlink>
      <w:r w:rsidRPr="00AA048E">
        <w:rPr>
          <w:rFonts w:ascii="Verdana" w:hAnsi="Verdana" w:cs="Arial"/>
          <w:sz w:val="24"/>
          <w:szCs w:val="24"/>
          <w:shd w:val="clear" w:color="auto" w:fill="FFFFFF"/>
        </w:rPr>
        <w:t> es de </w:t>
      </w:r>
      <w:hyperlink r:id="rId20" w:history="1">
        <w:r w:rsidRPr="00AA048E">
          <w:rPr>
            <w:rStyle w:val="Hipervnculo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necios</w:t>
        </w:r>
      </w:hyperlink>
      <w:r w:rsidRPr="00AA048E">
        <w:rPr>
          <w:rFonts w:ascii="Verdana" w:hAnsi="Verdana" w:cs="Arial"/>
          <w:sz w:val="24"/>
          <w:szCs w:val="24"/>
          <w:shd w:val="clear" w:color="auto" w:fill="FFFFFF"/>
        </w:rPr>
        <w:t>, callar de cobardes y </w:t>
      </w:r>
      <w:hyperlink r:id="rId21" w:history="1">
        <w:r w:rsidRPr="00AA048E">
          <w:rPr>
            <w:rStyle w:val="Hipervnculo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escuchar</w:t>
        </w:r>
      </w:hyperlink>
      <w:r w:rsidRPr="00AA048E">
        <w:rPr>
          <w:rFonts w:ascii="Verdana" w:hAnsi="Verdana" w:cs="Arial"/>
          <w:sz w:val="24"/>
          <w:szCs w:val="24"/>
          <w:shd w:val="clear" w:color="auto" w:fill="FFFFFF"/>
        </w:rPr>
        <w:t> de sabios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AA048E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Los sabios tiene un poder que todo podemos tener, por ejemplo los sabios más comunes y sinceros son los ancianos o nuestros propios abuelos, ellos nos tienen preparados un poco de citas frecuentes, por eso siempre hay que hacer caso a nuestros sabios y seguir los consejos de ellos, no seamos necios.</w:t>
      </w: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F9201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 o mas</w:t>
            </w:r>
          </w:p>
        </w:tc>
        <w:tc>
          <w:tcPr>
            <w:tcW w:w="3321" w:type="dxa"/>
          </w:tcPr>
          <w:p w:rsidR="009F2AA1" w:rsidRDefault="00F9201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 o menos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F9201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ve un poco más vieja y se viste a la edad de ella</w:t>
            </w:r>
          </w:p>
        </w:tc>
        <w:tc>
          <w:tcPr>
            <w:tcW w:w="3321" w:type="dxa"/>
          </w:tcPr>
          <w:p w:rsidR="009F2AA1" w:rsidRDefault="00F9201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ve más joven, se viste bonita a la edad de ella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F9201B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40 o mas</w:t>
            </w:r>
          </w:p>
        </w:tc>
        <w:tc>
          <w:tcPr>
            <w:tcW w:w="3321" w:type="dxa"/>
          </w:tcPr>
          <w:p w:rsidR="009F2AA1" w:rsidRDefault="00F9201B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20 o menos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F9201B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Mi mama dijo que se veía un poco más vieja por el gorro que lleva y tiene aspecto de vieja</w:t>
            </w:r>
          </w:p>
        </w:tc>
        <w:tc>
          <w:tcPr>
            <w:tcW w:w="3321" w:type="dxa"/>
          </w:tcPr>
          <w:p w:rsidR="009F2AA1" w:rsidRDefault="00F9201B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Mi mama dijo que se veía más</w:t>
            </w:r>
            <w:bookmarkStart w:id="0" w:name="_GoBack"/>
            <w:bookmarkEnd w:id="0"/>
            <w:r>
              <w:rPr>
                <w:rFonts w:ascii="Verdana" w:hAnsi="Verdana" w:cstheme="minorHAnsi"/>
                <w:lang w:val="es-CO"/>
              </w:rPr>
              <w:t xml:space="preserve"> joven hasta como una chica o una adolescente por que se viste con más lujos 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24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25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27"/>
      <w:footerReference w:type="default" r:id="rId28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EC8" w:rsidRDefault="00E52EC8" w:rsidP="009E3798">
      <w:pPr>
        <w:spacing w:after="0" w:line="240" w:lineRule="auto"/>
      </w:pPr>
      <w:r>
        <w:separator/>
      </w:r>
    </w:p>
  </w:endnote>
  <w:endnote w:type="continuationSeparator" w:id="0">
    <w:p w:rsidR="00E52EC8" w:rsidRDefault="00E52EC8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9201B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9201B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EC8" w:rsidRDefault="00E52EC8" w:rsidP="009E3798">
      <w:pPr>
        <w:spacing w:after="0" w:line="240" w:lineRule="auto"/>
      </w:pPr>
      <w:r>
        <w:separator/>
      </w:r>
    </w:p>
  </w:footnote>
  <w:footnote w:type="continuationSeparator" w:id="0">
    <w:p w:rsidR="00E52EC8" w:rsidRDefault="00E52EC8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A048E" w:rsidRDefault="00AA048E" w:rsidP="00AE0F95">
                          <w:pPr>
                            <w:rPr>
                              <w:lang w:val="es-CO"/>
                            </w:rPr>
                          </w:pPr>
                          <w:r w:rsidRPr="00AA048E">
                            <w:rPr>
                              <w:lang w:val="es-CO"/>
                            </w:rPr>
                            <w:t>05/05</w:t>
                          </w:r>
                          <w:r w:rsidR="006F0075" w:rsidRPr="00AA048E">
                            <w:rPr>
                              <w:lang w:val="es-CO"/>
                            </w:rPr>
                            <w:t>/</w:t>
                          </w:r>
                          <w:r w:rsidRPr="00AA048E">
                            <w:rPr>
                              <w:lang w:val="es-CO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6F0075" w:rsidRPr="00AA048E" w:rsidRDefault="00AA048E" w:rsidP="00AE0F95">
                    <w:pPr>
                      <w:rPr>
                        <w:lang w:val="es-CO"/>
                      </w:rPr>
                    </w:pPr>
                    <w:r w:rsidRPr="00AA048E">
                      <w:rPr>
                        <w:lang w:val="es-CO"/>
                      </w:rPr>
                      <w:t>05/05</w:t>
                    </w:r>
                    <w:r w:rsidR="006F0075" w:rsidRPr="00AA048E">
                      <w:rPr>
                        <w:lang w:val="es-CO"/>
                      </w:rPr>
                      <w:t>/</w:t>
                    </w:r>
                    <w:r w:rsidRPr="00AA048E">
                      <w:rPr>
                        <w:lang w:val="es-CO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AA048E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F8708F" w:rsidRDefault="00AA048E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Pr="00AA048E" w:rsidRDefault="00AA048E" w:rsidP="00AE0F95">
                          <w:pPr>
                            <w:rPr>
                              <w:sz w:val="28"/>
                              <w:szCs w:val="28"/>
                              <w:lang w:val="es-CO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szCs w:val="28"/>
                              <w:lang w:val="es-CO"/>
                            </w:rPr>
                            <w:t>Nestor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  <w:lang w:val="es-CO"/>
                            </w:rPr>
                            <w:t xml:space="preserve"> Javier Guerrero Silva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Pr="00AA048E" w:rsidRDefault="00AA048E" w:rsidP="00AE0F95">
                    <w:pPr>
                      <w:rPr>
                        <w:sz w:val="28"/>
                        <w:szCs w:val="28"/>
                        <w:lang w:val="es-CO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  <w:lang w:val="es-CO"/>
                      </w:rPr>
                      <w:t>Nestor</w:t>
                    </w:r>
                    <w:proofErr w:type="spellEnd"/>
                    <w:r>
                      <w:rPr>
                        <w:sz w:val="28"/>
                        <w:szCs w:val="28"/>
                        <w:lang w:val="es-CO"/>
                      </w:rPr>
                      <w:t xml:space="preserve"> Javier Guerrero Silva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48E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2EC8"/>
    <w:rsid w:val="00E55EFF"/>
    <w:rsid w:val="00E6203F"/>
    <w:rsid w:val="00E80BE6"/>
    <w:rsid w:val="00EB2CB7"/>
    <w:rsid w:val="00ED2967"/>
    <w:rsid w:val="00F22B3E"/>
    <w:rsid w:val="00F8708F"/>
    <w:rsid w:val="00F9201B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undifrases.com/tema/peligro/" TargetMode="External"/><Relationship Id="rId18" Type="http://schemas.openxmlformats.org/officeDocument/2006/relationships/hyperlink" Target="https://www.mundifrases.com/tema/verdad/" TargetMode="External"/><Relationship Id="rId26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yperlink" Target="https://www.mundifrases.com/tema/escucha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mundifrases.com/tema/verdad/" TargetMode="External"/><Relationship Id="rId17" Type="http://schemas.openxmlformats.org/officeDocument/2006/relationships/hyperlink" Target="https://www.mundifrases.com/tema/errores/" TargetMode="External"/><Relationship Id="rId25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undifrases.com/tema/hipocres%C3%ADa/" TargetMode="External"/><Relationship Id="rId20" Type="http://schemas.openxmlformats.org/officeDocument/2006/relationships/hyperlink" Target="https://www.mundifrases.com/tema/nec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undifrases.com/tema/necio/" TargetMode="External"/><Relationship Id="rId24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undifrases.com/tema/necio/" TargetMode="External"/><Relationship Id="rId23" Type="http://schemas.openxmlformats.org/officeDocument/2006/relationships/image" Target="media/image4.jpg"/><Relationship Id="rId28" Type="http://schemas.openxmlformats.org/officeDocument/2006/relationships/footer" Target="footer1.xml"/><Relationship Id="rId10" Type="http://schemas.openxmlformats.org/officeDocument/2006/relationships/hyperlink" Target="https://www.mundifrases.com/tema/sabidur%C3%ADa/" TargetMode="External"/><Relationship Id="rId19" Type="http://schemas.openxmlformats.org/officeDocument/2006/relationships/hyperlink" Target="https://www.mundifrases.com/tema/habla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www.mundifrases.com/tema/conocimiento/" TargetMode="External"/><Relationship Id="rId22" Type="http://schemas.openxmlformats.org/officeDocument/2006/relationships/image" Target="media/image3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8278340C-D66F-4FBA-B2A5-23F9424F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Nestico</cp:lastModifiedBy>
  <cp:revision>2</cp:revision>
  <cp:lastPrinted>2020-04-22T22:02:00Z</cp:lastPrinted>
  <dcterms:created xsi:type="dcterms:W3CDTF">2020-05-05T14:27:00Z</dcterms:created>
  <dcterms:modified xsi:type="dcterms:W3CDTF">2020-05-05T14:27:00Z</dcterms:modified>
</cp:coreProperties>
</file>