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59774CD1" w:rsidR="00757534" w:rsidRDefault="00A85C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 recuperación está basada en las páginas 2 a la </w:t>
      </w:r>
      <w:r w:rsidR="009F498A">
        <w:rPr>
          <w:rFonts w:ascii="Verdana" w:hAnsi="Verdana" w:cstheme="minorHAnsi"/>
          <w:lang w:val="es-CO"/>
        </w:rPr>
        <w:t>2</w:t>
      </w:r>
      <w:r>
        <w:rPr>
          <w:rFonts w:ascii="Verdana" w:hAnsi="Verdana" w:cstheme="minorHAnsi"/>
          <w:lang w:val="es-CO"/>
        </w:rPr>
        <w:t xml:space="preserve">8 del </w:t>
      </w:r>
      <w:r w:rsidR="00CC4EDF">
        <w:rPr>
          <w:rFonts w:ascii="Verdana" w:hAnsi="Verdana" w:cstheme="minorHAnsi"/>
          <w:lang w:val="es-CO"/>
        </w:rPr>
        <w:t xml:space="preserve">libro: </w:t>
      </w:r>
      <w:r w:rsidR="00757534"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 w:rsidR="00757534">
            <w:rPr>
              <w:rFonts w:ascii="Verdana" w:hAnsi="Verdana" w:cstheme="minorHAnsi"/>
              <w:lang w:val="es-CO"/>
            </w:rPr>
            <w:fldChar w:fldCharType="begin"/>
          </w:r>
          <w:r w:rsidR="00757534"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 w:rsidR="00757534"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 w:rsidR="00757534">
            <w:rPr>
              <w:rFonts w:ascii="Verdana" w:hAnsi="Verdana" w:cstheme="minorHAnsi"/>
              <w:lang w:val="es-CO"/>
            </w:rPr>
            <w:fldChar w:fldCharType="end"/>
          </w:r>
        </w:sdtContent>
      </w:sdt>
      <w:r w:rsidR="00757534">
        <w:rPr>
          <w:rFonts w:ascii="Verdana" w:hAnsi="Verdana" w:cstheme="minorHAnsi"/>
          <w:lang w:val="es-CO"/>
        </w:rPr>
        <w:t xml:space="preserve">. </w:t>
      </w:r>
    </w:p>
    <w:p w14:paraId="6F0594B2" w14:textId="44266E2B" w:rsidR="00CC4EDF" w:rsidRPr="00CC4ED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15D4B0E" w14:textId="5E28710F" w:rsidR="00CC4EDF" w:rsidRPr="00CC4EDF" w:rsidRDefault="00CC4EDF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>
        <w:rPr>
          <w:rFonts w:ascii="Verdana" w:hAnsi="Verdana"/>
          <w:b/>
          <w:bCs/>
        </w:rPr>
        <w:t>DESCARGAS</w:t>
      </w:r>
    </w:p>
    <w:p w14:paraId="0A603466" w14:textId="6D2F15DB" w:rsidR="00CB32A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Las páginas las puedes descargar </w:t>
      </w:r>
      <w:hyperlink r:id="rId8" w:history="1">
        <w:r w:rsidRPr="00CB32AF">
          <w:rPr>
            <w:rStyle w:val="Hipervnculo"/>
            <w:rFonts w:ascii="Verdana" w:hAnsi="Verdana" w:cstheme="minorHAnsi"/>
            <w:lang w:val="es-CO"/>
          </w:rPr>
          <w:t>aquí</w:t>
        </w:r>
      </w:hyperlink>
      <w:r>
        <w:rPr>
          <w:rFonts w:ascii="Verdana" w:hAnsi="Verdana" w:cstheme="minorHAnsi"/>
          <w:lang w:val="es-CO"/>
        </w:rPr>
        <w:t xml:space="preserve"> </w:t>
      </w:r>
    </w:p>
    <w:p w14:paraId="72AB76E0" w14:textId="6C7FD80D" w:rsidR="00CB32A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o en el siguiente link</w:t>
      </w:r>
      <w:r w:rsidR="00CB32AF">
        <w:rPr>
          <w:rFonts w:ascii="Verdana" w:hAnsi="Verdana" w:cstheme="minorHAnsi"/>
          <w:lang w:val="es-CO"/>
        </w:rPr>
        <w:t>:</w:t>
      </w:r>
    </w:p>
    <w:p w14:paraId="2E6E2A4A" w14:textId="2B5AC882" w:rsidR="00757534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CB32AF">
        <w:rPr>
          <w:rFonts w:ascii="Verdana" w:hAnsi="Verdana" w:cstheme="minorHAnsi"/>
          <w:lang w:val="es-CO"/>
        </w:rPr>
        <w:t>(</w:t>
      </w:r>
      <w:hyperlink r:id="rId9" w:history="1">
        <w:r w:rsidR="00FF45B8" w:rsidRPr="00782549">
          <w:rPr>
            <w:rStyle w:val="Hipervnculo"/>
            <w:rFonts w:ascii="Verdana" w:hAnsi="Verdana" w:cstheme="minorHAnsi"/>
            <w:lang w:val="es-CO"/>
          </w:rPr>
          <w:t>https://tinyurl.com/y9wm7qr5</w:t>
        </w:r>
      </w:hyperlink>
      <w:r w:rsidR="00CB32AF">
        <w:rPr>
          <w:rFonts w:ascii="Verdana" w:hAnsi="Verdana" w:cstheme="minorHAnsi"/>
          <w:lang w:val="es-CO"/>
        </w:rPr>
        <w:t>)</w:t>
      </w:r>
    </w:p>
    <w:p w14:paraId="3E91134F" w14:textId="77777777" w:rsidR="00CB32AF" w:rsidRDefault="00CB32A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3190810" w14:textId="77777777" w:rsidR="00CC4EDF" w:rsidRPr="00CC4ED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741EA6" w14:textId="43B7C95E" w:rsidR="003D0FC3" w:rsidRDefault="000526DE" w:rsidP="009F498A">
      <w:pPr>
        <w:pStyle w:val="TIT1GUIA"/>
        <w:numPr>
          <w:ilvl w:val="0"/>
          <w:numId w:val="18"/>
        </w:numPr>
      </w:pPr>
      <w:r w:rsidRPr="000526DE">
        <w:t>¿QUÉ SON EXACTAMENTE LOS HÁBITOS?</w:t>
      </w:r>
    </w:p>
    <w:p w14:paraId="73B01AD1" w14:textId="3B0EA806" w:rsidR="00757534" w:rsidRDefault="000526DE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Según el libro, ¿que son los hábitos?</w:t>
      </w:r>
    </w:p>
    <w:p w14:paraId="278B8FF4" w14:textId="326302C6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E42E91A" w14:textId="08E75466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</w:t>
      </w:r>
    </w:p>
    <w:p w14:paraId="73845FD7" w14:textId="6333A79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85DC3B3" w14:textId="4FB05DC9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12C69604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932656" w14:textId="42E3D0F8" w:rsidR="00C06B57" w:rsidRDefault="00C06B57" w:rsidP="009F498A">
      <w:pPr>
        <w:pStyle w:val="TIT1GUIA"/>
        <w:numPr>
          <w:ilvl w:val="0"/>
          <w:numId w:val="18"/>
        </w:numPr>
      </w:pPr>
      <w:r w:rsidRPr="000526DE">
        <w:t xml:space="preserve">¿QUÉ </w:t>
      </w:r>
      <w:r>
        <w:t>ES UN PARADIGMA</w:t>
      </w:r>
      <w:r w:rsidRPr="000526DE">
        <w:t>?</w:t>
      </w:r>
    </w:p>
    <w:p w14:paraId="5BE3651F" w14:textId="5884EB6A" w:rsidR="00C06B57" w:rsidRDefault="00C06B57" w:rsidP="00C06B5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Según el libro, ¿qué es un paradigma?</w:t>
      </w:r>
    </w:p>
    <w:p w14:paraId="3DAB3978" w14:textId="77777777" w:rsidR="00C06B57" w:rsidRDefault="00C06B57" w:rsidP="00C06B57">
      <w:pPr>
        <w:spacing w:after="0"/>
        <w:jc w:val="both"/>
        <w:rPr>
          <w:rFonts w:ascii="Verdana" w:hAnsi="Verdana" w:cstheme="minorHAnsi"/>
          <w:lang w:val="es-CO"/>
        </w:rPr>
      </w:pPr>
    </w:p>
    <w:p w14:paraId="6CC876F3" w14:textId="77777777" w:rsidR="00C06B57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</w:t>
      </w:r>
    </w:p>
    <w:p w14:paraId="6188379E" w14:textId="77777777" w:rsidR="00C06B57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</w:t>
      </w:r>
    </w:p>
    <w:p w14:paraId="65FAE785" w14:textId="41CAA59B" w:rsidR="00B470B0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</w:t>
      </w:r>
    </w:p>
    <w:p w14:paraId="26807A94" w14:textId="2F0CA4D7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1CA280" w14:textId="36BD7AE9" w:rsidR="00D126E0" w:rsidRDefault="00D126E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4425D9" w14:textId="057D0CC4" w:rsidR="003D0FC3" w:rsidRDefault="00F634EC" w:rsidP="009F498A">
      <w:pPr>
        <w:pStyle w:val="TIT1GUIA"/>
        <w:numPr>
          <w:ilvl w:val="0"/>
          <w:numId w:val="18"/>
        </w:numPr>
      </w:pPr>
      <w:r>
        <w:t>RESUMEN</w:t>
      </w:r>
    </w:p>
    <w:p w14:paraId="085E91D1" w14:textId="4C79C8B8" w:rsidR="00D126E0" w:rsidRDefault="00F634E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Haz un resumen de los siguientes paradigmas.</w:t>
      </w:r>
    </w:p>
    <w:p w14:paraId="2DA7BBB1" w14:textId="77B7425C" w:rsidR="002770EC" w:rsidRDefault="002770EC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0D27934" w14:textId="791FBA8C" w:rsidR="004B0EC9" w:rsidRPr="00E8567D" w:rsidRDefault="00F634EC" w:rsidP="00F634EC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t xml:space="preserve">Paradigma de </w:t>
      </w:r>
      <w:r w:rsidR="00E8567D" w:rsidRPr="00E8567D">
        <w:rPr>
          <w:rFonts w:ascii="Verdana" w:hAnsi="Verdana" w:cstheme="minorHAnsi"/>
          <w:b/>
          <w:bCs/>
          <w:lang w:val="es-CO"/>
        </w:rPr>
        <w:t>nosotros mismos</w:t>
      </w:r>
    </w:p>
    <w:p w14:paraId="124E6455" w14:textId="7E3FFD93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67396A7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E90172" w14:textId="021390F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E5ADE0" w14:textId="51E8F57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F785AA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75DEDF3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4B5CC62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66FAD48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223106D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D8F27A6" w14:textId="17F0D2D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69B5050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8E6782" w14:textId="5225C622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266F1740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DBB431" w14:textId="1D9C6949" w:rsidR="00E8567D" w:rsidRDefault="00E8567D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FED6B24" w14:textId="4085543B" w:rsidR="00E8567D" w:rsidRPr="00E8567D" w:rsidRDefault="00E8567D" w:rsidP="00E8567D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lastRenderedPageBreak/>
        <w:t>Paradigma de otros</w:t>
      </w:r>
    </w:p>
    <w:p w14:paraId="55FD39C4" w14:textId="6E9E085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3FB2E046" w14:textId="4C52C235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DF150DC" w14:textId="4DB7C716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E5D758E" w14:textId="027384E8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4BE743A" w14:textId="397D948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1B836D8" w14:textId="331CC59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71D56335" w14:textId="224BE649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54CE4613" w14:textId="086332A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09AEBC9" w14:textId="325463EC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A8A2FC5" w14:textId="52578D01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3C9438C" w14:textId="5B30FFB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1CEEF9E" w14:textId="7ACB3598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0D40713" w14:textId="4120423D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D99EBF0" w14:textId="64FD1E7E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5D87AC7A" w14:textId="38F0A2F5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2A8544B" w14:textId="0EB67912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94F6762" w14:textId="463DDBC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4E25AF45" w14:textId="16C1D092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46B3719" w14:textId="402D8D8D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3B85C477" w14:textId="7C6F0071" w:rsidR="00E8567D" w:rsidRPr="00E8567D" w:rsidRDefault="00E8567D" w:rsidP="00E8567D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t>Paradigma de la vida</w:t>
      </w:r>
    </w:p>
    <w:p w14:paraId="2E9C4166" w14:textId="7777777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47FD2D0" w14:textId="50CAD4A7" w:rsidR="009F498A" w:rsidRDefault="009F498A">
      <w:pPr>
        <w:spacing w:after="0" w:line="240" w:lineRule="auto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br w:type="page"/>
      </w:r>
    </w:p>
    <w:p w14:paraId="104CE5A2" w14:textId="79B8A7F0" w:rsidR="00E8567D" w:rsidRPr="00A86BD8" w:rsidRDefault="009F498A" w:rsidP="009F498A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 w:cstheme="minorHAnsi"/>
          <w:b/>
          <w:bCs/>
          <w:lang w:val="es-CO"/>
        </w:rPr>
      </w:pPr>
      <w:r w:rsidRPr="00A86BD8">
        <w:rPr>
          <w:rFonts w:ascii="Verdana" w:hAnsi="Verdana" w:cstheme="minorHAnsi"/>
          <w:b/>
          <w:bCs/>
          <w:lang w:val="es-CO"/>
        </w:rPr>
        <w:lastRenderedPageBreak/>
        <w:t>CENTROS DE VIDA</w:t>
      </w:r>
    </w:p>
    <w:p w14:paraId="3C0F9F18" w14:textId="34C8E2CB" w:rsidR="00A86BD8" w:rsidRDefault="00A86BD8" w:rsidP="00A86BD8">
      <w:pPr>
        <w:spacing w:after="0"/>
        <w:jc w:val="both"/>
        <w:rPr>
          <w:rFonts w:ascii="Verdana" w:hAnsi="Verdana" w:cstheme="minorHAnsi"/>
          <w:lang w:val="es-CO"/>
        </w:rPr>
      </w:pPr>
      <w:r w:rsidRPr="00A86BD8">
        <w:rPr>
          <w:rFonts w:ascii="Verdana" w:hAnsi="Verdana" w:cstheme="minorHAnsi"/>
          <w:lang w:val="es-CO"/>
        </w:rPr>
        <w:t>Frente a cada área, que representan los centros de la vida, anotar las consecuencias de centrar la vida en cada una de esas áreas.</w:t>
      </w:r>
    </w:p>
    <w:p w14:paraId="19B15EEA" w14:textId="4492F054" w:rsidR="00A86BD8" w:rsidRDefault="00A86BD8" w:rsidP="00A86BD8">
      <w:pPr>
        <w:spacing w:after="0"/>
        <w:jc w:val="both"/>
        <w:rPr>
          <w:rFonts w:ascii="Verdana" w:hAnsi="Verdana" w:cstheme="minorHAnsi"/>
          <w:lang w:val="es-CO"/>
        </w:rPr>
      </w:pPr>
    </w:p>
    <w:p w14:paraId="541A9EA1" w14:textId="2A1B8581" w:rsidR="00A86BD8" w:rsidRDefault="00A86BD8" w:rsidP="00A86BD8">
      <w:pPr>
        <w:spacing w:after="0"/>
        <w:jc w:val="center"/>
        <w:rPr>
          <w:rFonts w:ascii="Verdana" w:hAnsi="Verdana" w:cstheme="minorHAnsi"/>
          <w:lang w:val="es-CO"/>
        </w:rPr>
      </w:pPr>
      <w:r w:rsidRPr="00294614">
        <w:rPr>
          <w:rFonts w:ascii="Verdana" w:hAnsi="Verdana" w:cstheme="minorHAnsi"/>
          <w:noProof/>
          <w:lang w:val="es-CO"/>
        </w:rPr>
        <w:drawing>
          <wp:inline distT="0" distB="0" distL="0" distR="0" wp14:anchorId="7CDD5D3B" wp14:editId="70215644">
            <wp:extent cx="4240332" cy="4162425"/>
            <wp:effectExtent l="0" t="0" r="825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41" cy="41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6C26" w14:textId="77777777" w:rsidR="00A86BD8" w:rsidRPr="00A86BD8" w:rsidRDefault="00A86BD8" w:rsidP="00A86BD8">
      <w:pPr>
        <w:spacing w:after="0"/>
        <w:jc w:val="both"/>
        <w:rPr>
          <w:rFonts w:ascii="Verdana" w:hAnsi="Verdana" w:cstheme="minorHAnsi"/>
          <w:lang w:val="es-CO"/>
        </w:rPr>
      </w:pPr>
    </w:p>
    <w:sectPr w:rsidR="00A86BD8" w:rsidRPr="00A86BD8" w:rsidSect="00070860">
      <w:headerReference w:type="default" r:id="rId12"/>
      <w:footerReference w:type="default" r:id="rId13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C18C3" w14:textId="77777777" w:rsidR="00FD6D7E" w:rsidRDefault="00FD6D7E" w:rsidP="009E3798">
      <w:pPr>
        <w:spacing w:after="0" w:line="240" w:lineRule="auto"/>
      </w:pPr>
      <w:r>
        <w:separator/>
      </w:r>
    </w:p>
  </w:endnote>
  <w:endnote w:type="continuationSeparator" w:id="0">
    <w:p w14:paraId="33B3AB77" w14:textId="77777777" w:rsidR="00FD6D7E" w:rsidRDefault="00FD6D7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6FE3C" w14:textId="60CBED20" w:rsidR="00CC68C5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CC68C5">
      <w:rPr>
        <w:i/>
        <w:iCs/>
        <w:sz w:val="20"/>
        <w:szCs w:val="20"/>
      </w:rPr>
      <w:t>Somos los que somos día a día.</w:t>
    </w:r>
  </w:p>
  <w:p w14:paraId="04275C70" w14:textId="3E98520C" w:rsidR="004427CB" w:rsidRDefault="00CC68C5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De modo que la excelencia no es un acto, sino un hábito</w:t>
    </w:r>
    <w:r w:rsidR="00CD4A8F">
      <w:rPr>
        <w:i/>
        <w:iCs/>
        <w:sz w:val="20"/>
        <w:szCs w:val="20"/>
      </w:rPr>
      <w:t>”</w:t>
    </w:r>
    <w:r>
      <w:rPr>
        <w:i/>
        <w:iCs/>
        <w:sz w:val="20"/>
        <w:szCs w:val="20"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5CF84" w14:textId="77777777" w:rsidR="00FD6D7E" w:rsidRDefault="00FD6D7E" w:rsidP="009E3798">
      <w:pPr>
        <w:spacing w:after="0" w:line="240" w:lineRule="auto"/>
      </w:pPr>
      <w:r>
        <w:separator/>
      </w:r>
    </w:p>
  </w:footnote>
  <w:footnote w:type="continuationSeparator" w:id="0">
    <w:p w14:paraId="43FC2ECC" w14:textId="77777777" w:rsidR="00FD6D7E" w:rsidRDefault="00FD6D7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05F7D5C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F209D8">
                            <w:rPr>
                              <w:rFonts w:ascii="Calibri Light" w:hAnsi="Calibri Light" w:cs="Calibri Light"/>
                              <w:lang w:val="es-CO"/>
                            </w:rPr>
                            <w:t>RE1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209D8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PERIDO 1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05F7D5C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F209D8">
                      <w:rPr>
                        <w:rFonts w:ascii="Calibri Light" w:hAnsi="Calibri Light" w:cs="Calibri Light"/>
                        <w:lang w:val="es-CO"/>
                      </w:rPr>
                      <w:t>RE1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209D8">
                      <w:rPr>
                        <w:rFonts w:ascii="Calibri Light" w:hAnsi="Calibri Light" w:cs="Calibri Light"/>
                        <w:lang w:val="es-CO"/>
                      </w:rPr>
                      <w:t>RECUPERACIÓN PERIDO 1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B342BF"/>
    <w:multiLevelType w:val="hybridMultilevel"/>
    <w:tmpl w:val="149AE0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26DE"/>
    <w:rsid w:val="000557A7"/>
    <w:rsid w:val="00061DC6"/>
    <w:rsid w:val="00070860"/>
    <w:rsid w:val="0008442D"/>
    <w:rsid w:val="000A2804"/>
    <w:rsid w:val="000C0A10"/>
    <w:rsid w:val="0012104F"/>
    <w:rsid w:val="00130F03"/>
    <w:rsid w:val="00144E14"/>
    <w:rsid w:val="00157D30"/>
    <w:rsid w:val="00167D39"/>
    <w:rsid w:val="00170A76"/>
    <w:rsid w:val="0017583C"/>
    <w:rsid w:val="001831A0"/>
    <w:rsid w:val="001A0B18"/>
    <w:rsid w:val="001C5D96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36114"/>
    <w:rsid w:val="00250F97"/>
    <w:rsid w:val="00261C61"/>
    <w:rsid w:val="002657A2"/>
    <w:rsid w:val="00265817"/>
    <w:rsid w:val="002770EC"/>
    <w:rsid w:val="0029354F"/>
    <w:rsid w:val="00293A0F"/>
    <w:rsid w:val="00294614"/>
    <w:rsid w:val="00297786"/>
    <w:rsid w:val="002A4465"/>
    <w:rsid w:val="002C020F"/>
    <w:rsid w:val="002C5FE2"/>
    <w:rsid w:val="002D6FEB"/>
    <w:rsid w:val="002E737D"/>
    <w:rsid w:val="0030545A"/>
    <w:rsid w:val="00333818"/>
    <w:rsid w:val="003427E3"/>
    <w:rsid w:val="00351EED"/>
    <w:rsid w:val="003A28FF"/>
    <w:rsid w:val="003B7CF5"/>
    <w:rsid w:val="003D0FC3"/>
    <w:rsid w:val="003D6967"/>
    <w:rsid w:val="0041212D"/>
    <w:rsid w:val="00440F73"/>
    <w:rsid w:val="004427CB"/>
    <w:rsid w:val="00443B97"/>
    <w:rsid w:val="0046184D"/>
    <w:rsid w:val="00473296"/>
    <w:rsid w:val="00480573"/>
    <w:rsid w:val="004817B8"/>
    <w:rsid w:val="00490C77"/>
    <w:rsid w:val="00490F12"/>
    <w:rsid w:val="0049181F"/>
    <w:rsid w:val="004A3368"/>
    <w:rsid w:val="004B0EC9"/>
    <w:rsid w:val="004C4A7B"/>
    <w:rsid w:val="004D0EBF"/>
    <w:rsid w:val="004D7C45"/>
    <w:rsid w:val="004E19BA"/>
    <w:rsid w:val="004E5699"/>
    <w:rsid w:val="004F4ADB"/>
    <w:rsid w:val="00500A56"/>
    <w:rsid w:val="005062E7"/>
    <w:rsid w:val="0052093C"/>
    <w:rsid w:val="00523842"/>
    <w:rsid w:val="00546A62"/>
    <w:rsid w:val="0055612E"/>
    <w:rsid w:val="00570E2B"/>
    <w:rsid w:val="00576908"/>
    <w:rsid w:val="005870D8"/>
    <w:rsid w:val="00595C18"/>
    <w:rsid w:val="00595E0A"/>
    <w:rsid w:val="005B2DB4"/>
    <w:rsid w:val="005B5DCD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405D"/>
    <w:rsid w:val="00737737"/>
    <w:rsid w:val="00743705"/>
    <w:rsid w:val="007506F8"/>
    <w:rsid w:val="00757534"/>
    <w:rsid w:val="00766506"/>
    <w:rsid w:val="0077451B"/>
    <w:rsid w:val="007A395E"/>
    <w:rsid w:val="007A6357"/>
    <w:rsid w:val="007B46C9"/>
    <w:rsid w:val="007C10A6"/>
    <w:rsid w:val="007C1735"/>
    <w:rsid w:val="007C2629"/>
    <w:rsid w:val="007D201F"/>
    <w:rsid w:val="007E0D68"/>
    <w:rsid w:val="007E4102"/>
    <w:rsid w:val="008140A5"/>
    <w:rsid w:val="00841DF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8E00D0"/>
    <w:rsid w:val="00901983"/>
    <w:rsid w:val="00905BA0"/>
    <w:rsid w:val="00916EFB"/>
    <w:rsid w:val="00924117"/>
    <w:rsid w:val="00961112"/>
    <w:rsid w:val="0097094D"/>
    <w:rsid w:val="009973E5"/>
    <w:rsid w:val="009D09AD"/>
    <w:rsid w:val="009D3573"/>
    <w:rsid w:val="009E3798"/>
    <w:rsid w:val="009F2AA1"/>
    <w:rsid w:val="009F498A"/>
    <w:rsid w:val="00A02796"/>
    <w:rsid w:val="00A1263D"/>
    <w:rsid w:val="00A401B3"/>
    <w:rsid w:val="00A42361"/>
    <w:rsid w:val="00A6170F"/>
    <w:rsid w:val="00A718BC"/>
    <w:rsid w:val="00A76936"/>
    <w:rsid w:val="00A779BB"/>
    <w:rsid w:val="00A85CB0"/>
    <w:rsid w:val="00A86BD8"/>
    <w:rsid w:val="00A96F65"/>
    <w:rsid w:val="00AA0E53"/>
    <w:rsid w:val="00AA288D"/>
    <w:rsid w:val="00AA68BF"/>
    <w:rsid w:val="00AD22A8"/>
    <w:rsid w:val="00AE0F95"/>
    <w:rsid w:val="00B03BBC"/>
    <w:rsid w:val="00B22A2E"/>
    <w:rsid w:val="00B3378E"/>
    <w:rsid w:val="00B470B0"/>
    <w:rsid w:val="00B55A94"/>
    <w:rsid w:val="00B668AE"/>
    <w:rsid w:val="00B66A31"/>
    <w:rsid w:val="00B969B0"/>
    <w:rsid w:val="00B96DB9"/>
    <w:rsid w:val="00B9704A"/>
    <w:rsid w:val="00BF2FB5"/>
    <w:rsid w:val="00C033FF"/>
    <w:rsid w:val="00C06B57"/>
    <w:rsid w:val="00C06D85"/>
    <w:rsid w:val="00C1074D"/>
    <w:rsid w:val="00C14BC7"/>
    <w:rsid w:val="00C223D7"/>
    <w:rsid w:val="00C24144"/>
    <w:rsid w:val="00C92194"/>
    <w:rsid w:val="00C94736"/>
    <w:rsid w:val="00C973DD"/>
    <w:rsid w:val="00C974CB"/>
    <w:rsid w:val="00CB32AF"/>
    <w:rsid w:val="00CC482A"/>
    <w:rsid w:val="00CC4EDF"/>
    <w:rsid w:val="00CC68C5"/>
    <w:rsid w:val="00CD4A8F"/>
    <w:rsid w:val="00CF5913"/>
    <w:rsid w:val="00D06274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55EFF"/>
    <w:rsid w:val="00E6203F"/>
    <w:rsid w:val="00E808B6"/>
    <w:rsid w:val="00E80BE6"/>
    <w:rsid w:val="00E8567D"/>
    <w:rsid w:val="00EB2CB7"/>
    <w:rsid w:val="00EC000B"/>
    <w:rsid w:val="00ED2967"/>
    <w:rsid w:val="00F209D8"/>
    <w:rsid w:val="00F3148B"/>
    <w:rsid w:val="00F634EC"/>
    <w:rsid w:val="00F8708F"/>
    <w:rsid w:val="00F95465"/>
    <w:rsid w:val="00FA7A21"/>
    <w:rsid w:val="00FB570F"/>
    <w:rsid w:val="00FC468D"/>
    <w:rsid w:val="00FD5144"/>
    <w:rsid w:val="00FD6D7E"/>
    <w:rsid w:val="00FD742C"/>
    <w:rsid w:val="00FF0DD1"/>
    <w:rsid w:val="00FF379E"/>
    <w:rsid w:val="00F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wm7qr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inyurl.com/y9wm7qr5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AFE81EBF-9820-4C41-AF0F-1F9C9BB1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6</cp:revision>
  <cp:lastPrinted>2020-06-23T14:46:00Z</cp:lastPrinted>
  <dcterms:created xsi:type="dcterms:W3CDTF">2020-06-23T14:19:00Z</dcterms:created>
  <dcterms:modified xsi:type="dcterms:W3CDTF">2020-06-23T14:46:00Z</dcterms:modified>
</cp:coreProperties>
</file>