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DF09D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1EB7852B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4A5A5B2E">
      <w:pPr>
        <w:shd w:val="clear"/>
        <w:spacing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Министерство профессионального образования и занятости населения</w:t>
      </w:r>
    </w:p>
    <w:p w14:paraId="4FF329DA">
      <w:pPr>
        <w:shd w:val="clear"/>
        <w:spacing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____________________________________________</w:t>
      </w:r>
    </w:p>
    <w:p w14:paraId="240D0570">
      <w:pPr>
        <w:shd w:val="clear"/>
        <w:spacing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образовательная организация</w:t>
      </w:r>
    </w:p>
    <w:p w14:paraId="417EEB74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115147AB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02811F80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661942B5">
      <w:pPr>
        <w:shd w:val="clear"/>
        <w:spacing w:after="20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ПРАКТИЧЕСКАЯ РАБОТА № 2</w:t>
      </w:r>
    </w:p>
    <w:p w14:paraId="27E3EA9E">
      <w:pPr>
        <w:shd w:val="clear"/>
        <w:spacing w:after="12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Модель жизненного цикла и план проекта</w:t>
      </w:r>
    </w:p>
    <w:p w14:paraId="61DD2E41">
      <w:pPr>
        <w:shd w:val="clear"/>
        <w:spacing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по МДК.02.01 «Технология разработки программного обеспечения»</w:t>
      </w:r>
    </w:p>
    <w:p w14:paraId="69767A58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1B6CC61D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54DFB643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4A4880CB">
      <w:pPr>
        <w:shd w:val="clear"/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Выполнили: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Бобров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Стручков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Группа: __________________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Проверил(а): __________________</w:t>
      </w:r>
    </w:p>
    <w:p w14:paraId="3B482C8F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7E14CC54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69AE35DE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50EE5BD4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6EE9292D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0753D8CD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45B23FD0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5128053F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52FA7D6B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3EF2DEAE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777F8E5B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570AB3C7">
      <w:pPr>
        <w:shd w:val="clear"/>
        <w:rPr>
          <w:rFonts w:hint="default" w:ascii="Times New Roman" w:hAnsi="Times New Roman" w:cs="Times New Roman"/>
          <w:sz w:val="28"/>
          <w:szCs w:val="28"/>
        </w:rPr>
      </w:pPr>
    </w:p>
    <w:p w14:paraId="70C5CBD3">
      <w:pPr>
        <w:shd w:val="clear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31E107E">
      <w:pPr>
        <w:shd w:val="clear"/>
        <w:spacing w:after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2026</w:t>
      </w:r>
    </w:p>
    <w:p w14:paraId="01702AD0">
      <w:pPr>
        <w:shd w:val="clea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6846AED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</w:t>
      </w:r>
    </w:p>
    <w:p w14:paraId="105DBAC6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Научиться выбирать модель жизненного цикла для конкретного проекта, декомп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озировать работы по иерархической структуре работ, строить план-график и вести реестр рисков проекта.</w:t>
      </w:r>
    </w:p>
    <w:p w14:paraId="26B86446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Тема команды и паспорт проекта</w:t>
      </w:r>
    </w:p>
    <w:p w14:paraId="4ED2F774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Тема сквозного проекта: «Удобное создание миров D&amp;D»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веб-приложение для структурирования материалов вымышленного мира настольной ролевой игры Dungeons &amp; Dragons. Тема и паспорт проекта подготовлены в практической работе №1 и используются в этой работе без изменений</w:t>
      </w:r>
      <w:r>
        <w:rPr>
          <w:rFonts w:hint="default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Паспорт определяет исходные данные для плана: раздел «В рамках проекта» задаёт состав инкрементов, «За рамками проекта» не включается в WBS, «Критерии успеха» используются как критерии проверки каждого инкремента.</w:t>
      </w:r>
    </w:p>
    <w:p w14:paraId="1E055519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1 – Состав команды и роли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7D4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E35D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Участник команды</w:t>
            </w:r>
          </w:p>
        </w:tc>
        <w:tc>
          <w:tcPr>
            <w:tcW w:w="31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8D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31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5FF7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Обязанности</w:t>
            </w:r>
          </w:p>
        </w:tc>
      </w:tr>
      <w:tr w14:paraId="2E91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51B9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Бобров Владислав Витальевич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5982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Руководитель, аналитик; разработчик логики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36CA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Координация работы команды; подготовка документации; анализ требований; проектирование логики модулей и структуры базы данных.</w:t>
            </w:r>
          </w:p>
        </w:tc>
      </w:tr>
      <w:tr w14:paraId="2B8E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AFC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Стручков Владимир Максимович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4E70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Разработчик интерфейса; тестировщик, документатор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A1FF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Подготовка макетов и вёрстка интерфейса; проверка работы функций; составление тестов и оформление отчётов.</w:t>
            </w:r>
          </w:p>
        </w:tc>
      </w:tr>
    </w:tbl>
    <w:p w14:paraId="5CFDDBAF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A51C93D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5E3048B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2 – Паспорт проекта (копия из ПР 1)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0C32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337F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Название проекта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D74E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«Удобное создание миров D&amp;D».</w:t>
            </w:r>
          </w:p>
        </w:tc>
      </w:tr>
      <w:tr w14:paraId="1320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105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Проблема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B0D6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Материалы игрового мира могут быть распределены между разными документами и заметками, из-за чего поиск, обновление и согласование сведений становятся неудобными.</w:t>
            </w:r>
          </w:p>
        </w:tc>
      </w:tr>
      <w:tr w14:paraId="708D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EE2F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FB31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Определить требования к веб-приложению, которое позволит создавать и организовывать материалы игрового мира в едином пространстве.</w:t>
            </w:r>
          </w:p>
        </w:tc>
      </w:tr>
      <w:tr w14:paraId="7AE3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48E2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Целевая аудитория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0F86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Мастера D&amp;D, авторы игровых миров и участники, которые самостоятельно готовят материалы для ролевых кампаний.</w:t>
            </w:r>
          </w:p>
        </w:tc>
      </w:tr>
      <w:tr w14:paraId="3216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34A7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 рамках проекта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FAA9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Создание проекта мира; добавление и редактирование описаний; организация локаций, персонажей, фракций и событий; просмотр и поиск сохранённых материалов.</w:t>
            </w:r>
          </w:p>
        </w:tc>
      </w:tr>
      <w:tr w14:paraId="16B6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8A88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За рамками проекта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1159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Проведение полноценных игровых сессий онлайн; автоматическое ведение боя; генерация всего мира без участия пользователя; интеграции со сторонними платформами 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- до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отдельного согласования требований.</w:t>
            </w:r>
          </w:p>
        </w:tc>
      </w:tr>
      <w:tr w14:paraId="29D5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3139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Заинтересованные стороны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9EE8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Потенциальные пользователи; команда разработчиков; преподаватель, выступающий в учебном проекте заказчиком или принимающим требования.</w:t>
            </w:r>
          </w:p>
        </w:tc>
      </w:tr>
      <w:tr w14:paraId="66CC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F412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Критерии успеха</w:t>
            </w:r>
          </w:p>
        </w:tc>
        <w:tc>
          <w:tcPr>
            <w:tcW w:w="4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FF18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Пользователь может создать мир, добавить и отредактировать основные материалы, найти сохранённую запись и повторно открыть её без потери данных. Конкретные количественные показатели следует согласовать после интервью.</w:t>
            </w:r>
          </w:p>
        </w:tc>
      </w:tr>
    </w:tbl>
    <w:p w14:paraId="6576EC17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 Сравнение моделей жизненного цикла и обоснование выбора</w:t>
      </w:r>
    </w:p>
    <w:p w14:paraId="7E1BE3DE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3 – Сравнение моделей ЖЦ применительно к проекту «Удобное создание миров D&amp;D»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381"/>
        <w:gridCol w:w="2381"/>
        <w:gridCol w:w="2381"/>
      </w:tblGrid>
      <w:tr w14:paraId="7E63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EFE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Критерий сравнения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2F3F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Каскадная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6610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Инкрементная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0AA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Гибкая</w:t>
            </w:r>
          </w:p>
        </w:tc>
      </w:tr>
      <w:tr w14:paraId="7B28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1418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Требования известны заранее?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A27D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Нет. Каскадная модель требует полных требований до начала проектирования, а у проекта они пока предварительные: интервью с заказчиком не проведено.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FBAB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Нет, но допустимо. Известно ядро, детали уточняются от инкремента к инкременту.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4CF1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Нет, но допустимо. Требования ведутся списком задач и уточняются в каждом спринте.</w:t>
            </w:r>
          </w:p>
        </w:tc>
      </w:tr>
      <w:tr w14:paraId="7275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7921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Вероятность изменения требований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548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Высокая вероятность изменений, а модель реагирует плохо: возврат к ранним этапам дорог, ошибка в требованиях обнаружится лишь в конце.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3DD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Изменения вносятся в ещё не начатые инкременты, готовые части правятся точечно. Цена изменения средняя.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44E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Изменения принимаются в каждом спринте. Цена изменения самая низкая.</w:t>
            </w:r>
          </w:p>
        </w:tc>
      </w:tr>
      <w:tr w14:paraId="1C6F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EC1F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Когда заказчик видит работающий продукт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2721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Только в конце, на неделе 8, перед защитой.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0A98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После каждого инкремента: недели 5, 6 и 7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17D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После каждого спринта, обычно раз в 1–2 недели.</w:t>
            </w:r>
          </w:p>
        </w:tc>
      </w:tr>
      <w:tr w14:paraId="5268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9DBA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Сложность управления для команды новичков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01C8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Низкая: этапы идут строго по порядку, достаточно одного плана.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2851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Средняя: систему нужно разделить на части и согласовать их при сборке, но ролей и ритуалов немного.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4D97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Высокая: роли Product Owner и Scrum Master, планирование, ежедневные встречи, ретроспективы; для команды из двух человек избыточно.</w:t>
            </w:r>
          </w:p>
        </w:tc>
      </w:tr>
      <w:tr w14:paraId="3B6DF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5" w:hRule="atLeast"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9AE9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Соответствие графику практических работ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633E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Слабое: рабочая система появляется только к концу, а для отработки Git и тестирования модули нужны раньше.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9141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Хорошее: к занятиям недель 5</w:t>
            </w:r>
            <w:r>
              <w:rPr>
                <w:rFonts w:hint="default" w:cs="Times New Roman"/>
                <w:b w:val="0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7 готов очередной инкремент, к нему привязаны релизы в Git и тестирование.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B3A6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Среднее: двух часов в неделю недостаточно для полноценных ритуалов спринта.</w:t>
            </w:r>
          </w:p>
        </w:tc>
      </w:tr>
      <w:tr w14:paraId="3078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182A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Вывод: подходит ли для вашего проекта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70A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Не подходит.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982C7">
            <w:pPr>
              <w:shd w:val="clear"/>
              <w:spacing w:before="0" w:after="0" w:line="240" w:lineRule="auto"/>
              <w:ind w:left="140" w:hanging="140" w:hangingChars="50"/>
              <w:jc w:val="left"/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Подходит</w:t>
            </w:r>
            <w:r>
              <w:rPr>
                <w:rFonts w:hint="default" w:cs="Times New Roman"/>
                <w:b/>
                <w:sz w:val="28"/>
                <w:szCs w:val="28"/>
                <w:lang w:val="ru-RU"/>
              </w:rPr>
              <w:t xml:space="preserve"> -</w:t>
            </w:r>
          </w:p>
          <w:p w14:paraId="0775F8AF">
            <w:pPr>
              <w:shd w:val="clear"/>
              <w:spacing w:before="0" w:after="0" w:line="240" w:lineRule="auto"/>
              <w:ind w:left="140" w:hanging="140" w:hangingChars="5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выбрана.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5B1D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Подходит частично: берём отдельные приёмы, полный Scrum не применяем.</w:t>
            </w:r>
          </w:p>
        </w:tc>
      </w:tr>
    </w:tbl>
    <w:p w14:paraId="7BF15041">
      <w:pPr>
        <w:shd w:val="clear"/>
        <w:spacing w:before="2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выбора. Для проекта «Удобное создание миров D&amp;D» выбираем инкрементную модель жизненного цикла. Требования к проекту пока определены предварительно: интервью с заказчиком не проведено, а ответы в ПР 1 являются гипотезами, поэтому каскадная модель, требующая полностью известных требований до начала проектирования, создаёт риск обнаружить ошибки только на неделе 8. Предметная область хорошо делится на независимые части, а по предварительному ответу на вопрос 10 протокола интервью результат ожидается поэтапно: сначала базовое создание мира, затем поиск. Инкрементная модель даёт первый работающий фрагмент уже к неделе 5, и его можно использовать для отработки Git, тестирования и показа заказчику; каждая следующая версия выходит через неделю. При изменении требований после интервью корректируются только ещё не начатые инкременты, а готовые части правятся точечно. Полную модель Scrum не применяем: в команде два человека, на занятия отведено по 2 часа в неделю, и роли с ритуалами Scrum были бы избыточны; из гибких подходов оставляем список задач и краткий разбор результата после каждого инкремента. Состав инкрементов определяется паспортом проекта: инкременты 1 и 2 реализуют минимальную первую версию, инкремент 3 добавляет поиск и при нехватке времени может быть сокращён.</w:t>
      </w:r>
    </w:p>
    <w:p w14:paraId="72CC8166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Иерархическая структура работ</w:t>
      </w:r>
    </w:p>
    <w:p w14:paraId="0428A829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WBS построена на три уровня: проект целиком, четыре фазы, 13 работ с измеримым результатом. В скобках указана оценка длительности в часах</w:t>
      </w:r>
    </w:p>
    <w:p w14:paraId="3DC4061C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Рисунок 1 – WBS проекта «Удобное создание миров D&amp;D»</w:t>
      </w:r>
    </w:p>
    <w:p w14:paraId="36643E1D">
      <w:pPr>
        <w:keepNext w:val="0"/>
        <w:shd w:val="clear"/>
        <w:spacing w:before="0" w:after="40" w:line="240" w:lineRule="auto"/>
        <w:ind w:lef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1. Удобное создание миров D&amp;D</w:t>
      </w:r>
    </w:p>
    <w:p w14:paraId="0872A4D5">
      <w:pPr>
        <w:keepNext w:val="0"/>
        <w:shd w:val="clear"/>
        <w:spacing w:before="0" w:after="40" w:line="240" w:lineRule="auto"/>
        <w:ind w:left="567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1.1 Анализ</w:t>
      </w:r>
    </w:p>
    <w:p w14:paraId="4C644005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1.1.1 Интервью, глоссарий и паспорт проекта (ПР 1) (2 ч)</w:t>
      </w:r>
    </w:p>
    <w:p w14:paraId="01B543FE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1.1.2 Модель ЖЦ, WBS, план-график и реестр рисков (ПР 2) (2 ч)</w:t>
      </w:r>
    </w:p>
    <w:p w14:paraId="4FCFBB99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1.1.3 Спецификация требований SRS (3 ч)</w:t>
      </w:r>
    </w:p>
    <w:p w14:paraId="6843CF2E">
      <w:pPr>
        <w:keepNext w:val="0"/>
        <w:shd w:val="clear"/>
        <w:spacing w:before="0" w:after="40" w:line="240" w:lineRule="auto"/>
        <w:ind w:left="567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1.2 Проектирование</w:t>
      </w:r>
    </w:p>
    <w:p w14:paraId="6AEB655E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1.2.1 UML-диаграммы (3 ч)</w:t>
      </w:r>
    </w:p>
    <w:p w14:paraId="721CE5F7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1.2.2 Проектирование базы данных (2 ч)</w:t>
      </w:r>
    </w:p>
    <w:p w14:paraId="7F7093AD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1.2.3 Макеты экранов (3 ч)</w:t>
      </w:r>
    </w:p>
    <w:p w14:paraId="03C53B39">
      <w:pPr>
        <w:keepNext w:val="0"/>
        <w:shd w:val="clear"/>
        <w:spacing w:before="0" w:after="40" w:line="240" w:lineRule="auto"/>
        <w:ind w:left="567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1.3 Реализация (три инкремента)</w:t>
      </w:r>
    </w:p>
    <w:p w14:paraId="3C349F90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1.3.1 Инкремент 1: проект мира и локации (6 ч)</w:t>
      </w:r>
    </w:p>
    <w:p w14:paraId="23E41D8D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1.3.2 Инкремент 2: персонажи, фракции, события (5 ч)</w:t>
      </w:r>
    </w:p>
    <w:p w14:paraId="26C58560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1.3.3 Инкремент 3: поиск и просмотр материалов (3 ч)</w:t>
      </w:r>
    </w:p>
    <w:p w14:paraId="4683CF2C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1.3.4 Настройка Git, ветки и релизы (2 ч)</w:t>
      </w:r>
    </w:p>
    <w:p w14:paraId="7CFCFB11">
      <w:pPr>
        <w:keepNext w:val="0"/>
        <w:shd w:val="clear"/>
        <w:spacing w:before="0" w:after="40" w:line="240" w:lineRule="auto"/>
        <w:ind w:left="567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1.4 Тестирование и защита</w:t>
      </w:r>
    </w:p>
    <w:p w14:paraId="249A51D1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1.4.1 Итоговое тестирование и исправление дефектов (4 ч)</w:t>
      </w:r>
    </w:p>
    <w:p w14:paraId="68B034BE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1.4.2 Руководство пользователя (2 ч)</w:t>
      </w:r>
    </w:p>
    <w:p w14:paraId="616B6A73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eastAsia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sz w:val="28"/>
          <w:szCs w:val="28"/>
        </w:rPr>
        <w:t>1.4.3 Итоговый отчёт и подготовка к защите (3 ч)</w:t>
      </w:r>
    </w:p>
    <w:p w14:paraId="5B7E6610">
      <w:pPr>
        <w:keepNext w:val="0"/>
        <w:shd w:val="clear"/>
        <w:spacing w:before="0" w:after="40" w:line="240" w:lineRule="auto"/>
        <w:ind w:left="1134" w:firstLine="0"/>
        <w:jc w:val="left"/>
        <w:rPr>
          <w:rFonts w:hint="default" w:ascii="Times New Roman" w:hAnsi="Times New Roman" w:eastAsia="Times New Roman" w:cs="Times New Roman"/>
          <w:b w:val="0"/>
          <w:sz w:val="28"/>
          <w:szCs w:val="28"/>
        </w:rPr>
      </w:pPr>
    </w:p>
    <w:p w14:paraId="0BB3F28F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Таблица 4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Работы нижнего уровня, результаты и ответственные</w:t>
      </w:r>
    </w:p>
    <w:p w14:paraId="5BAFE2B1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4"/>
        <w:gridCol w:w="3440"/>
        <w:gridCol w:w="150"/>
        <w:gridCol w:w="2078"/>
      </w:tblGrid>
      <w:tr w14:paraId="71C1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0D26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745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Работа</w:t>
            </w:r>
          </w:p>
        </w:tc>
        <w:tc>
          <w:tcPr>
            <w:tcW w:w="34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D8A8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Измеримый результат</w:t>
            </w:r>
          </w:p>
        </w:tc>
        <w:tc>
          <w:tcPr>
            <w:tcW w:w="2228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CDF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Ответственный</w:t>
            </w:r>
          </w:p>
        </w:tc>
      </w:tr>
      <w:tr w14:paraId="2786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FE9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1.1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9883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Анализ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9E03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3391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209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2D5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1.1.1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AC48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Интервью, глоссарий и паспорт проекта (ПР 1)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ADE8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Отчёт ПР 1: роли, протокол интервью, глоссарий, паспорт проекта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A38F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Оба</w:t>
            </w:r>
          </w:p>
        </w:tc>
      </w:tr>
      <w:tr w14:paraId="2B96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951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1.1.2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1744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Модель ЖЦ, WBS, план-график и реестр рисков (ПР 2)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A5F1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Отчёт ПР 2: таблица моделей ЖЦ, WBS, диаграмма Ганта, реестр рисков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DC21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Бобров В. В.</w:t>
            </w:r>
          </w:p>
        </w:tc>
      </w:tr>
      <w:tr w14:paraId="0D49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AA5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C279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Спецификация требований SRS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8049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Документ SRS с функциональными и нефункциональными требованиями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D08A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Бобров В. В.</w:t>
            </w:r>
          </w:p>
        </w:tc>
      </w:tr>
      <w:tr w14:paraId="01B6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3A8D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1.2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0227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Проектирование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BEA0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0DB6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768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AB85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1.2.1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43F2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UML-диаграммы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C87B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Диаграмма вариантов использования и диаграмма классов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6B79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Бобров В. В.</w:t>
            </w:r>
          </w:p>
        </w:tc>
      </w:tr>
      <w:tr w14:paraId="34BE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BC33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1.2.2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3B02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93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ER-диаграмма и SQL-скрипт создания таблиц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0DD6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Бобров В. В.</w:t>
            </w:r>
          </w:p>
        </w:tc>
      </w:tr>
      <w:tr w14:paraId="4A32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8D1B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1.2.3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49F5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Макеты экранов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853B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Набор макетов основных экранов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36C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Стручков В. М.</w:t>
            </w:r>
          </w:p>
        </w:tc>
      </w:tr>
      <w:tr w14:paraId="6C81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3B9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1.3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D937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Реализация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5D51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C98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E40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EC00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1.3.1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EA64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1: проект мира и локации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1B9F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Работающая версия 0.1 в репозитории и протокол её тестирования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AF17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Оба</w:t>
            </w:r>
          </w:p>
        </w:tc>
      </w:tr>
      <w:tr w14:paraId="6304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B8B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1.3.2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B522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2: персонажи, фракции, события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1A8E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Работающая версия 0.2 в репозитории и протокол её тестирования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652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Оба</w:t>
            </w:r>
          </w:p>
        </w:tc>
      </w:tr>
      <w:tr w14:paraId="62A2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D1C1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1.3.3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8F44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3: поиск и просмотр материалов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A3DE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Работающая версия 0.3 в репозитории и протокол её тестирования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18A7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Оба</w:t>
            </w:r>
          </w:p>
        </w:tc>
      </w:tr>
      <w:tr w14:paraId="4F90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F1CC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1.3.4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E358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Настройка Git, ветки и релизы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DB65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Репозиторий с ветками для функций и метками релизов 0.1–0.3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A0E3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Бобров В. В.</w:t>
            </w:r>
          </w:p>
        </w:tc>
      </w:tr>
      <w:tr w14:paraId="7709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9241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1.4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466A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Тестирование и защита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CF08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859B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E52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5FD5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1.4.1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69C5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Итоговое тестирование и исправление дефектов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063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Тест-план, протокол итогового тестирования, список исправленных дефектов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C28E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Стручков В. М.</w:t>
            </w:r>
          </w:p>
        </w:tc>
      </w:tr>
      <w:tr w14:paraId="4E70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02F3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1.4.2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2A77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930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Руководство пользователя с описанием основных действий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4451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Стручков В. М.</w:t>
            </w:r>
          </w:p>
        </w:tc>
      </w:tr>
      <w:tr w14:paraId="21A2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EE5A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1.4.3</w:t>
            </w:r>
          </w:p>
        </w:tc>
        <w:tc>
          <w:tcPr>
            <w:tcW w:w="2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7358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Итоговый отчёт и подготовка к защите</w:t>
            </w:r>
          </w:p>
        </w:tc>
        <w:tc>
          <w:tcPr>
            <w:tcW w:w="359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7D80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Итоговый отчёт и приложение, готовое к демонстрации</w:t>
            </w:r>
          </w:p>
        </w:tc>
        <w:tc>
          <w:tcPr>
            <w:tcW w:w="20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6BB7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Оба</w:t>
            </w:r>
          </w:p>
        </w:tc>
      </w:tr>
    </w:tbl>
    <w:p w14:paraId="586D08E6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5 – Состав инкрементов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4980"/>
        <w:gridCol w:w="2754"/>
      </w:tblGrid>
      <w:tr w14:paraId="634A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0E0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Инкремент</w:t>
            </w:r>
          </w:p>
        </w:tc>
        <w:tc>
          <w:tcPr>
            <w:tcW w:w="49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25F1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Состав</w:t>
            </w:r>
          </w:p>
        </w:tc>
        <w:tc>
          <w:tcPr>
            <w:tcW w:w="27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C3E3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Срок</w:t>
            </w:r>
          </w:p>
        </w:tc>
      </w:tr>
      <w:tr w14:paraId="1508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0A9E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49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46A1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Создание проекта мира; добавление, редактирование и просмотр локаций; сохранение данных.</w:t>
            </w:r>
          </w:p>
        </w:tc>
        <w:tc>
          <w:tcPr>
            <w:tcW w:w="27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1F78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Неделя 5, версия 0.1</w:t>
            </w:r>
          </w:p>
        </w:tc>
      </w:tr>
      <w:tr w14:paraId="23A7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00E7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49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8FAC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Персонажи, фракции и игровые события; связи между ними и локациями.</w:t>
            </w:r>
          </w:p>
        </w:tc>
        <w:tc>
          <w:tcPr>
            <w:tcW w:w="27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D1AB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Неделя 6, версия 0.2</w:t>
            </w:r>
          </w:p>
        </w:tc>
      </w:tr>
      <w:tr w14:paraId="6A8D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FBF5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49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B2B9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Поиск по материалам мира; повторное открытие сохранённых записей; понятные сообщения об ошибках.</w:t>
            </w:r>
          </w:p>
        </w:tc>
        <w:tc>
          <w:tcPr>
            <w:tcW w:w="27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502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Неделя 7, версия 0.3</w:t>
            </w:r>
          </w:p>
        </w:tc>
      </w:tr>
    </w:tbl>
    <w:p w14:paraId="365CDFBC">
      <w:pPr>
        <w:shd w:val="clear"/>
        <w:spacing w:before="1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Каждый инкремент проходит цепочку «реализация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тестирование» по критериям успеха из паспорта проекта; протокол тестирования входит в результат работы.</w:t>
      </w:r>
    </w:p>
    <w:p w14:paraId="47C83D04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 Оценка длительности и план-график</w:t>
      </w:r>
    </w:p>
    <w:p w14:paraId="1744F214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Длительность оценена в часах работы команды: аудиторные часы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занятия по 2 часа в неделю, внеаудиторные – согласованная самостоятельная работа, которая делится между участниками по ролям. Суммарная оценка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40 ч, она укладывается в 8 практических работ и согласованную внеаудиторную работу.</w:t>
      </w:r>
    </w:p>
    <w:p w14:paraId="6655BA9C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6 – Оценка длительности работ и зависимости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3514"/>
        <w:gridCol w:w="1360"/>
        <w:gridCol w:w="737"/>
        <w:gridCol w:w="963"/>
        <w:gridCol w:w="850"/>
        <w:gridCol w:w="1133"/>
      </w:tblGrid>
      <w:tr w14:paraId="0D18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91B0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927F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Работа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9E4D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После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250C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Ауд., ч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A13E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Внеауд., ч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34E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Всего, ч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06C6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Недели</w:t>
            </w:r>
          </w:p>
        </w:tc>
      </w:tr>
      <w:tr w14:paraId="4AC6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6E63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1.1.1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00E2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Интервью, глоссарий и паспорт проекта (ПР 1)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DA3D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4178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1D9D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35E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6F2E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</w:tr>
      <w:tr w14:paraId="79F5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B09C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1.1.2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E070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Модель ЖЦ, WBS, план-график и реестр рисков (ПР 2)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88D0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1.1.1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935F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4142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93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97A8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</w:tr>
      <w:tr w14:paraId="774B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807D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CBDF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Спецификация требований SRS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4BE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1.1.2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09D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F4D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2202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FDAF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</w:tr>
      <w:tr w14:paraId="1AAC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043B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1.2.1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48B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UML-диаграммы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3416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9418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A483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EE79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C30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4</w:t>
            </w:r>
          </w:p>
        </w:tc>
      </w:tr>
      <w:tr w14:paraId="546B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2D8E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1.2.2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CAF3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29CE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18A0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C795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149F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CD41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4</w:t>
            </w:r>
          </w:p>
        </w:tc>
      </w:tr>
      <w:tr w14:paraId="4D16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F5A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1.2.3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6C22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Макеты экранов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95E7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9A93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A8F0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8A29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AB37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4</w:t>
            </w:r>
          </w:p>
        </w:tc>
      </w:tr>
      <w:tr w14:paraId="4870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2319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1.3.1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5DD1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1: проект мира и локации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FD6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1.2.1, 1.2.2, 1.2.3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8377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1472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C5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6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D35A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5</w:t>
            </w:r>
          </w:p>
        </w:tc>
      </w:tr>
      <w:tr w14:paraId="02A5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9B18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1.3.2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C57B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2: персонажи, фракции, события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3AAC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1.3.1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05F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DC8B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0085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5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055C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6</w:t>
            </w:r>
          </w:p>
        </w:tc>
      </w:tr>
      <w:tr w14:paraId="5163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D647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1.3.3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A4A0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Инкремент 3: поиск и просмотр материалов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D247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1.3.2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2B49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56C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2686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F298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7</w:t>
            </w:r>
          </w:p>
        </w:tc>
      </w:tr>
      <w:tr w14:paraId="7BC5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CC6B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1.3.4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24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Настройка Git, ветки и релизы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2124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1.2.2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4967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7496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191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E4D8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5</w:t>
            </w:r>
            <w:r>
              <w:rPr>
                <w:rFonts w:hint="default" w:cs="Times New Roman"/>
                <w:b w:val="0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7</w:t>
            </w:r>
          </w:p>
        </w:tc>
      </w:tr>
      <w:tr w14:paraId="2195B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3B2C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1.4.1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CEA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Итоговое тестирование и исправление дефектов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9A80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1.3.3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2566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492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FCD0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56CB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8</w:t>
            </w:r>
          </w:p>
        </w:tc>
      </w:tr>
      <w:tr w14:paraId="7A11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4BED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1.4.2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4CD1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1B4A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1.3.2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E334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0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F2C4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DF4A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BA7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7</w:t>
            </w:r>
            <w:r>
              <w:rPr>
                <w:rFonts w:hint="default" w:cs="Times New Roman"/>
                <w:b w:val="0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8</w:t>
            </w:r>
          </w:p>
        </w:tc>
      </w:tr>
      <w:tr w14:paraId="694F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8E6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1.4.3</w:t>
            </w: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2ECE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Итоговый отчёт и подготовка к защите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D17C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1.4.1, 1.4.2</w:t>
            </w: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B74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0DE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1248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B332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8</w:t>
            </w:r>
          </w:p>
        </w:tc>
      </w:tr>
      <w:tr w14:paraId="7BBD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5E5C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3472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F7CF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564E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F1D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24</w:t>
            </w:r>
          </w:p>
        </w:tc>
        <w:tc>
          <w:tcPr>
            <w:tcW w:w="8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D3C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40</w:t>
            </w:r>
          </w:p>
        </w:tc>
        <w:tc>
          <w:tcPr>
            <w:tcW w:w="11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4DA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</w:t>
            </w:r>
            <w:r>
              <w:rPr>
                <w:rFonts w:hint="default" w:cs="Times New Roman"/>
                <w:b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8</w:t>
            </w:r>
          </w:p>
        </w:tc>
      </w:tr>
    </w:tbl>
    <w:p w14:paraId="1897CE8D">
      <w:pPr>
        <w:shd w:val="clear"/>
        <w:spacing w:before="1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Диаграмма Ганта построена по тем же 13 работам и зависимостям. Залитые ячейки с отметкой «</w:t>
      </w:r>
      <w:r>
        <w:rPr>
          <w:rFonts w:hint="default" w:cs="Times New Roman"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sz w:val="28"/>
          <w:szCs w:val="28"/>
        </w:rPr>
        <w:t xml:space="preserve">»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недели выполнения работы; серым показан охват фазы.</w:t>
      </w:r>
    </w:p>
    <w:p w14:paraId="3CF7092E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Таблица 7 – Диаграмма Ганта на 8 недель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790B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6E0F6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Работа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AAC47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B6F0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3EEC3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8D318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6F793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92A63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05D9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87F83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8</w:t>
            </w:r>
          </w:p>
        </w:tc>
      </w:tr>
      <w:tr w14:paraId="3754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5B840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1.1 Анализ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907A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66CC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8981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5161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9E26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EB84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C6E3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625E0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218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B5AC8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1.1.1 Интервью, глоссарий и паспорт проекта (ПР 1)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CD7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EC8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E17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B501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6C9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5A2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AB8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60EE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80E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CB2E8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1.1.2 Модель ЖЦ, WBS, план-график и реестр рисков (ПР 2)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A504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8841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  <w:p w14:paraId="1C0B484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cs="Times New Roman"/>
                <w:sz w:val="28"/>
                <w:szCs w:val="28"/>
                <w:lang w:val="ru-RU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F6B83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BBC6F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43A6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78A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D7AC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59EC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A90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8F62F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1.1.3 Спецификация требований SRS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F440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8D390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095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6264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DB48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9932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393B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2B1A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E3A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935AD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1.2 Проектирование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5DF2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3E3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F25F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443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456C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82E2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175E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235D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6A59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1C365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1.2.1 UML-диаграммы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EC21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822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4DF27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705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3AB0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5699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E9D80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1569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291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28EF8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1.2.2 Проектирование базы данных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1F890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4F7D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4E0D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2ED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C5E7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9ED7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EF283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4563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6F6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1AC65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1.2.3 Макеты экранов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60F9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7380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EE303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B01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DC39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0D63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9C80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7F92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5AE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78DFF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1.3 Реализация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9A9F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75C1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755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A825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2833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5011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5ABD7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C415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0836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91CED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1.3.1 Инкремент 1: проект мира и локации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A9DB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9DBC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E0B0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5F49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D7F77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DFFF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C85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9924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15A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E1EFD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1.3.2 Инкремент 2: персонажи, фракции, события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3F86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2256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1E0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9C97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629E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21FEB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E5D8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0C62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A8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F10AB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1.3.3 Инкремент 3: поиск и просмотр материалов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05E5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1CB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4BBF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14D2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A9C9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7B5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ED7E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8039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67A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515F3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1.3.4 Настройка Git, ветки и релизы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179C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C7EB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7605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8634A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6F6DC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A3D7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D9A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3624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221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5FBAE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1.4 Тестирование и защита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92231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591B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9D357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426A6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96F3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75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D83A7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394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DCC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CB3FC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1.4.1 Итоговое тестирование и исправление дефектов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BFBB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BEE9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C94EF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7247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1E420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08FF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FD0BF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D8A6E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</w:tr>
      <w:tr w14:paraId="4B52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DC055">
            <w:pPr>
              <w:keepNext/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1.4.2 Руководство пользователя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C3B2D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41F5F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1934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DDE22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C676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7FFB8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37ED5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B56E9">
            <w:pPr>
              <w:keepNext/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</w:tr>
      <w:tr w14:paraId="70A8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F15A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1.4.3 Итоговый отчёт и подготовка к защите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B993E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341D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B0EE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AE429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DC64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A8050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135E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E143D">
            <w:pPr>
              <w:shd w:val="clear"/>
              <w:spacing w:before="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+</w:t>
            </w:r>
          </w:p>
        </w:tc>
      </w:tr>
    </w:tbl>
    <w:p w14:paraId="5713854C">
      <w:pPr>
        <w:shd w:val="clear"/>
        <w:spacing w:before="1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Ключевые вехи: конец недели 3 – согласованная спецификация SRS; недели 5, 6 и 7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релизы 0.1, 0.2 и 0.3 в репозитории; неделя 8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итоговое тестирование и защита. Аудиторные часы распределены по одному занятию в неделю: на неделях 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4 выполняются работы 1.1.1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1.2.1, на неделях 5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7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инкременты 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3, на неделе 8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итоговое тестирование и защита. Работы 1.2.1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1.2.3 выполняются параллельно, так как не зависят друг от друга: Бобров В. В. готовит диаграммы и схему базы данных, Стручков В. М.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макеты экранов.</w:t>
      </w:r>
    </w:p>
    <w:p w14:paraId="15A806E9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 Реестр рисков</w:t>
      </w:r>
    </w:p>
    <w:p w14:paraId="28ED2E44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Вероятность и ущерб оценены по шкале 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3, приоритет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произведение вероятности на ущерб. Приоритет 6 и выше считается высоким, 3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4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средним, 1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2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низким; в реестре использованы все четыре стратегии реагирования.</w:t>
      </w:r>
    </w:p>
    <w:p w14:paraId="0CA64026">
      <w:pPr>
        <w:keepNext/>
        <w:shd w:val="clear"/>
        <w:spacing w:before="160" w:after="80" w:line="240" w:lineRule="auto"/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Таблица 8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Реестр рисков проекта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267"/>
        <w:gridCol w:w="1360"/>
        <w:gridCol w:w="963"/>
        <w:gridCol w:w="1360"/>
        <w:gridCol w:w="2664"/>
      </w:tblGrid>
      <w:tr w14:paraId="6313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EC70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22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4162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E255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Вероятность</w:t>
            </w:r>
          </w:p>
        </w:tc>
        <w:tc>
          <w:tcPr>
            <w:tcW w:w="9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9CA5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Ущерб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A965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266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868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Стратегия реагирования</w:t>
            </w:r>
          </w:p>
        </w:tc>
      </w:tr>
      <w:tr w14:paraId="724F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7E23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R-01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1785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Заболевание или длительное отсутствие одного из двух участников перед защитой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5BF9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BC54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ADCE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43F3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Снижение: оба участника знают структуру проекта и умеют запускать приложение; документы и код в общем доступе; разделы отчёта готовятся к неделе 7, а не в последний день.</w:t>
            </w:r>
          </w:p>
        </w:tc>
      </w:tr>
      <w:tr w14:paraId="42FB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EF4B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R-02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E20A7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Потеря кода и документов из-за отсутствия резервных копий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A6A8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C349E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4B040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0EF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Снижение: ежедневная отправка изменений в общий репозиторий; раз в неделю копия проекта на флеш-накопитель.</w:t>
            </w:r>
          </w:p>
        </w:tc>
      </w:tr>
      <w:tr w14:paraId="5387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8B2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R-03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967F4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Существенное изменение требований после интервью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21EA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D18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9C4A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58D8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Снижение: провести интервью до завершения SRS; изменения фиксировать в SRS и принимать только в ещё не начатые инкременты.</w:t>
            </w:r>
          </w:p>
        </w:tc>
      </w:tr>
      <w:tr w14:paraId="42BD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57B5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R-04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05B9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Недооценка трудоёмкости: команда без опыта, много сущностей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516B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04F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57CE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7C09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Снижение: функции ранжированы по приоритету, инкремент 3 помечен как сокращаемый; после каждого инкремента сравнить факт с оценкой в часах и пересчитать план.</w:t>
            </w:r>
          </w:p>
        </w:tc>
      </w:tr>
      <w:tr w14:paraId="2268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9E7E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R-05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8967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Конфликты при слиянии кода в Git из-за отсутствия опыта совместной работы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C29A5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C994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D1C8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4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51F3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Снижение: отдельные ветки для функций, небольшие коммиты, слияние в основную ветку только после проверки вторым участником.</w:t>
            </w:r>
          </w:p>
        </w:tc>
      </w:tr>
      <w:tr w14:paraId="39162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E708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R-06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C7B1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Преподаватель не согласует тему, отсутствующую в перечне методических указаний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B5592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C68F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C9C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9AC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Избегание: согласовать тему на занятии недели 2, до начала работы над SRS; запасной вариант – тема из утверждённого перечня с частичным использованием готового паспорта.</w:t>
            </w:r>
          </w:p>
        </w:tc>
      </w:tr>
      <w:tr w14:paraId="449C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950FB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R-07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66A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Отсутствие Интернета на занятии, недоступность облачных сервисов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759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0710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ACBD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2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24D9C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Принятие: работать с локальной копией репозитория и документов, синхронизировать после появления связи; при необходимости передать файлы на флеш-накопителе.</w:t>
            </w:r>
          </w:p>
        </w:tc>
      </w:tr>
      <w:tr w14:paraId="01D8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8" w:hRule="atLeast"/>
          <w:jc w:val="center"/>
        </w:trPr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15AFF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R-08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CE5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Сложности с развёртыванием приложения для демонстрации на защите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4D89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9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42E6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3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92373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FFFFFF" w:fill="D9D9D9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auto"/>
                <w:sz w:val="28"/>
                <w:szCs w:val="28"/>
                <w:shd w:val="clear" w:color="FFFFFF" w:fill="D9D9D9"/>
              </w:rPr>
              <w:t>4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4F531">
            <w:pPr>
              <w:shd w:val="clear"/>
              <w:spacing w:before="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 xml:space="preserve">Передача: разместить приложение на готовом бесплатном облачном хостинге; запасной вариант </w:t>
            </w:r>
            <w:r>
              <w:rPr>
                <w:rFonts w:hint="default" w:cs="Times New Roman"/>
                <w:b w:val="0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b w:val="0"/>
                <w:sz w:val="28"/>
                <w:szCs w:val="28"/>
              </w:rPr>
              <w:t xml:space="preserve"> запуск на локальном компьютере.</w:t>
            </w:r>
          </w:p>
        </w:tc>
      </w:tr>
    </w:tbl>
    <w:p w14:paraId="391EE3F9">
      <w:pPr>
        <w:shd w:val="clear"/>
        <w:spacing w:before="1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 восьми рисков четыре R-01, R-03, R-04, R-06 имеют высокий приоритет 6; для них действия назначены в первую очередь и привязаны к конкретным неделям плана.</w:t>
      </w:r>
    </w:p>
    <w:p w14:paraId="35FCB41C">
      <w:pPr>
        <w:pStyle w:val="2"/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0936A8E2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практической работы для проекта «Удобное создание миров D&amp;D» выбрана инкрементная модель жизненного цикла, построена WBS из 4 фаз и 13 работ с измеримыми результатами, составлена диаграмма Ганта на 8 недель и реестр из 8 рисков с рассчитанными приоритетами и конкретными стратегиями реагирования.</w:t>
      </w:r>
    </w:p>
    <w:p w14:paraId="24679049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Выбор модели определяет порядок работ команды. Первые четыре недели занимают общие этапы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анализ и проектирование; затем вместо одной длинной реализации выполняются три короткие итерации «реализация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тестирование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релиз», по одной в неделю, и только после них проводятся итоговое тестирование и защита. Благодаря этому рабочая версия приложения появляется на неделе 5, а не на неделе 8, а на ней можно отрабатывать работу с Git и тестирование. Изменение требований после интервью затрагивает только ещё не начатые инкременты и не требует пересборки всего плана, а самые вероятные риски (R-03, R-04) снижаются за счёт того, что функции упорядочены по приоритету и последний инкремент можно сократить.</w:t>
      </w:r>
    </w:p>
    <w:p w14:paraId="71554B41">
      <w:pPr>
        <w:shd w:val="clear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Исходные ограничения из ПР 1 сохраняются: тему необходимо согласовать с преподавателем, а интервью с заказчиком </w:t>
      </w:r>
      <w:r>
        <w:rPr>
          <w:rFonts w:hint="default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провести до завершения спецификации требований; после этого план должен быть уточнён.</w:t>
      </w:r>
    </w:p>
    <w:sectPr>
      <w:footerReference r:id="rId6" w:type="first"/>
      <w:footerReference r:id="rId5" w:type="default"/>
      <w:pgSz w:w="11906" w:h="16838"/>
      <w:pgMar w:top="1138" w:right="850" w:bottom="1138" w:left="1701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7F0BF">
    <w:pPr>
      <w:pStyle w:val="18"/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B9072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43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850"/>
      <w:jc w:val="both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360"/>
      <w:ind w:firstLine="85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ind w:firstLine="850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Волк Петрович</cp:lastModifiedBy>
  <dcterms:modified xsi:type="dcterms:W3CDTF">2026-10-21T05:07:14Z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eyJoZGlkIjoiNDljMGU5Nzg0YjI1Y2ViNDUzNDkyYTYzZGUxMTFmOWIiLCJ1c2VySWQiOiI1NzcyNDQzMTczNDA4In0=</vt:lpwstr>
  </property>
  <property fmtid="{D5CDD505-2E9C-101B-9397-08002B2CF9AE}" pid="3" name="KSOProductBuildVer">
    <vt:lpwstr>1033-12.1.0.28099</vt:lpwstr>
  </property>
  <property fmtid="{D5CDD505-2E9C-101B-9397-08002B2CF9AE}" pid="4" name="ICV">
    <vt:lpwstr>7441DDDC1FA04D86B5D3EC0F1243BD4D_12</vt:lpwstr>
  </property>
</Properties>
</file>