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по тестированию производительности серверной части </w:t>
      </w:r>
    </w:p>
    <w:p w:rsidR="00000000" w:rsidDel="00000000" w:rsidP="00000000" w:rsidRDefault="00000000" w:rsidRPr="00000000" w14:paraId="00000002">
      <w:pPr>
        <w:ind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сайта jsonplaceholder.typicode.com</w:t>
      </w:r>
    </w:p>
    <w:p w:rsidR="00000000" w:rsidDel="00000000" w:rsidP="00000000" w:rsidRDefault="00000000" w:rsidRPr="00000000" w14:paraId="00000003">
      <w:pPr>
        <w:ind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Цель проведения испытаний: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работу сайта json placeholder при достижении максимального уровня нагрузки и измерить время отклика на кратковременном интервале до 2 минут.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Параметры профиля нагрузки: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Количество пользователей – 80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Длительность - 15 минут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Профиль нагрузки с пиковым увеличением количества пользователей (00:01:40 и 00:10:00 )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Выполняемые действия: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выполнение HTTP запроса для каждого пользователя;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Ход тестирования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произведено 5 запусков тестов, во всех 5-ти случаях при каждом увеличении количества потоков был замечен значительный скачок времени отклика сервера, при достижение системой нагрузки в 80 пользователей время отклика увеличилось до недопустимых значений. В остальной период тестирования, система справлялась с нагрузкой.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  <w:rtl w:val="0"/>
        </w:rPr>
        <w:t xml:space="preserve">График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нагрузки с пиковым увеличением количества пользователей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  <w:rtl w:val="0"/>
        </w:rPr>
        <w:t xml:space="preserve">, без деградации системы и без точек насыщения. График справляется с установленным профилем нагрузки.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7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1d1c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4"/>
          <w:szCs w:val="24"/>
          <w:highlight w:val="white"/>
          <w:rtl w:val="0"/>
        </w:rPr>
        <w:t xml:space="preserve">4. Выводы и рекомендации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color w:val="1d1c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  <w:rtl w:val="0"/>
        </w:rPr>
        <w:t xml:space="preserve">Общее количество запросов для 80 пользователей одновременно находящихся в системе не удовлетворяют предполагаемый уровень нагрузки на сервер. Так как при достижении сервером 80 пользователей, значительно увеличивается время отклика сервера.Функциональных дефектов и просадок в производительности приложения не обнаружено. Тестирование на сервере окончено.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