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4xkkhim8u57" w:id="0"/>
      <w:bookmarkEnd w:id="0"/>
      <w:r w:rsidDel="00000000" w:rsidR="00000000" w:rsidRPr="00000000">
        <w:rPr>
          <w:rtl w:val="0"/>
        </w:rPr>
        <w:t xml:space="preserve">Terminology Shared Task @WMT25:</w:t>
        <w:br w:type="textWrapping"/>
        <w:t xml:space="preserve">Data Format and Submission Guidelines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8rurn65y1tk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Track 1: Sentence-Level Translation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each language pair, we have three files (each corresponding to three modes - no/proper/random terminology). The file naming schema is as follows: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{src}{tgt}.{mode}.jsonl, where: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 is 2-char lang code of the source language (always en)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Tgt is 2-char lang code of the target language (en/de/es)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is 6-char name of the terminology mode: noterm for no terminology, proper and random - for proper and random terminologies, respectively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Each line in the file is a json dictionary, which consists of the following items: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“en”: str - source sentence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For “random” and “proper” modes: </w:t>
      </w:r>
      <w:r w:rsidDel="00000000" w:rsidR="00000000" w:rsidRPr="00000000">
        <w:rPr>
          <w:rtl w:val="0"/>
        </w:rPr>
        <w:br w:type="textWrapping"/>
        <w:t xml:space="preserve">“terms” {str: str} - dictionary of terms (key is source language, value is target language)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1bk3a91v1hk7" w:id="2"/>
      <w:bookmarkEnd w:id="2"/>
      <w:r w:rsidDel="00000000" w:rsidR="00000000" w:rsidRPr="00000000">
        <w:rPr>
          <w:rtl w:val="0"/>
        </w:rPr>
        <w:t xml:space="preserve">No Terminology (noterm):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ende.noterm.jsonl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each line: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{"en": "Request a checkup to perform a health diagnostic and better analyze what was wrong with your data flow.\n"}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z6pu4ls7bcxw" w:id="3"/>
      <w:bookmarkEnd w:id="3"/>
      <w:r w:rsidDel="00000000" w:rsidR="00000000" w:rsidRPr="00000000">
        <w:rPr>
          <w:rtl w:val="0"/>
        </w:rPr>
        <w:t xml:space="preserve">Proper Terminology: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ende.proper.jsonl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each line: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{"en": "Request a checkup to perform a health diagnostic and better analyze what was wrong with your data flow.\n", "terms": {"check": "Kontrolle"}}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b5164c25a88n" w:id="4"/>
      <w:bookmarkEnd w:id="4"/>
      <w:r w:rsidDel="00000000" w:rsidR="00000000" w:rsidRPr="00000000">
        <w:rPr>
          <w:rtl w:val="0"/>
        </w:rPr>
        <w:t xml:space="preserve">Random Terminology: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ende.random.jsonl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each line: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{"en": "Request a checkup to perform a health diagnostic and better analyze what was wrong with your data flow.\n", "terms": {"wrong": "falsch"}}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ra0954nf48lo" w:id="5"/>
      <w:bookmarkEnd w:id="5"/>
      <w:r w:rsidDel="00000000" w:rsidR="00000000" w:rsidRPr="00000000">
        <w:rPr>
          <w:rtl w:val="0"/>
        </w:rPr>
        <w:t xml:space="preserve">Submitted files format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are expected to modify the jsonl files by adding a new item to each line: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tgt: str - where tgt is a 2-char lang code of the target language, and str is the translation of the sentence.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should submit each language pair and each mode separately; as for the filenames, you should prepend the initial filename with the name of your system. IMPORTANT: please name your system consistently! If you want to submit multiple systems, please do so in separate submissions!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 should submit all your files in a single (not nested) folder, the same way as the input files are stored.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Filenames</w:t>
      </w:r>
      <w:r w:rsidDel="00000000" w:rsidR="00000000" w:rsidRPr="00000000">
        <w:rPr>
          <w:rtl w:val="0"/>
        </w:rPr>
        <w:t xml:space="preserve">: {system}.ende.{terminology mode}.jsonl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Format of each line</w:t>
      </w:r>
      <w:r w:rsidDel="00000000" w:rsidR="00000000" w:rsidRPr="00000000">
        <w:rPr>
          <w:rtl w:val="0"/>
        </w:rPr>
        <w:t xml:space="preserve">: same as in corresponding inputs, with additional key “de” for each line. For example, for “random” mode, it will look like: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{"en": "Request a checkup to perform a health diagnostic and better analyze what was wrong with your data flow.\n", "terms": {"wrong": "falsch"}, "de": "Fordern Sie eine Untersuchung an, um eine Gesundheitsdiagnose durchzuführen und besser zu analysieren, was mit Ihrem Datenfluss falsch war."}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r0y5ttjrmybu" w:id="6"/>
      <w:bookmarkEnd w:id="6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Track 2: Document-Level Translation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Both the naming convention and the file structure are organized slightly differently.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We have two translation directions: English-&gt;Traditional Chinese and Traditional Chinese -&gt; English. We also have the same three modes of terminology: noterm, proper, random.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Contrary to sentence-level track, we have several files for each direction, each representing a separate document (5 documents for each direction). Within each document, there are several json lines, representing a paragraph within a document, and (for proper and random modes) a document-level dictionary.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NB: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 dictionary is document level, it is the same within a given file, e.g., for 2015.enzh.proper.jsonl, the dictionary for each line would be identical.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dictionary structure is also richer compared to sentence-level translation: for Traditional Chinese -&gt; English direction, we allow multiple translations (mostly due to having both a full translation and abbreviation, e.g. “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8f9fa" w:val="clear"/>
          <w:rtl w:val="0"/>
        </w:rPr>
        <w:t xml:space="preserve">中國人民銀行</w:t>
      </w:r>
      <w:r w:rsidDel="00000000" w:rsidR="00000000" w:rsidRPr="00000000">
        <w:rPr>
          <w:rtl w:val="0"/>
        </w:rPr>
        <w:t xml:space="preserve">”: [“People’s Bank of China”, “PBoC”]). For English -&gt; Traditional Chinese direction, the same homonymy is represented through having multiple keys corresponding to the same value. </w:t>
        <w:br w:type="textWrapping"/>
        <w:t xml:space="preserve">Therefore, the dictionary format is str: List[str]. It is like that for both directions for the consistency of format, however, in English -&gt; Traditional Chinese direction, length of the list is restricted to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file naming schema is as follows: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{year}.{src}{tgt}.{mode}.jsonl, where: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Year is a 4-digit of the report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Src is 2-char lang code of the source language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Tgt is 2-char lang code of the target language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 is 6-char name of the terminology mode: noterm for no terminology, proper and random - for proper and random terminologies, respectively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Each line in the file is a json dictionary, which consists of the following items: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“en”: str - source sentence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For “random” and “proper” modes: </w:t>
      </w:r>
      <w:r w:rsidDel="00000000" w:rsidR="00000000" w:rsidRPr="00000000">
        <w:rPr>
          <w:rtl w:val="0"/>
        </w:rPr>
        <w:br w:type="textWrapping"/>
        <w:t xml:space="preserve">“terms” {str: List[str]} - dictionary of terms (key is source language, value is target language)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gzyvm54szydd" w:id="7"/>
      <w:bookmarkEnd w:id="7"/>
      <w:r w:rsidDel="00000000" w:rsidR="00000000" w:rsidRPr="00000000">
        <w:rPr>
          <w:rtl w:val="0"/>
        </w:rPr>
        <w:t xml:space="preserve">No Terminology (noterm):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2015.enzh.noterm.jsonl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each line: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line has an paragraph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(up to 2000 </w:t>
      </w:r>
      <w:r w:rsidDel="00000000" w:rsidR="00000000" w:rsidRPr="00000000">
        <w:rPr>
          <w:rtl w:val="0"/>
        </w:rPr>
        <w:t xml:space="preserve">tokens</w:t>
      </w:r>
      <w:r w:rsidDel="00000000" w:rsidR="00000000" w:rsidRPr="00000000">
        <w:rPr>
          <w:rtl w:val="0"/>
        </w:rPr>
        <w:t xml:space="preserve">) which is a part of the same report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of the line is the source language code (en or zh)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{"en": "This is an example paragraph from terminology MT"}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w0tqk7qnyjqk" w:id="8"/>
      <w:bookmarkEnd w:id="8"/>
      <w:r w:rsidDel="00000000" w:rsidR="00000000" w:rsidRPr="00000000">
        <w:rPr>
          <w:rtl w:val="0"/>
        </w:rPr>
        <w:t xml:space="preserve">Proper Terminology: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2015.enzh.proper.jsonl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en-&gt;zh: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{"en": "This is an example paragraph for terminology MT.", "terms": {"MT": ["機器翻譯"]}}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zh-&gt;en: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{“zh”: “這是術語機器翻譯的示例段落。”, “terms”: {"機器翻譯": [“MT”, “machine translation”]}}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gygk2oxf5s0s" w:id="9"/>
      <w:bookmarkEnd w:id="9"/>
      <w:r w:rsidDel="00000000" w:rsidR="00000000" w:rsidRPr="00000000">
        <w:rPr>
          <w:rtl w:val="0"/>
        </w:rPr>
        <w:t xml:space="preserve">Random Terminology: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: 2015.enzh.random.jsonl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en-&gt;zh: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{"en": "This is an example paragraph for terminology MT", "terms": {"this": ["這"]}}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zh-&gt;en: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{“zh”: “這是術語機器翻譯的示例段落。”, “terms”: {"這": [“this”, “the”]}}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6l30br2umd49" w:id="10"/>
      <w:bookmarkEnd w:id="10"/>
      <w:r w:rsidDel="00000000" w:rsidR="00000000" w:rsidRPr="00000000">
        <w:rPr>
          <w:rtl w:val="0"/>
        </w:rPr>
        <w:t xml:space="preserve">Submitted files format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Filenames</w:t>
      </w:r>
      <w:r w:rsidDel="00000000" w:rsidR="00000000" w:rsidRPr="00000000">
        <w:rPr>
          <w:rtl w:val="0"/>
        </w:rPr>
        <w:t xml:space="preserve">: {system}.{year}.enzh.{terminology mode}.jsonl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Format of each line</w:t>
      </w:r>
      <w:r w:rsidDel="00000000" w:rsidR="00000000" w:rsidRPr="00000000">
        <w:rPr>
          <w:rtl w:val="0"/>
        </w:rPr>
        <w:t xml:space="preserve">: same as in inputs, with additional key “zh” or “en” for each line. For example: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{“zh”: “這是術語機器翻譯的示例段落。”, “terms”: {"機器翻譯": [“MT”, “machine translation”]}, “en”: “Here is an example paragraph of the term machine translation.”}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daqcy7nzi23t" w:id="11"/>
      <w:bookmarkEnd w:id="11"/>
      <w:r w:rsidDel="00000000" w:rsidR="00000000" w:rsidRPr="00000000">
        <w:rPr>
          <w:rtl w:val="0"/>
        </w:rPr>
        <w:t xml:space="preserve">Submission Guidelines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you have multiple systems, submit them separately.</w:t>
      </w:r>
      <w:r w:rsidDel="00000000" w:rsidR="00000000" w:rsidRPr="00000000">
        <w:rPr>
          <w:rtl w:val="0"/>
        </w:rPr>
        <w:br w:type="textWrapping"/>
        <w:t xml:space="preserve">Further instructions work for a single submitted system.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Store all files for each track in a single non-nested folder. </w:t>
      </w:r>
      <w:r w:rsidDel="00000000" w:rsidR="00000000" w:rsidRPr="00000000">
        <w:rPr>
          <w:rtl w:val="0"/>
        </w:rPr>
        <w:br w:type="textWrapping"/>
        <w:t xml:space="preserve">For track 1, it should be 9 files (3 translation pairs x 3 terminology modes); for track 2 it should be 30 files (10 yearly reports x 3 terminology modes)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Pay attention to file naming and inner structure of the files.</w:t>
      </w:r>
      <w:r w:rsidDel="00000000" w:rsidR="00000000" w:rsidRPr="00000000">
        <w:rPr>
          <w:rtl w:val="0"/>
        </w:rPr>
        <w:t xml:space="preserve"> </w:t>
        <w:br w:type="textWrapping"/>
        <w:t xml:space="preserve">For track 1, exact guidelines are </w:t>
      </w:r>
      <w:hyperlink w:anchor="_ra0954nf48lo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, for track 2 - </w:t>
      </w:r>
      <w:hyperlink w:anchor="_6l30br2umd4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 validation code. </w:t>
      </w:r>
      <w:r w:rsidDel="00000000" w:rsidR="00000000" w:rsidRPr="00000000">
        <w:rPr>
          <w:rtl w:val="0"/>
        </w:rPr>
        <w:br w:type="textWrapping"/>
        <w:t xml:space="preserve">It can be found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; all non-valid submissions will be desk-rejected. 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 through our form 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Good luck!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WSZX9obVCvRUQz6Q7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cObJDi1MWlKZSJTifxIDUiAfP8bM2eaY" TargetMode="External"/><Relationship Id="rId7" Type="http://schemas.openxmlformats.org/officeDocument/2006/relationships/hyperlink" Target="https://drive.google.com/open?id=1a76_mwOBWc9VVSg9VdCEUqFjafV1vuMU" TargetMode="External"/><Relationship Id="rId8" Type="http://schemas.openxmlformats.org/officeDocument/2006/relationships/hyperlink" Target="https://drive.google.com/file/d/1e1t4xV5HWYbLpleHRitrGTI4z7MCkx8t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