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pacing w:val="0"/>
          <w:kern w:val="2"/>
          <w:sz w:val="140"/>
          <w:szCs w:val="140"/>
          <w:lang w:eastAsia="zh-CN"/>
        </w:rPr>
        <w:id w:val="-1645339768"/>
        <w:docPartObj>
          <w:docPartGallery w:val="Cover Pages"/>
          <w:docPartUnique/>
        </w:docPartObj>
      </w:sdtPr>
      <w:sdtEndPr>
        <w:rPr>
          <w:rFonts w:eastAsia="微软雅黑"/>
          <w:sz w:val="21"/>
          <w:szCs w:val="22"/>
        </w:rPr>
      </w:sdtEndPr>
      <w:sdtContent>
        <w:tbl>
          <w:tblPr>
            <w:tblpPr w:leftFromText="187" w:rightFromText="187" w:bottomFromText="720" w:horzAnchor="margin" w:tblpYSpec="center"/>
            <w:tblW w:w="5028" w:type="pct"/>
            <w:tblLook w:val="04A0" w:firstRow="1" w:lastRow="0" w:firstColumn="1" w:lastColumn="0" w:noHBand="0" w:noVBand="1"/>
          </w:tblPr>
          <w:tblGrid>
            <w:gridCol w:w="8353"/>
          </w:tblGrid>
          <w:tr w:rsidR="00D82D1C" w:rsidTr="005B72F2">
            <w:trPr>
              <w:trHeight w:val="714"/>
            </w:trPr>
            <w:tc>
              <w:tcPr>
                <w:tcW w:w="8570" w:type="dxa"/>
              </w:tcPr>
              <w:p w:rsidR="00D82D1C" w:rsidRDefault="00891E09" w:rsidP="00EB3B9E">
                <w:pPr>
                  <w:pStyle w:val="Title"/>
                  <w:rPr>
                    <w:sz w:val="140"/>
                    <w:szCs w:val="140"/>
                  </w:rPr>
                </w:pPr>
                <w:sdt>
                  <w:sdtPr>
                    <w:rPr>
                      <w:rFonts w:ascii="微软雅黑" w:eastAsia="微软雅黑" w:hAnsi="微软雅黑"/>
                      <w:sz w:val="36"/>
                      <w:lang w:eastAsia="zh-CN"/>
                    </w:rPr>
                    <w:alias w:val="Title"/>
                    <w:id w:val="193417298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AE6483">
                      <w:rPr>
                        <w:rFonts w:ascii="微软雅黑" w:eastAsia="微软雅黑" w:hAnsi="微软雅黑" w:hint="eastAsia"/>
                        <w:sz w:val="36"/>
                        <w:lang w:eastAsia="zh-CN"/>
                      </w:rPr>
                      <w:t>XX</w:t>
                    </w:r>
                    <w:r w:rsidR="003B6374">
                      <w:rPr>
                        <w:rFonts w:ascii="微软雅黑" w:eastAsia="微软雅黑" w:hAnsi="微软雅黑" w:hint="eastAsia"/>
                        <w:sz w:val="36"/>
                        <w:lang w:eastAsia="zh-CN"/>
                      </w:rPr>
                      <w:t>银行手机银行登录安全设计咨询方案</w:t>
                    </w:r>
                  </w:sdtContent>
                </w:sdt>
              </w:p>
            </w:tc>
          </w:tr>
          <w:tr w:rsidR="00D82D1C" w:rsidTr="005B72F2">
            <w:trPr>
              <w:trHeight w:val="569"/>
            </w:trPr>
            <w:tc>
              <w:tcPr>
                <w:tcW w:w="8570" w:type="dxa"/>
                <w:vAlign w:val="bottom"/>
              </w:tcPr>
              <w:p w:rsidR="00D82D1C" w:rsidRDefault="00D82D1C" w:rsidP="00C40185">
                <w:pPr>
                  <w:pStyle w:val="Subtitle"/>
                </w:pPr>
              </w:p>
            </w:tc>
          </w:tr>
          <w:tr w:rsidR="00D82D1C" w:rsidTr="005B72F2">
            <w:trPr>
              <w:trHeight w:val="802"/>
            </w:trPr>
            <w:tc>
              <w:tcPr>
                <w:tcW w:w="8570" w:type="dxa"/>
                <w:vAlign w:val="bottom"/>
              </w:tcPr>
              <w:p w:rsidR="00D82D1C" w:rsidRPr="00D82D1C" w:rsidRDefault="00D82D1C" w:rsidP="00936D96">
                <w:pPr>
                  <w:rPr>
                    <w:rFonts w:ascii="微软雅黑" w:hAnsi="微软雅黑"/>
                    <w:color w:val="000000" w:themeColor="text1"/>
                    <w:sz w:val="24"/>
                    <w:szCs w:val="28"/>
                  </w:rPr>
                </w:pPr>
              </w:p>
            </w:tc>
          </w:tr>
        </w:tbl>
        <w:p w:rsidR="00D82D1C" w:rsidRDefault="00D82D1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B2DA306" wp14:editId="1009124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6195"/>
                    <wp:effectExtent l="0" t="0" r="0" b="0"/>
                    <wp:wrapNone/>
                    <wp:docPr id="55" name="Rectangle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943600" cy="3619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FFC1E2E" id="Rectangle 55" o:spid="_x0000_s1026" style="position:absolute;left:0;text-align:left;margin-left:0;margin-top:0;width:468pt;height:2.85pt;z-index:25165721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" fillcolor="#4f81bd [3204]" stroked="f" strokeweight="2pt"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eastAsia="zh-CN"/>
        </w:rPr>
        <w:id w:val="-811327408"/>
        <w:docPartObj>
          <w:docPartGallery w:val="Table of Contents"/>
          <w:docPartUnique/>
        </w:docPartObj>
      </w:sdtPr>
      <w:sdtEndPr>
        <w:rPr>
          <w:rFonts w:eastAsia="微软雅黑"/>
          <w:noProof/>
        </w:rPr>
      </w:sdtEndPr>
      <w:sdtContent>
        <w:p w:rsidR="00D82D1C" w:rsidRPr="00D82D1C" w:rsidRDefault="00D82D1C">
          <w:pPr>
            <w:pStyle w:val="TOCHeading"/>
            <w:rPr>
              <w:rFonts w:ascii="微软雅黑" w:eastAsia="微软雅黑" w:hAnsi="微软雅黑"/>
              <w:lang w:eastAsia="zh-CN"/>
            </w:rPr>
          </w:pPr>
          <w:r w:rsidRPr="00D82D1C">
            <w:rPr>
              <w:rFonts w:ascii="微软雅黑" w:eastAsia="微软雅黑" w:hAnsi="微软雅黑" w:hint="eastAsia"/>
              <w:lang w:eastAsia="zh-CN"/>
            </w:rPr>
            <w:t>目录</w:t>
          </w:r>
        </w:p>
        <w:p w:rsidR="004B2E4B" w:rsidRDefault="00D82D1C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50768" w:history="1">
            <w:r w:rsidR="004B2E4B" w:rsidRPr="001B19FE">
              <w:rPr>
                <w:rStyle w:val="Hyperlink"/>
                <w:noProof/>
              </w:rPr>
              <w:t>1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简介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_Toc11350768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3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4B2E4B" w:rsidRDefault="00891E09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11350769" w:history="1">
            <w:r w:rsidR="004B2E4B" w:rsidRPr="001B19FE">
              <w:rPr>
                <w:rStyle w:val="Hyperlink"/>
                <w:noProof/>
              </w:rPr>
              <w:t>1.1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文档目的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_Toc11350769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3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4B2E4B" w:rsidRDefault="00891E09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11350770" w:history="1">
            <w:r w:rsidR="004B2E4B" w:rsidRPr="001B19FE">
              <w:rPr>
                <w:rStyle w:val="Hyperlink"/>
                <w:noProof/>
              </w:rPr>
              <w:t>1.2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文档范围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_Toc11350770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3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4B2E4B" w:rsidRDefault="00891E09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11350771" w:history="1">
            <w:r w:rsidR="004B2E4B" w:rsidRPr="001B19FE">
              <w:rPr>
                <w:rStyle w:val="Hyperlink"/>
                <w:noProof/>
              </w:rPr>
              <w:t>1.3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目标对象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_Toc11350771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3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4B2E4B" w:rsidRDefault="00891E0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11350772" w:history="1">
            <w:r w:rsidR="004B2E4B" w:rsidRPr="001B19FE">
              <w:rPr>
                <w:rStyle w:val="Hyperlink"/>
                <w:noProof/>
              </w:rPr>
              <w:t>2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手机银行登录场景业务流程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_Toc11350772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3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4B2E4B" w:rsidRDefault="00891E09">
          <w:pPr>
            <w:pStyle w:val="TOC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11350773" w:history="1">
            <w:r w:rsidR="004B2E4B" w:rsidRPr="001B19FE">
              <w:rPr>
                <w:rStyle w:val="Hyperlink"/>
                <w:noProof/>
              </w:rPr>
              <w:t>3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手机银行登录场景威胁建模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_Toc11350773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4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4B2E4B" w:rsidRDefault="00891E09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11350774" w:history="1">
            <w:r w:rsidR="004B2E4B" w:rsidRPr="001B19FE">
              <w:rPr>
                <w:rStyle w:val="Hyperlink"/>
                <w:noProof/>
              </w:rPr>
              <w:t>3.1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安全假设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_Toc11350774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6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4B2E4B" w:rsidRDefault="00891E09">
          <w:pPr>
            <w:pStyle w:val="TOC2"/>
            <w:tabs>
              <w:tab w:val="left" w:pos="1050"/>
              <w:tab w:val="right" w:leader="dot" w:pos="8296"/>
            </w:tabs>
            <w:rPr>
              <w:rFonts w:eastAsiaTheme="minorEastAsia"/>
              <w:noProof/>
              <w:szCs w:val="24"/>
            </w:rPr>
          </w:pPr>
          <w:hyperlink w:anchor="_Toc11350775" w:history="1">
            <w:r w:rsidR="004B2E4B" w:rsidRPr="001B19FE">
              <w:rPr>
                <w:rStyle w:val="Hyperlink"/>
                <w:noProof/>
              </w:rPr>
              <w:t>3.2</w:t>
            </w:r>
            <w:r w:rsidR="004B2E4B">
              <w:rPr>
                <w:rFonts w:eastAsiaTheme="minorEastAsia"/>
                <w:noProof/>
                <w:szCs w:val="24"/>
              </w:rPr>
              <w:tab/>
            </w:r>
            <w:r w:rsidR="004B2E4B" w:rsidRPr="001B19FE">
              <w:rPr>
                <w:rStyle w:val="Hyperlink"/>
                <w:noProof/>
              </w:rPr>
              <w:t>威胁分析</w:t>
            </w:r>
            <w:r w:rsidR="004B2E4B">
              <w:rPr>
                <w:noProof/>
                <w:webHidden/>
              </w:rPr>
              <w:tab/>
            </w:r>
            <w:r w:rsidR="004B2E4B">
              <w:rPr>
                <w:noProof/>
                <w:webHidden/>
              </w:rPr>
              <w:fldChar w:fldCharType="begin"/>
            </w:r>
            <w:r w:rsidR="004B2E4B">
              <w:rPr>
                <w:noProof/>
                <w:webHidden/>
              </w:rPr>
              <w:instrText xml:space="preserve"> PAGEREF _Toc11350775 \h </w:instrText>
            </w:r>
            <w:r w:rsidR="004B2E4B">
              <w:rPr>
                <w:noProof/>
                <w:webHidden/>
              </w:rPr>
            </w:r>
            <w:r w:rsidR="004B2E4B">
              <w:rPr>
                <w:noProof/>
                <w:webHidden/>
              </w:rPr>
              <w:fldChar w:fldCharType="separate"/>
            </w:r>
            <w:r w:rsidR="004B2E4B">
              <w:rPr>
                <w:noProof/>
                <w:webHidden/>
              </w:rPr>
              <w:t>6</w:t>
            </w:r>
            <w:r w:rsidR="004B2E4B">
              <w:rPr>
                <w:noProof/>
                <w:webHidden/>
              </w:rPr>
              <w:fldChar w:fldCharType="end"/>
            </w:r>
          </w:hyperlink>
        </w:p>
        <w:p w:rsidR="00D82D1C" w:rsidRDefault="00D82D1C">
          <w:r>
            <w:rPr>
              <w:b/>
              <w:bCs/>
              <w:noProof/>
            </w:rPr>
            <w:fldChar w:fldCharType="end"/>
          </w:r>
        </w:p>
      </w:sdtContent>
    </w:sdt>
    <w:p w:rsidR="00724B58" w:rsidRDefault="00DD549F" w:rsidP="00DD549F">
      <w:pPr>
        <w:widowControl/>
        <w:rPr>
          <w:rFonts w:ascii="微软雅黑" w:hAnsi="微软雅黑"/>
          <w:b/>
          <w:bCs/>
          <w:kern w:val="44"/>
          <w:sz w:val="44"/>
          <w:szCs w:val="44"/>
        </w:rPr>
      </w:pPr>
      <w:r>
        <w:rPr>
          <w:rFonts w:ascii="微软雅黑" w:hAnsi="微软雅黑"/>
          <w:b/>
          <w:bCs/>
          <w:kern w:val="44"/>
          <w:sz w:val="44"/>
          <w:szCs w:val="44"/>
        </w:rPr>
        <w:br w:type="page"/>
      </w:r>
    </w:p>
    <w:p w:rsidR="00033DC6" w:rsidRPr="00FB19D0" w:rsidRDefault="00033DC6" w:rsidP="002F5F15">
      <w:pPr>
        <w:pStyle w:val="B1"/>
        <w:numPr>
          <w:ilvl w:val="0"/>
          <w:numId w:val="5"/>
        </w:numPr>
        <w:spacing w:beforeLines="50" w:before="156" w:after="156" w:line="360" w:lineRule="auto"/>
        <w:ind w:left="0" w:firstLine="420"/>
        <w:jc w:val="left"/>
        <w:rPr>
          <w:rFonts w:ascii="微软雅黑" w:eastAsia="微软雅黑" w:hAnsi="微软雅黑"/>
          <w:sz w:val="21"/>
          <w:szCs w:val="21"/>
        </w:rPr>
      </w:pPr>
      <w:r w:rsidRPr="00FB19D0">
        <w:rPr>
          <w:rFonts w:ascii="微软雅黑" w:eastAsia="微软雅黑" w:hAnsi="微软雅黑" w:hint="eastAsia"/>
          <w:sz w:val="21"/>
          <w:szCs w:val="21"/>
        </w:rPr>
        <w:t>分发控制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41"/>
        <w:gridCol w:w="1628"/>
        <w:gridCol w:w="4395"/>
      </w:tblGrid>
      <w:tr w:rsidR="00033DC6" w:rsidRPr="00FB19D0" w:rsidTr="00F70B1A">
        <w:trPr>
          <w:trHeight w:val="781"/>
        </w:trPr>
        <w:tc>
          <w:tcPr>
            <w:tcW w:w="2341" w:type="dxa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读者</w:t>
            </w:r>
          </w:p>
        </w:tc>
        <w:tc>
          <w:tcPr>
            <w:tcW w:w="1628" w:type="dxa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文档权限</w:t>
            </w:r>
          </w:p>
        </w:tc>
        <w:tc>
          <w:tcPr>
            <w:tcW w:w="4395" w:type="dxa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说明</w:t>
            </w:r>
          </w:p>
        </w:tc>
      </w:tr>
      <w:tr w:rsidR="00033DC6" w:rsidRPr="00FB19D0" w:rsidTr="00033DC6">
        <w:trPr>
          <w:trHeight w:val="467"/>
        </w:trPr>
        <w:tc>
          <w:tcPr>
            <w:tcW w:w="2341" w:type="dxa"/>
          </w:tcPr>
          <w:p w:rsidR="00033DC6" w:rsidRPr="00FB19D0" w:rsidRDefault="00AE6483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sz w:val="18"/>
                <w:szCs w:val="21"/>
              </w:rPr>
            </w:pPr>
            <w:r>
              <w:rPr>
                <w:rFonts w:ascii="微软雅黑" w:hAnsi="微软雅黑" w:hint="eastAsia"/>
                <w:sz w:val="18"/>
                <w:szCs w:val="21"/>
              </w:rPr>
              <w:t>项目组成员</w:t>
            </w:r>
          </w:p>
        </w:tc>
        <w:tc>
          <w:tcPr>
            <w:tcW w:w="1628" w:type="dxa"/>
          </w:tcPr>
          <w:p w:rsidR="00033DC6" w:rsidRPr="00FB19D0" w:rsidRDefault="00AE6483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sz w:val="18"/>
                <w:szCs w:val="21"/>
              </w:rPr>
            </w:pPr>
            <w:r>
              <w:rPr>
                <w:rFonts w:ascii="微软雅黑" w:hAnsi="微软雅黑" w:hint="eastAsia"/>
                <w:sz w:val="18"/>
                <w:szCs w:val="21"/>
              </w:rPr>
              <w:t>只读</w:t>
            </w:r>
          </w:p>
        </w:tc>
        <w:tc>
          <w:tcPr>
            <w:tcW w:w="4395" w:type="dxa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sz w:val="18"/>
                <w:szCs w:val="21"/>
              </w:rPr>
            </w:pPr>
          </w:p>
        </w:tc>
      </w:tr>
      <w:tr w:rsidR="00033DC6" w:rsidRPr="00FB19D0" w:rsidTr="00033DC6">
        <w:trPr>
          <w:trHeight w:val="307"/>
        </w:trPr>
        <w:tc>
          <w:tcPr>
            <w:tcW w:w="2341" w:type="dxa"/>
          </w:tcPr>
          <w:p w:rsidR="00033DC6" w:rsidRPr="00FB19D0" w:rsidRDefault="00AE6483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sz w:val="18"/>
                <w:szCs w:val="21"/>
              </w:rPr>
            </w:pPr>
            <w:r>
              <w:rPr>
                <w:rFonts w:ascii="微软雅黑" w:hAnsi="微软雅黑" w:hint="eastAsia"/>
                <w:sz w:val="18"/>
                <w:szCs w:val="21"/>
              </w:rPr>
              <w:t>项目经理</w:t>
            </w:r>
          </w:p>
        </w:tc>
        <w:tc>
          <w:tcPr>
            <w:tcW w:w="1628" w:type="dxa"/>
          </w:tcPr>
          <w:p w:rsidR="00033DC6" w:rsidRPr="00FB19D0" w:rsidRDefault="00AE6483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sz w:val="18"/>
                <w:szCs w:val="21"/>
              </w:rPr>
            </w:pPr>
            <w:r>
              <w:rPr>
                <w:rFonts w:ascii="微软雅黑" w:hAnsi="微软雅黑" w:hint="eastAsia"/>
                <w:sz w:val="18"/>
                <w:szCs w:val="21"/>
              </w:rPr>
              <w:t>可修改</w:t>
            </w:r>
          </w:p>
        </w:tc>
        <w:tc>
          <w:tcPr>
            <w:tcW w:w="4395" w:type="dxa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sz w:val="18"/>
                <w:szCs w:val="21"/>
              </w:rPr>
            </w:pPr>
          </w:p>
        </w:tc>
      </w:tr>
    </w:tbl>
    <w:p w:rsidR="00033DC6" w:rsidRPr="00FB19D0" w:rsidRDefault="00033DC6" w:rsidP="002F5F15">
      <w:pPr>
        <w:pStyle w:val="B1"/>
        <w:numPr>
          <w:ilvl w:val="0"/>
          <w:numId w:val="5"/>
        </w:numPr>
        <w:spacing w:beforeLines="50" w:before="156" w:after="156" w:line="360" w:lineRule="auto"/>
        <w:ind w:left="0" w:firstLine="420"/>
        <w:jc w:val="left"/>
        <w:rPr>
          <w:rFonts w:ascii="微软雅黑" w:eastAsia="微软雅黑" w:hAnsi="微软雅黑"/>
          <w:sz w:val="21"/>
          <w:szCs w:val="21"/>
        </w:rPr>
      </w:pPr>
      <w:r w:rsidRPr="00FB19D0">
        <w:rPr>
          <w:rFonts w:ascii="微软雅黑" w:eastAsia="微软雅黑" w:hAnsi="微软雅黑" w:hint="eastAsia"/>
          <w:sz w:val="21"/>
          <w:szCs w:val="21"/>
        </w:rPr>
        <w:t>文件版本信息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3031"/>
        <w:gridCol w:w="1559"/>
        <w:gridCol w:w="1418"/>
        <w:gridCol w:w="1276"/>
      </w:tblGrid>
      <w:tr w:rsidR="00033DC6" w:rsidRPr="00FB19D0" w:rsidTr="0051487C">
        <w:trPr>
          <w:trHeight w:val="425"/>
        </w:trPr>
        <w:tc>
          <w:tcPr>
            <w:tcW w:w="1080" w:type="dxa"/>
            <w:vAlign w:val="center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版本号</w:t>
            </w:r>
          </w:p>
        </w:tc>
        <w:tc>
          <w:tcPr>
            <w:tcW w:w="3031" w:type="dxa"/>
            <w:vAlign w:val="center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变更描述</w:t>
            </w:r>
          </w:p>
        </w:tc>
        <w:tc>
          <w:tcPr>
            <w:tcW w:w="1559" w:type="dxa"/>
            <w:vAlign w:val="center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日期</w:t>
            </w:r>
          </w:p>
        </w:tc>
        <w:tc>
          <w:tcPr>
            <w:tcW w:w="1418" w:type="dxa"/>
            <w:vAlign w:val="center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作者</w:t>
            </w:r>
          </w:p>
        </w:tc>
        <w:tc>
          <w:tcPr>
            <w:tcW w:w="1276" w:type="dxa"/>
            <w:vAlign w:val="center"/>
          </w:tcPr>
          <w:p w:rsidR="00033DC6" w:rsidRPr="00FB19D0" w:rsidRDefault="00033DC6" w:rsidP="00033DC6">
            <w:pPr>
              <w:spacing w:before="120" w:after="120" w:line="360" w:lineRule="auto"/>
              <w:jc w:val="center"/>
              <w:rPr>
                <w:rFonts w:ascii="微软雅黑" w:hAnsi="微软雅黑"/>
                <w:b/>
                <w:szCs w:val="21"/>
              </w:rPr>
            </w:pPr>
            <w:r w:rsidRPr="00FB19D0">
              <w:rPr>
                <w:rFonts w:ascii="微软雅黑" w:hAnsi="微软雅黑" w:hint="eastAsia"/>
                <w:b/>
                <w:szCs w:val="21"/>
              </w:rPr>
              <w:t>批准</w:t>
            </w:r>
          </w:p>
        </w:tc>
      </w:tr>
      <w:tr w:rsidR="00DD549F" w:rsidRPr="00FB19D0" w:rsidTr="0051487C">
        <w:tc>
          <w:tcPr>
            <w:tcW w:w="1080" w:type="dxa"/>
            <w:vAlign w:val="center"/>
          </w:tcPr>
          <w:p w:rsidR="00DD549F" w:rsidRPr="00643CAD" w:rsidRDefault="00DD549F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43CAD">
              <w:rPr>
                <w:rFonts w:ascii="微软雅黑" w:hAnsi="微软雅黑" w:hint="eastAsia"/>
                <w:sz w:val="18"/>
                <w:szCs w:val="18"/>
              </w:rPr>
              <w:t>V0.1</w:t>
            </w:r>
          </w:p>
        </w:tc>
        <w:tc>
          <w:tcPr>
            <w:tcW w:w="3031" w:type="dxa"/>
            <w:vAlign w:val="center"/>
          </w:tcPr>
          <w:p w:rsidR="00DD549F" w:rsidRPr="00643CAD" w:rsidRDefault="00643CAD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643CAD">
              <w:rPr>
                <w:rFonts w:ascii="微软雅黑" w:hAnsi="微软雅黑" w:hint="eastAsia"/>
                <w:sz w:val="18"/>
                <w:szCs w:val="18"/>
              </w:rPr>
              <w:t>创建文档</w:t>
            </w:r>
          </w:p>
        </w:tc>
        <w:tc>
          <w:tcPr>
            <w:tcW w:w="1559" w:type="dxa"/>
            <w:vAlign w:val="center"/>
          </w:tcPr>
          <w:p w:rsidR="00DD549F" w:rsidRPr="00643CAD" w:rsidRDefault="00DD549F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D549F" w:rsidRPr="00643CAD" w:rsidRDefault="00DD549F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D549F" w:rsidRPr="00643CAD" w:rsidRDefault="00DD549F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DD549F" w:rsidRPr="00FB19D0" w:rsidTr="0051487C">
        <w:trPr>
          <w:trHeight w:val="479"/>
        </w:trPr>
        <w:tc>
          <w:tcPr>
            <w:tcW w:w="1080" w:type="dxa"/>
            <w:vAlign w:val="center"/>
          </w:tcPr>
          <w:p w:rsidR="00DD549F" w:rsidRPr="00643CAD" w:rsidRDefault="00DD549F" w:rsidP="00DD549F">
            <w:pPr>
              <w:spacing w:before="120" w:after="120"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031" w:type="dxa"/>
            <w:vAlign w:val="center"/>
          </w:tcPr>
          <w:p w:rsidR="00DD549F" w:rsidRPr="00643CAD" w:rsidRDefault="00DD549F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 w:rsidR="00DD549F" w:rsidRPr="00643CAD" w:rsidRDefault="00DD549F" w:rsidP="0060659A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418" w:type="dxa"/>
            <w:vAlign w:val="center"/>
          </w:tcPr>
          <w:p w:rsidR="00DD549F" w:rsidRPr="00643CAD" w:rsidRDefault="00DD549F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276" w:type="dxa"/>
            <w:vAlign w:val="center"/>
          </w:tcPr>
          <w:p w:rsidR="00DD549F" w:rsidRPr="00643CAD" w:rsidRDefault="00DD549F" w:rsidP="00DD549F">
            <w:pPr>
              <w:spacing w:line="360" w:lineRule="auto"/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033DC6" w:rsidRPr="00FB19D0" w:rsidRDefault="00033DC6" w:rsidP="002F5F15">
      <w:pPr>
        <w:pStyle w:val="B1"/>
        <w:numPr>
          <w:ilvl w:val="0"/>
          <w:numId w:val="5"/>
        </w:numPr>
        <w:spacing w:beforeLines="50" w:before="156" w:after="156" w:line="360" w:lineRule="auto"/>
        <w:ind w:left="0" w:firstLine="420"/>
        <w:jc w:val="left"/>
        <w:rPr>
          <w:rFonts w:ascii="微软雅黑" w:eastAsia="微软雅黑" w:hAnsi="微软雅黑"/>
          <w:sz w:val="21"/>
          <w:szCs w:val="21"/>
        </w:rPr>
      </w:pPr>
      <w:r w:rsidRPr="00FB19D0">
        <w:rPr>
          <w:rFonts w:ascii="微软雅黑" w:eastAsia="微软雅黑" w:hAnsi="微软雅黑" w:hint="eastAsia"/>
          <w:sz w:val="21"/>
          <w:szCs w:val="21"/>
        </w:rPr>
        <w:t>文件版本信息说明</w:t>
      </w:r>
    </w:p>
    <w:p w:rsidR="00033DC6" w:rsidRPr="00FB19D0" w:rsidRDefault="00033DC6" w:rsidP="00033DC6">
      <w:pPr>
        <w:spacing w:before="120" w:after="120" w:line="360" w:lineRule="auto"/>
        <w:ind w:firstLineChars="200" w:firstLine="420"/>
        <w:rPr>
          <w:rFonts w:ascii="微软雅黑" w:hAnsi="微软雅黑"/>
          <w:szCs w:val="21"/>
        </w:rPr>
      </w:pPr>
      <w:r w:rsidRPr="00FB19D0">
        <w:rPr>
          <w:rFonts w:ascii="微软雅黑" w:hAnsi="微软雅黑" w:hint="eastAsia"/>
          <w:szCs w:val="21"/>
        </w:rPr>
        <w:t>文件版本信息记录本文件提交时的当前有效的版本控制信息，当前版本文件有效期将在新版本文档生效时自动结束。文件版本小于1.0 时，表示该版本文件为草案，仅可作为参照资料之目的。</w:t>
      </w:r>
    </w:p>
    <w:p w:rsidR="00033DC6" w:rsidRPr="00FB19D0" w:rsidRDefault="00033DC6" w:rsidP="002F5F15">
      <w:pPr>
        <w:pStyle w:val="B1"/>
        <w:numPr>
          <w:ilvl w:val="0"/>
          <w:numId w:val="5"/>
        </w:numPr>
        <w:spacing w:beforeLines="50" w:before="156" w:after="156" w:line="360" w:lineRule="auto"/>
        <w:ind w:left="0" w:firstLine="420"/>
        <w:jc w:val="left"/>
        <w:rPr>
          <w:rFonts w:ascii="微软雅黑" w:eastAsia="微软雅黑" w:hAnsi="微软雅黑"/>
          <w:sz w:val="21"/>
          <w:szCs w:val="21"/>
        </w:rPr>
      </w:pPr>
      <w:r w:rsidRPr="00FB19D0">
        <w:rPr>
          <w:rFonts w:ascii="微软雅黑" w:eastAsia="微软雅黑" w:hAnsi="微软雅黑" w:hint="eastAsia"/>
          <w:sz w:val="21"/>
          <w:szCs w:val="21"/>
        </w:rPr>
        <w:t>文档签字确认</w:t>
      </w:r>
    </w:p>
    <w:p w:rsidR="00033DC6" w:rsidRPr="00FB19D0" w:rsidRDefault="00033DC6" w:rsidP="00033DC6">
      <w:pPr>
        <w:pStyle w:val="B1"/>
        <w:numPr>
          <w:ilvl w:val="0"/>
          <w:numId w:val="0"/>
        </w:numPr>
        <w:spacing w:beforeLines="50" w:before="156" w:after="156" w:line="360" w:lineRule="auto"/>
        <w:rPr>
          <w:rFonts w:ascii="微软雅黑" w:eastAsia="微软雅黑" w:hAnsi="微软雅黑"/>
          <w:b w:val="0"/>
          <w:sz w:val="21"/>
          <w:szCs w:val="21"/>
        </w:rPr>
      </w:pPr>
      <w:r w:rsidRPr="00FB19D0">
        <w:rPr>
          <w:rFonts w:ascii="微软雅黑" w:eastAsia="微软雅黑" w:hAnsi="微软雅黑" w:hint="eastAsia"/>
          <w:b w:val="0"/>
          <w:sz w:val="21"/>
          <w:szCs w:val="21"/>
        </w:rPr>
        <w:t>安全负责人：</w:t>
      </w:r>
      <w:r w:rsidRPr="00FB19D0">
        <w:rPr>
          <w:rFonts w:ascii="微软雅黑" w:eastAsia="微软雅黑" w:hAnsi="微软雅黑" w:hint="eastAsia"/>
          <w:b w:val="0"/>
          <w:sz w:val="21"/>
          <w:szCs w:val="21"/>
          <w:u w:val="single"/>
        </w:rPr>
        <w:t xml:space="preserve">                 </w:t>
      </w:r>
    </w:p>
    <w:p w:rsidR="00033DC6" w:rsidRDefault="00033DC6" w:rsidP="00DD549F">
      <w:pPr>
        <w:pStyle w:val="B1"/>
        <w:numPr>
          <w:ilvl w:val="0"/>
          <w:numId w:val="0"/>
        </w:numPr>
        <w:spacing w:beforeLines="50" w:before="156" w:after="156" w:line="360" w:lineRule="auto"/>
      </w:pPr>
      <w:r w:rsidRPr="00FB19D0">
        <w:rPr>
          <w:rFonts w:ascii="微软雅黑" w:eastAsia="微软雅黑" w:hAnsi="微软雅黑" w:hint="eastAsia"/>
          <w:b w:val="0"/>
          <w:sz w:val="21"/>
          <w:szCs w:val="21"/>
        </w:rPr>
        <w:t>项目经理：</w:t>
      </w:r>
      <w:r w:rsidRPr="00FB19D0">
        <w:rPr>
          <w:rFonts w:ascii="微软雅黑" w:eastAsia="微软雅黑" w:hAnsi="微软雅黑" w:hint="eastAsia"/>
          <w:b w:val="0"/>
          <w:sz w:val="21"/>
          <w:szCs w:val="21"/>
          <w:u w:val="single"/>
        </w:rPr>
        <w:t xml:space="preserve">    </w:t>
      </w:r>
      <w:r w:rsidR="00AE6483">
        <w:rPr>
          <w:rFonts w:ascii="微软雅黑" w:eastAsia="微软雅黑" w:hAnsi="微软雅黑" w:hint="eastAsia"/>
          <w:b w:val="0"/>
          <w:sz w:val="21"/>
          <w:szCs w:val="21"/>
          <w:u w:val="single"/>
        </w:rPr>
        <w:t xml:space="preserve"> </w:t>
      </w:r>
      <w:r w:rsidR="00AE6483">
        <w:rPr>
          <w:rFonts w:ascii="微软雅黑" w:eastAsia="微软雅黑" w:hAnsi="微软雅黑"/>
          <w:b w:val="0"/>
          <w:sz w:val="21"/>
          <w:szCs w:val="21"/>
          <w:u w:val="single"/>
        </w:rPr>
        <w:t xml:space="preserve">      </w:t>
      </w:r>
      <w:r w:rsidRPr="00FB19D0">
        <w:rPr>
          <w:rFonts w:ascii="微软雅黑" w:eastAsia="微软雅黑" w:hAnsi="微软雅黑" w:hint="eastAsia"/>
          <w:b w:val="0"/>
          <w:sz w:val="21"/>
          <w:szCs w:val="21"/>
          <w:u w:val="single"/>
        </w:rPr>
        <w:t xml:space="preserve">       </w:t>
      </w:r>
    </w:p>
    <w:p w:rsidR="000C2C36" w:rsidRDefault="000C2C36" w:rsidP="00AF5479">
      <w:pPr>
        <w:pStyle w:val="Heading1"/>
      </w:pPr>
      <w:bookmarkStart w:id="0" w:name="_Toc202168570"/>
      <w:bookmarkStart w:id="1" w:name="_Toc228171946"/>
      <w:bookmarkStart w:id="2" w:name="_Toc243121402"/>
      <w:bookmarkStart w:id="3" w:name="_Toc254965350"/>
      <w:bookmarkStart w:id="4" w:name="_Toc466560728"/>
      <w:bookmarkStart w:id="5" w:name="_Toc466562965"/>
      <w:bookmarkStart w:id="6" w:name="_Toc469657571"/>
      <w:bookmarkStart w:id="7" w:name="_Toc11350768"/>
      <w:bookmarkStart w:id="8" w:name="OLE_LINK1"/>
      <w:bookmarkStart w:id="9" w:name="OLE_LINK2"/>
      <w:r>
        <w:rPr>
          <w:rFonts w:hint="eastAsia"/>
        </w:rPr>
        <w:t>简介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00C2C36" w:rsidRPr="00B51676" w:rsidRDefault="000C2C36" w:rsidP="00AF5479">
      <w:pPr>
        <w:pStyle w:val="Heading2"/>
      </w:pPr>
      <w:bookmarkStart w:id="10" w:name="_Toc228171947"/>
      <w:bookmarkStart w:id="11" w:name="_Toc243121403"/>
      <w:bookmarkStart w:id="12" w:name="_Toc254965352"/>
      <w:bookmarkStart w:id="13" w:name="_Toc466560730"/>
      <w:bookmarkStart w:id="14" w:name="_Toc466562967"/>
      <w:bookmarkStart w:id="15" w:name="_Toc469657572"/>
      <w:bookmarkStart w:id="16" w:name="_Toc11350769"/>
      <w:r>
        <w:rPr>
          <w:rFonts w:hint="eastAsia"/>
        </w:rPr>
        <w:t>文档目的</w:t>
      </w:r>
      <w:bookmarkEnd w:id="10"/>
      <w:bookmarkEnd w:id="11"/>
      <w:bookmarkEnd w:id="12"/>
      <w:bookmarkEnd w:id="13"/>
      <w:bookmarkEnd w:id="14"/>
      <w:bookmarkEnd w:id="15"/>
      <w:bookmarkEnd w:id="16"/>
    </w:p>
    <w:p w:rsidR="000C2C36" w:rsidRPr="00BD63C7" w:rsidRDefault="00FA4AF7" w:rsidP="000C2C36">
      <w:pPr>
        <w:spacing w:line="360" w:lineRule="auto"/>
        <w:ind w:firstLine="420"/>
      </w:pPr>
      <w:r w:rsidRPr="002167F0">
        <w:rPr>
          <w:rFonts w:ascii="微软雅黑" w:hAnsi="微软雅黑" w:hint="eastAsia"/>
          <w:color w:val="000000" w:themeColor="text1"/>
          <w:szCs w:val="28"/>
        </w:rPr>
        <w:t>本</w:t>
      </w:r>
      <w:r>
        <w:rPr>
          <w:rFonts w:ascii="微软雅黑" w:hAnsi="微软雅黑" w:hint="eastAsia"/>
          <w:color w:val="000000" w:themeColor="text1"/>
          <w:szCs w:val="28"/>
        </w:rPr>
        <w:t>文档</w:t>
      </w:r>
      <w:r w:rsidRPr="00FA4AF7">
        <w:rPr>
          <w:rFonts w:ascii="微软雅黑" w:hAnsi="微软雅黑" w:hint="eastAsia"/>
        </w:rPr>
        <w:t>针对</w:t>
      </w:r>
      <w:r w:rsidR="00AE6483">
        <w:rPr>
          <w:rFonts w:ascii="微软雅黑" w:hAnsi="微软雅黑" w:hint="eastAsia"/>
        </w:rPr>
        <w:t>XX银行</w:t>
      </w:r>
      <w:r w:rsidRPr="00FA4AF7">
        <w:rPr>
          <w:rFonts w:ascii="微软雅黑" w:hAnsi="微软雅黑" w:hint="eastAsia"/>
        </w:rPr>
        <w:t>手机银行的登录</w:t>
      </w:r>
      <w:r w:rsidR="0051090A">
        <w:rPr>
          <w:rFonts w:ascii="微软雅黑" w:hAnsi="微软雅黑" w:hint="eastAsia"/>
        </w:rPr>
        <w:t>场景</w:t>
      </w:r>
      <w:r w:rsidRPr="00FA4AF7">
        <w:rPr>
          <w:rFonts w:ascii="微软雅黑" w:hAnsi="微软雅黑" w:hint="eastAsia"/>
        </w:rPr>
        <w:t>在架构</w:t>
      </w:r>
      <w:r>
        <w:rPr>
          <w:rFonts w:ascii="微软雅黑" w:hAnsi="微软雅黑" w:hint="eastAsia"/>
        </w:rPr>
        <w:t>设计阶段可能存在的安全风险及威胁，给出登录的架构安全设计咨询方案。</w:t>
      </w:r>
    </w:p>
    <w:p w:rsidR="000C2C36" w:rsidRDefault="000C2C36" w:rsidP="00AF5479">
      <w:pPr>
        <w:pStyle w:val="Heading2"/>
      </w:pPr>
      <w:bookmarkStart w:id="17" w:name="_Toc254965353"/>
      <w:bookmarkStart w:id="18" w:name="_Toc466560731"/>
      <w:bookmarkStart w:id="19" w:name="_Toc466562968"/>
      <w:bookmarkStart w:id="20" w:name="_Toc469657573"/>
      <w:bookmarkStart w:id="21" w:name="_Toc11350770"/>
      <w:r>
        <w:rPr>
          <w:rFonts w:hint="eastAsia"/>
        </w:rPr>
        <w:t>文档范围</w:t>
      </w:r>
      <w:bookmarkEnd w:id="17"/>
      <w:bookmarkEnd w:id="18"/>
      <w:bookmarkEnd w:id="19"/>
      <w:bookmarkEnd w:id="20"/>
      <w:bookmarkEnd w:id="21"/>
    </w:p>
    <w:p w:rsidR="000C2C36" w:rsidRPr="00BD63C7" w:rsidRDefault="000C2C36" w:rsidP="000C2C36">
      <w:pPr>
        <w:spacing w:line="360" w:lineRule="auto"/>
        <w:ind w:firstLine="420"/>
      </w:pPr>
      <w:r w:rsidRPr="00BD63C7">
        <w:rPr>
          <w:rFonts w:hint="eastAsia"/>
        </w:rPr>
        <w:t>本</w:t>
      </w:r>
      <w:r w:rsidR="00FA4AF7">
        <w:rPr>
          <w:rFonts w:hint="eastAsia"/>
        </w:rPr>
        <w:t>文档只涉及</w:t>
      </w:r>
      <w:r w:rsidR="00AE6483">
        <w:rPr>
          <w:rFonts w:hint="eastAsia"/>
        </w:rPr>
        <w:t>XX</w:t>
      </w:r>
      <w:r w:rsidR="00AE6483">
        <w:rPr>
          <w:rFonts w:hint="eastAsia"/>
        </w:rPr>
        <w:t>银行</w:t>
      </w:r>
      <w:r w:rsidR="00FA4AF7">
        <w:rPr>
          <w:rFonts w:hint="eastAsia"/>
        </w:rPr>
        <w:t>手机银行的登录场景</w:t>
      </w:r>
      <w:r w:rsidRPr="00BD63C7">
        <w:rPr>
          <w:rFonts w:hint="eastAsia"/>
        </w:rPr>
        <w:t>。</w:t>
      </w:r>
    </w:p>
    <w:p w:rsidR="000C2C36" w:rsidRDefault="0042556E" w:rsidP="00AF5479">
      <w:pPr>
        <w:pStyle w:val="Heading2"/>
      </w:pPr>
      <w:bookmarkStart w:id="22" w:name="_Toc11350771"/>
      <w:bookmarkStart w:id="23" w:name="_Toc228171950"/>
      <w:r>
        <w:rPr>
          <w:rFonts w:hint="eastAsia"/>
        </w:rPr>
        <w:t>目标对象</w:t>
      </w:r>
      <w:bookmarkEnd w:id="22"/>
    </w:p>
    <w:p w:rsidR="00CE30C3" w:rsidRDefault="00794177" w:rsidP="00FA706C">
      <w:pPr>
        <w:spacing w:line="360" w:lineRule="auto"/>
        <w:ind w:firstLine="420"/>
      </w:pPr>
      <w:r>
        <w:rPr>
          <w:rFonts w:hint="eastAsia"/>
        </w:rPr>
        <w:t>本文档主要的目标对象有：系统的架构设计人员、开发人员、测试人员、安全人员、以及相关的管理人员等</w:t>
      </w:r>
      <w:r w:rsidR="000C2C36" w:rsidRPr="00BD63C7">
        <w:rPr>
          <w:rFonts w:hint="eastAsia"/>
        </w:rPr>
        <w:t>。</w:t>
      </w:r>
      <w:bookmarkEnd w:id="8"/>
      <w:bookmarkEnd w:id="9"/>
      <w:bookmarkEnd w:id="23"/>
    </w:p>
    <w:p w:rsidR="00CE30C3" w:rsidRDefault="000E6A6F" w:rsidP="00BC10D8">
      <w:pPr>
        <w:pStyle w:val="Heading1"/>
      </w:pPr>
      <w:bookmarkStart w:id="24" w:name="_Toc11350772"/>
      <w:r>
        <w:rPr>
          <w:rFonts w:hint="eastAsia"/>
        </w:rPr>
        <w:t>手机银行登录场景</w:t>
      </w:r>
      <w:r w:rsidR="00673C93">
        <w:rPr>
          <w:rFonts w:hint="eastAsia"/>
        </w:rPr>
        <w:t>业务流程</w:t>
      </w:r>
      <w:bookmarkEnd w:id="24"/>
    </w:p>
    <w:p w:rsidR="00CE30C3" w:rsidRPr="00D710D3" w:rsidRDefault="00EB025E" w:rsidP="00417E3C">
      <w:pPr>
        <w:ind w:firstLineChars="200" w:firstLine="420"/>
        <w:rPr>
          <w:rFonts w:ascii="微软雅黑" w:hAnsi="微软雅黑"/>
        </w:rPr>
      </w:pPr>
      <w:r w:rsidRPr="00D710D3">
        <w:rPr>
          <w:rFonts w:ascii="微软雅黑" w:hAnsi="微软雅黑" w:hint="eastAsia"/>
        </w:rPr>
        <w:t>手机银行登录功能提供对访问手机银行的用户的身份验证，</w:t>
      </w:r>
      <w:r w:rsidR="000C5A71">
        <w:rPr>
          <w:rFonts w:ascii="微软雅黑" w:hAnsi="微软雅黑" w:hint="eastAsia"/>
        </w:rPr>
        <w:t>登录功能的安全能力对系统非常</w:t>
      </w:r>
      <w:r w:rsidR="00D710D3" w:rsidRPr="00D710D3">
        <w:rPr>
          <w:rFonts w:ascii="微软雅黑" w:hAnsi="微软雅黑" w:hint="eastAsia"/>
        </w:rPr>
        <w:t>重要。</w:t>
      </w:r>
      <w:r w:rsidR="00FA706C">
        <w:rPr>
          <w:rFonts w:ascii="微软雅黑" w:hAnsi="微软雅黑" w:hint="eastAsia"/>
        </w:rPr>
        <w:t>经过调研了解，</w:t>
      </w:r>
      <w:r w:rsidR="00D710D3" w:rsidRPr="00D710D3">
        <w:rPr>
          <w:rFonts w:ascii="微软雅黑" w:hAnsi="微软雅黑" w:hint="eastAsia"/>
        </w:rPr>
        <w:t>登录</w:t>
      </w:r>
      <w:r w:rsidR="00FA706C">
        <w:rPr>
          <w:rFonts w:ascii="微软雅黑" w:hAnsi="微软雅黑" w:hint="eastAsia"/>
        </w:rPr>
        <w:t>场景</w:t>
      </w:r>
      <w:r w:rsidR="00D710D3" w:rsidRPr="00D710D3">
        <w:rPr>
          <w:rFonts w:ascii="微软雅黑" w:hAnsi="微软雅黑" w:hint="eastAsia"/>
        </w:rPr>
        <w:t>的数据流转情况如下。</w:t>
      </w:r>
    </w:p>
    <w:p w:rsidR="00CE30C3" w:rsidRDefault="009A5595" w:rsidP="000F5362">
      <w:r>
        <w:rPr>
          <w:noProof/>
        </w:rPr>
        <w:object w:dxaOrig="13621" w:dyaOrig="6346" w14:anchorId="317B58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4.75pt;height:192.6pt;mso-width-percent:0;mso-height-percent:0;mso-width-percent:0;mso-height-percent:0" o:ole="">
            <v:imagedata r:id="rId9" o:title=""/>
          </v:shape>
          <o:OLEObject Type="Embed" ProgID="Visio.Drawing.15" ShapeID="_x0000_i1025" DrawAspect="Content" ObjectID="_1622445589" r:id="rId10"/>
        </w:object>
      </w:r>
    </w:p>
    <w:p w:rsidR="00CE30C3" w:rsidRDefault="007346A8" w:rsidP="004B511C">
      <w:pPr>
        <w:ind w:firstLineChars="200" w:firstLine="420"/>
      </w:pPr>
      <w:r>
        <w:rPr>
          <w:rFonts w:hint="eastAsia"/>
        </w:rPr>
        <w:t>详细的</w:t>
      </w:r>
      <w:r w:rsidRPr="004B511C">
        <w:rPr>
          <w:rFonts w:ascii="微软雅黑" w:hAnsi="微软雅黑" w:hint="eastAsia"/>
        </w:rPr>
        <w:t>业务</w:t>
      </w:r>
      <w:r>
        <w:rPr>
          <w:rFonts w:hint="eastAsia"/>
        </w:rPr>
        <w:t>数据流程</w:t>
      </w:r>
      <w:r w:rsidR="00FA706C">
        <w:rPr>
          <w:rFonts w:hint="eastAsia"/>
        </w:rPr>
        <w:t>描述如下</w:t>
      </w:r>
      <w:r>
        <w:rPr>
          <w:rFonts w:hint="eastAsia"/>
        </w:rPr>
        <w:t>：</w:t>
      </w:r>
    </w:p>
    <w:p w:rsidR="007346A8" w:rsidRDefault="007346A8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用户打开手机</w:t>
      </w:r>
      <w:r w:rsidR="00585BE1">
        <w:rPr>
          <w:rFonts w:hint="eastAsia"/>
        </w:rPr>
        <w:t>银行</w:t>
      </w:r>
      <w:r>
        <w:rPr>
          <w:rFonts w:hint="eastAsia"/>
        </w:rPr>
        <w:t>APP</w:t>
      </w:r>
      <w:r>
        <w:rPr>
          <w:rFonts w:hint="eastAsia"/>
        </w:rPr>
        <w:t>，并在登录页面中输入用户的手机号和密码；</w:t>
      </w:r>
    </w:p>
    <w:p w:rsidR="007346A8" w:rsidRDefault="0011094C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手机</w:t>
      </w:r>
      <w:r w:rsidR="00585BE1">
        <w:rPr>
          <w:rFonts w:hint="eastAsia"/>
        </w:rPr>
        <w:t>银行</w:t>
      </w:r>
      <w:r>
        <w:rPr>
          <w:rFonts w:hint="eastAsia"/>
        </w:rPr>
        <w:t>APP</w:t>
      </w:r>
      <w:r>
        <w:rPr>
          <w:rFonts w:hint="eastAsia"/>
        </w:rPr>
        <w:t>获取手机的</w:t>
      </w:r>
      <w:r w:rsidRPr="0011094C">
        <w:t>verifycode</w:t>
      </w:r>
      <w:r>
        <w:rPr>
          <w:rFonts w:hint="eastAsia"/>
        </w:rPr>
        <w:t>，并和用户输入的手机号、密码一起提交给手机银行服务器端；</w:t>
      </w:r>
    </w:p>
    <w:p w:rsidR="0011094C" w:rsidRDefault="00585BE1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手机银行服务</w:t>
      </w:r>
      <w:r w:rsidR="00EA347E">
        <w:rPr>
          <w:rFonts w:hint="eastAsia"/>
        </w:rPr>
        <w:t>端</w:t>
      </w:r>
      <w:r>
        <w:rPr>
          <w:rFonts w:hint="eastAsia"/>
        </w:rPr>
        <w:t>通过手机号查询数据库的用户信息表，</w:t>
      </w:r>
      <w:r w:rsidR="00EA347E">
        <w:rPr>
          <w:rFonts w:hint="eastAsia"/>
        </w:rPr>
        <w:t>查询其对应的</w:t>
      </w:r>
      <w:r w:rsidR="00EA347E">
        <w:rPr>
          <w:rFonts w:hint="eastAsia"/>
        </w:rPr>
        <w:t>custid</w:t>
      </w:r>
      <w:r w:rsidR="00EA347E">
        <w:rPr>
          <w:rFonts w:hint="eastAsia"/>
        </w:rPr>
        <w:t>；</w:t>
      </w:r>
    </w:p>
    <w:p w:rsidR="00EA347E" w:rsidRDefault="00EA347E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手机银行服务端将</w:t>
      </w:r>
      <w:r>
        <w:rPr>
          <w:rFonts w:hint="eastAsia"/>
        </w:rPr>
        <w:t>custid</w:t>
      </w:r>
      <w:r>
        <w:rPr>
          <w:rFonts w:hint="eastAsia"/>
        </w:rPr>
        <w:t>和用户输的密码发送到安保系统进行认证；</w:t>
      </w:r>
    </w:p>
    <w:p w:rsidR="00EA347E" w:rsidRDefault="00EA347E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安保系统返回身份认证结果给手机银行服务端；</w:t>
      </w:r>
    </w:p>
    <w:p w:rsidR="00EA347E" w:rsidRDefault="00FF5CEF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手机银行服务端查询数据库的设备表，查询是否有</w:t>
      </w:r>
      <w:r>
        <w:rPr>
          <w:rFonts w:hint="eastAsia"/>
        </w:rPr>
        <w:t>APP</w:t>
      </w:r>
      <w:r>
        <w:rPr>
          <w:rFonts w:hint="eastAsia"/>
        </w:rPr>
        <w:t>提交的</w:t>
      </w:r>
      <w:r w:rsidRPr="0011094C">
        <w:t>verifycode</w:t>
      </w:r>
      <w:r w:rsidR="00573238">
        <w:rPr>
          <w:rFonts w:hint="eastAsia"/>
        </w:rPr>
        <w:t>记录</w:t>
      </w:r>
      <w:r>
        <w:rPr>
          <w:rFonts w:hint="eastAsia"/>
        </w:rPr>
        <w:t>；</w:t>
      </w:r>
      <w:r w:rsidR="00573238">
        <w:rPr>
          <w:rFonts w:hint="eastAsia"/>
        </w:rPr>
        <w:t>若没有则提示要进行短信验证码校验；</w:t>
      </w:r>
    </w:p>
    <w:p w:rsidR="00FF5CEF" w:rsidRDefault="002331C4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手机银行服务端生成登录会话，返回登录结果给</w:t>
      </w:r>
      <w:r>
        <w:rPr>
          <w:rFonts w:hint="eastAsia"/>
        </w:rPr>
        <w:t>APP</w:t>
      </w:r>
      <w:r w:rsidR="00A34198">
        <w:rPr>
          <w:rFonts w:hint="eastAsia"/>
        </w:rPr>
        <w:t>；</w:t>
      </w:r>
    </w:p>
    <w:p w:rsidR="007346A8" w:rsidRDefault="002331C4" w:rsidP="004B511C">
      <w:pPr>
        <w:pStyle w:val="ListParagraph"/>
        <w:numPr>
          <w:ilvl w:val="0"/>
          <w:numId w:val="7"/>
        </w:numPr>
        <w:ind w:left="0" w:firstLine="420"/>
      </w:pPr>
      <w:r>
        <w:rPr>
          <w:rFonts w:hint="eastAsia"/>
        </w:rPr>
        <w:t>手机银行</w:t>
      </w:r>
      <w:r>
        <w:rPr>
          <w:rFonts w:hint="eastAsia"/>
        </w:rPr>
        <w:t>APP</w:t>
      </w:r>
      <w:r>
        <w:rPr>
          <w:rFonts w:hint="eastAsia"/>
        </w:rPr>
        <w:t>展示相应页面</w:t>
      </w:r>
      <w:r w:rsidR="00A34198">
        <w:rPr>
          <w:rFonts w:hint="eastAsia"/>
        </w:rPr>
        <w:t>。</w:t>
      </w:r>
    </w:p>
    <w:p w:rsidR="00417E3C" w:rsidRDefault="00417E3C" w:rsidP="00417E3C">
      <w:pPr>
        <w:pStyle w:val="Heading1"/>
      </w:pPr>
      <w:bookmarkStart w:id="25" w:name="_Toc11350773"/>
      <w:r>
        <w:rPr>
          <w:rFonts w:hint="eastAsia"/>
        </w:rPr>
        <w:t>手机银行登录</w:t>
      </w:r>
      <w:r w:rsidR="000E6A6F">
        <w:rPr>
          <w:rFonts w:hint="eastAsia"/>
        </w:rPr>
        <w:t>场景</w:t>
      </w:r>
      <w:r>
        <w:rPr>
          <w:rFonts w:hint="eastAsia"/>
        </w:rPr>
        <w:t>威胁建模</w:t>
      </w:r>
      <w:bookmarkEnd w:id="25"/>
    </w:p>
    <w:p w:rsidR="00CE30C3" w:rsidRPr="00417E3C" w:rsidRDefault="00417E3C" w:rsidP="00417E3C">
      <w:pPr>
        <w:ind w:firstLineChars="200" w:firstLine="420"/>
        <w:rPr>
          <w:rFonts w:ascii="微软雅黑" w:hAnsi="微软雅黑"/>
        </w:rPr>
      </w:pPr>
      <w:r w:rsidRPr="00417E3C">
        <w:rPr>
          <w:rFonts w:ascii="微软雅黑" w:hAnsi="微软雅黑" w:hint="eastAsia"/>
        </w:rPr>
        <w:t>威胁</w:t>
      </w:r>
      <w:r w:rsidR="00EF2481">
        <w:rPr>
          <w:rFonts w:ascii="微软雅黑" w:hAnsi="微软雅黑" w:hint="eastAsia"/>
        </w:rPr>
        <w:t>建模</w:t>
      </w:r>
      <w:r w:rsidRPr="00417E3C">
        <w:rPr>
          <w:rFonts w:ascii="微软雅黑" w:hAnsi="微软雅黑" w:hint="eastAsia"/>
        </w:rPr>
        <w:t>是基于值得保护的具有有价值资产之系统与组织。这些资产具有明确的弱点，而内部或外部的威胁能使之曝露出来并造成资产的损失。威胁模型分析亦能用来寻找合适的对抗方式，以降低可能的威胁。</w:t>
      </w:r>
    </w:p>
    <w:p w:rsidR="00CE30C3" w:rsidRDefault="00EF2481" w:rsidP="00EF2481">
      <w:pPr>
        <w:ind w:firstLineChars="200" w:firstLine="420"/>
        <w:rPr>
          <w:rFonts w:ascii="微软雅黑" w:hAnsi="微软雅黑"/>
        </w:rPr>
      </w:pPr>
      <w:r w:rsidRPr="00EF2481">
        <w:rPr>
          <w:rFonts w:ascii="微软雅黑" w:hAnsi="微软雅黑" w:hint="eastAsia"/>
        </w:rPr>
        <w:t>STRIDE模型是比较常用的威胁建模方法，</w:t>
      </w:r>
      <w:r>
        <w:rPr>
          <w:rFonts w:ascii="微软雅黑" w:hAnsi="微软雅黑" w:hint="eastAsia"/>
        </w:rPr>
        <w:t>它将威胁分为六大类，包括如下：</w:t>
      </w:r>
    </w:p>
    <w:p w:rsidR="00EF2481" w:rsidRDefault="00EF2481" w:rsidP="002F5F15">
      <w:pPr>
        <w:pStyle w:val="ListParagraph"/>
        <w:numPr>
          <w:ilvl w:val="0"/>
          <w:numId w:val="8"/>
        </w:numPr>
        <w:ind w:firstLineChars="0"/>
        <w:rPr>
          <w:rFonts w:ascii="微软雅黑" w:hAnsi="微软雅黑"/>
        </w:rPr>
      </w:pPr>
      <w:r w:rsidRPr="00EF2481">
        <w:rPr>
          <w:rFonts w:ascii="微软雅黑" w:hAnsi="微软雅黑" w:hint="eastAsia"/>
        </w:rPr>
        <w:t>欺骗身份（</w:t>
      </w:r>
      <w:r w:rsidRPr="00EF2481">
        <w:rPr>
          <w:rFonts w:ascii="微软雅黑" w:hAnsi="微软雅黑"/>
        </w:rPr>
        <w:t>Spoofing identity</w:t>
      </w:r>
      <w:r w:rsidRPr="00EF2481">
        <w:rPr>
          <w:rFonts w:ascii="微软雅黑" w:hAnsi="微软雅黑" w:hint="eastAsia"/>
        </w:rPr>
        <w:t>），欺骗意味着模拟其他用户访问系统。非法访问并使用其他用户的身份验证信息（例如用户名和密码）就属于身份欺骗。</w:t>
      </w:r>
    </w:p>
    <w:p w:rsidR="00EF2481" w:rsidRDefault="00EF2481" w:rsidP="002F5F15">
      <w:pPr>
        <w:pStyle w:val="ListParagraph"/>
        <w:numPr>
          <w:ilvl w:val="0"/>
          <w:numId w:val="8"/>
        </w:numPr>
        <w:ind w:firstLineChars="0"/>
        <w:rPr>
          <w:rFonts w:ascii="微软雅黑" w:hAnsi="微软雅黑"/>
        </w:rPr>
      </w:pPr>
      <w:r w:rsidRPr="00EF2481">
        <w:rPr>
          <w:rFonts w:ascii="微软雅黑" w:hAnsi="微软雅黑" w:hint="eastAsia"/>
        </w:rPr>
        <w:t>篡改数据</w:t>
      </w:r>
      <w:r>
        <w:rPr>
          <w:rFonts w:ascii="微软雅黑" w:hAnsi="微软雅黑" w:hint="eastAsia"/>
        </w:rPr>
        <w:t>（</w:t>
      </w:r>
      <w:r w:rsidRPr="00EF2481">
        <w:rPr>
          <w:rFonts w:ascii="微软雅黑" w:hAnsi="微软雅黑"/>
        </w:rPr>
        <w:t>Tampering with data</w:t>
      </w:r>
      <w:r>
        <w:rPr>
          <w:rFonts w:ascii="微软雅黑" w:hAnsi="微软雅黑" w:hint="eastAsia"/>
        </w:rPr>
        <w:t>），</w:t>
      </w:r>
      <w:r w:rsidRPr="00EF2481">
        <w:rPr>
          <w:rFonts w:ascii="微软雅黑" w:hAnsi="微软雅黑" w:hint="eastAsia"/>
        </w:rPr>
        <w:t>数据篡改包括对数据的恶意修改。包括未经授权更改永久数据（例如数据库中保存的数据）以及更改通过开放网络（例如 Internet）在两台计算机之间传输的数据。</w:t>
      </w:r>
    </w:p>
    <w:p w:rsidR="00EF2481" w:rsidRDefault="002D4FBB" w:rsidP="002F5F15">
      <w:pPr>
        <w:pStyle w:val="ListParagraph"/>
        <w:numPr>
          <w:ilvl w:val="0"/>
          <w:numId w:val="8"/>
        </w:numPr>
        <w:ind w:firstLineChars="0"/>
        <w:rPr>
          <w:rFonts w:ascii="微软雅黑" w:hAnsi="微软雅黑"/>
        </w:rPr>
      </w:pPr>
      <w:r w:rsidRPr="00F17C8C">
        <w:rPr>
          <w:rFonts w:ascii="微软雅黑" w:hAnsi="微软雅黑" w:hint="eastAsia"/>
        </w:rPr>
        <w:t>否认（</w:t>
      </w:r>
      <w:r w:rsidRPr="00F17C8C">
        <w:rPr>
          <w:rFonts w:ascii="微软雅黑" w:hAnsi="微软雅黑"/>
        </w:rPr>
        <w:t>Repudiation</w:t>
      </w:r>
      <w:r w:rsidRPr="00F17C8C">
        <w:rPr>
          <w:rFonts w:ascii="微软雅黑" w:hAnsi="微软雅黑" w:hint="eastAsia"/>
        </w:rPr>
        <w:t>），</w:t>
      </w:r>
      <w:r w:rsidR="00F17C8C" w:rsidRPr="00F17C8C">
        <w:rPr>
          <w:rFonts w:ascii="微软雅黑" w:hAnsi="微软雅黑" w:hint="eastAsia"/>
        </w:rPr>
        <w:t>否认威胁是指用户</w:t>
      </w:r>
      <w:r w:rsidR="00F17C8C">
        <w:rPr>
          <w:rFonts w:ascii="微软雅黑" w:hAnsi="微软雅黑" w:hint="eastAsia"/>
        </w:rPr>
        <w:t>在实施了某项操作后拒绝承认此操作是自己完成的。例如，</w:t>
      </w:r>
      <w:r w:rsidR="00F17C8C" w:rsidRPr="00F17C8C">
        <w:rPr>
          <w:rFonts w:ascii="微软雅黑" w:hAnsi="微软雅黑" w:hint="eastAsia"/>
        </w:rPr>
        <w:t>用户在缺乏跟踪被禁止的操作的能力的系统中执行非法操作。</w:t>
      </w:r>
    </w:p>
    <w:p w:rsidR="00F17C8C" w:rsidRDefault="00F17C8C" w:rsidP="002F5F15">
      <w:pPr>
        <w:pStyle w:val="ListParagraph"/>
        <w:numPr>
          <w:ilvl w:val="0"/>
          <w:numId w:val="8"/>
        </w:numPr>
        <w:ind w:firstLineChars="0"/>
        <w:rPr>
          <w:rFonts w:ascii="微软雅黑" w:hAnsi="微软雅黑"/>
        </w:rPr>
      </w:pPr>
      <w:r w:rsidRPr="00F17C8C">
        <w:rPr>
          <w:rFonts w:ascii="微软雅黑" w:hAnsi="微软雅黑" w:hint="eastAsia"/>
        </w:rPr>
        <w:t>信息泄露</w:t>
      </w:r>
      <w:r>
        <w:rPr>
          <w:rFonts w:ascii="微软雅黑" w:hAnsi="微软雅黑" w:hint="eastAsia"/>
        </w:rPr>
        <w:t>（</w:t>
      </w:r>
      <w:r w:rsidR="003C7982" w:rsidRPr="003C7982">
        <w:rPr>
          <w:rFonts w:ascii="微软雅黑" w:hAnsi="微软雅黑"/>
        </w:rPr>
        <w:t>Information disclosure</w:t>
      </w:r>
      <w:r>
        <w:rPr>
          <w:rFonts w:ascii="微软雅黑" w:hAnsi="微软雅黑" w:hint="eastAsia"/>
        </w:rPr>
        <w:t>），</w:t>
      </w:r>
      <w:r w:rsidR="003C7982" w:rsidRPr="003C7982">
        <w:rPr>
          <w:rFonts w:ascii="微软雅黑" w:hAnsi="微软雅黑" w:hint="eastAsia"/>
        </w:rPr>
        <w:t>信息泄漏威胁包括将信息泄漏给不应访问这些信息的个人</w:t>
      </w:r>
      <w:r w:rsidR="00F961B1">
        <w:rPr>
          <w:rFonts w:ascii="微软雅黑" w:hAnsi="微软雅黑" w:hint="eastAsia"/>
        </w:rPr>
        <w:t>。</w:t>
      </w:r>
      <w:r w:rsidR="003C7982" w:rsidRPr="003C7982">
        <w:rPr>
          <w:rFonts w:ascii="微软雅黑" w:hAnsi="微软雅黑" w:hint="eastAsia"/>
        </w:rPr>
        <w:t>例如，用户能够读取未曾授予访问权限的文件，或者入侵者能够读取在两台计算机之间传输的数据。</w:t>
      </w:r>
    </w:p>
    <w:p w:rsidR="009F512A" w:rsidRDefault="009F512A" w:rsidP="002F5F15">
      <w:pPr>
        <w:pStyle w:val="ListParagraph"/>
        <w:numPr>
          <w:ilvl w:val="0"/>
          <w:numId w:val="8"/>
        </w:numPr>
        <w:ind w:firstLineChars="0"/>
        <w:rPr>
          <w:rFonts w:ascii="微软雅黑" w:hAnsi="微软雅黑"/>
        </w:rPr>
      </w:pPr>
      <w:r w:rsidRPr="009F512A">
        <w:rPr>
          <w:rFonts w:ascii="微软雅黑" w:hAnsi="微软雅黑" w:hint="eastAsia"/>
        </w:rPr>
        <w:t>拒绝服务</w:t>
      </w:r>
      <w:r>
        <w:rPr>
          <w:rFonts w:ascii="微软雅黑" w:hAnsi="微软雅黑" w:hint="eastAsia"/>
        </w:rPr>
        <w:t>（</w:t>
      </w:r>
      <w:r w:rsidR="00466B92" w:rsidRPr="00466B92">
        <w:rPr>
          <w:rFonts w:ascii="微软雅黑" w:hAnsi="微软雅黑"/>
        </w:rPr>
        <w:t>Denial of service</w:t>
      </w:r>
      <w:r>
        <w:rPr>
          <w:rFonts w:ascii="微软雅黑" w:hAnsi="微软雅黑" w:hint="eastAsia"/>
        </w:rPr>
        <w:t>）</w:t>
      </w:r>
      <w:r w:rsidR="00466B92">
        <w:rPr>
          <w:rFonts w:ascii="微软雅黑" w:hAnsi="微软雅黑" w:hint="eastAsia"/>
        </w:rPr>
        <w:t>，</w:t>
      </w:r>
      <w:r w:rsidR="00EB5483" w:rsidRPr="00EB5483">
        <w:rPr>
          <w:rFonts w:ascii="微软雅黑" w:hAnsi="微软雅黑" w:hint="eastAsia"/>
        </w:rPr>
        <w:t>拒绝服务 (DoS) 攻击会造成有效用户的服务丢失</w:t>
      </w:r>
      <w:r w:rsidR="00EB5483">
        <w:rPr>
          <w:rFonts w:ascii="微软雅黑" w:hAnsi="微软雅黑" w:hint="eastAsia"/>
        </w:rPr>
        <w:t>。</w:t>
      </w:r>
      <w:r w:rsidR="00EB5483" w:rsidRPr="00EB5483">
        <w:rPr>
          <w:rFonts w:ascii="微软雅黑" w:hAnsi="微软雅黑" w:hint="eastAsia"/>
        </w:rPr>
        <w:t>例如，使 Web 服务器暂时不可用或无法使用。必须避免受到特定类型的 DoS 威胁，以提高系统的可用性和可靠性。</w:t>
      </w:r>
    </w:p>
    <w:p w:rsidR="00EB5483" w:rsidRPr="00EB5483" w:rsidRDefault="00EB5483" w:rsidP="00452C0F">
      <w:pPr>
        <w:pStyle w:val="ListParagraph"/>
        <w:numPr>
          <w:ilvl w:val="0"/>
          <w:numId w:val="8"/>
        </w:numPr>
        <w:ind w:firstLineChars="0"/>
        <w:rPr>
          <w:rFonts w:ascii="微软雅黑" w:hAnsi="微软雅黑"/>
        </w:rPr>
      </w:pPr>
      <w:r w:rsidRPr="00452C0F">
        <w:rPr>
          <w:rFonts w:ascii="微软雅黑" w:hAnsi="微软雅黑" w:hint="eastAsia"/>
        </w:rPr>
        <w:t>权限提升（</w:t>
      </w:r>
      <w:r w:rsidRPr="00452C0F">
        <w:rPr>
          <w:rFonts w:ascii="微软雅黑" w:hAnsi="微软雅黑"/>
        </w:rPr>
        <w:t>Elevation of privilege</w:t>
      </w:r>
      <w:r w:rsidRPr="00452C0F">
        <w:rPr>
          <w:rFonts w:ascii="微软雅黑" w:hAnsi="微软雅黑" w:hint="eastAsia"/>
        </w:rPr>
        <w:t>），在这种威胁中，无特权的用户获得特权，因此可以通过访问来威胁或破坏整个系统。</w:t>
      </w:r>
      <w:r w:rsidR="00BD1C78" w:rsidRPr="00452C0F">
        <w:rPr>
          <w:rFonts w:ascii="微软雅黑" w:hAnsi="微软雅黑" w:hint="eastAsia"/>
        </w:rPr>
        <w:t>权限提升</w:t>
      </w:r>
      <w:r w:rsidRPr="00452C0F">
        <w:rPr>
          <w:rFonts w:ascii="微软雅黑" w:hAnsi="微软雅黑" w:hint="eastAsia"/>
        </w:rPr>
        <w:t>威胁包括攻击者有效地穿过所有系统防御体系，已成为受信任系统本身的一部分。</w:t>
      </w:r>
    </w:p>
    <w:p w:rsidR="00CE30C3" w:rsidRDefault="00C0515C" w:rsidP="00C0515C">
      <w:pPr>
        <w:ind w:firstLineChars="200" w:firstLine="420"/>
        <w:rPr>
          <w:rFonts w:ascii="微软雅黑" w:hAnsi="微软雅黑"/>
        </w:rPr>
      </w:pPr>
      <w:r w:rsidRPr="00C0515C">
        <w:rPr>
          <w:rFonts w:ascii="微软雅黑" w:hAnsi="微软雅黑" w:hint="eastAsia"/>
        </w:rPr>
        <w:t>本</w:t>
      </w:r>
      <w:r w:rsidR="00EA4BAB">
        <w:rPr>
          <w:rFonts w:ascii="微软雅黑" w:hAnsi="微软雅黑" w:hint="eastAsia"/>
        </w:rPr>
        <w:t>文档</w:t>
      </w:r>
      <w:r w:rsidRPr="00C0515C">
        <w:rPr>
          <w:rFonts w:ascii="微软雅黑" w:hAnsi="微软雅黑" w:hint="eastAsia"/>
        </w:rPr>
        <w:t>将对整个登录数据流分析为基础，分析数据流及其关联的资产信息是否容易受到任何S、T、R、I、D和E类威胁的攻击，以此构建</w:t>
      </w:r>
      <w:r w:rsidR="00957210">
        <w:rPr>
          <w:rFonts w:ascii="微软雅黑" w:hAnsi="微软雅黑" w:hint="eastAsia"/>
        </w:rPr>
        <w:t>手机银行</w:t>
      </w:r>
      <w:r w:rsidRPr="00C0515C">
        <w:rPr>
          <w:rFonts w:ascii="微软雅黑" w:hAnsi="微软雅黑" w:hint="eastAsia"/>
        </w:rPr>
        <w:t>登录流程的威胁模型。</w:t>
      </w:r>
    </w:p>
    <w:p w:rsidR="00957210" w:rsidRDefault="00957210" w:rsidP="00957210">
      <w:pPr>
        <w:pStyle w:val="Heading2"/>
      </w:pPr>
      <w:bookmarkStart w:id="26" w:name="_Toc11350774"/>
      <w:r>
        <w:rPr>
          <w:rFonts w:hint="eastAsia"/>
        </w:rPr>
        <w:t>安全假设</w:t>
      </w:r>
      <w:bookmarkEnd w:id="26"/>
    </w:p>
    <w:p w:rsidR="00CE30C3" w:rsidRDefault="00957210" w:rsidP="004B511C">
      <w:pPr>
        <w:ind w:firstLineChars="200" w:firstLine="420"/>
      </w:pPr>
      <w:r w:rsidRPr="00957210">
        <w:rPr>
          <w:rFonts w:hint="eastAsia"/>
        </w:rPr>
        <w:t>假设</w:t>
      </w:r>
      <w:r w:rsidR="00283A30">
        <w:rPr>
          <w:rFonts w:hint="eastAsia"/>
        </w:rPr>
        <w:t>手机银行</w:t>
      </w:r>
      <w:r>
        <w:rPr>
          <w:rFonts w:hint="eastAsia"/>
        </w:rPr>
        <w:t>登录场景都满足其声称的描述</w:t>
      </w:r>
      <w:r w:rsidRPr="00957210">
        <w:rPr>
          <w:rFonts w:hint="eastAsia"/>
        </w:rPr>
        <w:t>。</w:t>
      </w:r>
    </w:p>
    <w:p w:rsidR="00CE30C3" w:rsidRDefault="003A2C9A" w:rsidP="003A2C9A">
      <w:pPr>
        <w:pStyle w:val="Heading2"/>
      </w:pPr>
      <w:bookmarkStart w:id="27" w:name="_Toc11350775"/>
      <w:r>
        <w:rPr>
          <w:rFonts w:hint="eastAsia"/>
        </w:rPr>
        <w:t>威胁分析</w:t>
      </w:r>
      <w:bookmarkEnd w:id="27"/>
    </w:p>
    <w:p w:rsidR="007F1658" w:rsidRPr="003B7486" w:rsidRDefault="0037162E" w:rsidP="003B7486">
      <w:pPr>
        <w:ind w:firstLineChars="200" w:firstLine="420"/>
        <w:rPr>
          <w:rFonts w:ascii="微软雅黑" w:hAnsi="微软雅黑"/>
        </w:rPr>
      </w:pPr>
      <w:r w:rsidRPr="003B7486">
        <w:rPr>
          <w:rFonts w:ascii="微软雅黑" w:hAnsi="微软雅黑" w:hint="eastAsia"/>
        </w:rPr>
        <w:t>对手机银行的登录场景进行威胁分析，</w:t>
      </w:r>
      <w:r w:rsidR="003B7486" w:rsidRPr="003B7486">
        <w:rPr>
          <w:rFonts w:ascii="微软雅黑" w:hAnsi="微软雅黑" w:hint="eastAsia"/>
        </w:rPr>
        <w:t>并针对</w:t>
      </w:r>
      <w:r w:rsidRPr="003B7486">
        <w:rPr>
          <w:rFonts w:ascii="微软雅黑" w:hAnsi="微软雅黑" w:hint="eastAsia"/>
        </w:rPr>
        <w:t>分析</w:t>
      </w:r>
      <w:r w:rsidR="003B7486" w:rsidRPr="003B7486">
        <w:rPr>
          <w:rFonts w:ascii="微软雅黑" w:hAnsi="微软雅黑" w:hint="eastAsia"/>
        </w:rPr>
        <w:t>到的威胁确定对应的安全控制措施，</w:t>
      </w:r>
      <w:r w:rsidRPr="003B7486">
        <w:rPr>
          <w:rFonts w:ascii="微软雅黑" w:hAnsi="微软雅黑" w:hint="eastAsia"/>
        </w:rPr>
        <w:t>结果如下：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3587"/>
        <w:gridCol w:w="3631"/>
      </w:tblGrid>
      <w:tr w:rsidR="001A4CD2" w:rsidTr="00176F2E">
        <w:tc>
          <w:tcPr>
            <w:tcW w:w="1101" w:type="dxa"/>
            <w:vAlign w:val="center"/>
          </w:tcPr>
          <w:p w:rsidR="001A4CD2" w:rsidRDefault="001A4CD2" w:rsidP="00176F2E">
            <w:pPr>
              <w:jc w:val="center"/>
            </w:pPr>
            <w:r w:rsidRPr="00877671">
              <w:rPr>
                <w:rFonts w:ascii="微软雅黑" w:hAnsi="微软雅黑" w:hint="eastAsia"/>
                <w:sz w:val="18"/>
                <w:szCs w:val="18"/>
              </w:rPr>
              <w:t>威胁</w:t>
            </w:r>
          </w:p>
        </w:tc>
        <w:tc>
          <w:tcPr>
            <w:tcW w:w="3685" w:type="dxa"/>
            <w:vAlign w:val="center"/>
          </w:tcPr>
          <w:p w:rsidR="001A4CD2" w:rsidRDefault="001A4CD2" w:rsidP="00176F2E">
            <w:pPr>
              <w:jc w:val="center"/>
            </w:pPr>
            <w:r>
              <w:rPr>
                <w:rFonts w:ascii="微软雅黑" w:hAnsi="微软雅黑" w:hint="eastAsia"/>
                <w:sz w:val="18"/>
                <w:szCs w:val="18"/>
              </w:rPr>
              <w:t>服务端威胁描述</w:t>
            </w:r>
          </w:p>
        </w:tc>
        <w:tc>
          <w:tcPr>
            <w:tcW w:w="3736" w:type="dxa"/>
            <w:vAlign w:val="center"/>
          </w:tcPr>
          <w:p w:rsidR="001A4CD2" w:rsidRDefault="001A4CD2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客户端威胁描述</w:t>
            </w:r>
          </w:p>
        </w:tc>
      </w:tr>
      <w:tr w:rsidR="00176F2E" w:rsidTr="00176F2E">
        <w:tc>
          <w:tcPr>
            <w:tcW w:w="1101" w:type="dxa"/>
            <w:vMerge w:val="restart"/>
            <w:vAlign w:val="center"/>
          </w:tcPr>
          <w:p w:rsidR="00176F2E" w:rsidRDefault="00176F2E" w:rsidP="00176F2E">
            <w:pPr>
              <w:jc w:val="center"/>
            </w:pPr>
            <w:r w:rsidRPr="00877671">
              <w:rPr>
                <w:rFonts w:ascii="微软雅黑" w:hAnsi="微软雅黑" w:hint="eastAsia"/>
                <w:sz w:val="18"/>
                <w:szCs w:val="18"/>
              </w:rPr>
              <w:t>S欺骗身份</w:t>
            </w:r>
          </w:p>
        </w:tc>
        <w:tc>
          <w:tcPr>
            <w:tcW w:w="3685" w:type="dxa"/>
          </w:tcPr>
          <w:p w:rsidR="00176F2E" w:rsidRDefault="00176F2E" w:rsidP="007F1658">
            <w:r w:rsidRPr="00877671">
              <w:rPr>
                <w:rFonts w:ascii="微软雅黑" w:hAnsi="微软雅黑" w:hint="eastAsia"/>
                <w:sz w:val="18"/>
                <w:szCs w:val="18"/>
              </w:rPr>
              <w:t>S1使用其他用户的</w:t>
            </w:r>
            <w:r>
              <w:rPr>
                <w:rFonts w:ascii="微软雅黑" w:hAnsi="微软雅黑" w:hint="eastAsia"/>
                <w:sz w:val="18"/>
                <w:szCs w:val="18"/>
              </w:rPr>
              <w:t>手机号和密码</w:t>
            </w:r>
            <w:r w:rsidRPr="00877671">
              <w:rPr>
                <w:rFonts w:ascii="微软雅黑" w:hAnsi="微软雅黑" w:hint="eastAsia"/>
                <w:sz w:val="18"/>
                <w:szCs w:val="18"/>
              </w:rPr>
              <w:t>进行登录</w:t>
            </w:r>
          </w:p>
        </w:tc>
        <w:tc>
          <w:tcPr>
            <w:tcW w:w="3736" w:type="dxa"/>
          </w:tcPr>
          <w:p w:rsidR="00176F2E" w:rsidRPr="00877671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Default="00176F2E" w:rsidP="00176F2E">
            <w:pPr>
              <w:jc w:val="center"/>
            </w:pPr>
          </w:p>
        </w:tc>
        <w:tc>
          <w:tcPr>
            <w:tcW w:w="3685" w:type="dxa"/>
          </w:tcPr>
          <w:p w:rsidR="00176F2E" w:rsidRDefault="00176F2E" w:rsidP="007F1658">
            <w:r w:rsidRPr="00877671">
              <w:rPr>
                <w:rFonts w:ascii="微软雅黑" w:hAnsi="微软雅黑" w:hint="eastAsia"/>
                <w:sz w:val="18"/>
                <w:szCs w:val="18"/>
              </w:rPr>
              <w:t>S</w:t>
            </w:r>
            <w:r>
              <w:rPr>
                <w:rFonts w:ascii="微软雅黑" w:hAnsi="微软雅黑" w:hint="eastAsia"/>
                <w:sz w:val="18"/>
                <w:szCs w:val="18"/>
              </w:rPr>
              <w:t>2暴力猜测其他用户的登录手机号和密码并登录</w:t>
            </w:r>
          </w:p>
        </w:tc>
        <w:tc>
          <w:tcPr>
            <w:tcW w:w="3736" w:type="dxa"/>
          </w:tcPr>
          <w:p w:rsidR="00176F2E" w:rsidRPr="00877671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S3冒充安保系统</w:t>
            </w:r>
          </w:p>
        </w:tc>
        <w:tc>
          <w:tcPr>
            <w:tcW w:w="3736" w:type="dxa"/>
          </w:tcPr>
          <w:p w:rsidR="00176F2E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 w:val="restart"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877671">
              <w:rPr>
                <w:rFonts w:ascii="微软雅黑" w:hAnsi="微软雅黑" w:hint="eastAsia"/>
                <w:sz w:val="18"/>
                <w:szCs w:val="18"/>
              </w:rPr>
              <w:t>T篡改数据</w:t>
            </w:r>
          </w:p>
        </w:tc>
        <w:tc>
          <w:tcPr>
            <w:tcW w:w="3685" w:type="dxa"/>
          </w:tcPr>
          <w:p w:rsidR="00176F2E" w:rsidRPr="00713CE7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176F2E" w:rsidRPr="00877671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  <w:r w:rsidRPr="00877671">
              <w:rPr>
                <w:rFonts w:ascii="微软雅黑" w:hAnsi="微软雅黑" w:hint="eastAsia"/>
                <w:sz w:val="18"/>
                <w:szCs w:val="18"/>
              </w:rPr>
              <w:t>T</w:t>
            </w:r>
            <w:r w:rsidRPr="00877671">
              <w:rPr>
                <w:rFonts w:ascii="微软雅黑" w:hAnsi="微软雅黑"/>
                <w:sz w:val="18"/>
                <w:szCs w:val="18"/>
              </w:rPr>
              <w:t>1</w:t>
            </w:r>
            <w:r w:rsidRPr="00877671">
              <w:rPr>
                <w:rFonts w:ascii="微软雅黑" w:hAnsi="微软雅黑" w:hint="eastAsia"/>
                <w:sz w:val="18"/>
                <w:szCs w:val="18"/>
              </w:rPr>
              <w:t>篡改APP</w:t>
            </w:r>
            <w:r>
              <w:rPr>
                <w:rFonts w:ascii="微软雅黑" w:hAnsi="微软雅黑" w:hint="eastAsia"/>
                <w:sz w:val="18"/>
                <w:szCs w:val="18"/>
              </w:rPr>
              <w:t>程序中登录访问的地址</w:t>
            </w: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713CE7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  <w:r w:rsidRPr="00877671">
              <w:rPr>
                <w:rFonts w:ascii="微软雅黑" w:hAnsi="微软雅黑" w:hint="eastAsia"/>
                <w:sz w:val="18"/>
                <w:szCs w:val="18"/>
              </w:rPr>
              <w:t>T</w:t>
            </w:r>
            <w:r>
              <w:rPr>
                <w:rFonts w:ascii="微软雅黑" w:hAnsi="微软雅黑" w:hint="eastAsia"/>
                <w:sz w:val="18"/>
                <w:szCs w:val="18"/>
              </w:rPr>
              <w:t>2</w:t>
            </w:r>
            <w:r w:rsidRPr="00877671">
              <w:rPr>
                <w:rFonts w:ascii="微软雅黑" w:hAnsi="微软雅黑" w:hint="eastAsia"/>
                <w:sz w:val="18"/>
                <w:szCs w:val="18"/>
              </w:rPr>
              <w:t>篡改APP</w:t>
            </w:r>
            <w:r>
              <w:rPr>
                <w:rFonts w:ascii="微软雅黑" w:hAnsi="微软雅黑" w:hint="eastAsia"/>
                <w:sz w:val="18"/>
                <w:szCs w:val="18"/>
              </w:rPr>
              <w:t>端</w:t>
            </w:r>
            <w:r w:rsidRPr="00877671">
              <w:rPr>
                <w:rFonts w:ascii="微软雅黑" w:hAnsi="微软雅黑" w:hint="eastAsia"/>
                <w:sz w:val="18"/>
                <w:szCs w:val="18"/>
              </w:rPr>
              <w:t>发送到服务端的</w:t>
            </w:r>
            <w:r>
              <w:rPr>
                <w:rFonts w:ascii="微软雅黑" w:hAnsi="微软雅黑" w:hint="eastAsia"/>
                <w:sz w:val="18"/>
                <w:szCs w:val="18"/>
              </w:rPr>
              <w:t>登录</w:t>
            </w:r>
            <w:r w:rsidRPr="00877671">
              <w:rPr>
                <w:rFonts w:ascii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3736" w:type="dxa"/>
          </w:tcPr>
          <w:p w:rsidR="00176F2E" w:rsidRPr="00877671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713CE7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T3篡改安保系统发送到手机银行的数据</w:t>
            </w:r>
          </w:p>
        </w:tc>
        <w:tc>
          <w:tcPr>
            <w:tcW w:w="3736" w:type="dxa"/>
          </w:tcPr>
          <w:p w:rsidR="00176F2E" w:rsidRDefault="00176F2E" w:rsidP="007F1658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 w:val="restart"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3D4792">
              <w:rPr>
                <w:rFonts w:ascii="微软雅黑" w:hAnsi="微软雅黑" w:hint="eastAsia"/>
                <w:sz w:val="18"/>
                <w:szCs w:val="18"/>
              </w:rPr>
              <w:t>R否认</w:t>
            </w:r>
          </w:p>
        </w:tc>
        <w:tc>
          <w:tcPr>
            <w:tcW w:w="3685" w:type="dxa"/>
          </w:tcPr>
          <w:p w:rsidR="00176F2E" w:rsidRPr="00713CE7" w:rsidRDefault="00176F2E" w:rsidP="003D479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R1用户否认是其本人登录的手机银行</w:t>
            </w:r>
          </w:p>
        </w:tc>
        <w:tc>
          <w:tcPr>
            <w:tcW w:w="3736" w:type="dxa"/>
          </w:tcPr>
          <w:p w:rsidR="00176F2E" w:rsidRDefault="00176F2E" w:rsidP="003D479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713CE7" w:rsidRDefault="00176F2E" w:rsidP="0027302B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R2安保系统否认手机银行与其进行交互</w:t>
            </w:r>
          </w:p>
        </w:tc>
        <w:tc>
          <w:tcPr>
            <w:tcW w:w="3736" w:type="dxa"/>
          </w:tcPr>
          <w:p w:rsidR="00176F2E" w:rsidRDefault="00176F2E" w:rsidP="0027302B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 w:val="restart"/>
            <w:vAlign w:val="center"/>
          </w:tcPr>
          <w:p w:rsidR="00176F2E" w:rsidRPr="005D0D7C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 w:rsidRPr="005D0D7C">
              <w:rPr>
                <w:rFonts w:ascii="微软雅黑" w:hAnsi="微软雅黑" w:hint="eastAsia"/>
                <w:sz w:val="18"/>
                <w:szCs w:val="18"/>
              </w:rPr>
              <w:t>I信息泄露</w:t>
            </w:r>
          </w:p>
        </w:tc>
        <w:tc>
          <w:tcPr>
            <w:tcW w:w="3685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 w:rsidRPr="005D0D7C">
              <w:rPr>
                <w:rFonts w:ascii="微软雅黑" w:hAnsi="微软雅黑" w:hint="eastAsia"/>
                <w:sz w:val="18"/>
                <w:szCs w:val="18"/>
              </w:rPr>
              <w:t>I1反编译APP程序获得其中的登录相关信息</w:t>
            </w: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5D0D7C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 w:rsidRPr="005D0D7C">
              <w:rPr>
                <w:rFonts w:ascii="微软雅黑" w:hAnsi="微软雅黑" w:hint="eastAsia"/>
                <w:sz w:val="18"/>
                <w:szCs w:val="18"/>
              </w:rPr>
              <w:t>I2恶意程序通过记录键盘</w:t>
            </w:r>
            <w:r>
              <w:rPr>
                <w:rFonts w:ascii="微软雅黑" w:hAnsi="微软雅黑" w:hint="eastAsia"/>
                <w:sz w:val="18"/>
                <w:szCs w:val="18"/>
              </w:rPr>
              <w:t>操作获得登录手机号和密码信息</w:t>
            </w: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5D0D7C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 w:rsidRPr="005D0D7C">
              <w:rPr>
                <w:rFonts w:ascii="微软雅黑" w:hAnsi="微软雅黑" w:hint="eastAsia"/>
                <w:sz w:val="18"/>
                <w:szCs w:val="18"/>
              </w:rPr>
              <w:t>I3恶意程序通过截屏获得</w:t>
            </w:r>
            <w:r>
              <w:rPr>
                <w:rFonts w:ascii="微软雅黑" w:hAnsi="微软雅黑" w:hint="eastAsia"/>
                <w:sz w:val="18"/>
                <w:szCs w:val="18"/>
              </w:rPr>
              <w:t>登录手机号和密码信息</w:t>
            </w: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5D0D7C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736" w:type="dxa"/>
          </w:tcPr>
          <w:p w:rsidR="00176F2E" w:rsidRPr="005D0D7C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I4恶意程序获得APP程序中的其它敏感信息</w:t>
            </w: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713CE7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I5APP程序传输登录信息到服务端过程中信息泄露</w:t>
            </w:r>
          </w:p>
        </w:tc>
        <w:tc>
          <w:tcPr>
            <w:tcW w:w="3736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713CE7" w:rsidRDefault="00176F2E" w:rsidP="00035C8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="00035C89">
              <w:rPr>
                <w:rFonts w:ascii="微软雅黑" w:hAnsi="微软雅黑"/>
                <w:sz w:val="18"/>
                <w:szCs w:val="18"/>
              </w:rPr>
              <w:t>6</w:t>
            </w:r>
            <w:r>
              <w:rPr>
                <w:rFonts w:ascii="微软雅黑" w:hAnsi="微软雅黑" w:hint="eastAsia"/>
                <w:sz w:val="18"/>
                <w:szCs w:val="18"/>
              </w:rPr>
              <w:t>手机银行数据库中的登录相关信息泄露</w:t>
            </w:r>
          </w:p>
        </w:tc>
        <w:tc>
          <w:tcPr>
            <w:tcW w:w="3736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B15C67" w:rsidRDefault="00176F2E" w:rsidP="00035C89">
            <w:pPr>
              <w:rPr>
                <w:rFonts w:ascii="微软雅黑" w:hAnsi="微软雅黑"/>
                <w:sz w:val="18"/>
                <w:szCs w:val="18"/>
              </w:rPr>
            </w:pPr>
            <w:r w:rsidRPr="00C410AB"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="00035C89">
              <w:rPr>
                <w:rFonts w:ascii="微软雅黑" w:hAnsi="微软雅黑"/>
                <w:sz w:val="18"/>
                <w:szCs w:val="18"/>
              </w:rPr>
              <w:t>7</w:t>
            </w:r>
            <w:r w:rsidRPr="00C410AB">
              <w:rPr>
                <w:rFonts w:ascii="微软雅黑" w:hAnsi="微软雅黑" w:hint="eastAsia"/>
                <w:sz w:val="18"/>
                <w:szCs w:val="18"/>
              </w:rPr>
              <w:t>服务器端与安保系统传输的登录密码等信息泄露</w:t>
            </w:r>
          </w:p>
        </w:tc>
        <w:tc>
          <w:tcPr>
            <w:tcW w:w="3736" w:type="dxa"/>
          </w:tcPr>
          <w:p w:rsidR="00176F2E" w:rsidRPr="00C410AB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C410AB" w:rsidRDefault="00176F2E" w:rsidP="00035C8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="00035C89">
              <w:rPr>
                <w:rFonts w:ascii="微软雅黑" w:hAnsi="微软雅黑"/>
                <w:sz w:val="18"/>
                <w:szCs w:val="18"/>
              </w:rPr>
              <w:t>8</w:t>
            </w:r>
            <w:r>
              <w:rPr>
                <w:rFonts w:ascii="微软雅黑" w:hAnsi="微软雅黑" w:hint="eastAsia"/>
                <w:sz w:val="18"/>
                <w:szCs w:val="18"/>
              </w:rPr>
              <w:t>登录失败提示信息泄露具体错误信息</w:t>
            </w:r>
          </w:p>
        </w:tc>
        <w:tc>
          <w:tcPr>
            <w:tcW w:w="3736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C410AB" w:rsidRDefault="00176F2E" w:rsidP="00035C89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I</w:t>
            </w:r>
            <w:r w:rsidR="00035C89">
              <w:rPr>
                <w:rFonts w:ascii="微软雅黑" w:hAnsi="微软雅黑"/>
                <w:sz w:val="18"/>
                <w:szCs w:val="18"/>
              </w:rPr>
              <w:t>9</w:t>
            </w:r>
            <w:r>
              <w:rPr>
                <w:rFonts w:ascii="微软雅黑" w:hAnsi="微软雅黑" w:hint="eastAsia"/>
                <w:sz w:val="18"/>
                <w:szCs w:val="18"/>
              </w:rPr>
              <w:t>系统程序异常或错误泄露系统内部信息</w:t>
            </w:r>
          </w:p>
        </w:tc>
        <w:tc>
          <w:tcPr>
            <w:tcW w:w="3736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 w:val="restart"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</w:t>
            </w:r>
            <w:r w:rsidRPr="00A432BD">
              <w:rPr>
                <w:rFonts w:ascii="微软雅黑" w:hAnsi="微软雅黑" w:hint="eastAsia"/>
                <w:sz w:val="18"/>
                <w:szCs w:val="18"/>
              </w:rPr>
              <w:t>拒绝服务</w:t>
            </w:r>
          </w:p>
        </w:tc>
        <w:tc>
          <w:tcPr>
            <w:tcW w:w="3685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 w:hint="eastAsia"/>
                <w:sz w:val="18"/>
                <w:szCs w:val="18"/>
              </w:rPr>
              <w:t>大量的并发登录请求导致登录拒绝服务</w:t>
            </w:r>
          </w:p>
        </w:tc>
        <w:tc>
          <w:tcPr>
            <w:tcW w:w="3736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Pr="005538C4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D2多次尝试登录导致账号被锁定</w:t>
            </w:r>
          </w:p>
        </w:tc>
        <w:tc>
          <w:tcPr>
            <w:tcW w:w="3736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76F2E" w:rsidTr="00176F2E">
        <w:tc>
          <w:tcPr>
            <w:tcW w:w="1101" w:type="dxa"/>
            <w:vMerge/>
            <w:vAlign w:val="center"/>
          </w:tcPr>
          <w:p w:rsidR="00176F2E" w:rsidRPr="00713CE7" w:rsidRDefault="00176F2E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3685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D</w:t>
            </w:r>
            <w:r>
              <w:rPr>
                <w:rFonts w:ascii="微软雅黑" w:hAnsi="微软雅黑"/>
                <w:sz w:val="18"/>
                <w:szCs w:val="18"/>
              </w:rPr>
              <w:t>3</w:t>
            </w:r>
            <w:r>
              <w:rPr>
                <w:rFonts w:ascii="微软雅黑" w:hAnsi="微软雅黑" w:hint="eastAsia"/>
                <w:sz w:val="18"/>
                <w:szCs w:val="18"/>
              </w:rPr>
              <w:t>畸形的数据查询导致系统拒绝服务</w:t>
            </w:r>
          </w:p>
        </w:tc>
        <w:tc>
          <w:tcPr>
            <w:tcW w:w="3736" w:type="dxa"/>
          </w:tcPr>
          <w:p w:rsidR="00176F2E" w:rsidRDefault="00176F2E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  <w:tr w:rsidR="001A4CD2" w:rsidTr="00176F2E">
        <w:tc>
          <w:tcPr>
            <w:tcW w:w="1101" w:type="dxa"/>
            <w:vAlign w:val="center"/>
          </w:tcPr>
          <w:p w:rsidR="001A4CD2" w:rsidRPr="00713CE7" w:rsidRDefault="001A4CD2" w:rsidP="00176F2E"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E权限提升</w:t>
            </w:r>
          </w:p>
        </w:tc>
        <w:tc>
          <w:tcPr>
            <w:tcW w:w="3685" w:type="dxa"/>
          </w:tcPr>
          <w:p w:rsidR="001A4CD2" w:rsidRDefault="001A4CD2" w:rsidP="001A4CD2">
            <w:pPr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ascii="微软雅黑" w:hAnsi="微软雅黑" w:hint="eastAsia"/>
                <w:sz w:val="18"/>
                <w:szCs w:val="18"/>
              </w:rPr>
              <w:t>E</w:t>
            </w:r>
            <w:r>
              <w:rPr>
                <w:rFonts w:ascii="微软雅黑" w:hAnsi="微软雅黑"/>
                <w:sz w:val="18"/>
                <w:szCs w:val="18"/>
              </w:rPr>
              <w:t>1</w:t>
            </w:r>
            <w:r>
              <w:rPr>
                <w:rFonts w:ascii="微软雅黑" w:hAnsi="微软雅黑" w:hint="eastAsia"/>
                <w:sz w:val="18"/>
                <w:szCs w:val="18"/>
              </w:rPr>
              <w:t>绕过登录认证控制直接访问手机银行业务</w:t>
            </w:r>
          </w:p>
        </w:tc>
        <w:tc>
          <w:tcPr>
            <w:tcW w:w="3736" w:type="dxa"/>
          </w:tcPr>
          <w:p w:rsidR="001A4CD2" w:rsidRDefault="001A4CD2" w:rsidP="001A4CD2">
            <w:pPr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 w:rsidR="008636BA" w:rsidRPr="008636BA" w:rsidRDefault="008636BA" w:rsidP="00CA7BEB">
      <w:pPr>
        <w:pStyle w:val="Heading1"/>
        <w:numPr>
          <w:ilvl w:val="0"/>
          <w:numId w:val="0"/>
        </w:numPr>
      </w:pPr>
    </w:p>
    <w:sectPr w:rsidR="008636BA" w:rsidRPr="008636BA" w:rsidSect="00D82D1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E09" w:rsidRDefault="00891E09" w:rsidP="00D82D1C">
      <w:r>
        <w:separator/>
      </w:r>
    </w:p>
  </w:endnote>
  <w:endnote w:type="continuationSeparator" w:id="0">
    <w:p w:rsidR="00891E09" w:rsidRDefault="00891E09" w:rsidP="00D8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1953"/>
      <w:gridCol w:w="1026"/>
    </w:tblGrid>
    <w:tr w:rsidR="00AE6483">
      <w:trPr>
        <w:jc w:val="right"/>
      </w:trPr>
      <w:tc>
        <w:tcPr>
          <w:tcW w:w="0" w:type="auto"/>
        </w:tcPr>
        <w:p w:rsidR="00AE6483" w:rsidRPr="00F67BF2" w:rsidRDefault="00891E09" w:rsidP="00F67BF2">
          <w:pPr>
            <w:pStyle w:val="Footer"/>
            <w:jc w:val="right"/>
            <w:rPr>
              <w:color w:val="1F497D" w:themeColor="text2"/>
              <w:sz w:val="21"/>
              <w:szCs w:val="21"/>
            </w:rPr>
          </w:pPr>
          <w:sdt>
            <w:sdtPr>
              <w:rPr>
                <w:rFonts w:ascii="微软雅黑" w:hAnsi="微软雅黑" w:hint="eastAsia"/>
                <w:color w:val="1F497D" w:themeColor="text2"/>
                <w:sz w:val="21"/>
                <w:szCs w:val="21"/>
              </w:rPr>
              <w:alias w:val="Company"/>
              <w:id w:val="76335071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E6483">
                <w:rPr>
                  <w:rFonts w:ascii="微软雅黑" w:hAnsi="微软雅黑" w:hint="eastAsia"/>
                  <w:color w:val="1F497D" w:themeColor="text2"/>
                  <w:sz w:val="21"/>
                  <w:szCs w:val="21"/>
                </w:rPr>
                <w:t>橙子科技</w:t>
              </w:r>
            </w:sdtContent>
          </w:sdt>
          <w:r w:rsidR="00AE6483" w:rsidRPr="00F67BF2">
            <w:rPr>
              <w:rFonts w:ascii="微软雅黑" w:hAnsi="微软雅黑"/>
              <w:color w:val="1F497D" w:themeColor="text2"/>
              <w:sz w:val="21"/>
              <w:szCs w:val="21"/>
            </w:rPr>
            <w:t xml:space="preserve"> | </w:t>
          </w:r>
          <w:r w:rsidR="00AE6483">
            <w:rPr>
              <w:rFonts w:ascii="微软雅黑" w:hAnsi="微软雅黑" w:hint="eastAsia"/>
              <w:color w:val="1F497D" w:themeColor="text2"/>
              <w:sz w:val="21"/>
              <w:szCs w:val="21"/>
            </w:rPr>
            <w:t>非公开</w:t>
          </w:r>
        </w:p>
      </w:tc>
      <w:tc>
        <w:tcPr>
          <w:tcW w:w="0" w:type="auto"/>
        </w:tcPr>
        <w:p w:rsidR="00AE6483" w:rsidRDefault="00AE6483">
          <w:pPr>
            <w:pStyle w:val="Footer"/>
            <w:jc w:val="right"/>
          </w:pPr>
          <w:r>
            <w:rPr>
              <w:noProof/>
            </w:rPr>
            <mc:AlternateContent>
              <mc:Choice Requires="wpg">
                <w:drawing>
                  <wp:inline distT="0" distB="0" distL="0" distR="0" wp14:anchorId="422A8440" wp14:editId="74206264">
                    <wp:extent cx="495300" cy="481965"/>
                    <wp:effectExtent l="0" t="0" r="19050" b="13335"/>
                    <wp:docPr id="450" name="Group 45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6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451" name="Rectangle 451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20000"/>
                                  <a:lumOff val="8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2" name="Rectangle 45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53" name="Rectangle 45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F142E7" id="Group 450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">
                    <v:rect id="Rectangle 451" o:spid="_x0000_s1027" style="position:absolute;left:10194;top:11945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" fillcolor="#c6d9f1 [671]" strokecolor="white" strokeweight="1pt">
                      <v:fill opacity="32896f"/>
                      <v:shadow color="#d8d8d8" offset="3pt,3pt"/>
                    </v:rect>
                    <v:rect id="Rectangle 452" o:spid="_x0000_s1028" style="position:absolute;left:1019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" fillcolor="#548dd4 [1951]" strokecolor="white" strokeweight="1pt">
                      <v:shadow color="#d8d8d8" offset="3pt,3pt"/>
                    </v:rect>
                    <v:rect id="Rectangle 453" o:spid="_x0000_s1029" style="position:absolute;left:8754;top:13364;width:1440;height:144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" fillcolor="#8db3e2 [1311]" strokecolor="white" strokeweight="1pt">
                      <v:fill opacity="32896f"/>
                      <v:shadow color="#d8d8d8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6483" w:rsidRDefault="00AE6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E09" w:rsidRDefault="00891E09" w:rsidP="00D82D1C">
      <w:r>
        <w:separator/>
      </w:r>
    </w:p>
  </w:footnote>
  <w:footnote w:type="continuationSeparator" w:id="0">
    <w:p w:rsidR="00891E09" w:rsidRDefault="00891E09" w:rsidP="00D82D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483" w:rsidRDefault="00AE6483" w:rsidP="001B1C64">
    <w:pPr>
      <w:pStyle w:val="Header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42940E77" wp14:editId="44FBCB5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274310" cy="228600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74310" cy="228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微软雅黑" w:hAnsi="微软雅黑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AE6483" w:rsidRDefault="00AE6483" w:rsidP="00C4647A">
                              <w:r>
                                <w:rPr>
                                  <w:rFonts w:ascii="微软雅黑" w:hAnsi="微软雅黑"/>
                                </w:rPr>
                                <w:t>XX银行手机银行登录安全设计咨询方案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940E77"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left:0;text-align:left;margin-left:0;margin-top:0;width:415.3pt;height:18pt;z-index:25165772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微软雅黑" w:hAnsi="微软雅黑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AE6483" w:rsidRDefault="00AE6483" w:rsidP="00C4647A">
                        <w:r>
                          <w:rPr>
                            <w:rFonts w:ascii="微软雅黑" w:hAnsi="微软雅黑"/>
                          </w:rPr>
                          <w:t>XX银行手机银行登录安全设计咨询方案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0" allowOverlap="1" wp14:anchorId="0AB52E57" wp14:editId="63BF6FA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1143000" cy="162560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0" cy="16256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:rsidR="00AE6483" w:rsidRDefault="00AE6483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215CA8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6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52E57" id="Text Box 474" o:spid="_x0000_s1027" type="#_x0000_t202" style="position:absolute;left:0;text-align:left;margin-left:0;margin-top:0;width:90pt;height:12.8pt;z-index:25165670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:rsidR="00AE6483" w:rsidRDefault="00AE6483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215CA8">
                      <w:rPr>
                        <w:noProof/>
                        <w:color w:val="FFFFFF" w:themeColor="background1"/>
                        <w14:numForm w14:val="lining"/>
                      </w:rPr>
                      <w:t>6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8"/>
    <w:multiLevelType w:val="singleLevel"/>
    <w:tmpl w:val="00000018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84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00002F"/>
    <w:multiLevelType w:val="multilevel"/>
    <w:tmpl w:val="0000002F"/>
    <w:lvl w:ilvl="0">
      <w:start w:val="1"/>
      <w:numFmt w:val="decimal"/>
      <w:pStyle w:val="B1"/>
      <w:lvlText w:val="%1）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 w15:restartNumberingAfterBreak="0">
    <w:nsid w:val="019B4F17"/>
    <w:multiLevelType w:val="hybridMultilevel"/>
    <w:tmpl w:val="ECA401B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021D547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5584068"/>
    <w:multiLevelType w:val="hybridMultilevel"/>
    <w:tmpl w:val="B6A6876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78F1D96"/>
    <w:multiLevelType w:val="hybridMultilevel"/>
    <w:tmpl w:val="1D66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E3169B"/>
    <w:multiLevelType w:val="hybridMultilevel"/>
    <w:tmpl w:val="25908D9A"/>
    <w:lvl w:ilvl="0" w:tplc="12E423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DF221C4"/>
    <w:multiLevelType w:val="hybridMultilevel"/>
    <w:tmpl w:val="2A8451AE"/>
    <w:lvl w:ilvl="0" w:tplc="C19C2C9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2F2AAB"/>
    <w:multiLevelType w:val="hybridMultilevel"/>
    <w:tmpl w:val="1D66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D882929"/>
    <w:multiLevelType w:val="multilevel"/>
    <w:tmpl w:val="6EC0382E"/>
    <w:lvl w:ilvl="0">
      <w:start w:val="1"/>
      <w:numFmt w:val="decimal"/>
      <w:pStyle w:val="a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0"/>
      <w:suff w:val="space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a1"/>
      <w:suff w:val="space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a2"/>
      <w:suff w:val="space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a3"/>
      <w:suff w:val="space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a4"/>
      <w:suff w:val="space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786"/>
        </w:tabs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013"/>
        </w:tabs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40"/>
        </w:tabs>
        <w:ind w:left="425" w:hanging="425"/>
      </w:pPr>
      <w:rPr>
        <w:rFonts w:hint="eastAsia"/>
      </w:rPr>
    </w:lvl>
  </w:abstractNum>
  <w:abstractNum w:abstractNumId="11" w15:restartNumberingAfterBreak="0">
    <w:nsid w:val="1E0F6090"/>
    <w:multiLevelType w:val="hybridMultilevel"/>
    <w:tmpl w:val="A2ECC78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210A2BE2"/>
    <w:multiLevelType w:val="multilevel"/>
    <w:tmpl w:val="3904B094"/>
    <w:lvl w:ilvl="0">
      <w:start w:val="1"/>
      <w:numFmt w:val="decimal"/>
      <w:pStyle w:val="a5"/>
      <w:suff w:val="space"/>
      <w:lvlText w:val="图%1 "/>
      <w:lvlJc w:val="left"/>
      <w:pPr>
        <w:ind w:left="851" w:hanging="426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1276"/>
        </w:tabs>
        <w:ind w:left="1276" w:hanging="425"/>
      </w:pPr>
      <w:rPr>
        <w:rFonts w:hint="eastAsia"/>
      </w:rPr>
    </w:lvl>
    <w:lvl w:ilvl="2">
      <w:start w:val="1"/>
      <w:numFmt w:val="none"/>
      <w:lvlText w:val="——"/>
      <w:lvlJc w:val="left"/>
      <w:pPr>
        <w:tabs>
          <w:tab w:val="num" w:pos="1956"/>
        </w:tabs>
        <w:ind w:left="1956" w:hanging="680"/>
      </w:pPr>
      <w:rPr>
        <w:rFonts w:ascii="Arial" w:eastAsia="宋体" w:hAnsi="Arial" w:hint="default"/>
        <w:caps w:val="0"/>
        <w:strike w:val="0"/>
        <w:dstrike w:val="0"/>
        <w:vanish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245506D5"/>
    <w:multiLevelType w:val="hybridMultilevel"/>
    <w:tmpl w:val="AF42E4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AE5492"/>
    <w:multiLevelType w:val="hybridMultilevel"/>
    <w:tmpl w:val="0396E41E"/>
    <w:lvl w:ilvl="0" w:tplc="58DA1C9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6B63DE2"/>
    <w:multiLevelType w:val="hybridMultilevel"/>
    <w:tmpl w:val="70E22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7D75A0"/>
    <w:multiLevelType w:val="hybridMultilevel"/>
    <w:tmpl w:val="951CD4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B94BFB"/>
    <w:multiLevelType w:val="hybridMultilevel"/>
    <w:tmpl w:val="674E96AE"/>
    <w:lvl w:ilvl="0" w:tplc="EFAC51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6847391"/>
    <w:multiLevelType w:val="hybridMultilevel"/>
    <w:tmpl w:val="8DF207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4E3429C"/>
    <w:multiLevelType w:val="hybridMultilevel"/>
    <w:tmpl w:val="AFF873A6"/>
    <w:lvl w:ilvl="0" w:tplc="01567C6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6413D8A"/>
    <w:multiLevelType w:val="hybridMultilevel"/>
    <w:tmpl w:val="1D661D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844595"/>
    <w:multiLevelType w:val="hybridMultilevel"/>
    <w:tmpl w:val="81003F8E"/>
    <w:lvl w:ilvl="0" w:tplc="8638B1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689057A"/>
    <w:multiLevelType w:val="hybridMultilevel"/>
    <w:tmpl w:val="1E749E56"/>
    <w:lvl w:ilvl="0" w:tplc="15AE31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44735E1"/>
    <w:multiLevelType w:val="hybridMultilevel"/>
    <w:tmpl w:val="5DAC1374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66836B91"/>
    <w:multiLevelType w:val="hybridMultilevel"/>
    <w:tmpl w:val="9D204788"/>
    <w:lvl w:ilvl="0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5" w15:restartNumberingAfterBreak="0">
    <w:nsid w:val="675A3523"/>
    <w:multiLevelType w:val="hybridMultilevel"/>
    <w:tmpl w:val="91DE96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CF84602"/>
    <w:multiLevelType w:val="hybridMultilevel"/>
    <w:tmpl w:val="70E228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8746D5"/>
    <w:multiLevelType w:val="hybridMultilevel"/>
    <w:tmpl w:val="4B429D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B332324"/>
    <w:multiLevelType w:val="hybridMultilevel"/>
    <w:tmpl w:val="F3022F92"/>
    <w:lvl w:ilvl="0" w:tplc="04090003">
      <w:start w:val="1"/>
      <w:numFmt w:val="bullet"/>
      <w:lvlText w:val="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9" w15:restartNumberingAfterBreak="0">
    <w:nsid w:val="7D6434E8"/>
    <w:multiLevelType w:val="hybridMultilevel"/>
    <w:tmpl w:val="F2AEA6CE"/>
    <w:lvl w:ilvl="0" w:tplc="358C82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12"/>
  </w:num>
  <w:num w:numId="5">
    <w:abstractNumId w:val="1"/>
  </w:num>
  <w:num w:numId="6">
    <w:abstractNumId w:val="2"/>
  </w:num>
  <w:num w:numId="7">
    <w:abstractNumId w:val="13"/>
  </w:num>
  <w:num w:numId="8">
    <w:abstractNumId w:val="27"/>
  </w:num>
  <w:num w:numId="9">
    <w:abstractNumId w:val="6"/>
  </w:num>
  <w:num w:numId="10">
    <w:abstractNumId w:val="9"/>
  </w:num>
  <w:num w:numId="11">
    <w:abstractNumId w:val="20"/>
  </w:num>
  <w:num w:numId="12">
    <w:abstractNumId w:val="15"/>
  </w:num>
  <w:num w:numId="13">
    <w:abstractNumId w:val="11"/>
  </w:num>
  <w:num w:numId="14">
    <w:abstractNumId w:val="18"/>
  </w:num>
  <w:num w:numId="15">
    <w:abstractNumId w:val="25"/>
  </w:num>
  <w:num w:numId="16">
    <w:abstractNumId w:val="16"/>
  </w:num>
  <w:num w:numId="17">
    <w:abstractNumId w:val="26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22"/>
  </w:num>
  <w:num w:numId="24">
    <w:abstractNumId w:val="23"/>
  </w:num>
  <w:num w:numId="25">
    <w:abstractNumId w:val="28"/>
  </w:num>
  <w:num w:numId="26">
    <w:abstractNumId w:val="3"/>
  </w:num>
  <w:num w:numId="27">
    <w:abstractNumId w:val="5"/>
  </w:num>
  <w:num w:numId="28">
    <w:abstractNumId w:val="29"/>
  </w:num>
  <w:num w:numId="29">
    <w:abstractNumId w:val="7"/>
  </w:num>
  <w:num w:numId="30">
    <w:abstractNumId w:val="8"/>
  </w:num>
  <w:num w:numId="31">
    <w:abstractNumId w:val="17"/>
  </w:num>
  <w:num w:numId="32">
    <w:abstractNumId w:val="21"/>
  </w:num>
  <w:num w:numId="33">
    <w:abstractNumId w:val="24"/>
  </w:num>
  <w:num w:numId="34">
    <w:abstractNumId w:val="14"/>
  </w:num>
  <w:num w:numId="35">
    <w:abstractNumId w:val="19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4"/>
  </w:num>
  <w:num w:numId="46">
    <w:abstractNumId w:val="4"/>
  </w:num>
  <w:num w:numId="47">
    <w:abstractNumId w:val="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1C"/>
    <w:rsid w:val="00000397"/>
    <w:rsid w:val="00002DD2"/>
    <w:rsid w:val="000034D4"/>
    <w:rsid w:val="00003923"/>
    <w:rsid w:val="00003A16"/>
    <w:rsid w:val="00003A4C"/>
    <w:rsid w:val="00003BE8"/>
    <w:rsid w:val="000047FE"/>
    <w:rsid w:val="0000647E"/>
    <w:rsid w:val="00006931"/>
    <w:rsid w:val="00007196"/>
    <w:rsid w:val="000113BE"/>
    <w:rsid w:val="000116F3"/>
    <w:rsid w:val="00013411"/>
    <w:rsid w:val="00013D7C"/>
    <w:rsid w:val="00014FB9"/>
    <w:rsid w:val="00015655"/>
    <w:rsid w:val="00016017"/>
    <w:rsid w:val="000174FD"/>
    <w:rsid w:val="00017534"/>
    <w:rsid w:val="00020FFC"/>
    <w:rsid w:val="00021983"/>
    <w:rsid w:val="000304C1"/>
    <w:rsid w:val="00030D43"/>
    <w:rsid w:val="000315CB"/>
    <w:rsid w:val="00031F25"/>
    <w:rsid w:val="00031FEE"/>
    <w:rsid w:val="000337AA"/>
    <w:rsid w:val="00033DC6"/>
    <w:rsid w:val="00035C89"/>
    <w:rsid w:val="00036035"/>
    <w:rsid w:val="00036133"/>
    <w:rsid w:val="00042369"/>
    <w:rsid w:val="00042C2C"/>
    <w:rsid w:val="000472FA"/>
    <w:rsid w:val="00047A56"/>
    <w:rsid w:val="00050712"/>
    <w:rsid w:val="00054AD7"/>
    <w:rsid w:val="0005641C"/>
    <w:rsid w:val="0005707F"/>
    <w:rsid w:val="000607F0"/>
    <w:rsid w:val="000626A8"/>
    <w:rsid w:val="00063D4A"/>
    <w:rsid w:val="00063E8F"/>
    <w:rsid w:val="00065887"/>
    <w:rsid w:val="0006600D"/>
    <w:rsid w:val="0007101B"/>
    <w:rsid w:val="00071760"/>
    <w:rsid w:val="00073036"/>
    <w:rsid w:val="000816E6"/>
    <w:rsid w:val="00082BFF"/>
    <w:rsid w:val="00083A73"/>
    <w:rsid w:val="00084AF2"/>
    <w:rsid w:val="00091193"/>
    <w:rsid w:val="00091AC9"/>
    <w:rsid w:val="00091C25"/>
    <w:rsid w:val="000924FB"/>
    <w:rsid w:val="000931E7"/>
    <w:rsid w:val="00093655"/>
    <w:rsid w:val="00094EC6"/>
    <w:rsid w:val="00094EF8"/>
    <w:rsid w:val="0009656E"/>
    <w:rsid w:val="000966A9"/>
    <w:rsid w:val="000A2731"/>
    <w:rsid w:val="000A2ADD"/>
    <w:rsid w:val="000A386F"/>
    <w:rsid w:val="000A4869"/>
    <w:rsid w:val="000B018B"/>
    <w:rsid w:val="000B05DF"/>
    <w:rsid w:val="000B06FA"/>
    <w:rsid w:val="000B1E05"/>
    <w:rsid w:val="000B253E"/>
    <w:rsid w:val="000B283F"/>
    <w:rsid w:val="000B34C3"/>
    <w:rsid w:val="000B5C1B"/>
    <w:rsid w:val="000B6972"/>
    <w:rsid w:val="000C09D8"/>
    <w:rsid w:val="000C11BE"/>
    <w:rsid w:val="000C26DB"/>
    <w:rsid w:val="000C2731"/>
    <w:rsid w:val="000C2C36"/>
    <w:rsid w:val="000C2D30"/>
    <w:rsid w:val="000C38AE"/>
    <w:rsid w:val="000C3E9E"/>
    <w:rsid w:val="000C4744"/>
    <w:rsid w:val="000C5A71"/>
    <w:rsid w:val="000C6D4E"/>
    <w:rsid w:val="000D0027"/>
    <w:rsid w:val="000D07B2"/>
    <w:rsid w:val="000D20BD"/>
    <w:rsid w:val="000D2245"/>
    <w:rsid w:val="000D681B"/>
    <w:rsid w:val="000D7484"/>
    <w:rsid w:val="000E0876"/>
    <w:rsid w:val="000E3250"/>
    <w:rsid w:val="000E3968"/>
    <w:rsid w:val="000E6A6F"/>
    <w:rsid w:val="000E7450"/>
    <w:rsid w:val="000F0836"/>
    <w:rsid w:val="000F2AB8"/>
    <w:rsid w:val="000F3583"/>
    <w:rsid w:val="000F5362"/>
    <w:rsid w:val="000F5F63"/>
    <w:rsid w:val="000F7DD0"/>
    <w:rsid w:val="0010018B"/>
    <w:rsid w:val="001010B2"/>
    <w:rsid w:val="001016A0"/>
    <w:rsid w:val="00106FB6"/>
    <w:rsid w:val="00107C2F"/>
    <w:rsid w:val="0011094C"/>
    <w:rsid w:val="00112240"/>
    <w:rsid w:val="0011225E"/>
    <w:rsid w:val="00112E6D"/>
    <w:rsid w:val="0011351A"/>
    <w:rsid w:val="00114F61"/>
    <w:rsid w:val="0011595E"/>
    <w:rsid w:val="00121B9D"/>
    <w:rsid w:val="001247C3"/>
    <w:rsid w:val="00124A6B"/>
    <w:rsid w:val="00125793"/>
    <w:rsid w:val="00130373"/>
    <w:rsid w:val="00131406"/>
    <w:rsid w:val="00131C71"/>
    <w:rsid w:val="00135913"/>
    <w:rsid w:val="00136330"/>
    <w:rsid w:val="001417C1"/>
    <w:rsid w:val="001461FF"/>
    <w:rsid w:val="00151FF6"/>
    <w:rsid w:val="001541A7"/>
    <w:rsid w:val="00155292"/>
    <w:rsid w:val="00155CF0"/>
    <w:rsid w:val="001567E1"/>
    <w:rsid w:val="00156D19"/>
    <w:rsid w:val="00157A01"/>
    <w:rsid w:val="0016028E"/>
    <w:rsid w:val="00160F88"/>
    <w:rsid w:val="00161716"/>
    <w:rsid w:val="001627AE"/>
    <w:rsid w:val="00163578"/>
    <w:rsid w:val="00165072"/>
    <w:rsid w:val="00166DFB"/>
    <w:rsid w:val="001714F9"/>
    <w:rsid w:val="00172D09"/>
    <w:rsid w:val="001731F3"/>
    <w:rsid w:val="0017466E"/>
    <w:rsid w:val="0017680D"/>
    <w:rsid w:val="00176F2E"/>
    <w:rsid w:val="001771FD"/>
    <w:rsid w:val="00180327"/>
    <w:rsid w:val="00180E38"/>
    <w:rsid w:val="00181193"/>
    <w:rsid w:val="00182397"/>
    <w:rsid w:val="00183E02"/>
    <w:rsid w:val="00185BCE"/>
    <w:rsid w:val="0019226E"/>
    <w:rsid w:val="00192C80"/>
    <w:rsid w:val="00194041"/>
    <w:rsid w:val="00195CEE"/>
    <w:rsid w:val="001A08AE"/>
    <w:rsid w:val="001A26A8"/>
    <w:rsid w:val="001A3730"/>
    <w:rsid w:val="001A4CD2"/>
    <w:rsid w:val="001A7E69"/>
    <w:rsid w:val="001A7F1F"/>
    <w:rsid w:val="001B0B41"/>
    <w:rsid w:val="001B0C6D"/>
    <w:rsid w:val="001B0DD4"/>
    <w:rsid w:val="001B1C64"/>
    <w:rsid w:val="001B29DC"/>
    <w:rsid w:val="001B3E01"/>
    <w:rsid w:val="001B4F49"/>
    <w:rsid w:val="001B5733"/>
    <w:rsid w:val="001B5B96"/>
    <w:rsid w:val="001B7C13"/>
    <w:rsid w:val="001C19C1"/>
    <w:rsid w:val="001C2096"/>
    <w:rsid w:val="001C2AC1"/>
    <w:rsid w:val="001C44A7"/>
    <w:rsid w:val="001D1102"/>
    <w:rsid w:val="001D1AB5"/>
    <w:rsid w:val="001D3A42"/>
    <w:rsid w:val="001E1CBC"/>
    <w:rsid w:val="001E331A"/>
    <w:rsid w:val="001E4D24"/>
    <w:rsid w:val="001E50AA"/>
    <w:rsid w:val="001E5A9D"/>
    <w:rsid w:val="001E60C7"/>
    <w:rsid w:val="001E6D43"/>
    <w:rsid w:val="001E7761"/>
    <w:rsid w:val="001F366F"/>
    <w:rsid w:val="001F5208"/>
    <w:rsid w:val="001F636B"/>
    <w:rsid w:val="001F6804"/>
    <w:rsid w:val="001F6B72"/>
    <w:rsid w:val="002009A9"/>
    <w:rsid w:val="002034C2"/>
    <w:rsid w:val="00204141"/>
    <w:rsid w:val="00205AD9"/>
    <w:rsid w:val="002068FC"/>
    <w:rsid w:val="00206ACB"/>
    <w:rsid w:val="00210399"/>
    <w:rsid w:val="00212262"/>
    <w:rsid w:val="00212B97"/>
    <w:rsid w:val="0021334D"/>
    <w:rsid w:val="00215AEB"/>
    <w:rsid w:val="00215CA8"/>
    <w:rsid w:val="00216766"/>
    <w:rsid w:val="002167F0"/>
    <w:rsid w:val="0021783B"/>
    <w:rsid w:val="00217A9D"/>
    <w:rsid w:val="00217E63"/>
    <w:rsid w:val="00217F84"/>
    <w:rsid w:val="00217FF5"/>
    <w:rsid w:val="00220184"/>
    <w:rsid w:val="00220AD3"/>
    <w:rsid w:val="00223394"/>
    <w:rsid w:val="00224903"/>
    <w:rsid w:val="00224A47"/>
    <w:rsid w:val="0022530E"/>
    <w:rsid w:val="00226102"/>
    <w:rsid w:val="00230C6A"/>
    <w:rsid w:val="00231628"/>
    <w:rsid w:val="0023170E"/>
    <w:rsid w:val="00231C25"/>
    <w:rsid w:val="00231ECB"/>
    <w:rsid w:val="00232685"/>
    <w:rsid w:val="002331C4"/>
    <w:rsid w:val="00233C6B"/>
    <w:rsid w:val="00234FDE"/>
    <w:rsid w:val="00237011"/>
    <w:rsid w:val="00237688"/>
    <w:rsid w:val="00237A5D"/>
    <w:rsid w:val="00240DD7"/>
    <w:rsid w:val="00242044"/>
    <w:rsid w:val="00243815"/>
    <w:rsid w:val="00243BCB"/>
    <w:rsid w:val="00244990"/>
    <w:rsid w:val="00245866"/>
    <w:rsid w:val="00247E8E"/>
    <w:rsid w:val="00250CA0"/>
    <w:rsid w:val="00251798"/>
    <w:rsid w:val="0025378B"/>
    <w:rsid w:val="00256B53"/>
    <w:rsid w:val="0025724E"/>
    <w:rsid w:val="002602C0"/>
    <w:rsid w:val="00260468"/>
    <w:rsid w:val="00261651"/>
    <w:rsid w:val="00262E24"/>
    <w:rsid w:val="00263F62"/>
    <w:rsid w:val="00264685"/>
    <w:rsid w:val="002716DE"/>
    <w:rsid w:val="0027244E"/>
    <w:rsid w:val="0027302B"/>
    <w:rsid w:val="00273F83"/>
    <w:rsid w:val="00274EFD"/>
    <w:rsid w:val="00275BBC"/>
    <w:rsid w:val="002767B4"/>
    <w:rsid w:val="00276955"/>
    <w:rsid w:val="002770E5"/>
    <w:rsid w:val="00282795"/>
    <w:rsid w:val="00282A1D"/>
    <w:rsid w:val="002838BC"/>
    <w:rsid w:val="00283A30"/>
    <w:rsid w:val="002866D1"/>
    <w:rsid w:val="002872E6"/>
    <w:rsid w:val="002874B2"/>
    <w:rsid w:val="00291126"/>
    <w:rsid w:val="00291A95"/>
    <w:rsid w:val="00294188"/>
    <w:rsid w:val="00294DC3"/>
    <w:rsid w:val="002976F0"/>
    <w:rsid w:val="00297B7C"/>
    <w:rsid w:val="00297F64"/>
    <w:rsid w:val="002A3B1F"/>
    <w:rsid w:val="002A4EF0"/>
    <w:rsid w:val="002A50AC"/>
    <w:rsid w:val="002A6653"/>
    <w:rsid w:val="002B676E"/>
    <w:rsid w:val="002B71F6"/>
    <w:rsid w:val="002C1870"/>
    <w:rsid w:val="002C1FAB"/>
    <w:rsid w:val="002C433B"/>
    <w:rsid w:val="002C5A8A"/>
    <w:rsid w:val="002C6942"/>
    <w:rsid w:val="002C6977"/>
    <w:rsid w:val="002D0457"/>
    <w:rsid w:val="002D064E"/>
    <w:rsid w:val="002D0C93"/>
    <w:rsid w:val="002D11AE"/>
    <w:rsid w:val="002D26AA"/>
    <w:rsid w:val="002D4FBB"/>
    <w:rsid w:val="002D549F"/>
    <w:rsid w:val="002D54BF"/>
    <w:rsid w:val="002D55B3"/>
    <w:rsid w:val="002D5924"/>
    <w:rsid w:val="002D6AB6"/>
    <w:rsid w:val="002E24E3"/>
    <w:rsid w:val="002E343E"/>
    <w:rsid w:val="002E51DC"/>
    <w:rsid w:val="002E62D7"/>
    <w:rsid w:val="002E6CF3"/>
    <w:rsid w:val="002F010C"/>
    <w:rsid w:val="002F161C"/>
    <w:rsid w:val="002F2196"/>
    <w:rsid w:val="002F34BA"/>
    <w:rsid w:val="002F57FB"/>
    <w:rsid w:val="002F5EBA"/>
    <w:rsid w:val="002F5F15"/>
    <w:rsid w:val="003004A4"/>
    <w:rsid w:val="00300DAB"/>
    <w:rsid w:val="003027A6"/>
    <w:rsid w:val="00302E4B"/>
    <w:rsid w:val="00303F4A"/>
    <w:rsid w:val="00304921"/>
    <w:rsid w:val="0030590E"/>
    <w:rsid w:val="00307EA0"/>
    <w:rsid w:val="0031529C"/>
    <w:rsid w:val="003164E4"/>
    <w:rsid w:val="00316ADE"/>
    <w:rsid w:val="00317583"/>
    <w:rsid w:val="00321768"/>
    <w:rsid w:val="00327C01"/>
    <w:rsid w:val="00330253"/>
    <w:rsid w:val="00330B9D"/>
    <w:rsid w:val="003329EC"/>
    <w:rsid w:val="00332E6B"/>
    <w:rsid w:val="00335711"/>
    <w:rsid w:val="00335F89"/>
    <w:rsid w:val="00336C25"/>
    <w:rsid w:val="00340277"/>
    <w:rsid w:val="00340D9E"/>
    <w:rsid w:val="00341942"/>
    <w:rsid w:val="00342118"/>
    <w:rsid w:val="003428CF"/>
    <w:rsid w:val="003432D4"/>
    <w:rsid w:val="003516E0"/>
    <w:rsid w:val="0035205E"/>
    <w:rsid w:val="00352340"/>
    <w:rsid w:val="00353380"/>
    <w:rsid w:val="003538BD"/>
    <w:rsid w:val="003549E3"/>
    <w:rsid w:val="00354EDA"/>
    <w:rsid w:val="00356F36"/>
    <w:rsid w:val="003611F0"/>
    <w:rsid w:val="00361846"/>
    <w:rsid w:val="00361A8C"/>
    <w:rsid w:val="00361F49"/>
    <w:rsid w:val="00363F01"/>
    <w:rsid w:val="00365814"/>
    <w:rsid w:val="00367D01"/>
    <w:rsid w:val="00370699"/>
    <w:rsid w:val="0037162E"/>
    <w:rsid w:val="003745D6"/>
    <w:rsid w:val="00374C89"/>
    <w:rsid w:val="00376808"/>
    <w:rsid w:val="00377432"/>
    <w:rsid w:val="0038040A"/>
    <w:rsid w:val="003804C3"/>
    <w:rsid w:val="00380914"/>
    <w:rsid w:val="00382F9E"/>
    <w:rsid w:val="00385A3D"/>
    <w:rsid w:val="00386954"/>
    <w:rsid w:val="0039112A"/>
    <w:rsid w:val="0039120A"/>
    <w:rsid w:val="0039367B"/>
    <w:rsid w:val="00396201"/>
    <w:rsid w:val="00397983"/>
    <w:rsid w:val="003A04DA"/>
    <w:rsid w:val="003A11B3"/>
    <w:rsid w:val="003A2C9A"/>
    <w:rsid w:val="003A367A"/>
    <w:rsid w:val="003A39F8"/>
    <w:rsid w:val="003A6A92"/>
    <w:rsid w:val="003A743D"/>
    <w:rsid w:val="003A79DB"/>
    <w:rsid w:val="003A7D75"/>
    <w:rsid w:val="003B04E9"/>
    <w:rsid w:val="003B07D8"/>
    <w:rsid w:val="003B2977"/>
    <w:rsid w:val="003B3FEA"/>
    <w:rsid w:val="003B5F91"/>
    <w:rsid w:val="003B6374"/>
    <w:rsid w:val="003B7486"/>
    <w:rsid w:val="003C045B"/>
    <w:rsid w:val="003C1B28"/>
    <w:rsid w:val="003C4DF4"/>
    <w:rsid w:val="003C6A50"/>
    <w:rsid w:val="003C6CAC"/>
    <w:rsid w:val="003C7119"/>
    <w:rsid w:val="003C7982"/>
    <w:rsid w:val="003D081B"/>
    <w:rsid w:val="003D17FF"/>
    <w:rsid w:val="003D1E60"/>
    <w:rsid w:val="003D4587"/>
    <w:rsid w:val="003D4792"/>
    <w:rsid w:val="003D4803"/>
    <w:rsid w:val="003D5B23"/>
    <w:rsid w:val="003D6B5A"/>
    <w:rsid w:val="003D763C"/>
    <w:rsid w:val="003E07A5"/>
    <w:rsid w:val="003E0DB3"/>
    <w:rsid w:val="003E1289"/>
    <w:rsid w:val="003E1A1E"/>
    <w:rsid w:val="003E1A53"/>
    <w:rsid w:val="003E3120"/>
    <w:rsid w:val="003E39E0"/>
    <w:rsid w:val="003E6CE1"/>
    <w:rsid w:val="003E7761"/>
    <w:rsid w:val="003F1AD3"/>
    <w:rsid w:val="003F337D"/>
    <w:rsid w:val="003F39F3"/>
    <w:rsid w:val="003F4B9F"/>
    <w:rsid w:val="003F78D3"/>
    <w:rsid w:val="00400648"/>
    <w:rsid w:val="004014BB"/>
    <w:rsid w:val="00402D46"/>
    <w:rsid w:val="00403224"/>
    <w:rsid w:val="00403F08"/>
    <w:rsid w:val="00404573"/>
    <w:rsid w:val="00404807"/>
    <w:rsid w:val="004050AC"/>
    <w:rsid w:val="00405829"/>
    <w:rsid w:val="00406F91"/>
    <w:rsid w:val="0041472A"/>
    <w:rsid w:val="00417E3C"/>
    <w:rsid w:val="0042098F"/>
    <w:rsid w:val="0042144A"/>
    <w:rsid w:val="00422169"/>
    <w:rsid w:val="00422953"/>
    <w:rsid w:val="00423C21"/>
    <w:rsid w:val="00424B33"/>
    <w:rsid w:val="00424D1A"/>
    <w:rsid w:val="0042556E"/>
    <w:rsid w:val="0042557B"/>
    <w:rsid w:val="00426CA8"/>
    <w:rsid w:val="004304A9"/>
    <w:rsid w:val="004311B8"/>
    <w:rsid w:val="00434D12"/>
    <w:rsid w:val="0043545B"/>
    <w:rsid w:val="00436625"/>
    <w:rsid w:val="004368C5"/>
    <w:rsid w:val="00436FCD"/>
    <w:rsid w:val="00437EDE"/>
    <w:rsid w:val="00443D19"/>
    <w:rsid w:val="00444608"/>
    <w:rsid w:val="004447DA"/>
    <w:rsid w:val="00445B36"/>
    <w:rsid w:val="00446604"/>
    <w:rsid w:val="00447EEC"/>
    <w:rsid w:val="00450F0D"/>
    <w:rsid w:val="004528D1"/>
    <w:rsid w:val="00452C0F"/>
    <w:rsid w:val="00452F95"/>
    <w:rsid w:val="0045468C"/>
    <w:rsid w:val="004546B4"/>
    <w:rsid w:val="00454DA9"/>
    <w:rsid w:val="00457519"/>
    <w:rsid w:val="00461485"/>
    <w:rsid w:val="00464F38"/>
    <w:rsid w:val="00465A2E"/>
    <w:rsid w:val="00466B92"/>
    <w:rsid w:val="00467D51"/>
    <w:rsid w:val="004716A0"/>
    <w:rsid w:val="00474308"/>
    <w:rsid w:val="004761C2"/>
    <w:rsid w:val="00476AE1"/>
    <w:rsid w:val="00477FF1"/>
    <w:rsid w:val="0048048A"/>
    <w:rsid w:val="00484EF8"/>
    <w:rsid w:val="00487F79"/>
    <w:rsid w:val="00493BFD"/>
    <w:rsid w:val="0049642F"/>
    <w:rsid w:val="004A101F"/>
    <w:rsid w:val="004A36D7"/>
    <w:rsid w:val="004A3977"/>
    <w:rsid w:val="004A4A8E"/>
    <w:rsid w:val="004A5E46"/>
    <w:rsid w:val="004B2E4B"/>
    <w:rsid w:val="004B3D81"/>
    <w:rsid w:val="004B511C"/>
    <w:rsid w:val="004B7769"/>
    <w:rsid w:val="004C070C"/>
    <w:rsid w:val="004C3130"/>
    <w:rsid w:val="004C3509"/>
    <w:rsid w:val="004C3E08"/>
    <w:rsid w:val="004C55A8"/>
    <w:rsid w:val="004C7F2F"/>
    <w:rsid w:val="004D04C9"/>
    <w:rsid w:val="004D1EE7"/>
    <w:rsid w:val="004D3B90"/>
    <w:rsid w:val="004D56AE"/>
    <w:rsid w:val="004D6CAE"/>
    <w:rsid w:val="004D7611"/>
    <w:rsid w:val="004E4773"/>
    <w:rsid w:val="004E5EFC"/>
    <w:rsid w:val="004E795D"/>
    <w:rsid w:val="004E7C52"/>
    <w:rsid w:val="004F02F5"/>
    <w:rsid w:val="004F18DE"/>
    <w:rsid w:val="004F3295"/>
    <w:rsid w:val="004F4E3D"/>
    <w:rsid w:val="004F6455"/>
    <w:rsid w:val="004F7B3D"/>
    <w:rsid w:val="00502CBB"/>
    <w:rsid w:val="005077C1"/>
    <w:rsid w:val="0051090A"/>
    <w:rsid w:val="005125D7"/>
    <w:rsid w:val="0051487C"/>
    <w:rsid w:val="00515986"/>
    <w:rsid w:val="00515A63"/>
    <w:rsid w:val="00515D46"/>
    <w:rsid w:val="005179C6"/>
    <w:rsid w:val="005179FE"/>
    <w:rsid w:val="00520B10"/>
    <w:rsid w:val="00520B61"/>
    <w:rsid w:val="00521537"/>
    <w:rsid w:val="00522033"/>
    <w:rsid w:val="00523B22"/>
    <w:rsid w:val="00524678"/>
    <w:rsid w:val="00525A72"/>
    <w:rsid w:val="00526AEE"/>
    <w:rsid w:val="005273AF"/>
    <w:rsid w:val="00530D90"/>
    <w:rsid w:val="00531D36"/>
    <w:rsid w:val="005330E9"/>
    <w:rsid w:val="00535589"/>
    <w:rsid w:val="00540AE2"/>
    <w:rsid w:val="00540FB7"/>
    <w:rsid w:val="00544082"/>
    <w:rsid w:val="0054647A"/>
    <w:rsid w:val="00546481"/>
    <w:rsid w:val="0054732E"/>
    <w:rsid w:val="005473C5"/>
    <w:rsid w:val="0054796B"/>
    <w:rsid w:val="00550361"/>
    <w:rsid w:val="00550960"/>
    <w:rsid w:val="00550964"/>
    <w:rsid w:val="005509E6"/>
    <w:rsid w:val="005538C4"/>
    <w:rsid w:val="00553A54"/>
    <w:rsid w:val="005557B5"/>
    <w:rsid w:val="00557FFB"/>
    <w:rsid w:val="005638D4"/>
    <w:rsid w:val="00564312"/>
    <w:rsid w:val="00564B71"/>
    <w:rsid w:val="00565EA5"/>
    <w:rsid w:val="0056610F"/>
    <w:rsid w:val="005666B3"/>
    <w:rsid w:val="00567856"/>
    <w:rsid w:val="00567E3F"/>
    <w:rsid w:val="00572F89"/>
    <w:rsid w:val="00573238"/>
    <w:rsid w:val="00573329"/>
    <w:rsid w:val="00573418"/>
    <w:rsid w:val="005778B0"/>
    <w:rsid w:val="0058345B"/>
    <w:rsid w:val="0058464F"/>
    <w:rsid w:val="00585BE1"/>
    <w:rsid w:val="00587E9A"/>
    <w:rsid w:val="005911DE"/>
    <w:rsid w:val="00592415"/>
    <w:rsid w:val="0059665D"/>
    <w:rsid w:val="005971B4"/>
    <w:rsid w:val="00597275"/>
    <w:rsid w:val="00597B28"/>
    <w:rsid w:val="005A30C8"/>
    <w:rsid w:val="005A38FD"/>
    <w:rsid w:val="005A4FCF"/>
    <w:rsid w:val="005A56AA"/>
    <w:rsid w:val="005A5CB1"/>
    <w:rsid w:val="005A5E06"/>
    <w:rsid w:val="005A6284"/>
    <w:rsid w:val="005B078D"/>
    <w:rsid w:val="005B1259"/>
    <w:rsid w:val="005B3C50"/>
    <w:rsid w:val="005B4205"/>
    <w:rsid w:val="005B5B0E"/>
    <w:rsid w:val="005B72F2"/>
    <w:rsid w:val="005C0D91"/>
    <w:rsid w:val="005C29B0"/>
    <w:rsid w:val="005C2B3E"/>
    <w:rsid w:val="005C2F45"/>
    <w:rsid w:val="005C42FF"/>
    <w:rsid w:val="005C4784"/>
    <w:rsid w:val="005C6BE8"/>
    <w:rsid w:val="005C744F"/>
    <w:rsid w:val="005D0D7C"/>
    <w:rsid w:val="005D1023"/>
    <w:rsid w:val="005D2FA5"/>
    <w:rsid w:val="005D5AB6"/>
    <w:rsid w:val="005D6620"/>
    <w:rsid w:val="005E2D4F"/>
    <w:rsid w:val="005E521D"/>
    <w:rsid w:val="005E59E8"/>
    <w:rsid w:val="005E71CD"/>
    <w:rsid w:val="005E7758"/>
    <w:rsid w:val="005F086F"/>
    <w:rsid w:val="005F2A93"/>
    <w:rsid w:val="005F3551"/>
    <w:rsid w:val="005F4334"/>
    <w:rsid w:val="005F519A"/>
    <w:rsid w:val="0060323A"/>
    <w:rsid w:val="00603E17"/>
    <w:rsid w:val="006040BC"/>
    <w:rsid w:val="0060659A"/>
    <w:rsid w:val="006065F8"/>
    <w:rsid w:val="00610BBD"/>
    <w:rsid w:val="006123A8"/>
    <w:rsid w:val="00613416"/>
    <w:rsid w:val="00613CC8"/>
    <w:rsid w:val="00614622"/>
    <w:rsid w:val="00620116"/>
    <w:rsid w:val="0062112E"/>
    <w:rsid w:val="006221E0"/>
    <w:rsid w:val="00623A00"/>
    <w:rsid w:val="00623CDA"/>
    <w:rsid w:val="00624B74"/>
    <w:rsid w:val="00624CB8"/>
    <w:rsid w:val="00627B2C"/>
    <w:rsid w:val="006316FB"/>
    <w:rsid w:val="0063592C"/>
    <w:rsid w:val="00636444"/>
    <w:rsid w:val="006367C6"/>
    <w:rsid w:val="00637069"/>
    <w:rsid w:val="00637A26"/>
    <w:rsid w:val="00640CA9"/>
    <w:rsid w:val="00642BF7"/>
    <w:rsid w:val="006438B9"/>
    <w:rsid w:val="00643CAD"/>
    <w:rsid w:val="00645105"/>
    <w:rsid w:val="00645261"/>
    <w:rsid w:val="0064614E"/>
    <w:rsid w:val="006555D6"/>
    <w:rsid w:val="006568DD"/>
    <w:rsid w:val="00656DBE"/>
    <w:rsid w:val="006606A6"/>
    <w:rsid w:val="00662667"/>
    <w:rsid w:val="00662B46"/>
    <w:rsid w:val="00672664"/>
    <w:rsid w:val="00672910"/>
    <w:rsid w:val="006738EC"/>
    <w:rsid w:val="00673C93"/>
    <w:rsid w:val="00674003"/>
    <w:rsid w:val="0067594A"/>
    <w:rsid w:val="00676024"/>
    <w:rsid w:val="00676576"/>
    <w:rsid w:val="006803DA"/>
    <w:rsid w:val="00681148"/>
    <w:rsid w:val="00681FD3"/>
    <w:rsid w:val="00684158"/>
    <w:rsid w:val="006862AD"/>
    <w:rsid w:val="006877BC"/>
    <w:rsid w:val="00687D87"/>
    <w:rsid w:val="0069168F"/>
    <w:rsid w:val="00694A7C"/>
    <w:rsid w:val="0069519A"/>
    <w:rsid w:val="00695E53"/>
    <w:rsid w:val="006A08D4"/>
    <w:rsid w:val="006A0FE9"/>
    <w:rsid w:val="006A1D8C"/>
    <w:rsid w:val="006A2EC2"/>
    <w:rsid w:val="006A3803"/>
    <w:rsid w:val="006A41D2"/>
    <w:rsid w:val="006A4A6C"/>
    <w:rsid w:val="006A4C7E"/>
    <w:rsid w:val="006A6951"/>
    <w:rsid w:val="006B027D"/>
    <w:rsid w:val="006B14C4"/>
    <w:rsid w:val="006B1907"/>
    <w:rsid w:val="006B2713"/>
    <w:rsid w:val="006B3E30"/>
    <w:rsid w:val="006B3FD1"/>
    <w:rsid w:val="006B4D1D"/>
    <w:rsid w:val="006B4FF7"/>
    <w:rsid w:val="006B6E9E"/>
    <w:rsid w:val="006C09A3"/>
    <w:rsid w:val="006C387C"/>
    <w:rsid w:val="006C4D6B"/>
    <w:rsid w:val="006C52FD"/>
    <w:rsid w:val="006C5863"/>
    <w:rsid w:val="006C59C6"/>
    <w:rsid w:val="006C5FA1"/>
    <w:rsid w:val="006C63CC"/>
    <w:rsid w:val="006D0E22"/>
    <w:rsid w:val="006D1442"/>
    <w:rsid w:val="006D3252"/>
    <w:rsid w:val="006D3EDC"/>
    <w:rsid w:val="006D529E"/>
    <w:rsid w:val="006D5375"/>
    <w:rsid w:val="006E0897"/>
    <w:rsid w:val="006E1389"/>
    <w:rsid w:val="006E2800"/>
    <w:rsid w:val="006E2B24"/>
    <w:rsid w:val="006E3E8B"/>
    <w:rsid w:val="006E63D9"/>
    <w:rsid w:val="006E731C"/>
    <w:rsid w:val="006F1190"/>
    <w:rsid w:val="006F18FD"/>
    <w:rsid w:val="006F1C27"/>
    <w:rsid w:val="006F2889"/>
    <w:rsid w:val="006F4BDD"/>
    <w:rsid w:val="006F5C26"/>
    <w:rsid w:val="006F5DA4"/>
    <w:rsid w:val="007002C0"/>
    <w:rsid w:val="00700A5F"/>
    <w:rsid w:val="00701877"/>
    <w:rsid w:val="00703864"/>
    <w:rsid w:val="00710FFD"/>
    <w:rsid w:val="00712F68"/>
    <w:rsid w:val="00713CE7"/>
    <w:rsid w:val="00714079"/>
    <w:rsid w:val="00714708"/>
    <w:rsid w:val="00714C25"/>
    <w:rsid w:val="00714F99"/>
    <w:rsid w:val="007178A7"/>
    <w:rsid w:val="00722555"/>
    <w:rsid w:val="00724B58"/>
    <w:rsid w:val="00731F12"/>
    <w:rsid w:val="00733556"/>
    <w:rsid w:val="007346A8"/>
    <w:rsid w:val="0073531D"/>
    <w:rsid w:val="00735D97"/>
    <w:rsid w:val="007368DC"/>
    <w:rsid w:val="00736BD9"/>
    <w:rsid w:val="00737723"/>
    <w:rsid w:val="0074022C"/>
    <w:rsid w:val="00742AB1"/>
    <w:rsid w:val="00742AD0"/>
    <w:rsid w:val="00746059"/>
    <w:rsid w:val="00747A9D"/>
    <w:rsid w:val="007529D6"/>
    <w:rsid w:val="00756E56"/>
    <w:rsid w:val="0076007E"/>
    <w:rsid w:val="007610CE"/>
    <w:rsid w:val="007612FB"/>
    <w:rsid w:val="007664C3"/>
    <w:rsid w:val="00767EB0"/>
    <w:rsid w:val="00771391"/>
    <w:rsid w:val="0077308E"/>
    <w:rsid w:val="0077414F"/>
    <w:rsid w:val="00774C0A"/>
    <w:rsid w:val="00776048"/>
    <w:rsid w:val="0078025C"/>
    <w:rsid w:val="00780522"/>
    <w:rsid w:val="00780DCA"/>
    <w:rsid w:val="00781353"/>
    <w:rsid w:val="00781432"/>
    <w:rsid w:val="0078146F"/>
    <w:rsid w:val="00784C8F"/>
    <w:rsid w:val="00786F14"/>
    <w:rsid w:val="00790B6D"/>
    <w:rsid w:val="00794177"/>
    <w:rsid w:val="0079419B"/>
    <w:rsid w:val="00795702"/>
    <w:rsid w:val="0079671B"/>
    <w:rsid w:val="007A4596"/>
    <w:rsid w:val="007A4A90"/>
    <w:rsid w:val="007A5BEE"/>
    <w:rsid w:val="007A7AAB"/>
    <w:rsid w:val="007B27AE"/>
    <w:rsid w:val="007B347E"/>
    <w:rsid w:val="007B3756"/>
    <w:rsid w:val="007B662B"/>
    <w:rsid w:val="007B70A3"/>
    <w:rsid w:val="007B797C"/>
    <w:rsid w:val="007C1759"/>
    <w:rsid w:val="007C52C4"/>
    <w:rsid w:val="007C5661"/>
    <w:rsid w:val="007C7E01"/>
    <w:rsid w:val="007D29BD"/>
    <w:rsid w:val="007D2D3C"/>
    <w:rsid w:val="007D5A73"/>
    <w:rsid w:val="007D65FB"/>
    <w:rsid w:val="007E2604"/>
    <w:rsid w:val="007E2F0F"/>
    <w:rsid w:val="007E373F"/>
    <w:rsid w:val="007E5181"/>
    <w:rsid w:val="007E61AA"/>
    <w:rsid w:val="007E632B"/>
    <w:rsid w:val="007E7005"/>
    <w:rsid w:val="007F0987"/>
    <w:rsid w:val="007F1658"/>
    <w:rsid w:val="007F3559"/>
    <w:rsid w:val="007F3B49"/>
    <w:rsid w:val="00801BE7"/>
    <w:rsid w:val="00802BD0"/>
    <w:rsid w:val="0080483D"/>
    <w:rsid w:val="008070C8"/>
    <w:rsid w:val="008112D6"/>
    <w:rsid w:val="008113FD"/>
    <w:rsid w:val="008115B0"/>
    <w:rsid w:val="00812CBE"/>
    <w:rsid w:val="00814DB6"/>
    <w:rsid w:val="008164BF"/>
    <w:rsid w:val="0081663D"/>
    <w:rsid w:val="00817BF8"/>
    <w:rsid w:val="00817FDB"/>
    <w:rsid w:val="00820DB7"/>
    <w:rsid w:val="00820F4E"/>
    <w:rsid w:val="00822583"/>
    <w:rsid w:val="00822EFB"/>
    <w:rsid w:val="00824F16"/>
    <w:rsid w:val="0082595A"/>
    <w:rsid w:val="008268EC"/>
    <w:rsid w:val="00826E14"/>
    <w:rsid w:val="00830F27"/>
    <w:rsid w:val="008333EB"/>
    <w:rsid w:val="00833668"/>
    <w:rsid w:val="00834BF6"/>
    <w:rsid w:val="00834C57"/>
    <w:rsid w:val="00835066"/>
    <w:rsid w:val="00836381"/>
    <w:rsid w:val="008369B0"/>
    <w:rsid w:val="00837B5B"/>
    <w:rsid w:val="00837C1B"/>
    <w:rsid w:val="008422CE"/>
    <w:rsid w:val="0084304C"/>
    <w:rsid w:val="00843810"/>
    <w:rsid w:val="00844CC7"/>
    <w:rsid w:val="00845A29"/>
    <w:rsid w:val="00845A2D"/>
    <w:rsid w:val="00845BDD"/>
    <w:rsid w:val="00845F8E"/>
    <w:rsid w:val="008524CD"/>
    <w:rsid w:val="00852C04"/>
    <w:rsid w:val="00855939"/>
    <w:rsid w:val="00855EBF"/>
    <w:rsid w:val="0085629D"/>
    <w:rsid w:val="00860137"/>
    <w:rsid w:val="0086130B"/>
    <w:rsid w:val="00862037"/>
    <w:rsid w:val="00862260"/>
    <w:rsid w:val="00862844"/>
    <w:rsid w:val="008636BA"/>
    <w:rsid w:val="00863AEB"/>
    <w:rsid w:val="008649FA"/>
    <w:rsid w:val="008663D3"/>
    <w:rsid w:val="00866532"/>
    <w:rsid w:val="0086666B"/>
    <w:rsid w:val="00870707"/>
    <w:rsid w:val="00871E38"/>
    <w:rsid w:val="00871ECB"/>
    <w:rsid w:val="008735CF"/>
    <w:rsid w:val="008737C2"/>
    <w:rsid w:val="00873A54"/>
    <w:rsid w:val="00873B99"/>
    <w:rsid w:val="00873D7C"/>
    <w:rsid w:val="00877671"/>
    <w:rsid w:val="00877B3D"/>
    <w:rsid w:val="0088063D"/>
    <w:rsid w:val="00882877"/>
    <w:rsid w:val="008865A1"/>
    <w:rsid w:val="00887B9C"/>
    <w:rsid w:val="00890E28"/>
    <w:rsid w:val="008911A7"/>
    <w:rsid w:val="00891687"/>
    <w:rsid w:val="00891849"/>
    <w:rsid w:val="00891E09"/>
    <w:rsid w:val="008946B4"/>
    <w:rsid w:val="00896046"/>
    <w:rsid w:val="00897AF5"/>
    <w:rsid w:val="00897EAB"/>
    <w:rsid w:val="008A01B8"/>
    <w:rsid w:val="008A19AC"/>
    <w:rsid w:val="008A1F00"/>
    <w:rsid w:val="008A3D71"/>
    <w:rsid w:val="008A4944"/>
    <w:rsid w:val="008A5254"/>
    <w:rsid w:val="008A58C5"/>
    <w:rsid w:val="008A5D33"/>
    <w:rsid w:val="008B0C0A"/>
    <w:rsid w:val="008B170B"/>
    <w:rsid w:val="008B2E43"/>
    <w:rsid w:val="008B4318"/>
    <w:rsid w:val="008B4ACF"/>
    <w:rsid w:val="008B560F"/>
    <w:rsid w:val="008B73BC"/>
    <w:rsid w:val="008B7BEF"/>
    <w:rsid w:val="008B7CA3"/>
    <w:rsid w:val="008B7DCD"/>
    <w:rsid w:val="008C08DA"/>
    <w:rsid w:val="008C11F3"/>
    <w:rsid w:val="008C2215"/>
    <w:rsid w:val="008C2B44"/>
    <w:rsid w:val="008C3D8A"/>
    <w:rsid w:val="008C505B"/>
    <w:rsid w:val="008C5738"/>
    <w:rsid w:val="008C76A0"/>
    <w:rsid w:val="008D26F7"/>
    <w:rsid w:val="008D2E86"/>
    <w:rsid w:val="008D62C3"/>
    <w:rsid w:val="008E1227"/>
    <w:rsid w:val="008E39E5"/>
    <w:rsid w:val="008E3F95"/>
    <w:rsid w:val="008E6809"/>
    <w:rsid w:val="008E7FC1"/>
    <w:rsid w:val="008F19B7"/>
    <w:rsid w:val="008F2404"/>
    <w:rsid w:val="008F4305"/>
    <w:rsid w:val="008F4C92"/>
    <w:rsid w:val="008F5ADF"/>
    <w:rsid w:val="008F60FA"/>
    <w:rsid w:val="00900C89"/>
    <w:rsid w:val="00900C90"/>
    <w:rsid w:val="009032CD"/>
    <w:rsid w:val="009065FE"/>
    <w:rsid w:val="00906D8E"/>
    <w:rsid w:val="009072D9"/>
    <w:rsid w:val="00911841"/>
    <w:rsid w:val="00911D96"/>
    <w:rsid w:val="00915431"/>
    <w:rsid w:val="00917717"/>
    <w:rsid w:val="00917C84"/>
    <w:rsid w:val="009217D9"/>
    <w:rsid w:val="00921B6B"/>
    <w:rsid w:val="0092200B"/>
    <w:rsid w:val="00922FB4"/>
    <w:rsid w:val="0092322D"/>
    <w:rsid w:val="00926437"/>
    <w:rsid w:val="00927C5C"/>
    <w:rsid w:val="0093033D"/>
    <w:rsid w:val="00931A7F"/>
    <w:rsid w:val="00932105"/>
    <w:rsid w:val="00932BEF"/>
    <w:rsid w:val="00935DC2"/>
    <w:rsid w:val="00936D96"/>
    <w:rsid w:val="00937BF1"/>
    <w:rsid w:val="0094066F"/>
    <w:rsid w:val="00940E9F"/>
    <w:rsid w:val="00943491"/>
    <w:rsid w:val="00945D03"/>
    <w:rsid w:val="00946557"/>
    <w:rsid w:val="00946C0F"/>
    <w:rsid w:val="00950B94"/>
    <w:rsid w:val="00951695"/>
    <w:rsid w:val="00951713"/>
    <w:rsid w:val="00953374"/>
    <w:rsid w:val="009542BE"/>
    <w:rsid w:val="00954796"/>
    <w:rsid w:val="00955008"/>
    <w:rsid w:val="00955181"/>
    <w:rsid w:val="00956220"/>
    <w:rsid w:val="00956BF4"/>
    <w:rsid w:val="00957210"/>
    <w:rsid w:val="00960D20"/>
    <w:rsid w:val="009615D8"/>
    <w:rsid w:val="00961808"/>
    <w:rsid w:val="00961EB4"/>
    <w:rsid w:val="009622BD"/>
    <w:rsid w:val="009622C4"/>
    <w:rsid w:val="009640A6"/>
    <w:rsid w:val="00965549"/>
    <w:rsid w:val="009708E2"/>
    <w:rsid w:val="00973AF2"/>
    <w:rsid w:val="009805AB"/>
    <w:rsid w:val="009835C1"/>
    <w:rsid w:val="0098388C"/>
    <w:rsid w:val="00983F07"/>
    <w:rsid w:val="009872FB"/>
    <w:rsid w:val="00992D56"/>
    <w:rsid w:val="00993D11"/>
    <w:rsid w:val="0099596E"/>
    <w:rsid w:val="009965FC"/>
    <w:rsid w:val="00996C7F"/>
    <w:rsid w:val="009A120C"/>
    <w:rsid w:val="009A143C"/>
    <w:rsid w:val="009A279B"/>
    <w:rsid w:val="009A2DCF"/>
    <w:rsid w:val="009A4489"/>
    <w:rsid w:val="009A4B3D"/>
    <w:rsid w:val="009A5595"/>
    <w:rsid w:val="009B27A6"/>
    <w:rsid w:val="009B6891"/>
    <w:rsid w:val="009B72A5"/>
    <w:rsid w:val="009B7B5A"/>
    <w:rsid w:val="009C0E5B"/>
    <w:rsid w:val="009C0FFC"/>
    <w:rsid w:val="009C3C57"/>
    <w:rsid w:val="009C41E6"/>
    <w:rsid w:val="009C6BFD"/>
    <w:rsid w:val="009C72A3"/>
    <w:rsid w:val="009D1B78"/>
    <w:rsid w:val="009D56B1"/>
    <w:rsid w:val="009D5F20"/>
    <w:rsid w:val="009D6198"/>
    <w:rsid w:val="009D69C5"/>
    <w:rsid w:val="009E0322"/>
    <w:rsid w:val="009E041E"/>
    <w:rsid w:val="009E134D"/>
    <w:rsid w:val="009E6067"/>
    <w:rsid w:val="009E61AD"/>
    <w:rsid w:val="009E6CDE"/>
    <w:rsid w:val="009F1B9F"/>
    <w:rsid w:val="009F3D85"/>
    <w:rsid w:val="009F3E9E"/>
    <w:rsid w:val="009F512A"/>
    <w:rsid w:val="009F6AE9"/>
    <w:rsid w:val="00A02000"/>
    <w:rsid w:val="00A0695C"/>
    <w:rsid w:val="00A06F69"/>
    <w:rsid w:val="00A07239"/>
    <w:rsid w:val="00A10CCE"/>
    <w:rsid w:val="00A12CE6"/>
    <w:rsid w:val="00A13D2C"/>
    <w:rsid w:val="00A13EE6"/>
    <w:rsid w:val="00A16044"/>
    <w:rsid w:val="00A22608"/>
    <w:rsid w:val="00A30671"/>
    <w:rsid w:val="00A32E91"/>
    <w:rsid w:val="00A34198"/>
    <w:rsid w:val="00A349BE"/>
    <w:rsid w:val="00A34CB5"/>
    <w:rsid w:val="00A4225F"/>
    <w:rsid w:val="00A4286A"/>
    <w:rsid w:val="00A42F6B"/>
    <w:rsid w:val="00A432BD"/>
    <w:rsid w:val="00A43680"/>
    <w:rsid w:val="00A43A1D"/>
    <w:rsid w:val="00A53CE8"/>
    <w:rsid w:val="00A564C5"/>
    <w:rsid w:val="00A56FC5"/>
    <w:rsid w:val="00A63B36"/>
    <w:rsid w:val="00A64C8D"/>
    <w:rsid w:val="00A6531C"/>
    <w:rsid w:val="00A653C0"/>
    <w:rsid w:val="00A658A5"/>
    <w:rsid w:val="00A6598F"/>
    <w:rsid w:val="00A66990"/>
    <w:rsid w:val="00A70CD3"/>
    <w:rsid w:val="00A713E5"/>
    <w:rsid w:val="00A71849"/>
    <w:rsid w:val="00A724BD"/>
    <w:rsid w:val="00A73C6B"/>
    <w:rsid w:val="00A75AAA"/>
    <w:rsid w:val="00A75FC7"/>
    <w:rsid w:val="00A77AF7"/>
    <w:rsid w:val="00A801E5"/>
    <w:rsid w:val="00A84187"/>
    <w:rsid w:val="00A84748"/>
    <w:rsid w:val="00A869AB"/>
    <w:rsid w:val="00A87AA7"/>
    <w:rsid w:val="00A900DF"/>
    <w:rsid w:val="00A91689"/>
    <w:rsid w:val="00A91A69"/>
    <w:rsid w:val="00A92ED6"/>
    <w:rsid w:val="00A93FEB"/>
    <w:rsid w:val="00A94010"/>
    <w:rsid w:val="00A94A47"/>
    <w:rsid w:val="00AA00EB"/>
    <w:rsid w:val="00AA0F3A"/>
    <w:rsid w:val="00AA21EC"/>
    <w:rsid w:val="00AA3206"/>
    <w:rsid w:val="00AB04E5"/>
    <w:rsid w:val="00AB1D8C"/>
    <w:rsid w:val="00AC1FD5"/>
    <w:rsid w:val="00AC2DAC"/>
    <w:rsid w:val="00AC341E"/>
    <w:rsid w:val="00AC4DFD"/>
    <w:rsid w:val="00AD1598"/>
    <w:rsid w:val="00AD36A1"/>
    <w:rsid w:val="00AD40BB"/>
    <w:rsid w:val="00AD4B21"/>
    <w:rsid w:val="00AD4FF8"/>
    <w:rsid w:val="00AD532A"/>
    <w:rsid w:val="00AD5B28"/>
    <w:rsid w:val="00AE223B"/>
    <w:rsid w:val="00AE395D"/>
    <w:rsid w:val="00AE3DA7"/>
    <w:rsid w:val="00AE6483"/>
    <w:rsid w:val="00AE73CE"/>
    <w:rsid w:val="00AF1EB5"/>
    <w:rsid w:val="00AF2A74"/>
    <w:rsid w:val="00AF2B29"/>
    <w:rsid w:val="00AF3ED8"/>
    <w:rsid w:val="00AF3F59"/>
    <w:rsid w:val="00AF4114"/>
    <w:rsid w:val="00AF4D57"/>
    <w:rsid w:val="00AF5479"/>
    <w:rsid w:val="00AF5E6D"/>
    <w:rsid w:val="00AF64C9"/>
    <w:rsid w:val="00AF7E7C"/>
    <w:rsid w:val="00B01A94"/>
    <w:rsid w:val="00B01F80"/>
    <w:rsid w:val="00B01FBB"/>
    <w:rsid w:val="00B02E4E"/>
    <w:rsid w:val="00B0466D"/>
    <w:rsid w:val="00B049B6"/>
    <w:rsid w:val="00B04C92"/>
    <w:rsid w:val="00B06D20"/>
    <w:rsid w:val="00B07897"/>
    <w:rsid w:val="00B07C4E"/>
    <w:rsid w:val="00B1186E"/>
    <w:rsid w:val="00B12687"/>
    <w:rsid w:val="00B153B6"/>
    <w:rsid w:val="00B15564"/>
    <w:rsid w:val="00B15C67"/>
    <w:rsid w:val="00B1611A"/>
    <w:rsid w:val="00B16BE2"/>
    <w:rsid w:val="00B17583"/>
    <w:rsid w:val="00B23868"/>
    <w:rsid w:val="00B23EF4"/>
    <w:rsid w:val="00B25B94"/>
    <w:rsid w:val="00B26F88"/>
    <w:rsid w:val="00B31378"/>
    <w:rsid w:val="00B31CDA"/>
    <w:rsid w:val="00B31DAB"/>
    <w:rsid w:val="00B34E4E"/>
    <w:rsid w:val="00B406D8"/>
    <w:rsid w:val="00B41155"/>
    <w:rsid w:val="00B42764"/>
    <w:rsid w:val="00B42BC2"/>
    <w:rsid w:val="00B43E1B"/>
    <w:rsid w:val="00B440F8"/>
    <w:rsid w:val="00B441DF"/>
    <w:rsid w:val="00B44B2C"/>
    <w:rsid w:val="00B46979"/>
    <w:rsid w:val="00B53E07"/>
    <w:rsid w:val="00B544D5"/>
    <w:rsid w:val="00B547A5"/>
    <w:rsid w:val="00B56C01"/>
    <w:rsid w:val="00B6247A"/>
    <w:rsid w:val="00B62777"/>
    <w:rsid w:val="00B67B53"/>
    <w:rsid w:val="00B70697"/>
    <w:rsid w:val="00B70FAF"/>
    <w:rsid w:val="00B72155"/>
    <w:rsid w:val="00B75A99"/>
    <w:rsid w:val="00B7605B"/>
    <w:rsid w:val="00B80602"/>
    <w:rsid w:val="00B81C70"/>
    <w:rsid w:val="00B822CE"/>
    <w:rsid w:val="00B82BDD"/>
    <w:rsid w:val="00B849A6"/>
    <w:rsid w:val="00B858C1"/>
    <w:rsid w:val="00B8606D"/>
    <w:rsid w:val="00B8671E"/>
    <w:rsid w:val="00B90D78"/>
    <w:rsid w:val="00B93AFA"/>
    <w:rsid w:val="00B97A6D"/>
    <w:rsid w:val="00B97D70"/>
    <w:rsid w:val="00B97D7E"/>
    <w:rsid w:val="00BA10BB"/>
    <w:rsid w:val="00BA382B"/>
    <w:rsid w:val="00BA4C93"/>
    <w:rsid w:val="00BA6AE4"/>
    <w:rsid w:val="00BB1C6C"/>
    <w:rsid w:val="00BB440D"/>
    <w:rsid w:val="00BB541A"/>
    <w:rsid w:val="00BB6948"/>
    <w:rsid w:val="00BB735C"/>
    <w:rsid w:val="00BC02A9"/>
    <w:rsid w:val="00BC10D8"/>
    <w:rsid w:val="00BC4910"/>
    <w:rsid w:val="00BD0257"/>
    <w:rsid w:val="00BD0A95"/>
    <w:rsid w:val="00BD189D"/>
    <w:rsid w:val="00BD1C78"/>
    <w:rsid w:val="00BD4E96"/>
    <w:rsid w:val="00BD63C7"/>
    <w:rsid w:val="00BE1259"/>
    <w:rsid w:val="00BE240F"/>
    <w:rsid w:val="00BE2C0A"/>
    <w:rsid w:val="00BE2CCF"/>
    <w:rsid w:val="00BE313B"/>
    <w:rsid w:val="00BE3853"/>
    <w:rsid w:val="00BE3BE6"/>
    <w:rsid w:val="00BE3D2E"/>
    <w:rsid w:val="00BE614A"/>
    <w:rsid w:val="00BE672B"/>
    <w:rsid w:val="00BF2B99"/>
    <w:rsid w:val="00BF2ED6"/>
    <w:rsid w:val="00BF512B"/>
    <w:rsid w:val="00BF78CB"/>
    <w:rsid w:val="00C02F09"/>
    <w:rsid w:val="00C03EEF"/>
    <w:rsid w:val="00C04278"/>
    <w:rsid w:val="00C0515C"/>
    <w:rsid w:val="00C05A62"/>
    <w:rsid w:val="00C06FBE"/>
    <w:rsid w:val="00C10AC9"/>
    <w:rsid w:val="00C10ECC"/>
    <w:rsid w:val="00C14D66"/>
    <w:rsid w:val="00C15302"/>
    <w:rsid w:val="00C16621"/>
    <w:rsid w:val="00C16D7B"/>
    <w:rsid w:val="00C17239"/>
    <w:rsid w:val="00C177F7"/>
    <w:rsid w:val="00C24CD1"/>
    <w:rsid w:val="00C26C18"/>
    <w:rsid w:val="00C347E4"/>
    <w:rsid w:val="00C36127"/>
    <w:rsid w:val="00C37DC7"/>
    <w:rsid w:val="00C40185"/>
    <w:rsid w:val="00C410AB"/>
    <w:rsid w:val="00C41334"/>
    <w:rsid w:val="00C445C5"/>
    <w:rsid w:val="00C460E7"/>
    <w:rsid w:val="00C4647A"/>
    <w:rsid w:val="00C512A7"/>
    <w:rsid w:val="00C52198"/>
    <w:rsid w:val="00C52BF7"/>
    <w:rsid w:val="00C52F00"/>
    <w:rsid w:val="00C54462"/>
    <w:rsid w:val="00C57BEE"/>
    <w:rsid w:val="00C6109A"/>
    <w:rsid w:val="00C63DF2"/>
    <w:rsid w:val="00C64F70"/>
    <w:rsid w:val="00C6596A"/>
    <w:rsid w:val="00C67A22"/>
    <w:rsid w:val="00C67D6C"/>
    <w:rsid w:val="00C71776"/>
    <w:rsid w:val="00C71EC9"/>
    <w:rsid w:val="00C7392A"/>
    <w:rsid w:val="00C76845"/>
    <w:rsid w:val="00C770A4"/>
    <w:rsid w:val="00C83F3A"/>
    <w:rsid w:val="00C84369"/>
    <w:rsid w:val="00C86EA7"/>
    <w:rsid w:val="00C902A7"/>
    <w:rsid w:val="00C907B1"/>
    <w:rsid w:val="00C9258C"/>
    <w:rsid w:val="00C9274F"/>
    <w:rsid w:val="00C951AD"/>
    <w:rsid w:val="00C958F5"/>
    <w:rsid w:val="00C96831"/>
    <w:rsid w:val="00CA0BA4"/>
    <w:rsid w:val="00CA0BE7"/>
    <w:rsid w:val="00CA1587"/>
    <w:rsid w:val="00CA2029"/>
    <w:rsid w:val="00CA2425"/>
    <w:rsid w:val="00CA600D"/>
    <w:rsid w:val="00CA6070"/>
    <w:rsid w:val="00CA7B2E"/>
    <w:rsid w:val="00CA7BEB"/>
    <w:rsid w:val="00CA7FD9"/>
    <w:rsid w:val="00CB0969"/>
    <w:rsid w:val="00CB1333"/>
    <w:rsid w:val="00CB367A"/>
    <w:rsid w:val="00CB3843"/>
    <w:rsid w:val="00CB3E82"/>
    <w:rsid w:val="00CB4602"/>
    <w:rsid w:val="00CB51C0"/>
    <w:rsid w:val="00CB5381"/>
    <w:rsid w:val="00CB5514"/>
    <w:rsid w:val="00CB5BD9"/>
    <w:rsid w:val="00CB736B"/>
    <w:rsid w:val="00CC04A7"/>
    <w:rsid w:val="00CC22E7"/>
    <w:rsid w:val="00CC3C27"/>
    <w:rsid w:val="00CC693D"/>
    <w:rsid w:val="00CC6963"/>
    <w:rsid w:val="00CC7E26"/>
    <w:rsid w:val="00CD111B"/>
    <w:rsid w:val="00CD136B"/>
    <w:rsid w:val="00CD34D0"/>
    <w:rsid w:val="00CD45E2"/>
    <w:rsid w:val="00CD6DA0"/>
    <w:rsid w:val="00CD7196"/>
    <w:rsid w:val="00CD7F8F"/>
    <w:rsid w:val="00CE001B"/>
    <w:rsid w:val="00CE0705"/>
    <w:rsid w:val="00CE0C92"/>
    <w:rsid w:val="00CE1C39"/>
    <w:rsid w:val="00CE2A80"/>
    <w:rsid w:val="00CE2CE2"/>
    <w:rsid w:val="00CE30C3"/>
    <w:rsid w:val="00CE316C"/>
    <w:rsid w:val="00CE393F"/>
    <w:rsid w:val="00CE4150"/>
    <w:rsid w:val="00CE51B4"/>
    <w:rsid w:val="00CE53D7"/>
    <w:rsid w:val="00CE5824"/>
    <w:rsid w:val="00CF0491"/>
    <w:rsid w:val="00CF0CC1"/>
    <w:rsid w:val="00CF1725"/>
    <w:rsid w:val="00CF28DE"/>
    <w:rsid w:val="00CF4309"/>
    <w:rsid w:val="00CF468C"/>
    <w:rsid w:val="00CF46F7"/>
    <w:rsid w:val="00CF61D8"/>
    <w:rsid w:val="00CF6938"/>
    <w:rsid w:val="00D00B8E"/>
    <w:rsid w:val="00D02D72"/>
    <w:rsid w:val="00D0498B"/>
    <w:rsid w:val="00D050E2"/>
    <w:rsid w:val="00D106E7"/>
    <w:rsid w:val="00D12356"/>
    <w:rsid w:val="00D14247"/>
    <w:rsid w:val="00D14453"/>
    <w:rsid w:val="00D158D2"/>
    <w:rsid w:val="00D178FB"/>
    <w:rsid w:val="00D21362"/>
    <w:rsid w:val="00D216DC"/>
    <w:rsid w:val="00D2194E"/>
    <w:rsid w:val="00D22011"/>
    <w:rsid w:val="00D2298E"/>
    <w:rsid w:val="00D23270"/>
    <w:rsid w:val="00D23E5B"/>
    <w:rsid w:val="00D23F16"/>
    <w:rsid w:val="00D24036"/>
    <w:rsid w:val="00D24BD6"/>
    <w:rsid w:val="00D255AE"/>
    <w:rsid w:val="00D26DCB"/>
    <w:rsid w:val="00D347BB"/>
    <w:rsid w:val="00D348E0"/>
    <w:rsid w:val="00D34D86"/>
    <w:rsid w:val="00D37B98"/>
    <w:rsid w:val="00D4002E"/>
    <w:rsid w:val="00D4379B"/>
    <w:rsid w:val="00D443D6"/>
    <w:rsid w:val="00D4659C"/>
    <w:rsid w:val="00D469D4"/>
    <w:rsid w:val="00D51A9C"/>
    <w:rsid w:val="00D51CEB"/>
    <w:rsid w:val="00D5305B"/>
    <w:rsid w:val="00D538FC"/>
    <w:rsid w:val="00D610AC"/>
    <w:rsid w:val="00D61BCF"/>
    <w:rsid w:val="00D64A6D"/>
    <w:rsid w:val="00D64A98"/>
    <w:rsid w:val="00D66B06"/>
    <w:rsid w:val="00D66CF9"/>
    <w:rsid w:val="00D710D3"/>
    <w:rsid w:val="00D73FA5"/>
    <w:rsid w:val="00D742A9"/>
    <w:rsid w:val="00D74F7F"/>
    <w:rsid w:val="00D7758A"/>
    <w:rsid w:val="00D80AEC"/>
    <w:rsid w:val="00D81DB8"/>
    <w:rsid w:val="00D826C3"/>
    <w:rsid w:val="00D82D1C"/>
    <w:rsid w:val="00D8403A"/>
    <w:rsid w:val="00D843EF"/>
    <w:rsid w:val="00D84DB9"/>
    <w:rsid w:val="00D84FFF"/>
    <w:rsid w:val="00D8586E"/>
    <w:rsid w:val="00D865C2"/>
    <w:rsid w:val="00D87BCF"/>
    <w:rsid w:val="00D91D40"/>
    <w:rsid w:val="00D9254A"/>
    <w:rsid w:val="00D92C26"/>
    <w:rsid w:val="00D93475"/>
    <w:rsid w:val="00D95E51"/>
    <w:rsid w:val="00D9706C"/>
    <w:rsid w:val="00D973B1"/>
    <w:rsid w:val="00D977CA"/>
    <w:rsid w:val="00DA0B3F"/>
    <w:rsid w:val="00DA0D59"/>
    <w:rsid w:val="00DA140D"/>
    <w:rsid w:val="00DA2C55"/>
    <w:rsid w:val="00DA3838"/>
    <w:rsid w:val="00DA3BE0"/>
    <w:rsid w:val="00DA6A83"/>
    <w:rsid w:val="00DB0CF5"/>
    <w:rsid w:val="00DB2E8F"/>
    <w:rsid w:val="00DB34EB"/>
    <w:rsid w:val="00DB3793"/>
    <w:rsid w:val="00DB424A"/>
    <w:rsid w:val="00DB5376"/>
    <w:rsid w:val="00DB5A91"/>
    <w:rsid w:val="00DB6E18"/>
    <w:rsid w:val="00DB7157"/>
    <w:rsid w:val="00DB7BA3"/>
    <w:rsid w:val="00DC06A5"/>
    <w:rsid w:val="00DC1417"/>
    <w:rsid w:val="00DC2B60"/>
    <w:rsid w:val="00DC3D57"/>
    <w:rsid w:val="00DC5E6F"/>
    <w:rsid w:val="00DC6282"/>
    <w:rsid w:val="00DC681A"/>
    <w:rsid w:val="00DC70A2"/>
    <w:rsid w:val="00DC7550"/>
    <w:rsid w:val="00DC7CBF"/>
    <w:rsid w:val="00DD09DD"/>
    <w:rsid w:val="00DD2C64"/>
    <w:rsid w:val="00DD4EF6"/>
    <w:rsid w:val="00DD50B4"/>
    <w:rsid w:val="00DD5374"/>
    <w:rsid w:val="00DD549F"/>
    <w:rsid w:val="00DD5F85"/>
    <w:rsid w:val="00DD703B"/>
    <w:rsid w:val="00DD78CC"/>
    <w:rsid w:val="00DE0947"/>
    <w:rsid w:val="00DE2E3B"/>
    <w:rsid w:val="00DE2F79"/>
    <w:rsid w:val="00DE55FE"/>
    <w:rsid w:val="00DE67B4"/>
    <w:rsid w:val="00DE7E5C"/>
    <w:rsid w:val="00DF006D"/>
    <w:rsid w:val="00DF3A07"/>
    <w:rsid w:val="00DF54EA"/>
    <w:rsid w:val="00DF56E9"/>
    <w:rsid w:val="00DF658C"/>
    <w:rsid w:val="00DF65F1"/>
    <w:rsid w:val="00DF668E"/>
    <w:rsid w:val="00DF68CF"/>
    <w:rsid w:val="00E00453"/>
    <w:rsid w:val="00E00614"/>
    <w:rsid w:val="00E01D19"/>
    <w:rsid w:val="00E024C4"/>
    <w:rsid w:val="00E03AFA"/>
    <w:rsid w:val="00E03EC6"/>
    <w:rsid w:val="00E042AC"/>
    <w:rsid w:val="00E04539"/>
    <w:rsid w:val="00E04CAE"/>
    <w:rsid w:val="00E164DB"/>
    <w:rsid w:val="00E16D54"/>
    <w:rsid w:val="00E1748E"/>
    <w:rsid w:val="00E203B1"/>
    <w:rsid w:val="00E206C8"/>
    <w:rsid w:val="00E21DCE"/>
    <w:rsid w:val="00E21F8D"/>
    <w:rsid w:val="00E23141"/>
    <w:rsid w:val="00E25143"/>
    <w:rsid w:val="00E25D24"/>
    <w:rsid w:val="00E26960"/>
    <w:rsid w:val="00E27257"/>
    <w:rsid w:val="00E31AB2"/>
    <w:rsid w:val="00E34313"/>
    <w:rsid w:val="00E358B9"/>
    <w:rsid w:val="00E371B1"/>
    <w:rsid w:val="00E4006E"/>
    <w:rsid w:val="00E4700D"/>
    <w:rsid w:val="00E47221"/>
    <w:rsid w:val="00E50677"/>
    <w:rsid w:val="00E51F29"/>
    <w:rsid w:val="00E55949"/>
    <w:rsid w:val="00E55F60"/>
    <w:rsid w:val="00E6020D"/>
    <w:rsid w:val="00E6738E"/>
    <w:rsid w:val="00E700BB"/>
    <w:rsid w:val="00E71684"/>
    <w:rsid w:val="00E7232C"/>
    <w:rsid w:val="00E75290"/>
    <w:rsid w:val="00E7540E"/>
    <w:rsid w:val="00E76158"/>
    <w:rsid w:val="00E8142B"/>
    <w:rsid w:val="00E81DB4"/>
    <w:rsid w:val="00E8381C"/>
    <w:rsid w:val="00E867EE"/>
    <w:rsid w:val="00E86E14"/>
    <w:rsid w:val="00E87292"/>
    <w:rsid w:val="00E90AFC"/>
    <w:rsid w:val="00E91A38"/>
    <w:rsid w:val="00E924F8"/>
    <w:rsid w:val="00E92570"/>
    <w:rsid w:val="00E930C8"/>
    <w:rsid w:val="00E94BD7"/>
    <w:rsid w:val="00E94E72"/>
    <w:rsid w:val="00E97B63"/>
    <w:rsid w:val="00EA069C"/>
    <w:rsid w:val="00EA1679"/>
    <w:rsid w:val="00EA178F"/>
    <w:rsid w:val="00EA222E"/>
    <w:rsid w:val="00EA314E"/>
    <w:rsid w:val="00EA347E"/>
    <w:rsid w:val="00EA4B38"/>
    <w:rsid w:val="00EA4BAB"/>
    <w:rsid w:val="00EA5738"/>
    <w:rsid w:val="00EA6C1B"/>
    <w:rsid w:val="00EA6D90"/>
    <w:rsid w:val="00EB025E"/>
    <w:rsid w:val="00EB05DB"/>
    <w:rsid w:val="00EB29EA"/>
    <w:rsid w:val="00EB35F2"/>
    <w:rsid w:val="00EB3B9E"/>
    <w:rsid w:val="00EB3E2B"/>
    <w:rsid w:val="00EB5483"/>
    <w:rsid w:val="00EB5C9D"/>
    <w:rsid w:val="00EB71FA"/>
    <w:rsid w:val="00EB744F"/>
    <w:rsid w:val="00EC137D"/>
    <w:rsid w:val="00EC1A42"/>
    <w:rsid w:val="00EC1B70"/>
    <w:rsid w:val="00EC2CD4"/>
    <w:rsid w:val="00EC30C9"/>
    <w:rsid w:val="00EC366F"/>
    <w:rsid w:val="00EC391B"/>
    <w:rsid w:val="00EC51A8"/>
    <w:rsid w:val="00EC59F3"/>
    <w:rsid w:val="00EC75A8"/>
    <w:rsid w:val="00EC7FE4"/>
    <w:rsid w:val="00ED05CF"/>
    <w:rsid w:val="00ED30B6"/>
    <w:rsid w:val="00ED31EB"/>
    <w:rsid w:val="00ED332E"/>
    <w:rsid w:val="00ED3B27"/>
    <w:rsid w:val="00ED4E29"/>
    <w:rsid w:val="00ED553C"/>
    <w:rsid w:val="00ED6AC7"/>
    <w:rsid w:val="00EE1E7F"/>
    <w:rsid w:val="00EE269E"/>
    <w:rsid w:val="00EE474C"/>
    <w:rsid w:val="00EE5059"/>
    <w:rsid w:val="00EE6BE3"/>
    <w:rsid w:val="00EF02C4"/>
    <w:rsid w:val="00EF1427"/>
    <w:rsid w:val="00EF2481"/>
    <w:rsid w:val="00EF26DD"/>
    <w:rsid w:val="00EF2941"/>
    <w:rsid w:val="00EF7619"/>
    <w:rsid w:val="00EF7F86"/>
    <w:rsid w:val="00F001E9"/>
    <w:rsid w:val="00F018F1"/>
    <w:rsid w:val="00F05514"/>
    <w:rsid w:val="00F05831"/>
    <w:rsid w:val="00F05F15"/>
    <w:rsid w:val="00F066D4"/>
    <w:rsid w:val="00F06C90"/>
    <w:rsid w:val="00F06E70"/>
    <w:rsid w:val="00F0730E"/>
    <w:rsid w:val="00F11A4B"/>
    <w:rsid w:val="00F131FB"/>
    <w:rsid w:val="00F156CB"/>
    <w:rsid w:val="00F15A4E"/>
    <w:rsid w:val="00F17770"/>
    <w:rsid w:val="00F17A5C"/>
    <w:rsid w:val="00F17C8C"/>
    <w:rsid w:val="00F2007B"/>
    <w:rsid w:val="00F20FC6"/>
    <w:rsid w:val="00F21AC4"/>
    <w:rsid w:val="00F22553"/>
    <w:rsid w:val="00F24E57"/>
    <w:rsid w:val="00F26724"/>
    <w:rsid w:val="00F30D6D"/>
    <w:rsid w:val="00F32A86"/>
    <w:rsid w:val="00F32EE1"/>
    <w:rsid w:val="00F35E0D"/>
    <w:rsid w:val="00F36697"/>
    <w:rsid w:val="00F41C36"/>
    <w:rsid w:val="00F43A67"/>
    <w:rsid w:val="00F44F1F"/>
    <w:rsid w:val="00F47D87"/>
    <w:rsid w:val="00F60B61"/>
    <w:rsid w:val="00F6116E"/>
    <w:rsid w:val="00F613F6"/>
    <w:rsid w:val="00F64AC8"/>
    <w:rsid w:val="00F658EF"/>
    <w:rsid w:val="00F67186"/>
    <w:rsid w:val="00F67214"/>
    <w:rsid w:val="00F67BF2"/>
    <w:rsid w:val="00F67D91"/>
    <w:rsid w:val="00F70B1A"/>
    <w:rsid w:val="00F7369F"/>
    <w:rsid w:val="00F7375D"/>
    <w:rsid w:val="00F73EB5"/>
    <w:rsid w:val="00F755EA"/>
    <w:rsid w:val="00F75882"/>
    <w:rsid w:val="00F75A77"/>
    <w:rsid w:val="00F76545"/>
    <w:rsid w:val="00F84754"/>
    <w:rsid w:val="00F84A70"/>
    <w:rsid w:val="00F84CB1"/>
    <w:rsid w:val="00F85933"/>
    <w:rsid w:val="00F872A4"/>
    <w:rsid w:val="00F87D2D"/>
    <w:rsid w:val="00F87F6D"/>
    <w:rsid w:val="00F90984"/>
    <w:rsid w:val="00F914D0"/>
    <w:rsid w:val="00F9359E"/>
    <w:rsid w:val="00F93DC5"/>
    <w:rsid w:val="00F953ED"/>
    <w:rsid w:val="00F961B1"/>
    <w:rsid w:val="00F96901"/>
    <w:rsid w:val="00F96E38"/>
    <w:rsid w:val="00FA058A"/>
    <w:rsid w:val="00FA0CC0"/>
    <w:rsid w:val="00FA0D60"/>
    <w:rsid w:val="00FA43DE"/>
    <w:rsid w:val="00FA4AF7"/>
    <w:rsid w:val="00FA4B5B"/>
    <w:rsid w:val="00FA5137"/>
    <w:rsid w:val="00FA67E2"/>
    <w:rsid w:val="00FA706C"/>
    <w:rsid w:val="00FA7FF5"/>
    <w:rsid w:val="00FB0748"/>
    <w:rsid w:val="00FB08F5"/>
    <w:rsid w:val="00FB12AD"/>
    <w:rsid w:val="00FB1E51"/>
    <w:rsid w:val="00FB40BA"/>
    <w:rsid w:val="00FB6BFF"/>
    <w:rsid w:val="00FC069D"/>
    <w:rsid w:val="00FC1452"/>
    <w:rsid w:val="00FC29FC"/>
    <w:rsid w:val="00FC4569"/>
    <w:rsid w:val="00FC777F"/>
    <w:rsid w:val="00FD0DCE"/>
    <w:rsid w:val="00FD1895"/>
    <w:rsid w:val="00FD4B86"/>
    <w:rsid w:val="00FD7BA3"/>
    <w:rsid w:val="00FE131C"/>
    <w:rsid w:val="00FE1E14"/>
    <w:rsid w:val="00FE1ECF"/>
    <w:rsid w:val="00FE22A2"/>
    <w:rsid w:val="00FE36E2"/>
    <w:rsid w:val="00FE400A"/>
    <w:rsid w:val="00FE432C"/>
    <w:rsid w:val="00FE462B"/>
    <w:rsid w:val="00FE5262"/>
    <w:rsid w:val="00FE5702"/>
    <w:rsid w:val="00FE5ED5"/>
    <w:rsid w:val="00FE7917"/>
    <w:rsid w:val="00FF1B8E"/>
    <w:rsid w:val="00FF58AF"/>
    <w:rsid w:val="00FF5CEF"/>
    <w:rsid w:val="00FF7195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E88F00-3850-4B42-842E-D34F0F7D2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F2B99"/>
    <w:pPr>
      <w:widowControl w:val="0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qFormat/>
    <w:rsid w:val="00BC10D8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微软雅黑" w:hAnsi="微软雅黑"/>
      <w:b/>
      <w:bCs/>
      <w:kern w:val="44"/>
      <w:sz w:val="32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BC10D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微软雅黑" w:hAnsi="微软雅黑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206C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微软雅黑" w:hAnsi="微软雅黑"/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40457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微软雅黑" w:hAnsi="微软雅黑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D82D1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nhideWhenUsed/>
    <w:qFormat/>
    <w:rsid w:val="00D82D1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nhideWhenUsed/>
    <w:qFormat/>
    <w:rsid w:val="00D82D1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nhideWhenUsed/>
    <w:qFormat/>
    <w:rsid w:val="00D82D1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Heading9">
    <w:name w:val="heading 9"/>
    <w:basedOn w:val="Normal"/>
    <w:next w:val="Normal"/>
    <w:link w:val="Heading9Char"/>
    <w:unhideWhenUsed/>
    <w:qFormat/>
    <w:rsid w:val="00D82D1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D1C"/>
    <w:pPr>
      <w:widowControl/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D82D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D1C"/>
    <w:pPr>
      <w:widowControl/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82D1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2D1C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D1C"/>
    <w:rPr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10D8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C10D8"/>
    <w:rPr>
      <w:rFonts w:ascii="微软雅黑" w:eastAsia="微软雅黑" w:hAnsi="微软雅黑" w:cstheme="majorBidi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rsid w:val="00E206C8"/>
    <w:rPr>
      <w:rFonts w:ascii="微软雅黑" w:eastAsia="微软雅黑" w:hAnsi="微软雅黑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04573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82D1C"/>
    <w:rPr>
      <w:rFonts w:eastAsia="微软雅黑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D82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D82D1C"/>
    <w:rPr>
      <w:rFonts w:eastAsia="微软雅黑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82D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D82D1C"/>
    <w:rPr>
      <w:rFonts w:asciiTheme="majorHAnsi" w:eastAsiaTheme="majorEastAsia" w:hAnsiTheme="majorHAnsi" w:cstheme="majorBidi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2D1C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82D1C"/>
  </w:style>
  <w:style w:type="paragraph" w:styleId="TOC2">
    <w:name w:val="toc 2"/>
    <w:basedOn w:val="Normal"/>
    <w:next w:val="Normal"/>
    <w:autoRedefine/>
    <w:uiPriority w:val="39"/>
    <w:unhideWhenUsed/>
    <w:rsid w:val="00D82D1C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D82D1C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D82D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82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82D1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82D1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82D1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F3F59"/>
    <w:pPr>
      <w:ind w:firstLineChars="200" w:firstLine="420"/>
    </w:pPr>
  </w:style>
  <w:style w:type="paragraph" w:styleId="ListBullet2">
    <w:name w:val="List Bullet 2"/>
    <w:basedOn w:val="Normal"/>
    <w:rsid w:val="000C2C36"/>
    <w:pPr>
      <w:numPr>
        <w:numId w:val="2"/>
      </w:numPr>
    </w:pPr>
    <w:rPr>
      <w:rFonts w:ascii="Times New Roman" w:eastAsia="宋体" w:hAnsi="Times New Roman" w:cs="Times New Roman"/>
      <w:sz w:val="24"/>
      <w:szCs w:val="24"/>
    </w:rPr>
  </w:style>
  <w:style w:type="paragraph" w:customStyle="1" w:styleId="a0">
    <w:name w:val="一级条标题"/>
    <w:basedOn w:val="Normal"/>
    <w:rsid w:val="005F086F"/>
    <w:pPr>
      <w:numPr>
        <w:ilvl w:val="1"/>
        <w:numId w:val="3"/>
      </w:numPr>
      <w:spacing w:line="300" w:lineRule="auto"/>
      <w:outlineLvl w:val="1"/>
    </w:pPr>
    <w:rPr>
      <w:rFonts w:ascii="黑体" w:eastAsia="黑体" w:hAnsi="黑体" w:cs="宋体"/>
      <w:kern w:val="21"/>
      <w:szCs w:val="20"/>
    </w:rPr>
  </w:style>
  <w:style w:type="paragraph" w:customStyle="1" w:styleId="a1">
    <w:name w:val="二级条标题"/>
    <w:basedOn w:val="Normal"/>
    <w:next w:val="Normal"/>
    <w:rsid w:val="005F086F"/>
    <w:pPr>
      <w:numPr>
        <w:ilvl w:val="2"/>
        <w:numId w:val="3"/>
      </w:numPr>
      <w:spacing w:line="300" w:lineRule="auto"/>
      <w:outlineLvl w:val="2"/>
    </w:pPr>
    <w:rPr>
      <w:rFonts w:ascii="黑体" w:eastAsia="黑体" w:hAnsi="黑体" w:cs="宋体"/>
      <w:kern w:val="21"/>
      <w:szCs w:val="20"/>
    </w:rPr>
  </w:style>
  <w:style w:type="paragraph" w:customStyle="1" w:styleId="a2">
    <w:name w:val="三级条标题"/>
    <w:basedOn w:val="Normal"/>
    <w:next w:val="Normal"/>
    <w:rsid w:val="005F086F"/>
    <w:pPr>
      <w:numPr>
        <w:ilvl w:val="3"/>
        <w:numId w:val="3"/>
      </w:numPr>
      <w:spacing w:line="300" w:lineRule="auto"/>
      <w:outlineLvl w:val="3"/>
    </w:pPr>
    <w:rPr>
      <w:rFonts w:ascii="黑体" w:eastAsia="黑体" w:hAnsi="黑体" w:cs="宋体"/>
      <w:kern w:val="21"/>
      <w:szCs w:val="20"/>
    </w:rPr>
  </w:style>
  <w:style w:type="paragraph" w:customStyle="1" w:styleId="a3">
    <w:name w:val="四级条标题"/>
    <w:basedOn w:val="Normal"/>
    <w:next w:val="Normal"/>
    <w:rsid w:val="005F086F"/>
    <w:pPr>
      <w:numPr>
        <w:ilvl w:val="4"/>
        <w:numId w:val="3"/>
      </w:numPr>
      <w:spacing w:line="300" w:lineRule="auto"/>
      <w:outlineLvl w:val="4"/>
    </w:pPr>
    <w:rPr>
      <w:rFonts w:ascii="黑体" w:eastAsia="黑体" w:hAnsi="黑体" w:cs="宋体"/>
      <w:kern w:val="21"/>
      <w:szCs w:val="20"/>
    </w:rPr>
  </w:style>
  <w:style w:type="paragraph" w:customStyle="1" w:styleId="a4">
    <w:name w:val="五级条标题"/>
    <w:basedOn w:val="Normal"/>
    <w:next w:val="Normal"/>
    <w:rsid w:val="005F086F"/>
    <w:pPr>
      <w:numPr>
        <w:ilvl w:val="5"/>
        <w:numId w:val="3"/>
      </w:numPr>
      <w:spacing w:line="300" w:lineRule="auto"/>
      <w:outlineLvl w:val="5"/>
    </w:pPr>
    <w:rPr>
      <w:rFonts w:ascii="黑体" w:eastAsia="黑体" w:hAnsi="黑体" w:cs="宋体"/>
      <w:kern w:val="21"/>
      <w:szCs w:val="20"/>
    </w:rPr>
  </w:style>
  <w:style w:type="paragraph" w:customStyle="1" w:styleId="a5">
    <w:name w:val="正文图标题"/>
    <w:basedOn w:val="Normal"/>
    <w:next w:val="Normal"/>
    <w:rsid w:val="005F086F"/>
    <w:pPr>
      <w:numPr>
        <w:numId w:val="4"/>
      </w:numPr>
      <w:spacing w:line="300" w:lineRule="auto"/>
      <w:jc w:val="center"/>
    </w:pPr>
    <w:rPr>
      <w:rFonts w:ascii="黑体" w:eastAsia="黑体" w:hAnsi="黑体" w:cs="宋体"/>
      <w:kern w:val="21"/>
      <w:szCs w:val="20"/>
    </w:rPr>
  </w:style>
  <w:style w:type="paragraph" w:customStyle="1" w:styleId="a">
    <w:name w:val="章标题"/>
    <w:basedOn w:val="Normal"/>
    <w:rsid w:val="005F086F"/>
    <w:pPr>
      <w:numPr>
        <w:numId w:val="3"/>
      </w:numPr>
      <w:spacing w:beforeLines="100" w:before="240" w:afterLines="50" w:after="120" w:line="300" w:lineRule="auto"/>
      <w:outlineLvl w:val="0"/>
    </w:pPr>
    <w:rPr>
      <w:rFonts w:ascii="黑体" w:eastAsia="黑体" w:hAnsi="黑体" w:cs="宋体"/>
      <w:kern w:val="21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E22A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2A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2A2"/>
    <w:rPr>
      <w:rFonts w:eastAsia="微软雅黑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2A2"/>
    <w:rPr>
      <w:rFonts w:eastAsia="微软雅黑"/>
      <w:b/>
      <w:bCs/>
    </w:rPr>
  </w:style>
  <w:style w:type="table" w:styleId="TableGrid">
    <w:name w:val="Table Grid"/>
    <w:basedOn w:val="TableNormal"/>
    <w:uiPriority w:val="59"/>
    <w:rsid w:val="00EC3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32E6B"/>
    <w:pPr>
      <w:ind w:firstLineChars="200" w:firstLine="420"/>
      <w:jc w:val="both"/>
    </w:pPr>
  </w:style>
  <w:style w:type="paragraph" w:customStyle="1" w:styleId="a6">
    <w:name w:val="标准段"/>
    <w:basedOn w:val="Normal"/>
    <w:link w:val="Char"/>
    <w:rsid w:val="00332E6B"/>
    <w:pPr>
      <w:spacing w:line="300" w:lineRule="auto"/>
      <w:ind w:firstLineChars="200" w:firstLine="420"/>
      <w:jc w:val="both"/>
    </w:pPr>
    <w:rPr>
      <w:rFonts w:ascii="宋体" w:eastAsia="宋体" w:hAnsi="宋体" w:cs="宋体"/>
      <w:kern w:val="21"/>
      <w:szCs w:val="20"/>
    </w:rPr>
  </w:style>
  <w:style w:type="character" w:customStyle="1" w:styleId="Char">
    <w:name w:val="标准段 Char"/>
    <w:basedOn w:val="DefaultParagraphFont"/>
    <w:link w:val="a6"/>
    <w:rsid w:val="00332E6B"/>
    <w:rPr>
      <w:rFonts w:ascii="宋体" w:eastAsia="宋体" w:hAnsi="宋体" w:cs="宋体"/>
      <w:kern w:val="21"/>
      <w:szCs w:val="20"/>
    </w:rPr>
  </w:style>
  <w:style w:type="paragraph" w:customStyle="1" w:styleId="B1">
    <w:name w:val="首页B1"/>
    <w:basedOn w:val="Normal"/>
    <w:rsid w:val="00033DC6"/>
    <w:pPr>
      <w:numPr>
        <w:numId w:val="6"/>
      </w:numPr>
      <w:spacing w:before="120" w:after="120" w:line="288" w:lineRule="auto"/>
      <w:jc w:val="both"/>
    </w:pPr>
    <w:rPr>
      <w:rFonts w:ascii="Times New Roman" w:eastAsia="宋体" w:hAnsi="Times New Roman" w:cs="Times New Roman"/>
      <w:b/>
      <w:sz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EB5483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__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1DC065-7452-421E-8FDC-D08A5735D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XX银行手机银行登录安全设计咨询方案</vt:lpstr>
    </vt:vector>
  </TitlesOfParts>
  <Company>橙子科技</Company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XX银行手机银行登录安全设计咨询方案</dc:title>
  <dc:subject>民生银行手机银行登录场景安全设计咨询方案</dc:subject>
  <dc:creator>Yang Wang</dc:creator>
  <cp:lastModifiedBy>Lee Chao</cp:lastModifiedBy>
  <cp:revision>1</cp:revision>
  <cp:lastPrinted>2017-05-12T08:31:00Z</cp:lastPrinted>
  <dcterms:created xsi:type="dcterms:W3CDTF">2019-06-19T02:33:00Z</dcterms:created>
  <dcterms:modified xsi:type="dcterms:W3CDTF">2019-06-19T02:33:00Z</dcterms:modified>
</cp:coreProperties>
</file>