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ascii="微软雅黑" w:hAnsi="微软雅黑" w:eastAsia="微软雅黑"/>
          <w:sz w:val="32"/>
          <w:szCs w:val="32"/>
        </w:rPr>
      </w:pPr>
      <w:bookmarkStart w:id="0" w:name="_GoBack"/>
      <w:bookmarkEnd w:id="0"/>
      <w:r>
        <w:rPr>
          <w:rFonts w:hint="eastAsia" w:ascii="微软雅黑" w:hAnsi="微软雅黑" w:eastAsia="微软雅黑"/>
          <w:sz w:val="32"/>
          <w:szCs w:val="32"/>
        </w:rPr>
        <w:t>加密传输数据</w:t>
      </w:r>
    </w:p>
    <w:p>
      <w:pPr>
        <w:pStyle w:val="3"/>
        <w:numPr>
          <w:ilvl w:val="1"/>
          <w:numId w:val="2"/>
        </w:numPr>
        <w:spacing w:line="415" w:lineRule="auto"/>
        <w:ind w:left="567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前置知识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客户端要与服务端进行交互，这就涉及到客户端和服务端之前的数据传输。而由于通过网络传递的数据可以通过网络抓包获取到，如果这种网络中传输的数据没有加密处理，就可能面临数据泄漏的问题。</w:t>
      </w:r>
    </w:p>
    <w:p>
      <w:pPr>
        <w:ind w:firstLine="420" w:firstLineChars="200"/>
        <w:jc w:val="lef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威胁描述：</w:t>
      </w:r>
    </w:p>
    <w:p>
      <w:pPr>
        <w:ind w:firstLine="420" w:firstLineChars="2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移动应用经常会在各种公共场所使用网络，又由于这样的公共网络往往都是不安全的，如果用户在这样的网络中进行像登录这样的敏感操作，而网络中又存在攻击者进行中间人攻击的话，那么用户的登录账号密码等信息都会被泄漏，这就是很严重的安全问题。</w:t>
      </w:r>
    </w:p>
    <w:p>
      <w:pPr>
        <w:ind w:firstLine="420" w:firstLineChars="200"/>
        <w:jc w:val="lef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涉及功能点：</w:t>
      </w:r>
    </w:p>
    <w:p>
      <w:pPr>
        <w:ind w:firstLine="420" w:firstLineChars="2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移动APP</w:t>
      </w:r>
    </w:p>
    <w:p>
      <w:pPr>
        <w:ind w:firstLine="420" w:firstLineChars="200"/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spacing w:line="415" w:lineRule="auto"/>
        <w:ind w:left="567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修复方案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使用双向认证的方式加密传输数据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在服务端生成服务端证书库和客户端证书库，证书使用</w:t>
      </w:r>
      <w:r>
        <w:rPr>
          <w:rFonts w:ascii="微软雅黑" w:hAnsi="微软雅黑" w:eastAsia="微软雅黑"/>
        </w:rPr>
        <w:t>RSA2048加密算法，使用SHA256哈希算法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分别从客户端证书库中导出客户端证书、从服务端证书库中导出服务端证书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将客户端证书导入服务端证书库中，这是服务器信任的客户端证书；再将服务端证书导入客户端证书库中，这是客户端信任的服务端证书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将</w:t>
      </w:r>
      <w:r>
        <w:rPr>
          <w:rFonts w:ascii="微软雅黑" w:hAnsi="微软雅黑" w:eastAsia="微软雅黑"/>
        </w:rPr>
        <w:t>client.jks和truststore.jks分别转换成client.bks和truststore.bks,然后放到客户端的资源目录下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在服务器上配置证书和证书库，设置使用双向证书认证。另外还应设置使用</w:t>
      </w:r>
      <w:r>
        <w:rPr>
          <w:rFonts w:ascii="微软雅黑" w:hAnsi="微软雅黑" w:eastAsia="微软雅黑"/>
        </w:rPr>
        <w:t>TLS1.2以上版本协议；仅使用安全的加密算法；启用前向加密技术；使用HSTS策略；优先采取服务器算法。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这样服务端持有客户的公钥证书；同时客户端持有服务端的公钥证书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在建立加密连接时，服务端发送其公钥证书到客户端，客户端将此证书和其保存的服务端公钥证书进行比较，若不一致则建立加密连接失败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然后，客户端发送其公钥证书给服务端，服务端也将其保存的客户端证书与收到的公钥证书进行比较，若不一致则建立加密连接失败</w:t>
      </w:r>
    </w:p>
    <w:p/>
    <w:p>
      <w:pPr>
        <w:pStyle w:val="3"/>
        <w:numPr>
          <w:ilvl w:val="1"/>
          <w:numId w:val="2"/>
        </w:numPr>
        <w:spacing w:line="415" w:lineRule="auto"/>
        <w:ind w:left="567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实施参考</w:t>
      </w:r>
    </w:p>
    <w:p>
      <w:pPr>
        <w:pStyle w:val="11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可以参考以下生成密钥库和证书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</w:pPr>
            <w:r>
              <w:t>//生成服务器证书库</w:t>
            </w:r>
          </w:p>
          <w:p>
            <w:pPr>
              <w:jc w:val="left"/>
            </w:pPr>
            <w:r>
              <w:t>keytool -genkey -validity 365 -alias server -keyalg RSA -keysize 2048 -sigalg SHA256 -keystore server.keystore -storepass 123456 -keypass 123456</w:t>
            </w:r>
          </w:p>
          <w:p>
            <w:pPr>
              <w:jc w:val="left"/>
            </w:pPr>
            <w:r>
              <w:t>//生成客户端证书库</w:t>
            </w:r>
          </w:p>
          <w:p>
            <w:pPr>
              <w:jc w:val="left"/>
            </w:pPr>
            <w:r>
              <w:t>keytool -genkey -validity 365 -alias client -keyalg RSA -keysize 2048 -sigalg SHA256 -storetype PKCS12 -keystore client.jks -storepass 123456 -keypass 123456</w:t>
            </w:r>
          </w:p>
          <w:p>
            <w:pPr>
              <w:jc w:val="left"/>
            </w:pPr>
            <w:r>
              <w:t>//从客户端证书库中导出客户端证书</w:t>
            </w:r>
          </w:p>
          <w:p>
            <w:pPr>
              <w:jc w:val="left"/>
            </w:pPr>
            <w:r>
              <w:t>keytool -export -v -alias client -keystore client.jks -storepass 123456 -rfc -file client.cer</w:t>
            </w:r>
          </w:p>
          <w:p>
            <w:pPr>
              <w:jc w:val="left"/>
            </w:pPr>
            <w:r>
              <w:t>//从服务器证书库中导出服务器证书</w:t>
            </w:r>
          </w:p>
          <w:p>
            <w:pPr>
              <w:jc w:val="left"/>
            </w:pPr>
            <w:r>
              <w:t>keytool -export -v -alias server -keystore server.keystore -storepass 123456 -rfc -file server.cer</w:t>
            </w:r>
          </w:p>
          <w:p>
            <w:pPr>
              <w:jc w:val="left"/>
            </w:pPr>
            <w:r>
              <w:t>//</w:t>
            </w:r>
            <w:r>
              <w:rPr>
                <w:rFonts w:hint="eastAsia"/>
              </w:rPr>
              <w:t>将服务端证书导入客户端</w:t>
            </w:r>
            <w:r>
              <w:t>证书库</w:t>
            </w:r>
          </w:p>
          <w:p>
            <w:pPr>
              <w:jc w:val="left"/>
            </w:pPr>
            <w:r>
              <w:t>keytool -import -v -alias server -file server.cer -keystore truststore.jks -storepass 123456 -storetype BKS</w:t>
            </w:r>
          </w:p>
          <w:p>
            <w:pPr>
              <w:jc w:val="left"/>
            </w:pPr>
            <w:r>
              <w:t>//</w:t>
            </w:r>
            <w:r>
              <w:rPr>
                <w:rFonts w:hint="eastAsia"/>
              </w:rPr>
              <w:t>将客户端证书导入服务端证书库</w:t>
            </w:r>
            <w:r>
              <w:t>中</w:t>
            </w:r>
          </w:p>
          <w:p>
            <w:pPr>
              <w:jc w:val="left"/>
              <w:rPr>
                <w:rFonts w:hint="eastAsia"/>
              </w:rPr>
            </w:pPr>
            <w:r>
              <w:t>keytool -import -v -alias client -file client.cer -keystore server.keystore -storepass 123456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11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可参考以下Android代码的示例</w:t>
      </w:r>
    </w:p>
    <w:p>
      <w:pPr>
        <w:pStyle w:val="11"/>
        <w:ind w:left="420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读取创建证书自定义的</w:t>
      </w:r>
      <w:r>
        <w:rPr>
          <w:rFonts w:ascii="微软雅黑" w:hAnsi="微软雅黑" w:eastAsia="微软雅黑"/>
        </w:rPr>
        <w:t>SSLSocketFactory</w:t>
      </w:r>
      <w:r>
        <w:rPr>
          <w:rFonts w:hint="eastAsia" w:ascii="微软雅黑" w:hAnsi="微软雅黑" w:eastAsia="微软雅黑"/>
        </w:rPr>
        <w:t>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8000FF"/>
                <w:kern w:val="0"/>
                <w:sz w:val="20"/>
                <w:szCs w:val="20"/>
              </w:rPr>
              <w:t>private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color w:val="8000FF"/>
                <w:kern w:val="0"/>
                <w:sz w:val="20"/>
                <w:szCs w:val="20"/>
              </w:rPr>
              <w:t>final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color w:val="8000FF"/>
                <w:kern w:val="0"/>
                <w:sz w:val="20"/>
                <w:szCs w:val="20"/>
              </w:rPr>
              <w:t>static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String CLIENT_PRI_KEY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color w:val="808080"/>
                <w:kern w:val="0"/>
                <w:sz w:val="20"/>
                <w:szCs w:val="20"/>
              </w:rPr>
              <w:t>"client.bks"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8000FF"/>
                <w:kern w:val="0"/>
                <w:sz w:val="20"/>
                <w:szCs w:val="20"/>
              </w:rPr>
              <w:t>private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color w:val="8000FF"/>
                <w:kern w:val="0"/>
                <w:sz w:val="20"/>
                <w:szCs w:val="20"/>
              </w:rPr>
              <w:t>final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color w:val="8000FF"/>
                <w:kern w:val="0"/>
                <w:sz w:val="20"/>
                <w:szCs w:val="20"/>
              </w:rPr>
              <w:t>static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String TRUSTSTORE_PUB_KEY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color w:val="808080"/>
                <w:kern w:val="0"/>
                <w:sz w:val="20"/>
                <w:szCs w:val="20"/>
              </w:rPr>
              <w:t>"truststore.bks"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8000FF"/>
                <w:kern w:val="0"/>
                <w:sz w:val="20"/>
                <w:szCs w:val="20"/>
              </w:rPr>
              <w:t>private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color w:val="8000FF"/>
                <w:kern w:val="0"/>
                <w:sz w:val="20"/>
                <w:szCs w:val="20"/>
              </w:rPr>
              <w:t>final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color w:val="8000FF"/>
                <w:kern w:val="0"/>
                <w:sz w:val="20"/>
                <w:szCs w:val="20"/>
              </w:rPr>
              <w:t>static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String CLIENT_BKS_PASSWORD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color w:val="808080"/>
                <w:kern w:val="0"/>
                <w:sz w:val="20"/>
                <w:szCs w:val="20"/>
              </w:rPr>
              <w:t>"123456"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8000FF"/>
                <w:kern w:val="0"/>
                <w:sz w:val="20"/>
                <w:szCs w:val="20"/>
              </w:rPr>
              <w:t>private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color w:val="8000FF"/>
                <w:kern w:val="0"/>
                <w:sz w:val="20"/>
                <w:szCs w:val="20"/>
              </w:rPr>
              <w:t>final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color w:val="8000FF"/>
                <w:kern w:val="0"/>
                <w:sz w:val="20"/>
                <w:szCs w:val="20"/>
              </w:rPr>
              <w:t>static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String TRUSTSTORE_BKS_PASSWORD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color w:val="808080"/>
                <w:kern w:val="0"/>
                <w:sz w:val="20"/>
                <w:szCs w:val="20"/>
              </w:rPr>
              <w:t>"123456"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8000FF"/>
                <w:kern w:val="0"/>
                <w:sz w:val="20"/>
                <w:szCs w:val="20"/>
              </w:rPr>
              <w:t>private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color w:val="8000FF"/>
                <w:kern w:val="0"/>
                <w:sz w:val="20"/>
                <w:szCs w:val="20"/>
              </w:rPr>
              <w:t>final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color w:val="8000FF"/>
                <w:kern w:val="0"/>
                <w:sz w:val="20"/>
                <w:szCs w:val="20"/>
              </w:rPr>
              <w:t>static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String KEYSTORE_TYPE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color w:val="808080"/>
                <w:kern w:val="0"/>
                <w:sz w:val="20"/>
                <w:szCs w:val="20"/>
              </w:rPr>
              <w:t>"BKS"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8000FF"/>
                <w:kern w:val="0"/>
                <w:sz w:val="20"/>
                <w:szCs w:val="20"/>
              </w:rPr>
              <w:t>private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color w:val="8000FF"/>
                <w:kern w:val="0"/>
                <w:sz w:val="20"/>
                <w:szCs w:val="20"/>
              </w:rPr>
              <w:t>final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color w:val="8000FF"/>
                <w:kern w:val="0"/>
                <w:sz w:val="20"/>
                <w:szCs w:val="20"/>
              </w:rPr>
              <w:t>static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String PROTOCOL_TYPE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color w:val="808080"/>
                <w:kern w:val="0"/>
                <w:sz w:val="20"/>
                <w:szCs w:val="20"/>
              </w:rPr>
              <w:t>"TLS"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8000FF"/>
                <w:kern w:val="0"/>
                <w:sz w:val="20"/>
                <w:szCs w:val="20"/>
              </w:rPr>
              <w:t>private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color w:val="8000FF"/>
                <w:kern w:val="0"/>
                <w:sz w:val="20"/>
                <w:szCs w:val="20"/>
              </w:rPr>
              <w:t>final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color w:val="8000FF"/>
                <w:kern w:val="0"/>
                <w:sz w:val="20"/>
                <w:szCs w:val="20"/>
              </w:rPr>
              <w:t>static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String CERTIFICATE_FORMAT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color w:val="808080"/>
                <w:kern w:val="0"/>
                <w:sz w:val="20"/>
                <w:szCs w:val="20"/>
              </w:rPr>
              <w:t>"X509"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　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8000FF"/>
                <w:kern w:val="0"/>
                <w:sz w:val="20"/>
                <w:szCs w:val="20"/>
              </w:rPr>
              <w:t>public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color w:val="8000FF"/>
                <w:kern w:val="0"/>
                <w:sz w:val="20"/>
                <w:szCs w:val="20"/>
              </w:rPr>
              <w:t>static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SSLSocketFactory getSSLCertifcation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Context context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SSLSocketFactory sslSocketFactory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宋体" w:hAnsi="宋体" w:eastAsia="宋体" w:cs="Courier New"/>
                <w:color w:val="008000"/>
                <w:kern w:val="0"/>
                <w:sz w:val="20"/>
                <w:szCs w:val="20"/>
              </w:rPr>
              <w:t>// 服务器端需要验证的客户端证书，其实就是客户端的keystore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  KeyStore keyStore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KeyStore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getInstance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KEYSTORE_TYPE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>
              <w:rPr>
                <w:rFonts w:ascii="宋体" w:hAnsi="宋体" w:eastAsia="宋体" w:cs="Courier New"/>
                <w:color w:val="008000"/>
                <w:kern w:val="0"/>
                <w:sz w:val="20"/>
                <w:szCs w:val="20"/>
              </w:rPr>
              <w:t>// 客户端信任的服务器端证书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  KeyStore trustStore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KeyStore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getInstance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KEYSTORE_TYPE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>
              <w:rPr>
                <w:rFonts w:ascii="宋体" w:hAnsi="宋体" w:eastAsia="宋体" w:cs="Courier New"/>
                <w:color w:val="008000"/>
                <w:kern w:val="0"/>
                <w:sz w:val="20"/>
                <w:szCs w:val="20"/>
              </w:rPr>
              <w:t>//读取证书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  InputStream ksIn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context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getAssets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open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CLIENT_PRI_KEY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  InputStream tsIn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context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getAssets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open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TRUSTSTORE_PUB_KEY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>
              <w:rPr>
                <w:rFonts w:ascii="宋体" w:hAnsi="宋体" w:eastAsia="宋体" w:cs="Courier New"/>
                <w:color w:val="008000"/>
                <w:kern w:val="0"/>
                <w:sz w:val="20"/>
                <w:szCs w:val="20"/>
              </w:rPr>
              <w:t>//加载证书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  keyStore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load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ksIn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CLIENT_BKS_PASSWORD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toCharArray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  trustStore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load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tsIn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TRUSTSTORE_BKS_PASSWORD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toCharArray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  ksIn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close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  tsIn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close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宋体" w:hAnsi="宋体" w:eastAsia="宋体" w:cs="Courier New"/>
                <w:color w:val="008000"/>
                <w:kern w:val="0"/>
                <w:sz w:val="20"/>
                <w:szCs w:val="20"/>
              </w:rPr>
              <w:t>//初始化SSLContext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  SSLContext sslContext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SSLContext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getInstance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PROTOCOL_TYPE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  TrustManagerFactory trustManagerFactory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TrustManagerFactory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getInstance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CERTIFICATE_FORMAT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  KeyManagerFactory keyManagerFactory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KeyManagerFactory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getInstance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CERTIFICATE_FORMAT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  trustManagerFactory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init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trustStore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  keyManagerFactory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init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keyStore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CLIENT_BKS_PASSWORD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toCharArray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  sslContext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init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keyManagerFactory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getKeyManagers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trustManagerFactory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getTrustManagers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  　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  sslSocketFactory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sslContext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getSocketFactory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  　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KeyStoreException e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{...}</w:t>
            </w:r>
            <w:r>
              <w:rPr>
                <w:rFonts w:ascii="宋体" w:hAnsi="宋体" w:eastAsia="宋体" w:cs="Courier New"/>
                <w:color w:val="008000"/>
                <w:kern w:val="0"/>
                <w:sz w:val="20"/>
                <w:szCs w:val="20"/>
              </w:rPr>
              <w:t>//省略各种异常处理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sslSocketFactory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</w:t>
      </w:r>
      <w:r>
        <w:rPr>
          <w:rFonts w:ascii="微软雅黑" w:hAnsi="微软雅黑" w:eastAsia="微软雅黑"/>
        </w:rPr>
        <w:t>SSLFactory实例进行网络访问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8000FF"/>
                <w:kern w:val="0"/>
                <w:sz w:val="20"/>
                <w:szCs w:val="20"/>
              </w:rPr>
              <w:t>private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color w:val="8000FF"/>
                <w:kern w:val="0"/>
                <w:sz w:val="20"/>
                <w:szCs w:val="20"/>
              </w:rPr>
              <w:t>void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fetchData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OkHttpClient okHttpClient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OkHttpClient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Builder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sslSocketFactory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SSLHelper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getSSLCertifcation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context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>
              <w:rPr>
                <w:rFonts w:ascii="宋体" w:hAnsi="宋体" w:eastAsia="宋体" w:cs="Courier New"/>
                <w:color w:val="008000"/>
                <w:kern w:val="0"/>
                <w:sz w:val="20"/>
                <w:szCs w:val="20"/>
              </w:rPr>
              <w:t>//获取SSLSocketFactory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hostnameVerifier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UnSafeHostnameVerifier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  <w:r>
              <w:rPr>
                <w:rFonts w:ascii="宋体" w:hAnsi="宋体" w:eastAsia="宋体" w:cs="Courier New"/>
                <w:color w:val="008000"/>
                <w:kern w:val="0"/>
                <w:sz w:val="20"/>
                <w:szCs w:val="20"/>
              </w:rPr>
              <w:t>//添加hostName验证器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build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　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Retrofit retrofit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Retrofit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Builder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baseUrl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eastAsia="宋体" w:cs="Courier New"/>
                <w:color w:val="808080"/>
                <w:kern w:val="0"/>
                <w:sz w:val="20"/>
                <w:szCs w:val="20"/>
              </w:rPr>
              <w:t>"https://</w:t>
            </w:r>
            <w:r>
              <w:rPr>
                <w:rFonts w:hint="eastAsia" w:ascii="宋体" w:hAnsi="宋体" w:eastAsia="宋体" w:cs="Courier New"/>
                <w:color w:val="808080"/>
                <w:kern w:val="0"/>
                <w:sz w:val="20"/>
                <w:szCs w:val="20"/>
              </w:rPr>
              <w:t>ip</w:t>
            </w:r>
            <w:r>
              <w:rPr>
                <w:rFonts w:ascii="宋体" w:hAnsi="宋体" w:eastAsia="宋体" w:cs="Courier New"/>
                <w:color w:val="808080"/>
                <w:kern w:val="0"/>
                <w:sz w:val="20"/>
                <w:szCs w:val="20"/>
              </w:rPr>
              <w:t>address:8443"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宋体" w:hAnsi="宋体" w:eastAsia="宋体" w:cs="Courier New"/>
                <w:color w:val="008000"/>
                <w:kern w:val="0"/>
                <w:sz w:val="20"/>
                <w:szCs w:val="20"/>
              </w:rPr>
              <w:t>//填写自己服务器IP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addConverterFactory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GsonConverterFactory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create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  <w:r>
              <w:rPr>
                <w:rFonts w:ascii="宋体" w:hAnsi="宋体" w:eastAsia="宋体" w:cs="Courier New"/>
                <w:color w:val="008000"/>
                <w:kern w:val="0"/>
                <w:sz w:val="20"/>
                <w:szCs w:val="20"/>
              </w:rPr>
              <w:t>//添加 json 转换器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addCallAdapterFactory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RxJavaCallAdapterFactory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create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  <w:r>
              <w:rPr>
                <w:rFonts w:ascii="宋体" w:hAnsi="宋体" w:eastAsia="宋体" w:cs="Courier New"/>
                <w:color w:val="008000"/>
                <w:kern w:val="0"/>
                <w:sz w:val="20"/>
                <w:szCs w:val="20"/>
              </w:rPr>
              <w:t>//添加 RxJava 适配器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client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okHttpClient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build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　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IUser userIntf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retrofit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create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IUser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8000FF"/>
                <w:kern w:val="0"/>
                <w:sz w:val="20"/>
                <w:szCs w:val="20"/>
              </w:rPr>
              <w:t>class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　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userIntf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getUser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user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getPhone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subscribeOn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Schedulers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io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observeOn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AndroidSchedulers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mainThread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subscribe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Subscriber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UserBean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&gt;()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宋体" w:hAnsi="宋体" w:eastAsia="宋体" w:cs="Courier New"/>
                <w:color w:val="008000"/>
                <w:kern w:val="0"/>
                <w:sz w:val="20"/>
                <w:szCs w:val="20"/>
              </w:rPr>
              <w:t>//省略onCompleted、onError、onNext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});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8000FF"/>
                <w:kern w:val="0"/>
                <w:sz w:val="20"/>
                <w:szCs w:val="20"/>
              </w:rPr>
              <w:t>private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color w:val="8000FF"/>
                <w:kern w:val="0"/>
                <w:sz w:val="20"/>
                <w:szCs w:val="20"/>
              </w:rPr>
              <w:t>class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UnSafeHostnameVerifier </w:t>
            </w:r>
            <w:r>
              <w:rPr>
                <w:rFonts w:ascii="宋体" w:hAnsi="宋体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implements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HostnameVerifier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@Override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宋体" w:hAnsi="宋体" w:eastAsia="宋体" w:cs="Courier New"/>
                <w:color w:val="8000FF"/>
                <w:kern w:val="0"/>
                <w:sz w:val="20"/>
                <w:szCs w:val="20"/>
              </w:rPr>
              <w:t>public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color w:val="8000FF"/>
                <w:kern w:val="0"/>
                <w:sz w:val="20"/>
                <w:szCs w:val="20"/>
              </w:rPr>
              <w:t>boolean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verify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>String hostname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SSLSession session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宋体" w:hAnsi="宋体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>
              <w:rPr>
                <w:rFonts w:ascii="宋体" w:hAnsi="宋体" w:eastAsia="宋体" w:cs="Courier New"/>
                <w:color w:val="008000"/>
                <w:kern w:val="0"/>
                <w:sz w:val="20"/>
                <w:szCs w:val="20"/>
              </w:rPr>
              <w:t>//自行添加判断逻辑，true-&gt;Safe，false-&gt;unsafe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宋体" w:hAnsi="宋体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1A58"/>
    <w:multiLevelType w:val="multilevel"/>
    <w:tmpl w:val="01321A58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1672EF1"/>
    <w:multiLevelType w:val="multilevel"/>
    <w:tmpl w:val="21672EF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BE6C83"/>
    <w:multiLevelType w:val="multilevel"/>
    <w:tmpl w:val="32BE6C8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42504E"/>
    <w:multiLevelType w:val="multilevel"/>
    <w:tmpl w:val="6642504E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C2"/>
    <w:rsid w:val="0005251A"/>
    <w:rsid w:val="00067DD8"/>
    <w:rsid w:val="000B4B86"/>
    <w:rsid w:val="001117F9"/>
    <w:rsid w:val="001236C2"/>
    <w:rsid w:val="001627FD"/>
    <w:rsid w:val="001F3B03"/>
    <w:rsid w:val="00235EBE"/>
    <w:rsid w:val="00285440"/>
    <w:rsid w:val="002B53D5"/>
    <w:rsid w:val="003D4503"/>
    <w:rsid w:val="00417648"/>
    <w:rsid w:val="00491CFE"/>
    <w:rsid w:val="004A6AFF"/>
    <w:rsid w:val="004B66A6"/>
    <w:rsid w:val="00532C02"/>
    <w:rsid w:val="00566183"/>
    <w:rsid w:val="005D6A3B"/>
    <w:rsid w:val="005E5245"/>
    <w:rsid w:val="00644364"/>
    <w:rsid w:val="0068151A"/>
    <w:rsid w:val="00717309"/>
    <w:rsid w:val="00766447"/>
    <w:rsid w:val="00767C54"/>
    <w:rsid w:val="00776CA5"/>
    <w:rsid w:val="007851B8"/>
    <w:rsid w:val="00835C8C"/>
    <w:rsid w:val="00844955"/>
    <w:rsid w:val="008575E0"/>
    <w:rsid w:val="00883931"/>
    <w:rsid w:val="008C5279"/>
    <w:rsid w:val="008D1C7C"/>
    <w:rsid w:val="00915665"/>
    <w:rsid w:val="00974573"/>
    <w:rsid w:val="009E3042"/>
    <w:rsid w:val="00A10864"/>
    <w:rsid w:val="00A37459"/>
    <w:rsid w:val="00AE34FB"/>
    <w:rsid w:val="00B97AF6"/>
    <w:rsid w:val="00BA1887"/>
    <w:rsid w:val="00C505CD"/>
    <w:rsid w:val="00C97AEF"/>
    <w:rsid w:val="00CC0A2D"/>
    <w:rsid w:val="00CE5757"/>
    <w:rsid w:val="00D0220C"/>
    <w:rsid w:val="00D47F86"/>
    <w:rsid w:val="00D60F7D"/>
    <w:rsid w:val="00D65025"/>
    <w:rsid w:val="00D74AD8"/>
    <w:rsid w:val="00DA4DEB"/>
    <w:rsid w:val="00E411C2"/>
    <w:rsid w:val="00EE00AB"/>
    <w:rsid w:val="00EF0CC6"/>
    <w:rsid w:val="00F251FE"/>
    <w:rsid w:val="7F71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sc21"/>
    <w:basedOn w:val="8"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13">
    <w:name w:val="sc11"/>
    <w:basedOn w:val="8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4">
    <w:name w:val="sc101"/>
    <w:basedOn w:val="8"/>
    <w:qFormat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15">
    <w:name w:val="sc0"/>
    <w:basedOn w:val="8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6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7">
    <w:name w:val="页脚 字符"/>
    <w:basedOn w:val="8"/>
    <w:link w:val="4"/>
    <w:uiPriority w:val="99"/>
    <w:rPr>
      <w:sz w:val="18"/>
      <w:szCs w:val="18"/>
    </w:rPr>
  </w:style>
  <w:style w:type="character" w:customStyle="1" w:styleId="18">
    <w:name w:val="sc161"/>
    <w:basedOn w:val="8"/>
    <w:qFormat/>
    <w:uiPriority w:val="0"/>
    <w:rPr>
      <w:rFonts w:hint="default" w:ascii="Courier New" w:hAnsi="Courier New" w:cs="Courier New"/>
      <w:color w:val="8000FF"/>
      <w:sz w:val="20"/>
      <w:szCs w:val="20"/>
    </w:rPr>
  </w:style>
  <w:style w:type="character" w:customStyle="1" w:styleId="19">
    <w:name w:val="sc61"/>
    <w:basedOn w:val="8"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20">
    <w:name w:val="sc51"/>
    <w:basedOn w:val="8"/>
    <w:qFormat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21">
    <w:name w:val="sc41"/>
    <w:basedOn w:val="8"/>
    <w:qFormat/>
    <w:uiPriority w:val="0"/>
    <w:rPr>
      <w:rFonts w:hint="default" w:ascii="Courier New" w:hAnsi="Courier New" w:cs="Courier New"/>
      <w:color w:val="FF8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654</Words>
  <Characters>3730</Characters>
  <Lines>31</Lines>
  <Paragraphs>8</Paragraphs>
  <TotalTime>340</TotalTime>
  <ScaleCrop>false</ScaleCrop>
  <LinksUpToDate>false</LinksUpToDate>
  <CharactersWithSpaces>4376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2017-09-05T03:25:00Z</dcterms:created>
  <dc:creator>Yang Wang</dc:creator>
  <cp:lastModifiedBy>阿文</cp:lastModifiedBy>
  <dcterms:modified xsi:type="dcterms:W3CDTF">2019-06-10T09:32:32Z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