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tabs>
          <w:tab w:val="clear" w:pos="360"/>
        </w:tabs>
        <w:spacing w:line="360" w:lineRule="auto"/>
        <w:ind w:left="794" w:hanging="794"/>
      </w:pPr>
      <w:bookmarkStart w:id="2" w:name="_GoBack"/>
      <w:bookmarkEnd w:id="2"/>
      <w:r>
        <w:rPr>
          <w:rFonts w:hint="eastAsia"/>
        </w:rPr>
        <w:t>口令暴力猜解</w:t>
      </w:r>
      <w:r>
        <w:rPr>
          <w:rFonts w:hint="eastAsia"/>
        </w:rPr>
        <w:tab/>
      </w:r>
    </w:p>
    <w:p>
      <w:pPr>
        <w:pStyle w:val="24"/>
        <w:tabs>
          <w:tab w:val="clear" w:pos="360"/>
        </w:tabs>
        <w:spacing w:line="360" w:lineRule="auto"/>
        <w:ind w:left="907" w:hanging="907"/>
      </w:pPr>
      <w:bookmarkStart w:id="0" w:name="_Toc407011149"/>
      <w:r>
        <w:t>前置知识</w:t>
      </w:r>
      <w:bookmarkEnd w:id="0"/>
    </w:p>
    <w:p>
      <w:pPr>
        <w:pStyle w:val="21"/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在当今很多地方以用户名和口令作为鉴权的世界，口令的重要性就可想而知了。口令就相当于进入家门的钥匙。</w:t>
      </w:r>
      <w:r>
        <w:rPr>
          <w:rFonts w:hint="eastAsia"/>
          <w:sz w:val="24"/>
          <w:szCs w:val="24"/>
        </w:rPr>
        <w:t>系统如果没有防暴力猜解的机制，</w:t>
      </w:r>
      <w:r>
        <w:rPr>
          <w:sz w:val="24"/>
          <w:szCs w:val="24"/>
        </w:rPr>
        <w:t>很容易被他人</w:t>
      </w:r>
      <w:r>
        <w:rPr>
          <w:rFonts w:hint="eastAsia"/>
          <w:sz w:val="24"/>
          <w:szCs w:val="24"/>
        </w:rPr>
        <w:t>使用工具暴力</w:t>
      </w:r>
      <w:r>
        <w:rPr>
          <w:sz w:val="24"/>
          <w:szCs w:val="24"/>
        </w:rPr>
        <w:t>破解</w:t>
      </w:r>
      <w:r>
        <w:rPr>
          <w:rFonts w:hint="eastAsia"/>
          <w:sz w:val="24"/>
          <w:szCs w:val="24"/>
        </w:rPr>
        <w:t>账号密码。</w:t>
      </w:r>
    </w:p>
    <w:p>
      <w:pPr>
        <w:pStyle w:val="21"/>
        <w:spacing w:before="156" w:beforeLines="50" w:after="156" w:afterLines="50"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威胁描述：</w:t>
      </w:r>
    </w:p>
    <w:p>
      <w:pPr>
        <w:pStyle w:val="21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如果口令被他人猜到或者破解，他人即可登录系统，进行非授权操作，造成不必要的损失。</w:t>
      </w:r>
    </w:p>
    <w:p>
      <w:pPr>
        <w:pStyle w:val="21"/>
        <w:spacing w:before="156" w:beforeLines="50" w:after="156" w:afterLines="50"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涉及功能点：</w:t>
      </w:r>
    </w:p>
    <w:p>
      <w:pPr>
        <w:pStyle w:val="21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登录。</w:t>
      </w:r>
    </w:p>
    <w:p>
      <w:pPr>
        <w:pStyle w:val="24"/>
        <w:tabs>
          <w:tab w:val="clear" w:pos="360"/>
        </w:tabs>
        <w:spacing w:line="360" w:lineRule="auto"/>
        <w:ind w:left="907" w:hanging="907"/>
      </w:pPr>
      <w:r>
        <w:rPr>
          <w:rFonts w:hint="eastAsia"/>
        </w:rPr>
        <w:t>修复方案</w:t>
      </w:r>
    </w:p>
    <w:p>
      <w:pPr>
        <w:pStyle w:val="21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sz w:val="24"/>
          <w:szCs w:val="24"/>
        </w:rPr>
        <w:t>涉及身份认证的的功能场景中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对身份认证机制进行有效的控制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提示信息模糊化</w:t>
      </w:r>
      <w:r>
        <w:rPr>
          <w:rFonts w:hint="eastAsia"/>
          <w:sz w:val="24"/>
          <w:szCs w:val="24"/>
        </w:rPr>
        <w:t>（例如:用户名或密码错误）；</w:t>
      </w:r>
    </w:p>
    <w:p>
      <w:pPr>
        <w:pStyle w:val="21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（2）对尝试次数阈值进行控制，超过阈值进行限制；</w:t>
      </w:r>
    </w:p>
    <w:p>
      <w:pPr>
        <w:pStyle w:val="21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（3）使用图片验证码防止暴力猜解，图片验证码成功使用后应立即自动重置或失效。</w:t>
      </w:r>
    </w:p>
    <w:p>
      <w:pPr>
        <w:pStyle w:val="21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参考业务流程图如下：</w:t>
      </w:r>
    </w:p>
    <w:p>
      <w:pPr>
        <w:pStyle w:val="21"/>
        <w:spacing w:line="360" w:lineRule="auto"/>
      </w:pPr>
      <w:r>
        <w:object>
          <v:shape id="_x0000_i1025" o:spt="75" type="#_x0000_t75" style="height:432pt;width:415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24"/>
        <w:tabs>
          <w:tab w:val="clear" w:pos="360"/>
        </w:tabs>
        <w:spacing w:line="360" w:lineRule="auto"/>
        <w:ind w:left="907" w:hanging="907"/>
      </w:pPr>
      <w:bookmarkStart w:id="1" w:name="_Toc407011150"/>
      <w:r>
        <w:rPr>
          <w:rFonts w:hint="eastAsia"/>
        </w:rPr>
        <w:t>代码参考</w:t>
      </w:r>
      <w:bookmarkEnd w:id="1"/>
    </w:p>
    <w:p>
      <w:pPr>
        <w:pStyle w:val="21"/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安全开发实例：</w:t>
      </w:r>
    </w:p>
    <w:p>
      <w:pPr>
        <w:pStyle w:val="21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（1）生成图形验证码参考代码。</w:t>
      </w:r>
    </w:p>
    <w:p>
      <w:pPr>
        <w:pStyle w:val="21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代码功能：随机生成4位的图形验证码，包括字大小写字母、数字；对图形验证码进行底纹干扰、 文本位置调整、文本颜色变换、旋转图片字体。</w:t>
      </w:r>
      <w:r>
        <w:rPr>
          <w:sz w:val="24"/>
          <w:szCs w:val="24"/>
        </w:rPr>
        <w:t xml:space="preserve"> 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Mar>
              <w:top w:w="108" w:type="dxa"/>
              <w:bottom w:w="108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8000FF"/>
                <w:sz w:val="18"/>
                <w:szCs w:val="18"/>
                <w:highlight w:val="white"/>
              </w:rPr>
              <w:t>Public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8000FF"/>
                <w:sz w:val="18"/>
                <w:szCs w:val="18"/>
                <w:highlight w:val="white"/>
              </w:rPr>
              <w:t>void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code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HttpServletRequest req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HttpServletResponse resp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  <w:r>
              <w:rPr>
                <w:rFonts w:ascii="Courier New" w:hAnsi="Courier New" w:cs="Courier New" w:eastAsiaTheme="minorEastAsia"/>
                <w:b/>
                <w:bCs/>
                <w:color w:val="0000FF"/>
                <w:sz w:val="18"/>
                <w:szCs w:val="18"/>
                <w:highlight w:val="white"/>
              </w:rPr>
              <w:t>throws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ServletException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IOException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resp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setContentType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808080"/>
                <w:sz w:val="18"/>
                <w:szCs w:val="18"/>
                <w:highlight w:val="white"/>
              </w:rPr>
              <w:t>"image/jpeg"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//设置响应内容的类型为jpeg的图片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8000FF"/>
                <w:sz w:val="18"/>
                <w:szCs w:val="18"/>
                <w:highlight w:val="white"/>
              </w:rPr>
              <w:t>int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width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64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8000FF"/>
                <w:sz w:val="18"/>
                <w:szCs w:val="18"/>
                <w:highlight w:val="white"/>
              </w:rPr>
              <w:t>int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height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40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BufferedImage bImg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b/>
                <w:bCs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BufferedImage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width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height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BufferedImage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TYPE_INT_RGB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Graphics 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bImg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getGraphics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//背景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setColor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Color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white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fillRect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0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0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width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height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//字体颜色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setFont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b/>
                <w:bCs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Font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808080"/>
                <w:sz w:val="18"/>
                <w:szCs w:val="18"/>
                <w:highlight w:val="white"/>
              </w:rPr>
              <w:t>"aa"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Font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BOLD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18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 验证码中所使用到的字符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8000FF"/>
                <w:sz w:val="18"/>
                <w:szCs w:val="18"/>
                <w:highlight w:val="white"/>
              </w:rPr>
              <w:t>char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[]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codeChar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808080"/>
                <w:sz w:val="18"/>
                <w:szCs w:val="18"/>
                <w:highlight w:val="white"/>
              </w:rPr>
              <w:t>"ABCDEFGHIJKLMNOPQRSTUVWXYZabcdefghijklmnopqrstuvwxyz0123456789"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toCharArray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String captcha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808080"/>
                <w:sz w:val="18"/>
                <w:szCs w:val="18"/>
                <w:highlight w:val="white"/>
              </w:rPr>
              <w:t>""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;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 存放生成的验证码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Random 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b/>
                <w:bCs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Random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0000FF"/>
                <w:sz w:val="18"/>
                <w:szCs w:val="18"/>
                <w:highlight w:val="white"/>
              </w:rPr>
              <w:t>for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8000FF"/>
                <w:sz w:val="18"/>
                <w:szCs w:val="18"/>
                <w:highlight w:val="white"/>
              </w:rPr>
              <w:t>int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i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0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;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i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&lt;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4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;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i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++)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{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//设置长度单位，随机取的个数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8000FF"/>
                <w:sz w:val="18"/>
                <w:szCs w:val="18"/>
                <w:highlight w:val="white"/>
              </w:rPr>
              <w:t>int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nextInt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codeChar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length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 循环将每个验证码字符绘制到图片上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8000FF"/>
                <w:sz w:val="18"/>
                <w:szCs w:val="18"/>
                <w:highlight w:val="white"/>
              </w:rPr>
              <w:t>int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y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10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+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nextInt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20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//上下位置:10~30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Color c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b/>
                <w:bCs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Color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nextInt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255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nextInt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255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nextInt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255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setColor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c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drawString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codeChar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]+</w:t>
            </w:r>
            <w:r>
              <w:rPr>
                <w:rFonts w:ascii="Courier New" w:hAnsi="Courier New" w:cs="Courier New" w:eastAsiaTheme="minorEastAsia"/>
                <w:color w:val="808080"/>
                <w:sz w:val="18"/>
                <w:szCs w:val="18"/>
                <w:highlight w:val="white"/>
              </w:rPr>
              <w:t>""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i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*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16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y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captcha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+=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codeChar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];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//画干扰线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0000FF"/>
                <w:sz w:val="18"/>
                <w:szCs w:val="18"/>
                <w:highlight w:val="white"/>
              </w:rPr>
              <w:t>for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8000FF"/>
                <w:sz w:val="18"/>
                <w:szCs w:val="18"/>
                <w:highlight w:val="white"/>
              </w:rPr>
              <w:t>int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i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1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;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i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&lt;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8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;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i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++)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Color c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b/>
                <w:bCs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Color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nextInt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255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nextInt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255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nextInt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FF8000"/>
                <w:sz w:val="18"/>
                <w:szCs w:val="18"/>
                <w:highlight w:val="white"/>
              </w:rPr>
              <w:t>255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setColor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c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drawLine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nextInt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width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nextInt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height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nextInt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width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nextInt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height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 将生成的验证码code放入sessoin中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req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getSession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().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setAttribute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808080"/>
                <w:sz w:val="18"/>
                <w:szCs w:val="18"/>
                <w:highlight w:val="white"/>
              </w:rPr>
              <w:t>"code"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captcha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//把图形刷到bImg对象中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dispose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();</w:t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//相当于IO中的close()方法带自动flush();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ImageIO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write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bImg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808080"/>
                <w:sz w:val="18"/>
                <w:szCs w:val="18"/>
                <w:highlight w:val="white"/>
              </w:rPr>
              <w:t>"JPEG"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resp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getOutputStream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());</w:t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//通过resp获取req的outputStream对象,发向客户端的socket的封装,即写到客户端</w:t>
            </w:r>
          </w:p>
          <w:p>
            <w:pPr>
              <w:shd w:val="clear" w:color="auto" w:fill="FFFFFF"/>
              <w:spacing w:before="62" w:beforeLines="20" w:after="62" w:afterLines="20" w:line="0" w:lineRule="atLeast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}</w:t>
            </w:r>
          </w:p>
        </w:tc>
      </w:tr>
    </w:tbl>
    <w:p>
      <w:pPr>
        <w:pStyle w:val="21"/>
        <w:spacing w:line="360" w:lineRule="auto"/>
        <w:ind w:firstLine="480" w:firstLineChars="200"/>
        <w:rPr>
          <w:sz w:val="24"/>
          <w:szCs w:val="24"/>
        </w:rPr>
      </w:pPr>
    </w:p>
    <w:p>
      <w:pPr>
        <w:pStyle w:val="21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效果图如下：</w:t>
      </w:r>
    </w:p>
    <w:p>
      <w:pPr>
        <w:pStyle w:val="21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876550" cy="899795"/>
            <wp:effectExtent l="0" t="0" r="0" b="0"/>
            <wp:docPr id="1" name="图片 1" descr="C:\Users\ql\Downloads\view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ql\Downloads\viewfi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185" cy="90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（2）验证图形验证码参考代码：</w:t>
      </w:r>
    </w:p>
    <w:p>
      <w:pPr>
        <w:pStyle w:val="21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代码功能：验证图形验证码内容，验证成功后，重置图形验证码。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Mar>
              <w:top w:w="108" w:type="dxa"/>
              <w:bottom w:w="108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8000FF"/>
                <w:sz w:val="18"/>
                <w:szCs w:val="18"/>
                <w:highlight w:val="white"/>
              </w:rPr>
              <w:t>protected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8000FF"/>
                <w:sz w:val="18"/>
                <w:szCs w:val="18"/>
                <w:highlight w:val="white"/>
              </w:rPr>
              <w:t>void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doPost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HttpServletRequest req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HttpServletResponse resp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b/>
                <w:bCs/>
                <w:color w:val="0000FF"/>
                <w:sz w:val="18"/>
                <w:szCs w:val="18"/>
                <w:highlight w:val="white"/>
              </w:rPr>
              <w:t>throws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ServletException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IOException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 获取存放在session中的验证码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String code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String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req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getSession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().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getAttribute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808080"/>
                <w:sz w:val="18"/>
                <w:szCs w:val="18"/>
                <w:highlight w:val="white"/>
              </w:rPr>
              <w:t>"code"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 获取页面提交的验证码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String inputCode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req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getParameter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808080"/>
                <w:sz w:val="18"/>
                <w:szCs w:val="18"/>
                <w:highlight w:val="white"/>
              </w:rPr>
              <w:t>"code"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code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toLowerCase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().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equals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inputCode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toLowerCase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()))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{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 验证码转换为小写，验证图片验证码内容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ImageServlect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().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code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req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resp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//验证成功后重新调用生成验证码方法，将验证过的验证码重置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checkCode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();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//此处根据实际业务，做相应的操作，如验证账号密码、发送短信等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}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{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00"/>
                <w:sz w:val="18"/>
                <w:szCs w:val="18"/>
                <w:highlight w:val="white"/>
              </w:rPr>
              <w:t>// 验证失败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       req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getRequestDispatcher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808080"/>
                <w:sz w:val="18"/>
                <w:szCs w:val="18"/>
                <w:highlight w:val="white"/>
              </w:rPr>
              <w:t>"/fail.jsp"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).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forward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>req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 xml:space="preserve"> resp</w:t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2" w:beforeLines="20" w:after="62" w:afterLines="20" w:line="0" w:lineRule="atLeast"/>
              <w:jc w:val="left"/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eastAsiaTheme="minor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}</w:t>
            </w:r>
          </w:p>
          <w:p>
            <w:pPr>
              <w:shd w:val="clear" w:color="auto" w:fill="FFFFFF"/>
              <w:spacing w:before="62" w:beforeLines="20" w:after="62" w:afterLines="20" w:line="0" w:lineRule="atLeast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eastAsiaTheme="minorEastAsia"/>
                <w:b/>
                <w:bCs/>
                <w:color w:val="000080"/>
                <w:sz w:val="18"/>
                <w:szCs w:val="18"/>
                <w:highlight w:val="white"/>
              </w:rPr>
              <w:t>}</w:t>
            </w:r>
          </w:p>
        </w:tc>
      </w:tr>
    </w:tbl>
    <w:p>
      <w:pPr>
        <w:pStyle w:val="21"/>
        <w:spacing w:line="360" w:lineRule="auto"/>
        <w:ind w:firstLine="480" w:firstLineChars="20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B3C91"/>
    <w:multiLevelType w:val="multilevel"/>
    <w:tmpl w:val="3EBB3C91"/>
    <w:lvl w:ilvl="0" w:tentative="0">
      <w:start w:val="1"/>
      <w:numFmt w:val="chineseCountingThousand"/>
      <w:pStyle w:val="22"/>
      <w:suff w:val="space"/>
      <w:lvlText w:val="%1. "/>
      <w:lvlJc w:val="left"/>
      <w:pPr>
        <w:ind w:left="907" w:hanging="907"/>
      </w:pPr>
      <w:rPr>
        <w:rFonts w:hint="eastAsia"/>
      </w:rPr>
    </w:lvl>
    <w:lvl w:ilvl="1" w:tentative="0">
      <w:start w:val="1"/>
      <w:numFmt w:val="decimal"/>
      <w:pStyle w:val="23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0">
      <w:start w:val="1"/>
      <w:numFmt w:val="decimal"/>
      <w:pStyle w:val="24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0">
      <w:start w:val="1"/>
      <w:numFmt w:val="decimal"/>
      <w:pStyle w:val="25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0">
      <w:start w:val="1"/>
      <w:numFmt w:val="decimal"/>
      <w:pStyle w:val="26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 w:tentative="0">
      <w:start w:val="1"/>
      <w:numFmt w:val="decimal"/>
      <w:pStyle w:val="27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0">
      <w:start w:val="1"/>
      <w:numFmt w:val="decimal"/>
      <w:lvlRestart w:val="1"/>
      <w:pStyle w:val="28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Restart w:val="1"/>
      <w:pStyle w:val="29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8F"/>
    <w:rsid w:val="000A6014"/>
    <w:rsid w:val="000C0EE2"/>
    <w:rsid w:val="000F57E0"/>
    <w:rsid w:val="00123225"/>
    <w:rsid w:val="00154D22"/>
    <w:rsid w:val="00262954"/>
    <w:rsid w:val="002907EE"/>
    <w:rsid w:val="00320B20"/>
    <w:rsid w:val="00375D71"/>
    <w:rsid w:val="005B7781"/>
    <w:rsid w:val="005E2EC9"/>
    <w:rsid w:val="00720CCC"/>
    <w:rsid w:val="007A4516"/>
    <w:rsid w:val="008C1168"/>
    <w:rsid w:val="00957692"/>
    <w:rsid w:val="00994EE5"/>
    <w:rsid w:val="009B4B8F"/>
    <w:rsid w:val="009E4564"/>
    <w:rsid w:val="00A451E6"/>
    <w:rsid w:val="00AB661D"/>
    <w:rsid w:val="00BE29BD"/>
    <w:rsid w:val="00CC7D8D"/>
    <w:rsid w:val="00DF09E8"/>
    <w:rsid w:val="00DF2E67"/>
    <w:rsid w:val="00E6400A"/>
    <w:rsid w:val="00ED6520"/>
    <w:rsid w:val="00ED7BF4"/>
    <w:rsid w:val="00FD663E"/>
    <w:rsid w:val="00FF2D8C"/>
    <w:rsid w:val="2793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0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0"/>
    <w:pPr>
      <w:keepNext/>
      <w:keepLines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7"/>
    <w:link w:val="37"/>
    <w:qFormat/>
    <w:uiPriority w:val="0"/>
    <w:pPr>
      <w:keepNext/>
      <w:spacing w:beforeLines="50" w:afterLines="50" w:line="240" w:lineRule="auto"/>
      <w:jc w:val="left"/>
      <w:outlineLvl w:val="4"/>
    </w:pPr>
    <w:rPr>
      <w:rFonts w:eastAsia="黑体"/>
      <w:sz w:val="24"/>
      <w:szCs w:val="24"/>
    </w:rPr>
  </w:style>
  <w:style w:type="paragraph" w:styleId="8">
    <w:name w:val="heading 6"/>
    <w:basedOn w:val="1"/>
    <w:next w:val="1"/>
    <w:link w:val="38"/>
    <w:qFormat/>
    <w:uiPriority w:val="0"/>
    <w:pPr>
      <w:spacing w:beforeLines="50" w:afterLines="50" w:line="240" w:lineRule="auto"/>
      <w:outlineLvl w:val="5"/>
    </w:pPr>
    <w:rPr>
      <w:rFonts w:eastAsia="黑体"/>
      <w:sz w:val="24"/>
      <w:szCs w:val="24"/>
    </w:rPr>
  </w:style>
  <w:style w:type="paragraph" w:styleId="9">
    <w:name w:val="heading 7"/>
    <w:basedOn w:val="1"/>
    <w:next w:val="7"/>
    <w:link w:val="39"/>
    <w:qFormat/>
    <w:uiPriority w:val="0"/>
    <w:pPr>
      <w:spacing w:beforeLines="50" w:afterLines="50" w:line="240" w:lineRule="auto"/>
      <w:outlineLvl w:val="6"/>
    </w:pPr>
    <w:rPr>
      <w:i/>
      <w:sz w:val="24"/>
      <w:szCs w:val="24"/>
    </w:rPr>
  </w:style>
  <w:style w:type="paragraph" w:styleId="10">
    <w:name w:val="heading 8"/>
    <w:basedOn w:val="1"/>
    <w:next w:val="7"/>
    <w:link w:val="40"/>
    <w:qFormat/>
    <w:uiPriority w:val="0"/>
    <w:pPr>
      <w:spacing w:beforeLines="50" w:afterLines="50" w:line="240" w:lineRule="auto"/>
      <w:outlineLvl w:val="7"/>
    </w:pPr>
    <w:rPr>
      <w:i/>
      <w:sz w:val="24"/>
      <w:szCs w:val="24"/>
    </w:rPr>
  </w:style>
  <w:style w:type="paragraph" w:styleId="11">
    <w:name w:val="heading 9"/>
    <w:basedOn w:val="1"/>
    <w:next w:val="7"/>
    <w:link w:val="41"/>
    <w:qFormat/>
    <w:uiPriority w:val="0"/>
    <w:pPr>
      <w:spacing w:beforeLines="50" w:afterLines="50" w:line="240" w:lineRule="auto"/>
      <w:outlineLvl w:val="8"/>
    </w:pPr>
    <w:rPr>
      <w:i/>
      <w:sz w:val="24"/>
      <w:szCs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link w:val="42"/>
    <w:qFormat/>
    <w:uiPriority w:val="99"/>
    <w:pPr>
      <w:spacing w:line="288" w:lineRule="auto"/>
      <w:ind w:firstLine="200" w:firstLineChars="200"/>
    </w:pPr>
    <w:rPr>
      <w:sz w:val="24"/>
      <w:szCs w:val="24"/>
    </w:rPr>
  </w:style>
  <w:style w:type="paragraph" w:styleId="12">
    <w:name w:val="Balloon Text"/>
    <w:basedOn w:val="1"/>
    <w:link w:val="4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6">
    <w:name w:val="Table Grid"/>
    <w:basedOn w:val="1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semiHidden/>
    <w:unhideWhenUsed/>
    <w:uiPriority w:val="99"/>
    <w:rPr>
      <w:color w:val="0000FF"/>
      <w:u w:val="single"/>
    </w:rPr>
  </w:style>
  <w:style w:type="character" w:customStyle="1" w:styleId="19">
    <w:name w:val="页眉 Char"/>
    <w:basedOn w:val="17"/>
    <w:link w:val="14"/>
    <w:qFormat/>
    <w:uiPriority w:val="99"/>
    <w:rPr>
      <w:sz w:val="18"/>
      <w:szCs w:val="18"/>
    </w:rPr>
  </w:style>
  <w:style w:type="character" w:customStyle="1" w:styleId="20">
    <w:name w:val="页脚 Char"/>
    <w:basedOn w:val="17"/>
    <w:link w:val="13"/>
    <w:qFormat/>
    <w:uiPriority w:val="99"/>
    <w:rPr>
      <w:sz w:val="18"/>
      <w:szCs w:val="18"/>
    </w:rPr>
  </w:style>
  <w:style w:type="paragraph" w:customStyle="1" w:styleId="21">
    <w:name w:val="正文（绿盟科技）"/>
    <w:link w:val="30"/>
    <w:qFormat/>
    <w:uiPriority w:val="0"/>
    <w:pPr>
      <w:spacing w:line="300" w:lineRule="auto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paragraph" w:customStyle="1" w:styleId="22">
    <w:name w:val="标题 1（绿盟科技）"/>
    <w:basedOn w:val="2"/>
    <w:next w:val="21"/>
    <w:qFormat/>
    <w:uiPriority w:val="0"/>
    <w:pPr>
      <w:widowControl w:val="0"/>
      <w:numPr>
        <w:ilvl w:val="0"/>
        <w:numId w:val="1"/>
      </w:numPr>
      <w:pBdr>
        <w:bottom w:val="single" w:color="auto" w:sz="48" w:space="1"/>
      </w:pBdr>
      <w:tabs>
        <w:tab w:val="left" w:pos="360"/>
      </w:tabs>
      <w:spacing w:before="600" w:line="576" w:lineRule="auto"/>
      <w:ind w:left="0" w:firstLine="0"/>
      <w:jc w:val="left"/>
    </w:pPr>
    <w:rPr>
      <w:rFonts w:eastAsia="黑体"/>
    </w:rPr>
  </w:style>
  <w:style w:type="paragraph" w:customStyle="1" w:styleId="23">
    <w:name w:val="标题 2（绿盟科技）"/>
    <w:basedOn w:val="3"/>
    <w:next w:val="21"/>
    <w:qFormat/>
    <w:uiPriority w:val="0"/>
    <w:pPr>
      <w:widowControl w:val="0"/>
      <w:numPr>
        <w:ilvl w:val="1"/>
        <w:numId w:val="1"/>
      </w:numPr>
      <w:tabs>
        <w:tab w:val="left" w:pos="360"/>
      </w:tabs>
      <w:spacing w:line="415" w:lineRule="auto"/>
      <w:ind w:left="0" w:firstLine="0"/>
      <w:jc w:val="left"/>
    </w:pPr>
    <w:rPr>
      <w:rFonts w:ascii="Arial" w:hAnsi="Arial" w:eastAsia="黑体" w:cs="Times New Roman"/>
      <w:bCs w:val="0"/>
      <w:kern w:val="2"/>
    </w:rPr>
  </w:style>
  <w:style w:type="paragraph" w:customStyle="1" w:styleId="24">
    <w:name w:val="标题 3（绿盟科技）"/>
    <w:basedOn w:val="4"/>
    <w:next w:val="21"/>
    <w:qFormat/>
    <w:uiPriority w:val="0"/>
    <w:pPr>
      <w:widowControl w:val="0"/>
      <w:numPr>
        <w:ilvl w:val="2"/>
        <w:numId w:val="1"/>
      </w:numPr>
      <w:tabs>
        <w:tab w:val="left" w:pos="360"/>
        <w:tab w:val="left" w:pos="960"/>
      </w:tabs>
      <w:spacing w:line="415" w:lineRule="auto"/>
      <w:ind w:left="0" w:firstLine="0"/>
      <w:jc w:val="left"/>
    </w:pPr>
    <w:rPr>
      <w:rFonts w:eastAsia="黑体"/>
      <w:bCs w:val="0"/>
      <w:sz w:val="30"/>
      <w:szCs w:val="30"/>
    </w:rPr>
  </w:style>
  <w:style w:type="paragraph" w:customStyle="1" w:styleId="25">
    <w:name w:val="标题 4（绿盟科技）"/>
    <w:basedOn w:val="5"/>
    <w:next w:val="21"/>
    <w:qFormat/>
    <w:uiPriority w:val="0"/>
    <w:pPr>
      <w:numPr>
        <w:ilvl w:val="3"/>
        <w:numId w:val="1"/>
      </w:numPr>
      <w:tabs>
        <w:tab w:val="left" w:pos="360"/>
      </w:tabs>
      <w:spacing w:after="156" w:line="376" w:lineRule="auto"/>
      <w:ind w:left="0" w:firstLine="0"/>
      <w:jc w:val="left"/>
    </w:pPr>
    <w:rPr>
      <w:rFonts w:ascii="Arial" w:hAnsi="Arial" w:eastAsia="黑体" w:cs="Times New Roman"/>
      <w:bCs w:val="0"/>
    </w:rPr>
  </w:style>
  <w:style w:type="paragraph" w:customStyle="1" w:styleId="26">
    <w:name w:val="标题 5（有编号）（绿盟科技）"/>
    <w:basedOn w:val="1"/>
    <w:next w:val="21"/>
    <w:qFormat/>
    <w:uiPriority w:val="0"/>
    <w:pPr>
      <w:keepNext/>
      <w:keepLines/>
      <w:widowControl w:val="0"/>
      <w:numPr>
        <w:ilvl w:val="4"/>
        <w:numId w:val="1"/>
      </w:numPr>
      <w:spacing w:before="280" w:after="156" w:line="377" w:lineRule="auto"/>
      <w:jc w:val="left"/>
      <w:outlineLvl w:val="4"/>
    </w:pPr>
    <w:rPr>
      <w:rFonts w:eastAsia="黑体"/>
      <w:b/>
      <w:sz w:val="24"/>
      <w:szCs w:val="28"/>
    </w:rPr>
  </w:style>
  <w:style w:type="paragraph" w:customStyle="1" w:styleId="27">
    <w:name w:val="标题 6（有编号）（绿盟科技）"/>
    <w:basedOn w:val="1"/>
    <w:next w:val="21"/>
    <w:qFormat/>
    <w:uiPriority w:val="0"/>
    <w:pPr>
      <w:keepNext/>
      <w:keepLines/>
      <w:widowControl w:val="0"/>
      <w:numPr>
        <w:ilvl w:val="5"/>
        <w:numId w:val="1"/>
      </w:numPr>
      <w:spacing w:before="240" w:after="64" w:line="319" w:lineRule="auto"/>
      <w:jc w:val="left"/>
      <w:outlineLvl w:val="5"/>
    </w:pPr>
    <w:rPr>
      <w:rFonts w:eastAsia="黑体"/>
      <w:b/>
      <w:szCs w:val="24"/>
    </w:rPr>
  </w:style>
  <w:style w:type="paragraph" w:customStyle="1" w:styleId="28">
    <w:name w:val="插图标注（绿盟科技）"/>
    <w:next w:val="21"/>
    <w:qFormat/>
    <w:uiPriority w:val="0"/>
    <w:pPr>
      <w:numPr>
        <w:ilvl w:val="6"/>
        <w:numId w:val="1"/>
      </w:numPr>
      <w:spacing w:after="156"/>
      <w:jc w:val="center"/>
    </w:pPr>
    <w:rPr>
      <w:rFonts w:ascii="Arial" w:hAnsi="Arial" w:eastAsia="宋体" w:cs="Arial"/>
      <w:kern w:val="0"/>
      <w:sz w:val="21"/>
      <w:szCs w:val="21"/>
      <w:lang w:val="en-US" w:eastAsia="zh-CN" w:bidi="ar-SA"/>
    </w:rPr>
  </w:style>
  <w:style w:type="paragraph" w:customStyle="1" w:styleId="29">
    <w:name w:val="表格标注（绿盟科技）"/>
    <w:basedOn w:val="28"/>
    <w:next w:val="21"/>
    <w:uiPriority w:val="0"/>
    <w:pPr>
      <w:numPr>
        <w:ilvl w:val="7"/>
      </w:numPr>
    </w:pPr>
  </w:style>
  <w:style w:type="character" w:customStyle="1" w:styleId="30">
    <w:name w:val="正文（绿盟科技） Char"/>
    <w:link w:val="21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31">
    <w:name w:val="Default"/>
    <w:uiPriority w:val="0"/>
    <w:pPr>
      <w:widowControl w:val="0"/>
      <w:autoSpaceDE w:val="0"/>
      <w:autoSpaceDN w:val="0"/>
      <w:adjustRightInd w:val="0"/>
    </w:pPr>
    <w:rPr>
      <w:rFonts w:ascii="黑体" w:hAnsi="Arial" w:eastAsia="黑体" w:cs="黑体"/>
      <w:color w:val="000000"/>
      <w:kern w:val="0"/>
      <w:sz w:val="24"/>
      <w:szCs w:val="24"/>
      <w:lang w:val="en-US" w:eastAsia="zh-CN" w:bidi="ar-SA"/>
    </w:rPr>
  </w:style>
  <w:style w:type="character" w:customStyle="1" w:styleId="32">
    <w:name w:val="标题 1 Char"/>
    <w:basedOn w:val="17"/>
    <w:link w:val="2"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33">
    <w:name w:val="标题 2 Char"/>
    <w:basedOn w:val="17"/>
    <w:link w:val="3"/>
    <w:semiHidden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34">
    <w:name w:val="标题 3 Char"/>
    <w:basedOn w:val="17"/>
    <w:link w:val="4"/>
    <w:semiHidden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35">
    <w:name w:val="标题 4 Char"/>
    <w:basedOn w:val="17"/>
    <w:link w:val="5"/>
    <w:semiHidden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标题 5 Char"/>
    <w:basedOn w:val="17"/>
    <w:link w:val="6"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38">
    <w:name w:val="标题 6 Char"/>
    <w:basedOn w:val="17"/>
    <w:link w:val="8"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39">
    <w:name w:val="标题 7 Char"/>
    <w:basedOn w:val="17"/>
    <w:link w:val="9"/>
    <w:uiPriority w:val="0"/>
    <w:rPr>
      <w:rFonts w:ascii="Arial" w:hAnsi="Arial" w:eastAsia="宋体" w:cs="Times New Roman"/>
      <w:i/>
      <w:kern w:val="0"/>
      <w:sz w:val="24"/>
      <w:szCs w:val="24"/>
    </w:rPr>
  </w:style>
  <w:style w:type="character" w:customStyle="1" w:styleId="40">
    <w:name w:val="标题 8 Char"/>
    <w:basedOn w:val="17"/>
    <w:link w:val="10"/>
    <w:uiPriority w:val="0"/>
    <w:rPr>
      <w:rFonts w:ascii="Arial" w:hAnsi="Arial" w:eastAsia="宋体" w:cs="Times New Roman"/>
      <w:i/>
      <w:kern w:val="0"/>
      <w:sz w:val="24"/>
      <w:szCs w:val="24"/>
    </w:rPr>
  </w:style>
  <w:style w:type="character" w:customStyle="1" w:styleId="41">
    <w:name w:val="标题 9 Char"/>
    <w:basedOn w:val="17"/>
    <w:link w:val="11"/>
    <w:uiPriority w:val="0"/>
    <w:rPr>
      <w:rFonts w:ascii="Arial" w:hAnsi="Arial" w:eastAsia="宋体" w:cs="Times New Roman"/>
      <w:i/>
      <w:kern w:val="0"/>
      <w:sz w:val="24"/>
      <w:szCs w:val="24"/>
    </w:rPr>
  </w:style>
  <w:style w:type="character" w:customStyle="1" w:styleId="42">
    <w:name w:val="正文缩进 Char"/>
    <w:basedOn w:val="17"/>
    <w:link w:val="7"/>
    <w:uiPriority w:val="99"/>
    <w:rPr>
      <w:rFonts w:ascii="Arial" w:hAnsi="Arial" w:eastAsia="宋体" w:cs="Times New Roman"/>
      <w:kern w:val="0"/>
      <w:sz w:val="24"/>
      <w:szCs w:val="24"/>
    </w:rPr>
  </w:style>
  <w:style w:type="character" w:customStyle="1" w:styleId="43">
    <w:name w:val="批注框文本 Char"/>
    <w:basedOn w:val="17"/>
    <w:link w:val="12"/>
    <w:semiHidden/>
    <w:uiPriority w:val="99"/>
    <w:rPr>
      <w:rFonts w:ascii="Arial" w:hAnsi="Arial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351</Words>
  <Characters>2003</Characters>
  <Lines>16</Lines>
  <Paragraphs>4</Paragraphs>
  <TotalTime>186</TotalTime>
  <ScaleCrop>false</ScaleCrop>
  <LinksUpToDate>false</LinksUpToDate>
  <CharactersWithSpaces>2350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2016-06-02T11:15:00Z</dcterms:created>
  <dc:creator>ZhangJY</dc:creator>
  <cp:lastModifiedBy>阿文</cp:lastModifiedBy>
  <dcterms:modified xsi:type="dcterms:W3CDTF">2019-06-10T09:31:08Z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