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智驾自研-辅助扫图工具设计文档</w:t>
      </w:r>
    </w:p>
    <w:p>
      <w:pPr>
        <w:pStyle w:val="Heading2"/>
        <w:spacing w:after="50" w:line="360" w:lineRule="auto" w:beforeLines="100"/>
        <w:ind w:left="0"/>
        <w:jc w:val="left"/>
      </w:pPr>
      <w:bookmarkStart w:name="7412541c" w:id="0"/>
      <w:r>
        <w:rPr>
          <w:rFonts w:ascii="宋体" w:hAnsi="Times New Roman" w:eastAsia="宋体"/>
        </w:rPr>
        <w:t>一、产品设计文档</w:t>
      </w:r>
    </w:p>
    <w:bookmarkEnd w:id="0"/>
    <w:bookmarkStart w:name="1631afbb" w:id="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产品概述</w:t>
      </w:r>
    </w:p>
    <w:bookmarkEnd w:id="1"/>
    <w:bookmarkStart w:name="98d7a635" w:id="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1.1 产品定位</w:t>
      </w:r>
    </w:p>
    <w:bookmarkEnd w:id="2"/>
    <w:bookmarkStart w:name="u1258bbb8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面向停车场低速智驾机器人研发人员的</w:t>
      </w:r>
      <w:r>
        <w:rPr>
          <w:rFonts w:ascii="宋体" w:hAnsi="Times New Roman" w:eastAsia="宋体"/>
          <w:b/>
          <w:i w:val="false"/>
          <w:color w:val="000000"/>
          <w:sz w:val="24"/>
        </w:rPr>
        <w:t>轻量化可视化调试工具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，基于 Python 开发，降低开发门槛，通过局域网实现 PC 客户端与机器人的双向通信，核心功能覆盖地图构建、路径规划、运动控制，支持自定义 STCM 雷达地图格式，适配停车场低速场景需求。</w:t>
      </w:r>
    </w:p>
    <w:bookmarkEnd w:id="3"/>
    <w:bookmarkStart w:name="7296749a" w:id="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1.2 核心目标</w:t>
      </w:r>
    </w:p>
    <w:bookmarkEnd w:id="4"/>
    <w:bookmarkStart w:name="udca2a3f6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优先保证功能完整性，初期不追求极致性能（如扫图帧率≥5fps 即可）</w:t>
      </w:r>
    </w:p>
    <w:bookmarkEnd w:id="5"/>
    <w:bookmarkStart w:name="u08f4edf8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基于 Python 生态快速开发，降低代码维护成本</w:t>
      </w:r>
    </w:p>
    <w:bookmarkEnd w:id="6"/>
    <w:bookmarkStart w:name="u7b56b8aa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客户端支持打包为独立 exe 安装包（无需 Python 环境）</w:t>
      </w:r>
    </w:p>
    <w:bookmarkEnd w:id="7"/>
    <w:bookmarkStart w:name="uac839447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服务端轻量化部署，适配机器人嵌入式 Linux 系统（如树莓派、Jetson Nano）</w:t>
      </w:r>
    </w:p>
    <w:bookmarkEnd w:id="8"/>
    <w:bookmarkStart w:name="e13f08b9" w:id="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1.3 产品形态</w:t>
      </w:r>
    </w:p>
    <w:bookmarkEnd w:id="9"/>
    <w:bookmarkStart w:name="ufea74e3c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表格</w:t>
      </w:r>
    </w:p>
    <w:bookmarkEnd w:id="10"/>
    <w:bookmarkStart w:name="qohe5" w:id="1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248"/>
        <w:gridCol w:w="3314"/>
        <w:gridCol w:w="3553"/>
        <w:gridCol w:w="3519"/>
      </w:tblGrid>
      <w:tr>
        <w:trPr>
          <w:trHeight w:val="495" w:hRule="atLeast"/>
        </w:trPr>
        <w:tc>
          <w:tcPr>
            <w:tcW w:w="32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b6fbec" w:id="12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端侧</w:t>
            </w:r>
          </w:p>
          <w:bookmarkEnd w:id="12"/>
        </w:tc>
        <w:tc>
          <w:tcPr>
            <w:tcW w:w="33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dab7e22" w:id="13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形态</w:t>
            </w:r>
          </w:p>
          <w:bookmarkEnd w:id="13"/>
        </w:tc>
        <w:tc>
          <w:tcPr>
            <w:tcW w:w="3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86389ca" w:id="14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部署方式</w:t>
            </w:r>
          </w:p>
          <w:bookmarkEnd w:id="14"/>
        </w:tc>
        <w:tc>
          <w:tcPr>
            <w:tcW w:w="35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c0dafd" w:id="15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核心技术栈</w:t>
            </w:r>
          </w:p>
          <w:bookmarkEnd w:id="15"/>
        </w:tc>
      </w:tr>
      <w:tr>
        <w:trPr>
          <w:trHeight w:val="495" w:hRule="atLeast"/>
        </w:trPr>
        <w:tc>
          <w:tcPr>
            <w:tcW w:w="32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099d35" w:id="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客户端</w:t>
            </w:r>
          </w:p>
          <w:bookmarkEnd w:id="16"/>
        </w:tc>
        <w:tc>
          <w:tcPr>
            <w:tcW w:w="33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8d0d99" w:id="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独立安装程序（exe）</w:t>
            </w:r>
          </w:p>
          <w:bookmarkEnd w:id="17"/>
        </w:tc>
        <w:tc>
          <w:tcPr>
            <w:tcW w:w="3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e46d4f" w:id="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Windows 10/11（64 位）</w:t>
            </w:r>
          </w:p>
          <w:bookmarkEnd w:id="18"/>
        </w:tc>
        <w:tc>
          <w:tcPr>
            <w:tcW w:w="35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94539b" w:id="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Python + PyQt6（界面） + PyInstaller（打包）</w:t>
            </w:r>
          </w:p>
          <w:bookmarkEnd w:id="19"/>
        </w:tc>
      </w:tr>
      <w:tr>
        <w:trPr>
          <w:trHeight w:val="495" w:hRule="atLeast"/>
        </w:trPr>
        <w:tc>
          <w:tcPr>
            <w:tcW w:w="32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1b7481e" w:id="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服务端</w:t>
            </w:r>
          </w:p>
          <w:bookmarkEnd w:id="20"/>
        </w:tc>
        <w:tc>
          <w:tcPr>
            <w:tcW w:w="33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fa4151" w:id="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后台服务（进程）</w:t>
            </w:r>
          </w:p>
          <w:bookmarkEnd w:id="21"/>
        </w:tc>
        <w:tc>
          <w:tcPr>
            <w:tcW w:w="3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3510b4" w:id="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机器人嵌入式 Linux（ARM/x86）</w:t>
            </w:r>
          </w:p>
          <w:bookmarkEnd w:id="22"/>
        </w:tc>
        <w:tc>
          <w:tcPr>
            <w:tcW w:w="35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4878f3" w:id="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Python + Flask/FastAPI（接口） + Socket（通信）</w:t>
            </w:r>
          </w:p>
          <w:bookmarkEnd w:id="23"/>
        </w:tc>
      </w:tr>
    </w:tbl>
    <w:bookmarkEnd w:id="11"/>
    <w:bookmarkStart w:name="2d9d731f" w:id="2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产品核心流程</w:t>
      </w:r>
    </w:p>
    <w:bookmarkEnd w:id="24"/>
    <w:bookmarkStart w:name="u7f136051" w:id="25"/>
    <w:bookmarkEnd w:id="25"/>
    <w:bookmarkStart w:name="ud0583c0b" w:id="26"/>
    <w:p>
      <w:pPr>
        <w:spacing w:after="50" w:line="360" w:lineRule="auto" w:beforeLines="100"/>
        <w:ind w:left="0"/>
        <w:jc w:val="left"/>
      </w:pPr>
      <w:bookmarkStart w:name="u726f1d7c" w:id="27"/>
      <w:r>
        <w:rPr>
          <w:rFonts w:eastAsia="宋体" w:ascii="宋体"/>
        </w:rPr>
        <w:drawing>
          <wp:inline distT="0" distB="0" distL="0" distR="0">
            <wp:extent cx="5842000" cy="625059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528800" cy="1554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bookmarkEnd w:id="26"/>
    <w:bookmarkStart w:name="abb25f78" w:id="2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界面设计原则</w:t>
      </w:r>
    </w:p>
    <w:bookmarkEnd w:id="28"/>
    <w:bookmarkStart w:name="4e157e71" w:id="2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 整体布局</w:t>
      </w:r>
    </w:p>
    <w:bookmarkEnd w:id="29"/>
    <w:bookmarkStart w:name="ua000cc53" w:id="3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顶部：简易菜单栏（连接 / 扫图 / 地图 / 设置）+ 核心功能按钮（连接、扫图、启停、保存）</w:t>
      </w:r>
    </w:p>
    <w:bookmarkEnd w:id="30"/>
    <w:bookmarkStart w:name="u43cfe26e" w:id="3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左侧：功能面板（机器人状态、地图列表）</w:t>
      </w:r>
    </w:p>
    <w:bookmarkEnd w:id="31"/>
    <w:bookmarkStart w:name="u68f14c18" w:id="32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中间：核心可视化区（雷达地图、路径预览）（基于 Matplotlib/Qt Charts 实现）</w:t>
      </w:r>
    </w:p>
    <w:bookmarkEnd w:id="32"/>
    <w:bookmarkStart w:name="ubd1b2ef3" w:id="33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右侧：参数配置面板（简化版，仅保留核心参数：扫图分辨率、移动速度）</w:t>
      </w:r>
    </w:p>
    <w:bookmarkEnd w:id="33"/>
    <w:bookmarkStart w:name="u04788485" w:id="34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底部：简易日志区（仅显示关键操作和错误日志）</w:t>
      </w:r>
    </w:p>
    <w:bookmarkEnd w:id="34"/>
    <w:bookmarkStart w:name="0b453f46" w:id="3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 交互设计</w:t>
      </w:r>
    </w:p>
    <w:bookmarkEnd w:id="35"/>
    <w:bookmarkStart w:name="udd4e4d6f" w:id="36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雷达地图支持基础缩放 / 平移（放弃复杂的框选、拖拽编辑）</w:t>
      </w:r>
    </w:p>
    <w:bookmarkEnd w:id="36"/>
    <w:bookmarkStart w:name="udff07f97" w:id="37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打点仅保留鼠标点击方式（初期放弃坐标输入）</w:t>
      </w:r>
    </w:p>
    <w:bookmarkEnd w:id="37"/>
    <w:bookmarkStart w:name="ueb8141b8" w:id="38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运动控制仅保留前进 / 后退 / 左转 / 右转 / 停止（放弃步进、预设路径执行）</w:t>
      </w:r>
    </w:p>
    <w:bookmarkEnd w:id="38"/>
    <w:bookmarkStart w:name="AhQi9" w:id="3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9"/>
    <w:bookmarkStart w:name="7b348103" w:id="4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二、功能文档</w:t>
      </w:r>
    </w:p>
    <w:bookmarkEnd w:id="40"/>
    <w:bookmarkStart w:name="cd79e372" w:id="4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核心功能清单</w:t>
      </w:r>
    </w:p>
    <w:bookmarkEnd w:id="41"/>
    <w:bookmarkStart w:name="u77cc6c3c" w:id="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表格</w:t>
      </w:r>
    </w:p>
    <w:bookmarkEnd w:id="42"/>
    <w:bookmarkStart w:name="h05Cv" w:id="4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304"/>
        <w:gridCol w:w="3316"/>
        <w:gridCol w:w="3481"/>
        <w:gridCol w:w="3533"/>
      </w:tblGrid>
      <w:tr>
        <w:trPr>
          <w:trHeight w:val="495" w:hRule="atLeast"/>
        </w:trPr>
        <w:tc>
          <w:tcPr>
            <w:tcW w:w="33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8e56fd" w:id="44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模块</w:t>
            </w:r>
          </w:p>
          <w:bookmarkEnd w:id="44"/>
        </w:tc>
        <w:tc>
          <w:tcPr>
            <w:tcW w:w="3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b35c81e" w:id="45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子功能</w:t>
            </w:r>
          </w:p>
          <w:bookmarkEnd w:id="45"/>
        </w:tc>
        <w:tc>
          <w:tcPr>
            <w:tcW w:w="34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3a54101" w:id="46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详细描述</w:t>
            </w:r>
          </w:p>
          <w:bookmarkEnd w:id="46"/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78d89a" w:id="47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Python 技术实现</w:t>
            </w:r>
          </w:p>
          <w:bookmarkEnd w:id="47"/>
        </w:tc>
      </w:tr>
      <w:tr>
        <w:trPr>
          <w:trHeight w:val="495" w:hRule="atLeast"/>
        </w:trPr>
        <w:tc>
          <w:tcPr>
            <w:tcW w:w="33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650a7d7" w:id="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连接管理</w:t>
            </w:r>
          </w:p>
          <w:bookmarkEnd w:id="48"/>
        </w:tc>
        <w:tc>
          <w:tcPr>
            <w:tcW w:w="3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2b13f8" w:id="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机器人连接</w:t>
            </w:r>
          </w:p>
          <w:bookmarkEnd w:id="49"/>
        </w:tc>
        <w:tc>
          <w:tcPr>
            <w:tcW w:w="34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aaa907" w:id="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输入 IP + 端口（默认 8080），TCP 协议，显示连接状态</w:t>
            </w:r>
          </w:p>
          <w:bookmarkEnd w:id="50"/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45e0fb" w:id="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socket.socket / requests</w:t>
            </w:r>
          </w:p>
          <w:bookmarkEnd w:id="51"/>
        </w:tc>
      </w:tr>
      <w:tr>
        <w:trPr>
          <w:trHeight w:val="495" w:hRule="atLeast"/>
        </w:trPr>
        <w:tc>
          <w:tcPr>
            <w:tcW w:w="33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3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d18d0d" w:id="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连接校验</w:t>
            </w:r>
          </w:p>
          <w:bookmarkEnd w:id="52"/>
        </w:tc>
        <w:tc>
          <w:tcPr>
            <w:tcW w:w="34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0691f5" w:id="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校验机器人在线状态，返回基础信息</w:t>
            </w:r>
          </w:p>
          <w:bookmarkEnd w:id="53"/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b443869" w:id="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心跳包（定时发送 ping 指令）</w:t>
            </w:r>
          </w:p>
          <w:bookmarkEnd w:id="54"/>
        </w:tc>
      </w:tr>
      <w:tr>
        <w:trPr>
          <w:trHeight w:val="495" w:hRule="atLeast"/>
        </w:trPr>
        <w:tc>
          <w:tcPr>
            <w:tcW w:w="33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2cfb30" w:id="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地图构建</w:t>
            </w:r>
          </w:p>
          <w:bookmarkEnd w:id="55"/>
        </w:tc>
        <w:tc>
          <w:tcPr>
            <w:tcW w:w="3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c6e95e" w:id="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扫图启动 / 停止</w:t>
            </w:r>
          </w:p>
          <w:bookmarkEnd w:id="56"/>
        </w:tc>
        <w:tc>
          <w:tcPr>
            <w:tcW w:w="34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61a956" w:id="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启动雷达数据采集，实时预览点云</w:t>
            </w:r>
          </w:p>
          <w:bookmarkEnd w:id="57"/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b645fe8" w:id="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接收服务端雷达数据，Matplotlib 实时绘制</w:t>
            </w:r>
          </w:p>
          <w:bookmarkEnd w:id="58"/>
        </w:tc>
      </w:tr>
      <w:tr>
        <w:trPr>
          <w:trHeight w:val="495" w:hRule="atLeast"/>
        </w:trPr>
        <w:tc>
          <w:tcPr>
            <w:tcW w:w="33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3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43ed473" w:id="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扫图参数配置</w:t>
            </w:r>
          </w:p>
          <w:bookmarkEnd w:id="59"/>
        </w:tc>
        <w:tc>
          <w:tcPr>
            <w:tcW w:w="34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3d89513" w:id="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仅保留核心参数：分辨率（0.05-0.1m / 像素）</w:t>
            </w:r>
          </w:p>
          <w:bookmarkEnd w:id="60"/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32544a" w:id="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PyQt6 控件（滑块 / 输入框）</w:t>
            </w:r>
          </w:p>
          <w:bookmarkEnd w:id="61"/>
        </w:tc>
      </w:tr>
      <w:tr>
        <w:trPr>
          <w:trHeight w:val="495" w:hRule="atLeast"/>
        </w:trPr>
        <w:tc>
          <w:tcPr>
            <w:tcW w:w="33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3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8496da" w:id="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地图实时更新</w:t>
            </w:r>
          </w:p>
          <w:bookmarkEnd w:id="62"/>
        </w:tc>
        <w:tc>
          <w:tcPr>
            <w:tcW w:w="34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0b556e" w:id="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扫图过程中实时渲染栅格地图</w:t>
            </w:r>
          </w:p>
          <w:bookmarkEnd w:id="63"/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d8e3516" w:id="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Matplotlib 动态刷新</w:t>
            </w:r>
          </w:p>
          <w:bookmarkEnd w:id="64"/>
        </w:tc>
      </w:tr>
      <w:tr>
        <w:trPr>
          <w:trHeight w:val="495" w:hRule="atLeast"/>
        </w:trPr>
        <w:tc>
          <w:tcPr>
            <w:tcW w:w="33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741a549" w:id="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轨迹规划</w:t>
            </w:r>
          </w:p>
          <w:bookmarkEnd w:id="65"/>
        </w:tc>
        <w:tc>
          <w:tcPr>
            <w:tcW w:w="3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75c702" w:id="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打点功能</w:t>
            </w:r>
          </w:p>
          <w:bookmarkEnd w:id="66"/>
        </w:tc>
        <w:tc>
          <w:tcPr>
            <w:tcW w:w="34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60795c" w:id="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鼠标点击地图打点，标记路径节点</w:t>
            </w:r>
          </w:p>
          <w:bookmarkEnd w:id="67"/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06f2c1" w:id="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PyQt6 鼠标事件 + 坐标记录</w:t>
            </w:r>
          </w:p>
          <w:bookmarkEnd w:id="68"/>
        </w:tc>
      </w:tr>
      <w:tr>
        <w:trPr>
          <w:trHeight w:val="495" w:hRule="atLeast"/>
        </w:trPr>
        <w:tc>
          <w:tcPr>
            <w:tcW w:w="33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3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597608" w:id="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轨迹生成</w:t>
            </w:r>
          </w:p>
          <w:bookmarkEnd w:id="69"/>
        </w:tc>
        <w:tc>
          <w:tcPr>
            <w:tcW w:w="34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82a708" w:id="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手动生成轨迹</w:t>
            </w:r>
          </w:p>
          <w:bookmarkEnd w:id="70"/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f1f1fc" w:id="71"/>
          <w:p>
            <w:pPr>
              <w:spacing w:after="50" w:line="360" w:lineRule="auto" w:beforeLines="100"/>
              <w:ind w:left="0"/>
              <w:jc w:val="left"/>
            </w:pPr>
          </w:p>
          <w:bookmarkEnd w:id="71"/>
        </w:tc>
      </w:tr>
      <w:tr>
        <w:trPr>
          <w:trHeight w:val="495" w:hRule="atLeast"/>
        </w:trPr>
        <w:tc>
          <w:tcPr>
            <w:tcW w:w="33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3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dce292c" w:id="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路径预览</w:t>
            </w:r>
          </w:p>
          <w:bookmarkEnd w:id="72"/>
        </w:tc>
        <w:tc>
          <w:tcPr>
            <w:tcW w:w="34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2b5dfb" w:id="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绘制生成的路径线条</w:t>
            </w:r>
          </w:p>
          <w:bookmarkEnd w:id="73"/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2b58bec" w:id="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Matplotlib 绘制折线</w:t>
            </w:r>
          </w:p>
          <w:bookmarkEnd w:id="74"/>
        </w:tc>
      </w:tr>
      <w:tr>
        <w:trPr>
          <w:trHeight w:val="495" w:hRule="atLeast"/>
        </w:trPr>
        <w:tc>
          <w:tcPr>
            <w:tcW w:w="33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1f310f" w:id="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运动控制</w:t>
            </w:r>
          </w:p>
          <w:bookmarkEnd w:id="75"/>
        </w:tc>
        <w:tc>
          <w:tcPr>
            <w:tcW w:w="3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35335b4" w:id="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手动控制</w:t>
            </w:r>
          </w:p>
          <w:bookmarkEnd w:id="76"/>
        </w:tc>
        <w:tc>
          <w:tcPr>
            <w:tcW w:w="34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0b22d0" w:id="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前进 / 后退 / 左转 / 右转 / 停止，速度调节（0.1-5km/h）</w:t>
            </w:r>
          </w:p>
          <w:bookmarkEnd w:id="77"/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478906" w:id="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发送指令到服务端，控制电机</w:t>
            </w:r>
          </w:p>
          <w:bookmarkEnd w:id="78"/>
        </w:tc>
      </w:tr>
      <w:tr>
        <w:trPr>
          <w:trHeight w:val="495" w:hRule="atLeast"/>
        </w:trPr>
        <w:tc>
          <w:tcPr>
            <w:tcW w:w="33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3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17b62e" w:id="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状态反馈</w:t>
            </w:r>
          </w:p>
          <w:bookmarkEnd w:id="79"/>
        </w:tc>
        <w:tc>
          <w:tcPr>
            <w:tcW w:w="34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d9108f6" w:id="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实时显示机器人位置、速度、电池电量</w:t>
            </w:r>
          </w:p>
          <w:bookmarkEnd w:id="80"/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00588f" w:id="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服务端定时推送状态</w:t>
            </w:r>
          </w:p>
          <w:bookmarkEnd w:id="81"/>
        </w:tc>
      </w:tr>
      <w:tr>
        <w:trPr>
          <w:trHeight w:val="495" w:hRule="atLeast"/>
        </w:trPr>
        <w:tc>
          <w:tcPr>
            <w:tcW w:w="33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3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be9ebc" w:id="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紧急停止</w:t>
            </w:r>
          </w:p>
          <w:bookmarkEnd w:id="82"/>
        </w:tc>
        <w:tc>
          <w:tcPr>
            <w:tcW w:w="34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96ba56c" w:id="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全局紧急停止按钮</w:t>
            </w:r>
          </w:p>
          <w:bookmarkEnd w:id="83"/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4d3b4e" w:id="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高优先级指令，立即中断运动</w:t>
            </w:r>
          </w:p>
          <w:bookmarkEnd w:id="84"/>
        </w:tc>
      </w:tr>
      <w:tr>
        <w:trPr>
          <w:trHeight w:val="495" w:hRule="atLeast"/>
        </w:trPr>
        <w:tc>
          <w:tcPr>
            <w:tcW w:w="33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9a44fa" w:id="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地图管理</w:t>
            </w:r>
          </w:p>
          <w:bookmarkEnd w:id="85"/>
        </w:tc>
        <w:tc>
          <w:tcPr>
            <w:tcW w:w="3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b5673e" w:id="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地图保存</w:t>
            </w:r>
          </w:p>
          <w:bookmarkEnd w:id="86"/>
        </w:tc>
        <w:tc>
          <w:tcPr>
            <w:tcW w:w="34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7a57f7" w:id="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将地图保存为自定义 STCM 格式</w:t>
            </w:r>
          </w:p>
          <w:bookmarkEnd w:id="87"/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1640987" w:id="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Python pickle/struct 序列化</w:t>
            </w:r>
          </w:p>
          <w:bookmarkEnd w:id="88"/>
        </w:tc>
      </w:tr>
      <w:tr>
        <w:trPr>
          <w:trHeight w:val="495" w:hRule="atLeast"/>
        </w:trPr>
        <w:tc>
          <w:tcPr>
            <w:tcW w:w="33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  <w:tc>
          <w:tcPr>
            <w:tcW w:w="3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eded59" w:id="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地图加载</w:t>
            </w:r>
          </w:p>
          <w:bookmarkEnd w:id="89"/>
        </w:tc>
        <w:tc>
          <w:tcPr>
            <w:tcW w:w="34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733ad0" w:id="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加载本地 STCM 格式地图</w:t>
            </w:r>
          </w:p>
          <w:bookmarkEnd w:id="90"/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3e225c" w:id="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反序列化后渲染</w:t>
            </w:r>
          </w:p>
          <w:bookmarkEnd w:id="91"/>
        </w:tc>
      </w:tr>
      <w:tr>
        <w:trPr>
          <w:trHeight w:val="495" w:hRule="atLeast"/>
        </w:trPr>
        <w:tc>
          <w:tcPr>
            <w:tcW w:w="33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8d79bff" w:id="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日志管理</w:t>
            </w:r>
          </w:p>
          <w:bookmarkEnd w:id="92"/>
        </w:tc>
        <w:tc>
          <w:tcPr>
            <w:tcW w:w="33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90ad8c" w:id="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日志记录</w:t>
            </w:r>
          </w:p>
          <w:bookmarkEnd w:id="93"/>
        </w:tc>
        <w:tc>
          <w:tcPr>
            <w:tcW w:w="34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e790a4" w:id="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记录关键操作和错误日志</w:t>
            </w:r>
          </w:p>
          <w:bookmarkEnd w:id="94"/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124343" w:id="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Python logging 模块</w:t>
            </w:r>
          </w:p>
          <w:bookmarkEnd w:id="95"/>
        </w:tc>
      </w:tr>
    </w:tbl>
    <w:bookmarkEnd w:id="43"/>
    <w:bookmarkStart w:name="c89271a8" w:id="9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自定义 STCM 格式定义</w:t>
      </w:r>
    </w:p>
    <w:bookmarkEnd w:id="96"/>
    <w:bookmarkStart w:name="397dcc25" w:id="9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2.1 格式结构</w:t>
      </w:r>
    </w:p>
    <w:bookmarkEnd w:id="97"/>
    <w:bookmarkStart w:name="u7381815a" w:id="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放弃复杂的二进制格式，初期采用</w:t>
      </w:r>
      <w:r>
        <w:rPr>
          <w:rFonts w:ascii="宋体" w:hAnsi="Times New Roman" w:eastAsia="宋体"/>
          <w:b/>
          <w:i w:val="false"/>
          <w:color w:val="000000"/>
          <w:sz w:val="24"/>
        </w:rPr>
        <w:t>JSON + 二进制数据混合格式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（后缀.stcm），既保留可读性，又能存储雷达二进制数据：</w:t>
      </w:r>
    </w:p>
    <w:bookmarkEnd w:id="98"/>
    <w:bookmarkStart w:name="u9541a2f9" w:id="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json</w:t>
      </w:r>
    </w:p>
    <w:bookmarkEnd w:id="99"/>
    <w:bookmarkStart w:name="STNyq" w:id="10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"magic_number": "STCM",</w:t>
        <w:br/>
        <w:t xml:space="preserve">  "version": "1.0",</w:t>
        <w:br/>
        <w:t xml:space="preserve">  "create_time": 1712345678901,  // 时间戳（毫秒）</w:t>
        <w:br/>
        <w:t xml:space="preserve">  "map_info": {</w:t>
        <w:br/>
        <w:t xml:space="preserve">    "width": 1000,               // 像素</w:t>
        <w:br/>
        <w:t xml:space="preserve">    "height": 800,</w:t>
        <w:br/>
        <w:t xml:space="preserve">    "resolution": 0.05,          // m/像素</w:t>
        <w:br/>
        <w:t xml:space="preserve">    "origin_x": 0.0,</w:t>
        <w:br/>
        <w:t xml:space="preserve">    "origin_y": 0.0</w:t>
        <w:br/>
        <w:t xml:space="preserve">  },</w:t>
        <w:br/>
        <w:t xml:space="preserve">  "radar_data_path": "radar_data.bin",  // 二进制点云数据相对路径</w:t>
        <w:br/>
        <w:t xml:space="preserve">  "mark_points": [                  // 打点/路径节点</w:t>
        <w:br/>
        <w:t xml:space="preserve">    {"id": 1, "x": 1.5, "y": 2.3, "type": "parking_space"},</w:t>
        <w:br/>
        <w:t xml:space="preserve">    {"id": 2, "x": 3.2, "y": 4.1, "type": "path_node"}</w:t>
        <w:br/>
        <w:t xml:space="preserve">  ],</w:t>
        <w:br/>
        <w:t xml:space="preserve">  "parking_lot_info": {             // 停车场扩展信息</w:t>
        <w:br/>
        <w:t xml:space="preserve">    "parking_space_count": 20,</w:t>
        <w:br/>
        <w:t xml:space="preserve">    "speed_limit": 5.0              // km/h</w:t>
        <w:br/>
        <w:t xml:space="preserve">  },</w:t>
        <w:br/>
        <w:t xml:space="preserve">  "checksum": "a1b2c3d4"            // 文件校验和</w:t>
        <w:br/>
        <w:t>}</w:t>
        <w:br/>
      </w:r>
    </w:p>
    <w:bookmarkEnd w:id="100"/>
    <w:bookmarkStart w:name="u093ad458" w:id="101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雷达点云数据单独存储为二进制文件（radar_data.bin），包含 (x,y,intensity) 三元组，按字节顺序存储</w:t>
      </w:r>
    </w:p>
    <w:bookmarkEnd w:id="101"/>
    <w:bookmarkStart w:name="u2fd458f4" w:id="102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STCM 文件本质是 JSON 配置文件 + 二进制数据文件的组合包（打包时合并为单个文件）</w:t>
      </w:r>
    </w:p>
    <w:bookmarkEnd w:id="102"/>
    <w:bookmarkStart w:name="7e071718" w:id="10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 STCM 格式读写规则</w:t>
      </w:r>
    </w:p>
    <w:bookmarkEnd w:id="103"/>
    <w:bookmarkStart w:name="u77613cec" w:id="104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写入：使用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json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模块保存配置，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struct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模块序列化雷达数据，最后用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zipfile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将 JSON 和 bin 文件打包为.stcm</w:t>
      </w:r>
    </w:p>
    <w:bookmarkEnd w:id="104"/>
    <w:bookmarkStart w:name="ua2d6d85c" w:id="105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读取：先解压 STCM 文件，读取 JSON 配置，再解析二进制雷达数据</w:t>
      </w:r>
    </w:p>
    <w:bookmarkEnd w:id="105"/>
    <w:bookmarkStart w:name="u70b5743c" w:id="106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校验：通过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hashlib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计算文件 MD5 作为 checksum，验证文件完整性</w:t>
      </w:r>
    </w:p>
    <w:bookmarkEnd w:id="106"/>
    <w:bookmarkStart w:name="0fbc0587" w:id="10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非功能需求</w:t>
      </w:r>
    </w:p>
    <w:bookmarkEnd w:id="107"/>
    <w:bookmarkStart w:name="12496fe5" w:id="10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 性能需求</w:t>
      </w:r>
    </w:p>
    <w:bookmarkEnd w:id="108"/>
    <w:bookmarkStart w:name="u9ae192c2" w:id="109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局域网通信延迟≤500ms（放宽要求）</w:t>
      </w:r>
    </w:p>
    <w:bookmarkEnd w:id="109"/>
    <w:bookmarkStart w:name="u14791e4f" w:id="110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扫图帧率≥5fps（雷达数据量≤500 点 / 帧）</w:t>
      </w:r>
    </w:p>
    <w:bookmarkEnd w:id="110"/>
    <w:bookmarkStart w:name="u091fbf9e" w:id="111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地图加载速度：50MB STCM 文件加载≤10s</w:t>
      </w:r>
    </w:p>
    <w:bookmarkEnd w:id="111"/>
    <w:bookmarkStart w:name="ed3b18fc" w:id="11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 可靠性需求</w:t>
      </w:r>
    </w:p>
    <w:bookmarkEnd w:id="112"/>
    <w:bookmarkStart w:name="u0436a262" w:id="113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客户端异常退出时自动保存未完成操作（使用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atexit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模块）</w:t>
      </w:r>
    </w:p>
    <w:bookmarkEnd w:id="113"/>
    <w:bookmarkStart w:name="ue3788266" w:id="114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服务端断连后缓存指令，重连后继续执行</w:t>
      </w:r>
    </w:p>
    <w:bookmarkEnd w:id="114"/>
    <w:bookmarkStart w:name="u4353835a" w:id="115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地图文件写入时做备份</w:t>
      </w:r>
    </w:p>
    <w:bookmarkEnd w:id="115"/>
    <w:bookmarkStart w:name="b9BEj" w:id="11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16"/>
    <w:bookmarkStart w:name="4e7845d9" w:id="11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三、技术架构文档</w:t>
      </w:r>
    </w:p>
    <w:bookmarkEnd w:id="117"/>
    <w:bookmarkStart w:name="1cb78789" w:id="11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整体架构</w:t>
      </w:r>
    </w:p>
    <w:bookmarkEnd w:id="118"/>
    <w:bookmarkStart w:name="ucc4936e5" w:id="119"/>
    <w:p>
      <w:pPr>
        <w:spacing w:after="50" w:line="360" w:lineRule="auto" w:beforeLines="100"/>
        <w:ind w:left="0"/>
        <w:jc w:val="left"/>
      </w:pPr>
      <w:bookmarkStart w:name="uc5f6d160" w:id="120"/>
      <w:r>
        <w:rPr>
          <w:rFonts w:eastAsia="宋体" w:ascii="宋体"/>
        </w:rPr>
        <w:drawing>
          <wp:inline distT="0" distB="0" distL="0" distR="0">
            <wp:extent cx="5841999" cy="433469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40800" cy="349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0"/>
    </w:p>
    <w:bookmarkEnd w:id="119"/>
    <w:bookmarkStart w:name="oZ4zj" w:id="12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graph TB</w:t>
        <w:br/>
        <w:t/>
        <w:br/>
        <w:t>%% ========================</w:t>
        <w:br/>
        <w:t>%% 客户端</w:t>
        <w:br/>
        <w:t>%% ========================</w:t>
        <w:br/>
        <w:t>subgraph Client["客户端 (Windows)"]</w:t>
        <w:br/>
        <w:t/>
        <w:br/>
        <w:t xml:space="preserve">    A["UI层 (PyQt6)"]</w:t>
        <w:br/>
        <w:t xml:space="preserve">    B["业务逻辑层 (Python)"]</w:t>
        <w:br/>
        <w:t xml:space="preserve">    C["通信层 (socket / requests)"]</w:t>
        <w:br/>
        <w:t xml:space="preserve">    D["数据处理层"]</w:t>
        <w:br/>
        <w:t xml:space="preserve">    E["文件管理层"]</w:t>
        <w:br/>
        <w:t/>
        <w:br/>
        <w:t xml:space="preserve">    G["地图渲染 (Matplotlib)"]</w:t>
        <w:br/>
        <w:t xml:space="preserve">    H["路径展示"]</w:t>
        <w:br/>
        <w:t xml:space="preserve">    I["STCM编解码 (zip/json/struct)"]</w:t>
        <w:br/>
        <w:t/>
        <w:br/>
        <w:t xml:space="preserve">    A --&gt; B</w:t>
        <w:br/>
        <w:t xml:space="preserve">    B --&gt; C</w:t>
        <w:br/>
        <w:t xml:space="preserve">    B --&gt; D</w:t>
        <w:br/>
        <w:t xml:space="preserve">    B --&gt; E</w:t>
        <w:br/>
        <w:t/>
        <w:br/>
        <w:t xml:space="preserve">    D --&gt; G</w:t>
        <w:br/>
        <w:t xml:space="preserve">    D --&gt; H</w:t>
        <w:br/>
        <w:t xml:space="preserve">    E --&gt; I</w:t>
        <w:br/>
        <w:t/>
        <w:br/>
        <w:t>end</w:t>
        <w:br/>
        <w:t/>
        <w:br/>
        <w:t/>
        <w:br/>
        <w:t>%% ========================</w:t>
        <w:br/>
        <w:t>%% 网络层</w:t>
        <w:br/>
        <w:t>%% ========================</w:t>
        <w:br/>
        <w:t>subgraph Network["网络层"]</w:t>
        <w:br/>
        <w:t/>
        <w:br/>
        <w:t xml:space="preserve">    J["TCP协议"]</w:t>
        <w:br/>
        <w:t xml:space="preserve">    K["局域网通信"]</w:t>
        <w:br/>
        <w:t/>
        <w:br/>
        <w:t xml:space="preserve">    J --&gt; K</w:t>
        <w:br/>
        <w:t/>
        <w:br/>
        <w:t>end</w:t>
        <w:br/>
        <w:t/>
        <w:br/>
        <w:t/>
        <w:br/>
        <w:t>%% ========================</w:t>
        <w:br/>
        <w:t>%% 服务端</w:t>
        <w:br/>
        <w:t>%% ========================</w:t>
        <w:br/>
        <w:t>subgraph Server["服务端 (机器人 Linux)"]</w:t>
        <w:br/>
        <w:t/>
        <w:br/>
        <w:t xml:space="preserve">    L["API服务 (Flask)"]</w:t>
        <w:br/>
        <w:t xml:space="preserve">    M["核心逻辑层 (Python)"]</w:t>
        <w:br/>
        <w:t/>
        <w:br/>
        <w:t xml:space="preserve">    N["雷达驱动模块"]</w:t>
        <w:br/>
        <w:t xml:space="preserve">    O["运动控制模块"]</w:t>
        <w:br/>
        <w:t xml:space="preserve">    P["数据采集模块"]</w:t>
        <w:br/>
        <w:t xml:space="preserve">    R["指令解析模块"]</w:t>
        <w:br/>
        <w:t/>
        <w:br/>
        <w:t xml:space="preserve">    L --&gt; M</w:t>
        <w:br/>
        <w:t xml:space="preserve">    L --&gt; R</w:t>
        <w:br/>
        <w:t/>
        <w:br/>
        <w:t xml:space="preserve">    M --&gt; N</w:t>
        <w:br/>
        <w:t xml:space="preserve">    M --&gt; O</w:t>
        <w:br/>
        <w:t xml:space="preserve">    M --&gt; P</w:t>
        <w:br/>
        <w:t/>
        <w:br/>
        <w:t>end</w:t>
        <w:br/>
        <w:t/>
        <w:br/>
        <w:t/>
        <w:br/>
        <w:t>%% ========================</w:t>
        <w:br/>
        <w:t>%% 跨层通信</w:t>
        <w:br/>
        <w:t>%% ========================</w:t>
        <w:br/>
        <w:t>C --&gt; J</w:t>
        <w:br/>
        <w:t>K --&gt; L</w:t>
        <w:br/>
      </w:r>
    </w:p>
    <w:bookmarkEnd w:id="121"/>
    <w:bookmarkStart w:name="uc69b165b" w:id="122"/>
    <w:bookmarkEnd w:id="122"/>
    <w:bookmarkStart w:name="cddc15df" w:id="12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客户端架构</w:t>
      </w:r>
    </w:p>
    <w:bookmarkEnd w:id="123"/>
    <w:bookmarkStart w:name="dc909e84" w:id="12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2.1 技术选型</w:t>
      </w:r>
    </w:p>
    <w:bookmarkEnd w:id="124"/>
    <w:bookmarkStart w:name="ub0f61f18" w:id="125"/>
    <w:bookmarkEnd w:id="125"/>
    <w:bookmarkStart w:name="A7FLh" w:id="12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425"/>
        <w:gridCol w:w="4650"/>
        <w:gridCol w:w="4559"/>
      </w:tblGrid>
      <w:tr>
        <w:trPr>
          <w:trHeight w:val="495" w:hRule="atLeast"/>
        </w:trPr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631342" w:id="127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模块</w:t>
            </w:r>
          </w:p>
          <w:bookmarkEnd w:id="127"/>
        </w:tc>
        <w:tc>
          <w:tcPr>
            <w:tcW w:w="4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4a878e" w:id="128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技术选型</w:t>
            </w:r>
          </w:p>
          <w:bookmarkEnd w:id="128"/>
        </w:tc>
        <w:tc>
          <w:tcPr>
            <w:tcW w:w="45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fa7a2e" w:id="129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说明</w:t>
            </w:r>
          </w:p>
          <w:bookmarkEnd w:id="129"/>
        </w:tc>
      </w:tr>
      <w:tr>
        <w:trPr>
          <w:trHeight w:val="495" w:hRule="atLeast"/>
        </w:trPr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516511" w:id="1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界面开发</w:t>
            </w:r>
          </w:p>
          <w:bookmarkEnd w:id="130"/>
        </w:tc>
        <w:tc>
          <w:tcPr>
            <w:tcW w:w="4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56e17c" w:id="1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PyQt6</w:t>
            </w:r>
          </w:p>
          <w:bookmarkEnd w:id="131"/>
        </w:tc>
        <w:tc>
          <w:tcPr>
            <w:tcW w:w="45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35ce4f" w:id="1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替代 Qt C++，易上手</w:t>
            </w:r>
          </w:p>
          <w:bookmarkEnd w:id="132"/>
        </w:tc>
      </w:tr>
      <w:tr>
        <w:trPr>
          <w:trHeight w:val="495" w:hRule="atLeast"/>
        </w:trPr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f884ca" w:id="1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打包工具</w:t>
            </w:r>
          </w:p>
          <w:bookmarkEnd w:id="133"/>
        </w:tc>
        <w:tc>
          <w:tcPr>
            <w:tcW w:w="4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760a1a" w:id="1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PyInstaller</w:t>
            </w:r>
          </w:p>
          <w:bookmarkEnd w:id="134"/>
        </w:tc>
        <w:tc>
          <w:tcPr>
            <w:tcW w:w="45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23383f" w:id="1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将 Python 代码打包为独立 exe 安装包（包含 Python 解释器）</w:t>
            </w:r>
          </w:p>
          <w:bookmarkEnd w:id="135"/>
        </w:tc>
      </w:tr>
      <w:tr>
        <w:trPr>
          <w:trHeight w:val="495" w:hRule="atLeast"/>
        </w:trPr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1736bb0" w:id="1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通信</w:t>
            </w:r>
          </w:p>
          <w:bookmarkEnd w:id="136"/>
        </w:tc>
        <w:tc>
          <w:tcPr>
            <w:tcW w:w="4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fede8f5" w:id="1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socket + requests</w:t>
            </w:r>
          </w:p>
          <w:bookmarkEnd w:id="137"/>
        </w:tc>
        <w:tc>
          <w:tcPr>
            <w:tcW w:w="45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699d16" w:id="1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TCP socket 用于实时通信，requests 用于 HTTP 接口调用</w:t>
            </w:r>
          </w:p>
          <w:bookmarkEnd w:id="138"/>
        </w:tc>
      </w:tr>
      <w:tr>
        <w:trPr>
          <w:trHeight w:val="495" w:hRule="atLeast"/>
        </w:trPr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8ff736" w:id="1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数据可视化</w:t>
            </w:r>
          </w:p>
          <w:bookmarkEnd w:id="139"/>
        </w:tc>
        <w:tc>
          <w:tcPr>
            <w:tcW w:w="4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bfe1e9b" w:id="1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Matplotlib + PyQt6-Charts</w:t>
            </w:r>
          </w:p>
          <w:bookmarkEnd w:id="140"/>
        </w:tc>
        <w:tc>
          <w:tcPr>
            <w:tcW w:w="45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28b85b" w:id="1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绘制雷达地图、路径、机器人位置</w:t>
            </w:r>
          </w:p>
          <w:bookmarkEnd w:id="141"/>
        </w:tc>
      </w:tr>
      <w:tr>
        <w:trPr>
          <w:trHeight w:val="495" w:hRule="atLeast"/>
        </w:trPr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3207ede" w:id="1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数据处理</w:t>
            </w:r>
          </w:p>
          <w:bookmarkEnd w:id="142"/>
        </w:tc>
        <w:tc>
          <w:tcPr>
            <w:tcW w:w="4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e71968" w:id="1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numpy + struct</w:t>
            </w:r>
          </w:p>
          <w:bookmarkEnd w:id="143"/>
        </w:tc>
        <w:tc>
          <w:tcPr>
            <w:tcW w:w="45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467c20" w:id="1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处理雷达点云数据，序列化 / 反序列化</w:t>
            </w:r>
          </w:p>
          <w:bookmarkEnd w:id="144"/>
        </w:tc>
      </w:tr>
      <w:tr>
        <w:trPr>
          <w:trHeight w:val="495" w:hRule="atLeast"/>
        </w:trPr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e0996b" w:id="1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文件操作</w:t>
            </w:r>
          </w:p>
          <w:bookmarkEnd w:id="145"/>
        </w:tc>
        <w:tc>
          <w:tcPr>
            <w:tcW w:w="4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60b750" w:id="1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json + zipfile + hashlib</w:t>
            </w:r>
          </w:p>
          <w:bookmarkEnd w:id="146"/>
        </w:tc>
        <w:tc>
          <w:tcPr>
            <w:tcW w:w="45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490197" w:id="1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实现 STCM 格式读写、校验</w:t>
            </w:r>
          </w:p>
          <w:bookmarkEnd w:id="147"/>
        </w:tc>
      </w:tr>
      <w:tr>
        <w:trPr>
          <w:trHeight w:val="495" w:hRule="atLeast"/>
        </w:trPr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87e68a" w:id="1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轨迹规划生成</w:t>
            </w:r>
          </w:p>
          <w:bookmarkEnd w:id="148"/>
        </w:tc>
        <w:tc>
          <w:tcPr>
            <w:tcW w:w="4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5e0d1a" w:id="1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Python 原生实现</w:t>
            </w:r>
          </w:p>
          <w:bookmarkEnd w:id="149"/>
        </w:tc>
        <w:tc>
          <w:tcPr>
            <w:tcW w:w="45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2de512d" w:id="1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基础 A * 算法，无需复杂依赖</w:t>
            </w:r>
          </w:p>
          <w:bookmarkEnd w:id="150"/>
        </w:tc>
      </w:tr>
    </w:tbl>
    <w:bookmarkEnd w:id="126"/>
    <w:bookmarkStart w:name="5c9bfdbd" w:id="15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 核心代码结构（客户端）</w:t>
      </w:r>
    </w:p>
    <w:bookmarkEnd w:id="151"/>
    <w:bookmarkStart w:name="u0fd597ef" w:id="152"/>
    <w:bookmarkEnd w:id="152"/>
    <w:bookmarkStart w:name="G9Lxb" w:id="15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parking_robot_client/</w:t>
        <w:br/>
        <w:t>├── main.py                # 程序入口</w:t>
        <w:br/>
        <w:t>├── ui/                    # PyQt6界面文件</w:t>
        <w:br/>
        <w:t>│   ├── main_window.py     # 主窗口</w:t>
        <w:br/>
        <w:t>│   ├── connect_panel.py   # 连接面板</w:t>
        <w:br/>
        <w:t>│   └── map_panel.py       # 地图面板</w:t>
        <w:br/>
        <w:t>├── core/                  # 核心业务逻辑</w:t>
        <w:br/>
        <w:t>│   ├── client_comm.py     # 通信模块</w:t>
        <w:br/>
        <w:t>│   ├── map_builder.py     # 地图构建</w:t>
        <w:br/>
        <w:t>│   ├── path_planner.py    # 轨迹规划</w:t>
        <w:br/>
        <w:t>│   └── stcm_handler.py    # STCM格式处理</w:t>
        <w:br/>
        <w:t>├── utils/                 # 工具类</w:t>
        <w:br/>
        <w:t>│   ├── logger.py          # 日志</w:t>
        <w:br/>
        <w:t>│   └── checksum.py        # 校验和</w:t>
        <w:br/>
        <w:t>└── resources/             # 资源文件（图标、配置）</w:t>
        <w:br/>
      </w:r>
    </w:p>
    <w:bookmarkEnd w:id="153"/>
    <w:bookmarkStart w:name="714376f4" w:id="15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2.3 客户端打包配置（PyInstaller）</w:t>
      </w:r>
    </w:p>
    <w:bookmarkEnd w:id="154"/>
    <w:bookmarkStart w:name="u655070c7" w:id="1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创建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build.spec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文件，核心配置：</w:t>
      </w:r>
    </w:p>
    <w:bookmarkEnd w:id="155"/>
    <w:bookmarkStart w:name="Am43P" w:id="15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build.spec</w:t>
        <w:br/>
        <w:t>a = Analysis(</w:t>
        <w:br/>
        <w:t xml:space="preserve">    ['main.py'],</w:t>
        <w:br/>
        <w:t xml:space="preserve">    pathex=['.'],</w:t>
        <w:br/>
        <w:t xml:space="preserve">    binaries=[],</w:t>
        <w:br/>
        <w:t xml:space="preserve">    datas=[('resources', 'resources')],  # 打包资源文件</w:t>
        <w:br/>
        <w:t xml:space="preserve">    hiddenimports=['PyQt6', 'matplotlib', 'numpy'],  # 隐藏依赖</w:t>
        <w:br/>
        <w:t xml:space="preserve">    hookspath=[],</w:t>
        <w:br/>
        <w:t xml:space="preserve">    runtime_hooks=[],</w:t>
        <w:br/>
        <w:t xml:space="preserve">    excludes=[],</w:t>
        <w:br/>
        <w:t xml:space="preserve">    win_no_prefer_redirects=False,</w:t>
        <w:br/>
        <w:t xml:space="preserve">    win_private_assemblies=False,</w:t>
        <w:br/>
        <w:t xml:space="preserve">    cipher=None,</w:t>
        <w:br/>
        <w:t xml:space="preserve">    noarchive=False</w:t>
        <w:br/>
        <w:t>)</w:t>
        <w:br/>
        <w:t>pyz = PYZ(a.pure, a.zipped_data, cipher=None)</w:t>
        <w:br/>
        <w:t>exe = EXE(</w:t>
        <w:br/>
        <w:t xml:space="preserve">    pyz,</w:t>
        <w:br/>
        <w:t xml:space="preserve">    a.scripts,</w:t>
        <w:br/>
        <w:t xml:space="preserve">    a.binaries,</w:t>
        <w:br/>
        <w:t xml:space="preserve">    a.zipfiles,</w:t>
        <w:br/>
        <w:t xml:space="preserve">    a.datas,</w:t>
        <w:br/>
        <w:t xml:space="preserve">    [],</w:t>
        <w:br/>
        <w:t xml:space="preserve">    name='ParkingRobotClient',  # 程序名</w:t>
        <w:br/>
        <w:t xml:space="preserve">    debug=False,</w:t>
        <w:br/>
        <w:t xml:space="preserve">    bootloader_ignore_signals=False,</w:t>
        <w:br/>
        <w:t xml:space="preserve">    strip=False,</w:t>
        <w:br/>
        <w:t xml:space="preserve">    upx=True,  # 压缩</w:t>
        <w:br/>
        <w:t xml:space="preserve">    upx_exclude=[],</w:t>
        <w:br/>
        <w:t xml:space="preserve">    runtime_tmpdir=None,</w:t>
        <w:br/>
        <w:t xml:space="preserve">    console=False,  # 不显示控制台窗口</w:t>
        <w:br/>
        <w:t xml:space="preserve">    disable_windowed_traceback=False,</w:t>
        <w:br/>
        <w:t xml:space="preserve">    argv_emulation=False,</w:t>
        <w:br/>
        <w:t xml:space="preserve">    target_arch=None,</w:t>
        <w:br/>
        <w:t xml:space="preserve">    codesign_identity=None,</w:t>
        <w:br/>
        <w:t xml:space="preserve">    entitlements_file=None,</w:t>
        <w:br/>
        <w:t xml:space="preserve">    icon='resources/icon.ico'  # 图标</w:t>
        <w:br/>
        <w:t>)</w:t>
        <w:br/>
      </w:r>
    </w:p>
    <w:bookmarkEnd w:id="156"/>
    <w:bookmarkStart w:name="u769bb72b" w:id="1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打包命令：</w:t>
      </w:r>
    </w:p>
    <w:bookmarkEnd w:id="157"/>
    <w:bookmarkStart w:name="bTNiT" w:id="15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pyinstaller build.spec</w:t>
        <w:br/>
      </w:r>
    </w:p>
    <w:bookmarkEnd w:id="158"/>
    <w:bookmarkStart w:name="u075fc89d" w:id="1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打包后生成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dist/ParkingRobotClient.exe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，可直接双击运行（无需安装 Python）。</w:t>
      </w:r>
    </w:p>
    <w:bookmarkEnd w:id="159"/>
    <w:bookmarkStart w:name="3d9eaf18" w:id="16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服务端架构</w:t>
      </w:r>
    </w:p>
    <w:bookmarkEnd w:id="160"/>
    <w:bookmarkStart w:name="6406e8d0" w:id="16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 技术选型</w:t>
      </w:r>
    </w:p>
    <w:bookmarkEnd w:id="161"/>
    <w:bookmarkStart w:name="ud6d98bbd" w:id="1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表格</w:t>
      </w:r>
    </w:p>
    <w:bookmarkEnd w:id="162"/>
    <w:bookmarkStart w:name="IoKGI" w:id="16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447"/>
        <w:gridCol w:w="4611"/>
        <w:gridCol w:w="4576"/>
      </w:tblGrid>
      <w:tr>
        <w:trPr>
          <w:trHeight w:val="495" w:hRule="atLeast"/>
        </w:trPr>
        <w:tc>
          <w:tcPr>
            <w:tcW w:w="44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bb62f13" w:id="164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模块</w:t>
            </w:r>
          </w:p>
          <w:bookmarkEnd w:id="164"/>
        </w:tc>
        <w:tc>
          <w:tcPr>
            <w:tcW w:w="46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116a3aa" w:id="165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技术选型</w:t>
            </w:r>
          </w:p>
          <w:bookmarkEnd w:id="165"/>
        </w:tc>
        <w:tc>
          <w:tcPr>
            <w:tcW w:w="45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5ca0d45" w:id="166"/>
          <w:p>
            <w:pPr>
              <w:spacing w:after="50" w:line="360" w:lineRule="auto" w:beforeLines="100"/>
              <w:ind w:left="0"/>
              <w:jc w:val="center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4"/>
              </w:rPr>
              <w:t>说明</w:t>
            </w:r>
          </w:p>
          <w:bookmarkEnd w:id="166"/>
        </w:tc>
      </w:tr>
      <w:tr>
        <w:trPr>
          <w:trHeight w:val="495" w:hRule="atLeast"/>
        </w:trPr>
        <w:tc>
          <w:tcPr>
            <w:tcW w:w="44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4504a1" w:id="1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接口服务</w:t>
            </w:r>
          </w:p>
          <w:bookmarkEnd w:id="167"/>
        </w:tc>
        <w:tc>
          <w:tcPr>
            <w:tcW w:w="46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001715" w:id="1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Flask</w:t>
            </w:r>
          </w:p>
          <w:bookmarkEnd w:id="168"/>
        </w:tc>
        <w:tc>
          <w:tcPr>
            <w:tcW w:w="45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426290" w:id="1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轻量化 Web 框架，提供 HTTP 接口，易部署</w:t>
            </w:r>
          </w:p>
          <w:bookmarkEnd w:id="169"/>
        </w:tc>
      </w:tr>
      <w:tr>
        <w:trPr>
          <w:trHeight w:val="495" w:hRule="atLeast"/>
        </w:trPr>
        <w:tc>
          <w:tcPr>
            <w:tcW w:w="44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1f4804" w:id="1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实时通信</w:t>
            </w:r>
          </w:p>
          <w:bookmarkEnd w:id="170"/>
        </w:tc>
        <w:tc>
          <w:tcPr>
            <w:tcW w:w="46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1e44bc" w:id="1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socket</w:t>
            </w:r>
          </w:p>
          <w:bookmarkEnd w:id="171"/>
        </w:tc>
        <w:tc>
          <w:tcPr>
            <w:tcW w:w="45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bb9247" w:id="1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TCP socket 监听客户端指令</w:t>
            </w:r>
          </w:p>
          <w:bookmarkEnd w:id="172"/>
        </w:tc>
      </w:tr>
      <w:tr>
        <w:trPr>
          <w:trHeight w:val="495" w:hRule="atLeast"/>
        </w:trPr>
        <w:tc>
          <w:tcPr>
            <w:tcW w:w="44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f066be" w:id="1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硬件驱动</w:t>
            </w:r>
          </w:p>
          <w:bookmarkEnd w:id="173"/>
        </w:tc>
        <w:tc>
          <w:tcPr>
            <w:tcW w:w="46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ca90109" w:id="1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Python 原生 / ROS Python API</w:t>
            </w:r>
          </w:p>
          <w:bookmarkEnd w:id="174"/>
        </w:tc>
        <w:tc>
          <w:tcPr>
            <w:tcW w:w="45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154da4" w:id="1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控制雷达、电机（适配嵌入式 Linux）</w:t>
            </w:r>
          </w:p>
          <w:bookmarkEnd w:id="175"/>
        </w:tc>
      </w:tr>
      <w:tr>
        <w:trPr>
          <w:trHeight w:val="495" w:hRule="atLeast"/>
        </w:trPr>
        <w:tc>
          <w:tcPr>
            <w:tcW w:w="44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893ca59" w:id="1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服务管理</w:t>
            </w:r>
          </w:p>
          <w:bookmarkEnd w:id="176"/>
        </w:tc>
        <w:tc>
          <w:tcPr>
            <w:tcW w:w="46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88fbf9" w:id="1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supervisor</w:t>
            </w:r>
          </w:p>
          <w:bookmarkEnd w:id="177"/>
        </w:tc>
        <w:tc>
          <w:tcPr>
            <w:tcW w:w="45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21469e" w:id="1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替代 systemd，简化 Python 进程管理</w:t>
            </w:r>
          </w:p>
          <w:bookmarkEnd w:id="178"/>
        </w:tc>
      </w:tr>
      <w:tr>
        <w:trPr>
          <w:trHeight w:val="495" w:hRule="atLeast"/>
        </w:trPr>
        <w:tc>
          <w:tcPr>
            <w:tcW w:w="44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ea3022" w:id="1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数据处理</w:t>
            </w:r>
          </w:p>
          <w:bookmarkEnd w:id="179"/>
        </w:tc>
        <w:tc>
          <w:tcPr>
            <w:tcW w:w="46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4c34e2d" w:id="1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numpy</w:t>
            </w:r>
          </w:p>
          <w:bookmarkEnd w:id="180"/>
        </w:tc>
        <w:tc>
          <w:tcPr>
            <w:tcW w:w="45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0393bf7" w:id="1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4"/>
              </w:rPr>
              <w:t>解析雷达数据</w:t>
            </w:r>
          </w:p>
          <w:bookmarkEnd w:id="181"/>
        </w:tc>
      </w:tr>
    </w:tbl>
    <w:bookmarkEnd w:id="163"/>
    <w:bookmarkStart w:name="22892882" w:id="18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 核心代码结构（服务端）</w:t>
      </w:r>
    </w:p>
    <w:bookmarkEnd w:id="182"/>
    <w:bookmarkStart w:name="u763051b4" w:id="183"/>
    <w:bookmarkEnd w:id="183"/>
    <w:bookmarkStart w:name="UfQxJ" w:id="18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parking_robot_server/</w:t>
        <w:br/>
        <w:t>├── main.py                # 服务入口</w:t>
        <w:br/>
        <w:t>├── api/                   # Flask接口</w:t>
        <w:br/>
        <w:t>│   ├── __init__.py</w:t>
        <w:br/>
        <w:t>│   ├── comm_api.py        # 通信接口</w:t>
        <w:br/>
        <w:t>│   └── control_api.py     # 控制接口</w:t>
        <w:br/>
        <w:t>├── core/                  # 核心逻辑</w:t>
        <w:br/>
        <w:t>│   ├── lidar_driver.py    # 雷达驱动</w:t>
        <w:br/>
        <w:t>│   ├── motor_control.py   # 电机控制</w:t>
        <w:br/>
        <w:t>│   └── data_collector.py  # 数据采集</w:t>
        <w:br/>
        <w:t>├── utils/                 # 工具类</w:t>
        <w:br/>
        <w:t>│   ├── logger.py</w:t>
        <w:br/>
        <w:t>│   └── config.py          # 配置读取</w:t>
        <w:br/>
        <w:t>└── config.yaml            # 配置文件（端口、雷达参数）</w:t>
        <w:br/>
      </w:r>
    </w:p>
    <w:bookmarkEnd w:id="184"/>
    <w:bookmarkStart w:name="b1213c99" w:id="18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 服务端核心接口示例（Flask）</w:t>
      </w:r>
    </w:p>
    <w:bookmarkEnd w:id="185"/>
    <w:bookmarkStart w:name="u3fee0111" w:id="186"/>
    <w:bookmarkEnd w:id="186"/>
    <w:bookmarkStart w:name="a17bp" w:id="18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api/control_api.py</w:t>
        <w:br/>
        <w:t>from flask import Blueprint, request, jsonify</w:t>
        <w:br/>
        <w:t>from core.motor_control import MotorController</w:t>
        <w:br/>
        <w:t/>
        <w:br/>
        <w:t>control_bp = Blueprint('control', __name__)</w:t>
        <w:br/>
        <w:t>motor = MotorController()</w:t>
        <w:br/>
        <w:t/>
        <w:br/>
        <w:t>@control_bp.route('/move', methods=['POST'])</w:t>
        <w:br/>
        <w:t>def move():</w:t>
        <w:br/>
        <w:t xml:space="preserve">    """移动指令接口"""</w:t>
        <w:br/>
        <w:t xml:space="preserve">    data = request.json</w:t>
        <w:br/>
        <w:t xml:space="preserve">    velocity = data.get('velocity', 0.5)  # m/s</w:t>
        <w:br/>
        <w:t xml:space="preserve">    direction = data.get('direction', 0.0)  # 角度</w:t>
        <w:br/>
        <w:t xml:space="preserve">    distance = data.get('distance', 1.0)  # 米</w:t>
        <w:br/>
        <w:t xml:space="preserve">    </w:t>
        <w:br/>
        <w:t xml:space="preserve">    try:</w:t>
        <w:br/>
        <w:t xml:space="preserve">        motor.move(velocity, direction, distance)</w:t>
        <w:br/>
        <w:t xml:space="preserve">        return jsonify({'code': 0, 'msg': 'success', 'status': 'moving'})</w:t>
        <w:br/>
        <w:t xml:space="preserve">    except Exception as e:</w:t>
        <w:br/>
        <w:t xml:space="preserve">        return jsonify({'code': -1, 'msg': str(e), 'status': 'error'})</w:t>
        <w:br/>
        <w:t/>
        <w:br/>
        <w:t>@control_bp.route('/stop', methods=['POST'])</w:t>
        <w:br/>
        <w:t>def stop():</w:t>
        <w:br/>
        <w:t xml:space="preserve">    """停止指令"""</w:t>
        <w:br/>
        <w:t xml:space="preserve">    motor.stop()</w:t>
        <w:br/>
        <w:t xml:space="preserve">    return jsonify({'code': 0, 'msg': 'stopped'})</w:t>
        <w:br/>
        <w:t/>
        <w:br/>
        <w:t>@control_bp.route('/emergency_stop', methods=['POST'])</w:t>
        <w:br/>
        <w:t>def emergency_stop():</w:t>
        <w:br/>
        <w:t xml:space="preserve">    """紧急停止"""</w:t>
        <w:br/>
        <w:t xml:space="preserve">    motor.emergency_stop()</w:t>
        <w:br/>
        <w:t xml:space="preserve">    return jsonify({'code': 0, 'msg': 'emergency stopped'})</w:t>
        <w:br/>
      </w:r>
    </w:p>
    <w:bookmarkEnd w:id="187"/>
    <w:bookmarkStart w:name="5eb3fea0" w:id="18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3.4 服务端部署（嵌入式 Linux）</w:t>
      </w:r>
    </w:p>
    <w:bookmarkEnd w:id="188"/>
    <w:bookmarkStart w:name="ue79b1e50" w:id="189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安装依赖：</w:t>
      </w:r>
    </w:p>
    <w:bookmarkEnd w:id="189"/>
    <w:bookmarkStart w:name="ub4688204" w:id="190"/>
    <w:bookmarkEnd w:id="190"/>
    <w:bookmarkStart w:name="iRVc1" w:id="19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pip3 install flask numpy supervisor</w:t>
        <w:br/>
      </w:r>
    </w:p>
    <w:bookmarkEnd w:id="191"/>
    <w:bookmarkStart w:name="uf8a5255d" w:id="192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配置 supervisor（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/etc/supervisor/conf.d/robot_server.conf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）：</w:t>
      </w:r>
    </w:p>
    <w:bookmarkEnd w:id="192"/>
    <w:bookmarkStart w:name="u494889f2" w:id="193"/>
    <w:bookmarkEnd w:id="193"/>
    <w:bookmarkStart w:name="dF8UP" w:id="19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[program:robot_server]</w:t>
        <w:br/>
        <w:t>command=/usr/bin/python3 /home/pi/parking_robot_server/main.py</w:t>
        <w:br/>
        <w:t>autostart=true</w:t>
        <w:br/>
        <w:t>autorestart=true</w:t>
        <w:br/>
        <w:t>stderr_logfile=/var/log/robot_server/error.log</w:t>
        <w:br/>
        <w:t>stdout_logfile=/var/log/robot_server/access.log</w:t>
        <w:br/>
        <w:t>user=pi</w:t>
        <w:br/>
      </w:r>
    </w:p>
    <w:bookmarkEnd w:id="194"/>
    <w:bookmarkStart w:name="ua050811c" w:id="195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启动服务：</w:t>
      </w:r>
    </w:p>
    <w:bookmarkEnd w:id="195"/>
    <w:bookmarkStart w:name="pNeH4" w:id="19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supervisord -c /etc/supervisor/supervisord.conf</w:t>
        <w:br/>
        <w:t>supervisorctl start robot_server</w:t>
        <w:br/>
      </w:r>
    </w:p>
    <w:bookmarkEnd w:id="196"/>
    <w:bookmarkStart w:name="u1e82b951" w:id="197"/>
    <w:bookmarkEnd w:id="197"/>
    <w:bookmarkStart w:name="dSul0" w:id="19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 client端demo示例</w:t>
      </w:r>
    </w:p>
    <w:bookmarkEnd w:id="198"/>
    <w:bookmarkStart w:name="u75e843d5" w:id="1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主页面</w:t>
      </w:r>
    </w:p>
    <w:bookmarkEnd w:id="199"/>
    <w:bookmarkStart w:name="u7ba2f4e6" w:id="200"/>
    <w:p>
      <w:pPr>
        <w:spacing w:after="50" w:line="360" w:lineRule="auto" w:beforeLines="100"/>
        <w:ind w:left="0"/>
        <w:jc w:val="left"/>
      </w:pPr>
      <w:bookmarkStart w:name="u6a5372cc" w:id="201"/>
      <w:r>
        <w:rPr>
          <w:rFonts w:eastAsia="宋体" w:ascii="宋体"/>
        </w:rPr>
        <w:drawing>
          <wp:inline distT="0" distB="0" distL="0" distR="0">
            <wp:extent cx="5841999" cy="376801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17200" cy="684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1"/>
    </w:p>
    <w:bookmarkEnd w:id="200"/>
    <w:bookmarkStart w:name="u44f0e12f" w:id="2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功能列表</w:t>
      </w:r>
    </w:p>
    <w:bookmarkEnd w:id="202"/>
    <w:bookmarkStart w:name="u3cb088a7" w:id="203"/>
    <w:p>
      <w:pPr>
        <w:spacing w:after="50" w:line="360" w:lineRule="auto" w:beforeLines="100"/>
        <w:ind w:left="0"/>
        <w:jc w:val="left"/>
      </w:pPr>
      <w:bookmarkStart w:name="u54ce5310" w:id="204"/>
      <w:r>
        <w:rPr>
          <w:rFonts w:eastAsia="宋体" w:ascii="宋体"/>
        </w:rPr>
        <w:drawing>
          <wp:inline distT="0" distB="0" distL="0" distR="0">
            <wp:extent cx="5842000" cy="393153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75334" cy="678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4"/>
    </w:p>
    <w:bookmarkEnd w:id="203"/>
    <w:bookmarkStart w:name="u1fa3453d" w:id="2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打点模式</w:t>
      </w:r>
    </w:p>
    <w:bookmarkEnd w:id="205"/>
    <w:bookmarkStart w:name="ucc2aeb9d" w:id="206"/>
    <w:p>
      <w:pPr>
        <w:spacing w:after="50" w:line="360" w:lineRule="auto" w:beforeLines="100"/>
        <w:ind w:left="0"/>
        <w:jc w:val="left"/>
      </w:pPr>
      <w:bookmarkStart w:name="u22ff4287" w:id="207"/>
      <w:r>
        <w:rPr>
          <w:rFonts w:eastAsia="宋体" w:ascii="宋体"/>
        </w:rPr>
        <w:drawing>
          <wp:inline distT="0" distB="0" distL="0" distR="0">
            <wp:extent cx="5841999" cy="384398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26134" cy="666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7"/>
    </w:p>
    <w:bookmarkEnd w:id="206"/>
    <w:bookmarkStart w:name="ub60249f8" w:id="2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轨迹绘制</w:t>
      </w:r>
    </w:p>
    <w:bookmarkEnd w:id="208"/>
    <w:bookmarkStart w:name="uf0219a9e" w:id="209"/>
    <w:p>
      <w:pPr>
        <w:spacing w:after="50" w:line="360" w:lineRule="auto" w:beforeLines="100"/>
        <w:ind w:left="0"/>
        <w:jc w:val="left"/>
      </w:pPr>
      <w:bookmarkStart w:name="u72796835" w:id="210"/>
      <w:r>
        <w:rPr>
          <w:rFonts w:eastAsia="宋体" w:ascii="宋体"/>
        </w:rPr>
        <w:drawing>
          <wp:inline distT="0" distB="0" distL="0" distR="0">
            <wp:extent cx="5842000" cy="372705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66400" cy="674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0"/>
    </w:p>
    <w:bookmarkEnd w:id="209"/>
    <w:bookmarkStart w:name="u548ca34d" w:id="2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雷达图文件保存</w:t>
      </w:r>
    </w:p>
    <w:bookmarkEnd w:id="211"/>
    <w:bookmarkStart w:name="u3025d37a" w:id="212"/>
    <w:p>
      <w:pPr>
        <w:spacing w:after="50" w:line="360" w:lineRule="auto" w:beforeLines="100"/>
        <w:ind w:left="0"/>
        <w:jc w:val="left"/>
      </w:pPr>
      <w:bookmarkStart w:name="uc34fc06b" w:id="213"/>
      <w:r>
        <w:rPr>
          <w:rFonts w:eastAsia="宋体" w:ascii="宋体"/>
        </w:rPr>
        <w:drawing>
          <wp:inline distT="0" distB="0" distL="0" distR="0">
            <wp:extent cx="5841999" cy="377967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92266" cy="652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3"/>
    </w:p>
    <w:bookmarkEnd w:id="212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