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Content Strategy</w:t>
      </w:r>
    </w:p>
    <w:p>
      <w:r>
        <w:t>This strategy targets the productivity software market.</w:t>
      </w:r>
    </w:p>
    <w:p>
      <w:pPr>
        <w:pStyle w:val="Heading2"/>
      </w:pPr>
      <w:r>
        <w:t>Phase 1 Topics</w:t>
      </w:r>
    </w:p>
    <w:p>
      <w:pPr>
        <w:pStyle w:val="Heading3"/>
      </w:pPr>
      <w:r>
        <w:t>Best Task Management Apps</w:t>
      </w:r>
    </w:p>
    <w:p>
      <w:r>
        <w:t>Pillar: Comparisons</w:t>
      </w:r>
    </w:p>
    <w:p>
      <w:r>
        <w:t>Priority: High</w:t>
      </w:r>
    </w:p>
    <w:p>
      <w:r>
        <w:t>Keywords: task management apps, best productivity tools</w:t>
      </w:r>
    </w:p>
    <w:p>
      <w:r>
        <w:t>Instructions: Include comparison table with pricing</w:t>
      </w:r>
    </w:p>
    <w:p>
      <w:pPr>
        <w:pStyle w:val="Heading3"/>
      </w:pPr>
      <w:r>
        <w:t>How to Improve Team Productivity</w:t>
      </w:r>
    </w:p>
    <w:p>
      <w:r>
        <w:t>Pillar: How-To</w:t>
      </w:r>
    </w:p>
    <w:p>
      <w:r>
        <w:t>Priority: Medium</w:t>
      </w:r>
    </w:p>
    <w:p>
      <w:r>
        <w:t>Keywords: team productivity, productivity tips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