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Files\\training data_phoebe - § 8 references coded [ 0.14%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>Do we have the data of cancer disease in African countries?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2 - 0.02% Coverage</w:t>
      </w:r>
    </w:p>
    <w:p>
      <w:pPr>
        <w:pStyle w:val="TextBody"/>
        <w:spacing w:before="0" w:after="0"/>
        <w:rPr/>
      </w:pPr>
      <w:r>
        <w:rPr/>
        <w:t>And once we all get good enough to use more interactive visualizations, you could have just one and then a drop-down menu to choose a different time period.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spacing w:before="0" w:after="0"/>
        <w:rPr/>
      </w:pPr>
      <w:r>
        <w:rPr/>
        <w:t>I know hurricane Harvey is an outlier and while it is was rare event, we know that if happened once, it will happen again.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4 - 0.03% Coverage</w:t>
      </w:r>
    </w:p>
    <w:p>
      <w:pPr>
        <w:pStyle w:val="TextBody"/>
        <w:spacing w:before="0" w:after="0"/>
        <w:rPr/>
      </w:pPr>
      <w:r>
        <w:rPr/>
        <w:t>However, if this chart was adapted for Brazil, we would have to consider another variable - the unemployment rate, which would certainly help to justify the stay of the young people in their parents’ homes.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5 - 0.02% Coverage</w:t>
      </w:r>
    </w:p>
    <w:p>
      <w:pPr>
        <w:pStyle w:val="TextBody"/>
        <w:spacing w:before="0" w:after="0"/>
        <w:rPr/>
      </w:pPr>
      <w:r>
        <w:rPr/>
        <w:t>We have people who create visualizations full time;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6 - 0.02% Coverage</w:t>
      </w:r>
    </w:p>
    <w:p>
      <w:pPr>
        <w:pStyle w:val="TextBody"/>
        <w:spacing w:before="0" w:after="0"/>
        <w:rPr/>
      </w:pPr>
      <w:r>
        <w:rPr/>
        <w:t>We could also investigate more about the 3 states that "drives" in numbers the pick as previous comment about the type of disability.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7 - 0.01% Coverage</w:t>
      </w:r>
    </w:p>
    <w:p>
      <w:pPr>
        <w:pStyle w:val="TextBody"/>
        <w:spacing w:before="0" w:after="0"/>
        <w:rPr/>
      </w:pPr>
      <w:r>
        <w:rPr/>
        <w:t>So we could do a qualitative survey.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8 - 0.01% Coverage</w:t>
      </w:r>
    </w:p>
    <w:p>
      <w:pPr>
        <w:pStyle w:val="TextBody"/>
        <w:spacing w:before="0" w:after="0"/>
        <w:rPr/>
      </w:pPr>
      <w:r>
        <w:rPr/>
        <w:t>We lose sight of some of the fundamental progress in humankind.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LibreOffice/5.3.6.1$MacOSX_X86_64 LibreOffice_project/686f202eff87ef707079aeb7f485847613344eb7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