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set_ellen - § 30 references coded [ 1.42%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1 - 0.06% Coverage</w:t>
      </w:r>
    </w:p>
    <w:p>
      <w:pPr>
        <w:pStyle w:val="TextBody"/>
        <w:spacing w:before="0" w:after="0"/>
        <w:rPr/>
      </w:pPr>
      <w:r>
        <w:rPr/>
        <w:t>The work you’ve done to gather and clean this data is impressive enough on its own.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2 - 0.07% Coverage</w:t>
      </w:r>
    </w:p>
    <w:p>
      <w:pPr>
        <w:pStyle w:val="TextBody"/>
        <w:spacing w:before="0" w:after="0"/>
        <w:rPr/>
      </w:pPr>
      <w:r>
        <w:rPr/>
        <w:t>This is cool!This confirms my personal impression that people don’t make music as good as they used to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spacing w:before="0" w:after="0"/>
        <w:rPr/>
      </w:pPr>
      <w:r>
        <w:rPr/>
        <w:t>it was quite easy for me to understand the out in your charts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4 - 0.08% Coverage</w:t>
      </w:r>
    </w:p>
    <w:p>
      <w:pPr>
        <w:pStyle w:val="TextBody"/>
        <w:spacing w:before="0" w:after="0"/>
        <w:rPr/>
      </w:pPr>
      <w:r>
        <w:rPr/>
        <w:t>Breaking it up in intervals of 500 was easier for me to discern than the stacked bar chart that broke it up in intervals of 1000.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5 - 0.03% Coverage</w:t>
      </w:r>
    </w:p>
    <w:p>
      <w:pPr>
        <w:pStyle w:val="TextBody"/>
        <w:spacing w:before="0" w:after="0"/>
        <w:rPr/>
      </w:pPr>
      <w:r>
        <w:rPr/>
        <w:t>I had no trouble following the story.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6 - 0.05% Coverage</w:t>
      </w:r>
    </w:p>
    <w:p>
      <w:pPr>
        <w:pStyle w:val="TextBody"/>
        <w:spacing w:before="0" w:after="0"/>
        <w:rPr/>
      </w:pPr>
      <w:r>
        <w:rPr/>
        <w:t>At this point, I was happy to be able to generate the box plot in insight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7 - 0.02% Coverage</w:t>
      </w:r>
    </w:p>
    <w:p>
      <w:pPr>
        <w:pStyle w:val="TextBody"/>
        <w:spacing w:before="0" w:after="0"/>
        <w:rPr/>
      </w:pPr>
      <w:r>
        <w:rPr/>
        <w:t>The data show us the way. Hahaha.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8 - 0.08% Coverage</w:t>
      </w:r>
    </w:p>
    <w:p>
      <w:pPr>
        <w:pStyle w:val="TextBody"/>
        <w:spacing w:before="0" w:after="0"/>
        <w:rPr/>
      </w:pPr>
      <w:r>
        <w:rPr/>
        <w:t>It makes it really easy to see where crime is happening across the city without going into a full mapping application.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9 - 0.08% Coverage</w:t>
      </w:r>
    </w:p>
    <w:p>
      <w:pPr>
        <w:pStyle w:val="TextBody"/>
        <w:spacing w:before="0" w:after="0"/>
        <w:rPr/>
      </w:pPr>
      <w:r>
        <w:rPr/>
        <w:t>I find the comparison and the matrix of visualisations you have chosen very interesting and easy to understand.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10 - 0.07% Coverage</w:t>
      </w:r>
    </w:p>
    <w:p>
      <w:pPr>
        <w:pStyle w:val="TextBody"/>
        <w:spacing w:before="0" w:after="0"/>
        <w:rPr/>
      </w:pPr>
      <w:r>
        <w:rPr/>
        <w:t>The matrix of graphs is really helpful to compare and extract patterns between the different countries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11 - 0.03% Coverage</w:t>
      </w:r>
    </w:p>
    <w:p>
      <w:pPr>
        <w:pStyle w:val="TextBody"/>
        <w:spacing w:before="0" w:after="0"/>
        <w:rPr/>
      </w:pPr>
      <w:r>
        <w:rPr/>
        <w:t>the visual is simple and easy to read.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12 - 0.06% Coverage</w:t>
      </w:r>
    </w:p>
    <w:p>
      <w:pPr>
        <w:pStyle w:val="TextBody"/>
        <w:spacing w:before="0" w:after="0"/>
        <w:rPr/>
      </w:pPr>
      <w:r>
        <w:rPr/>
        <w:t>It’s really simple and clearly showing the trends of tourists from different countries.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13 - 0.02% Coverage</w:t>
      </w:r>
    </w:p>
    <w:p>
      <w:pPr>
        <w:pStyle w:val="TextBody"/>
        <w:spacing w:before="0" w:after="0"/>
        <w:rPr/>
      </w:pPr>
      <w:r>
        <w:rPr/>
        <w:t>Nice chart, easy to understand.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14 - 0.07% Coverage</w:t>
      </w:r>
    </w:p>
    <w:p>
      <w:pPr>
        <w:pStyle w:val="TextBody"/>
        <w:spacing w:before="0" w:after="0"/>
        <w:rPr/>
      </w:pPr>
      <w:r>
        <w:rPr/>
        <w:t>You summarized the information and made it easier to understand. My eyes did not have to do so much work.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15 - 0.06% Coverage</w:t>
      </w:r>
    </w:p>
    <w:p>
      <w:pPr>
        <w:pStyle w:val="TextBody"/>
        <w:spacing w:before="0" w:after="0"/>
        <w:rPr/>
      </w:pPr>
      <w:r>
        <w:rPr/>
        <w:t>I could understand the whole story without hovering my mouse on a particular point.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16 - 0.08% Coverage</w:t>
      </w:r>
    </w:p>
    <w:p>
      <w:pPr>
        <w:pStyle w:val="TextBody"/>
        <w:spacing w:before="0" w:after="0"/>
        <w:rPr/>
      </w:pPr>
      <w:r>
        <w:rPr/>
        <w:t>The high level of interactivity allows the reader to look specifically at the data that interests him/her the most.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17 - 0.03% Coverage</w:t>
      </w:r>
    </w:p>
    <w:p>
      <w:pPr>
        <w:pStyle w:val="TextBody"/>
        <w:spacing w:before="0" w:after="0"/>
        <w:rPr/>
      </w:pPr>
      <w:r>
        <w:rPr/>
        <w:t>You cut the data in easy to understand ways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18 - 0.03% Coverage</w:t>
      </w:r>
    </w:p>
    <w:p>
      <w:pPr>
        <w:pStyle w:val="TextBody"/>
        <w:spacing w:before="0" w:after="0"/>
        <w:rPr/>
      </w:pPr>
      <w:r>
        <w:rPr/>
        <w:t>It was easy to select and use the information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19 - 0.04% Coverage</w:t>
      </w:r>
    </w:p>
    <w:p>
      <w:pPr>
        <w:pStyle w:val="TextBody"/>
        <w:spacing w:before="0" w:after="0"/>
        <w:rPr/>
      </w:pPr>
      <w:r>
        <w:rPr/>
        <w:t>its good to know people understand the explanations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20 - 0.01% Coverage</w:t>
      </w:r>
    </w:p>
    <w:p>
      <w:pPr>
        <w:pStyle w:val="TextBody"/>
        <w:spacing w:before="0" w:after="0"/>
        <w:rPr/>
      </w:pPr>
      <w:r>
        <w:rPr/>
        <w:t>The data confirm it.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21 - 0.07% Coverage</w:t>
      </w:r>
    </w:p>
    <w:p>
      <w:pPr>
        <w:pStyle w:val="TextBody"/>
        <w:spacing w:before="0" w:after="0"/>
        <w:rPr/>
      </w:pPr>
      <w:r>
        <w:rPr/>
        <w:t>I would ideally like to have made the map with revenue from each country but that data is not available.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22 - 0.02% Coverage</w:t>
      </w:r>
    </w:p>
    <w:p>
      <w:pPr>
        <w:pStyle w:val="TextBody"/>
        <w:spacing w:before="0" w:after="0"/>
        <w:rPr/>
      </w:pPr>
      <w:r>
        <w:rPr/>
        <w:t>I learned a lot - great topic!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23 - 0.02% Coverage</w:t>
      </w:r>
    </w:p>
    <w:p>
      <w:pPr>
        <w:pStyle w:val="TextBody"/>
        <w:spacing w:before="0" w:after="0"/>
        <w:rPr/>
      </w:pPr>
      <w:r>
        <w:rPr/>
        <w:t>it looks ideal for investigation.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24 - 0.06% Coverage</w:t>
      </w:r>
    </w:p>
    <w:p>
      <w:pPr>
        <w:pStyle w:val="TextBody"/>
        <w:spacing w:before="0" w:after="0"/>
        <w:rPr/>
      </w:pPr>
      <w:r>
        <w:rPr/>
        <w:t>your implementation allows you to interact with the data to explore what you are interested in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25 - 0.02% Coverage</w:t>
      </w:r>
    </w:p>
    <w:p>
      <w:pPr>
        <w:pStyle w:val="TextBody"/>
        <w:spacing w:before="0" w:after="0"/>
        <w:rPr/>
      </w:pPr>
      <w:r>
        <w:rPr/>
        <w:t>there’s not much to complain about.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26 - 0.03% Coverage</w:t>
      </w:r>
    </w:p>
    <w:p>
      <w:pPr>
        <w:pStyle w:val="TextBody"/>
        <w:spacing w:before="0" w:after="0"/>
        <w:rPr/>
      </w:pPr>
      <w:r>
        <w:rPr/>
        <w:t>works very well as an interactive exploration tool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27 - 0.03% Coverage</w:t>
      </w:r>
    </w:p>
    <w:p>
      <w:pPr>
        <w:pStyle w:val="TextBody"/>
        <w:spacing w:before="0" w:after="0"/>
        <w:rPr/>
      </w:pPr>
      <w:r>
        <w:rPr/>
        <w:t>Everything seems to support your initial thesis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28 - 0.05% Coverage</w:t>
      </w:r>
    </w:p>
    <w:p>
      <w:pPr>
        <w:pStyle w:val="TextBody"/>
        <w:spacing w:before="0" w:after="0"/>
        <w:rPr/>
      </w:pPr>
      <w:r>
        <w:rPr/>
        <w:t>Adding a sidebar actually started to crash my Chrome when completing this.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29 - 0.04% Coverage</w:t>
      </w:r>
    </w:p>
    <w:p>
      <w:pPr>
        <w:pStyle w:val="TextBody"/>
        <w:spacing w:before="0" w:after="0"/>
        <w:rPr/>
      </w:pPr>
      <w:r>
        <w:rPr/>
        <w:t>And good to know that more and more people in Spain return to work.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30 - 0.06% Coverage</w:t>
      </w:r>
    </w:p>
    <w:p>
      <w:pPr>
        <w:pStyle w:val="TextBody"/>
        <w:spacing w:before="0" w:after="0"/>
        <w:rPr/>
      </w:pPr>
      <w:r>
        <w:rPr/>
        <w:t>The audience could more easily recognize and understand the man destroy how much badly.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