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6684FAAF" w:rsidR="007F19F4" w:rsidRPr="007F19F4" w:rsidRDefault="00527672" w:rsidP="007F19F4">
      <w:pPr>
        <w:pStyle w:val="-"/>
        <w:spacing w:before="312" w:after="624"/>
      </w:pPr>
      <w:r>
        <w:t>网络视频</w:t>
      </w:r>
      <w:r w:rsidR="00023424">
        <w:t>业务体系</w:t>
      </w:r>
      <w:r w:rsidR="005D43A3">
        <w:rPr>
          <w:rFonts w:hint="eastAsia"/>
        </w:rPr>
        <w:t>概述</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4A567C81" w14:textId="77777777" w:rsidR="001C194D" w:rsidRDefault="001C194D" w:rsidP="0042227B">
      <w:pPr>
        <w:pStyle w:val="a3"/>
      </w:pPr>
    </w:p>
    <w:p w14:paraId="72F3445E" w14:textId="77777777" w:rsidR="001C194D" w:rsidRDefault="001C194D" w:rsidP="0042227B">
      <w:pPr>
        <w:pStyle w:val="a3"/>
      </w:pPr>
    </w:p>
    <w:p w14:paraId="7992AC60" w14:textId="2EE16D18" w:rsidR="001C194D" w:rsidRDefault="004B0759" w:rsidP="0042227B">
      <w:pPr>
        <w:pStyle w:val="a3"/>
      </w:pPr>
      <w:r w:rsidRPr="004B0759">
        <w:t>The records of Youku video service can be further extracted, according to the HTTP URL: 1) belonging to a Youku domain (‘‘youku.com’’ or ‘‘ykimg.com’’); or 2) in the form of a Youku CDN (Content Delivery Network) URL, which matches the regular expression ‘‘[0-</w:t>
      </w:r>
      <w:proofErr w:type="gramStart"/>
      <w:r w:rsidRPr="004B0759">
        <w:t>9]{</w:t>
      </w:r>
      <w:proofErr w:type="gramEnd"/>
      <w:r w:rsidRPr="004B0759">
        <w:t>1,3}\\.[0-9]{1,3}\\.[0-9]{1,3}\\. [0-</w:t>
      </w:r>
      <w:proofErr w:type="gramStart"/>
      <w:r w:rsidRPr="004B0759">
        <w:t>9]{</w:t>
      </w:r>
      <w:proofErr w:type="gramEnd"/>
      <w:r w:rsidRPr="004B0759">
        <w:t>1,3}/youku/[A-Z0-9]{26}/.*’’. And video ID, a distinct 17-digit identifier for each video, can be extracted from the URL of a video request, which matches regular expressions ‘‘v\\.youku\\.com/v\ _show/id_[A-Za-z0-9</w:t>
      </w:r>
      <w:proofErr w:type="gramStart"/>
      <w:r w:rsidRPr="004B0759">
        <w:t>=]{</w:t>
      </w:r>
      <w:proofErr w:type="gramEnd"/>
      <w:r w:rsidRPr="004B0759">
        <w:t>17}.*’’ or ‘‘.*api\\. (mobile|3</w:t>
      </w:r>
      <w:proofErr w:type="gramStart"/>
      <w:r w:rsidRPr="004B0759">
        <w:t>g)\\.youku\\.com/videos/</w:t>
      </w:r>
      <w:proofErr w:type="gramEnd"/>
      <w:r w:rsidRPr="004B0759">
        <w:t>[A-Za-z 0-9=]{17}/.*’’.</w:t>
      </w:r>
    </w:p>
    <w:p w14:paraId="0AEBE42D" w14:textId="77777777" w:rsidR="001C194D" w:rsidRDefault="001C194D" w:rsidP="0042227B">
      <w:pPr>
        <w:pStyle w:val="a3"/>
      </w:pPr>
    </w:p>
    <w:p w14:paraId="169D4B39" w14:textId="77777777" w:rsidR="001C194D" w:rsidRDefault="001C194D" w:rsidP="0042227B">
      <w:pPr>
        <w:pStyle w:val="a3"/>
      </w:pPr>
    </w:p>
    <w:p w14:paraId="3CCEA603" w14:textId="77777777" w:rsidR="00350E87" w:rsidRDefault="00350E87" w:rsidP="00350E87">
      <w:pPr>
        <w:pStyle w:val="a3"/>
      </w:pPr>
      <w:r>
        <w:t>We further identify the traffic traces related to the Youku video service.</w:t>
      </w:r>
    </w:p>
    <w:p w14:paraId="5EC39515" w14:textId="77777777" w:rsidR="00350E87" w:rsidRDefault="00350E87" w:rsidP="00350E87">
      <w:pPr>
        <w:pStyle w:val="a3"/>
      </w:pPr>
      <w:r>
        <w:t>Youku traffic can be identified by the HTTP \textit{host} and \textit{referer} fields ending with ``\url{youku.com}" or ``\url{ykimg.com}'', both of which are Youku server domain names.</w:t>
      </w:r>
    </w:p>
    <w:p w14:paraId="103B3839" w14:textId="77777777" w:rsidR="00350E87" w:rsidRDefault="00350E87" w:rsidP="00350E87">
      <w:pPr>
        <w:pStyle w:val="a3"/>
      </w:pPr>
      <w:r>
        <w:t>And in particular, the requests for videos of Youku have specific URLs, which match the regular expressions ``\textit{\url{v\.youku\.com/v_show/id_[A-Za-z0-9</w:t>
      </w:r>
      <w:proofErr w:type="gramStart"/>
      <w:r>
        <w:t>=]{</w:t>
      </w:r>
      <w:proofErr w:type="gramEnd"/>
      <w:r>
        <w:t>13}.*}}'' or ``\textit{\url{.*api\.(mobile|3g)\.you\.com/videos/[A-Za-z0-9=]{13}/.*}}''.</w:t>
      </w:r>
    </w:p>
    <w:p w14:paraId="4AE8A445" w14:textId="77777777" w:rsidR="00350E87" w:rsidRDefault="00350E87" w:rsidP="00350E87">
      <w:pPr>
        <w:pStyle w:val="a3"/>
      </w:pPr>
      <w:r>
        <w:t>Moreover, the CDN traffic of Youku can be detected by checking whether the URI matches the regular expression ``\url{/youku/A-Z0-</w:t>
      </w:r>
      <w:proofErr w:type="gramStart"/>
      <w:r>
        <w:t>9]{</w:t>
      </w:r>
      <w:proofErr w:type="gramEnd"/>
      <w:r>
        <w:t>26}/.*}'' or not.</w:t>
      </w:r>
    </w:p>
    <w:p w14:paraId="59F2C26E" w14:textId="77777777" w:rsidR="00350E87" w:rsidRDefault="00350E87" w:rsidP="00350E87">
      <w:pPr>
        <w:pStyle w:val="a3"/>
      </w:pPr>
    </w:p>
    <w:p w14:paraId="5119EE38" w14:textId="77777777" w:rsidR="00350E87" w:rsidRDefault="00350E87" w:rsidP="00350E87">
      <w:pPr>
        <w:pStyle w:val="a3"/>
      </w:pPr>
      <w:r>
        <w:t xml:space="preserve">%We also include the CDN (Content Delivery Network) traffic of Youku, </w:t>
      </w:r>
    </w:p>
    <w:p w14:paraId="6AD4C8A3" w14:textId="77777777" w:rsidR="00350E87" w:rsidRDefault="00350E87" w:rsidP="00350E87">
      <w:pPr>
        <w:pStyle w:val="a3"/>
      </w:pPr>
      <w:r>
        <w:t>%And video requests of Youku also have specific URLs which match the regular expressions ``\textit{\url{v\.youku\.com/v_show/id_[A-Za-z0-9</w:t>
      </w:r>
      <w:proofErr w:type="gramStart"/>
      <w:r>
        <w:t>=]{</w:t>
      </w:r>
      <w:proofErr w:type="gramEnd"/>
      <w:r>
        <w:t>13}.*}}'' or ``\textit{\url{.*api\.(mobile|3g)\.you\.com/videos/[A-Za-z0-9=]{13}/.*}}''.</w:t>
      </w:r>
    </w:p>
    <w:p w14:paraId="2B5B7804" w14:textId="77777777" w:rsidR="001C194D" w:rsidRDefault="001C194D" w:rsidP="0042227B">
      <w:pPr>
        <w:pStyle w:val="a3"/>
      </w:pPr>
    </w:p>
    <w:p w14:paraId="0021FD72" w14:textId="77777777" w:rsidR="00350E87" w:rsidRDefault="00350E87" w:rsidP="0042227B">
      <w:pPr>
        <w:pStyle w:val="a3"/>
      </w:pPr>
    </w:p>
    <w:p w14:paraId="3304A501" w14:textId="6F8180DF" w:rsidR="00350E87" w:rsidRDefault="00350E87" w:rsidP="0042227B">
      <w:pPr>
        <w:pStyle w:val="a3"/>
      </w:pPr>
      <w:r>
        <w:rPr>
          <w:rFonts w:hint="eastAsia"/>
        </w:rPr>
        <w:t>各个运营商：域、视频页面</w:t>
      </w:r>
    </w:p>
    <w:p w14:paraId="5639E837" w14:textId="60DF48EA" w:rsidR="00350E87" w:rsidRPr="00350E87" w:rsidRDefault="00350E87" w:rsidP="0042227B">
      <w:pPr>
        <w:pStyle w:val="a3"/>
      </w:pPr>
      <w:r>
        <w:rPr>
          <w:rFonts w:hint="eastAsia"/>
        </w:rPr>
        <w:t>优酷：</w:t>
      </w:r>
      <w:r w:rsidR="00BE3B52">
        <w:rPr>
          <w:rFonts w:hint="eastAsia"/>
        </w:rPr>
        <w:t>报文分析</w:t>
      </w:r>
    </w:p>
    <w:p w14:paraId="543ADFBF" w14:textId="77777777" w:rsidR="00350E87" w:rsidRDefault="00350E87" w:rsidP="0042227B">
      <w:pPr>
        <w:pStyle w:val="a3"/>
      </w:pPr>
    </w:p>
    <w:p w14:paraId="71A67614" w14:textId="77777777" w:rsidR="00350E87" w:rsidRPr="00350E87" w:rsidRDefault="00350E87" w:rsidP="0042227B">
      <w:pPr>
        <w:pStyle w:val="a3"/>
      </w:pPr>
    </w:p>
    <w:p w14:paraId="7DA94A4B" w14:textId="6294207F" w:rsidR="0042227B" w:rsidRPr="00C12479" w:rsidRDefault="00C12479" w:rsidP="00C12479">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4E1F4729"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rsidR="002B516D">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2B516D">
        <w:fldChar w:fldCharType="separate"/>
      </w:r>
      <w:r w:rsidR="00E47254">
        <w:rPr>
          <w:noProof/>
        </w:rPr>
        <w:t>[1]</w:t>
      </w:r>
      <w:r w:rsidR="002B516D">
        <w:fldChar w:fldCharType="end"/>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132267">
        <w:fldChar w:fldCharType="begin"/>
      </w:r>
      <w:r w:rsidR="00E47254">
        <w:instrText xml:space="preserve"> ADDIN EN.CITE &lt;EndNote&gt;&lt;Cite&gt;&lt;Author&gt;Sodagar&lt;/Author&gt;&lt;Year&gt;2011&lt;/Year&gt;&lt;RecNum&gt;8&lt;/RecNum&gt;&lt;DisplayText&gt;[2]&lt;/DisplayText&gt;&lt;record&gt;&lt;rec-number&gt;8&lt;/rec-number&gt;&lt;foreign-keys&gt;&lt;key app="EN" db-id="vzedw2tf3ftax2exwf5x9d5sze00wxrerxad" timestamp="1488162567"&gt;8&lt;/key&gt;&lt;/foreign-keys&gt;&lt;ref-type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132267">
        <w:fldChar w:fldCharType="separate"/>
      </w:r>
      <w:r w:rsidR="00E47254">
        <w:rPr>
          <w:noProof/>
        </w:rPr>
        <w:t>[2]</w:t>
      </w:r>
      <w:r w:rsidR="00132267">
        <w:fldChar w:fldCharType="end"/>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353784A3">
            <wp:extent cx="3600000" cy="239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7AC15097"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5136">
        <w:fldChar w:fldCharType="begin"/>
      </w:r>
      <w:r w:rsidR="00E47254">
        <w:instrText xml:space="preserve"> ADDIN EN.CITE &lt;EndNote&gt;&lt;Cite&gt;&lt;Author&gt;Saxena&lt;/Author&gt;&lt;Year&gt;2008&lt;/Year&gt;&lt;RecNum&gt;3&lt;/RecNum&gt;&lt;DisplayText&gt;[3]&lt;/DisplayText&gt;&lt;record&gt;&lt;rec-number&gt;3&lt;/rec-number&gt;&lt;foreign-keys&gt;&lt;key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0692">
        <w:fldChar w:fldCharType="begin"/>
      </w:r>
      <w:r w:rsidR="00E47254">
        <w:instrText xml:space="preserve"> ADDIN EN.CITE &lt;EndNote&gt;&lt;Cite&gt;&lt;Author&gt;Adhikari&lt;/Author&gt;&lt;Year&gt;2010&lt;/Year&gt;&lt;RecNum&gt;4&lt;/RecNum&gt;&lt;DisplayText&gt;[4]&lt;/DisplayText&gt;&lt;record&gt;&lt;rec-number&gt;4&lt;/rec-number&gt;&lt;foreign-keys&gt;&lt;key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rsidR="00D17199">
        <w:t>与主动测量</w:t>
      </w:r>
      <w:r w:rsidR="006675E7">
        <w:t>技术</w:t>
      </w:r>
      <w:r w:rsidR="009D0692">
        <w:fldChar w:fldCharType="begin"/>
      </w:r>
      <w:r w:rsidR="00E47254">
        <w:instrText xml:space="preserve"> ADDIN EN.CITE &lt;EndNote&gt;&lt;Cite&gt;&lt;Author&gt;Adhikari&lt;/Author&gt;&lt;Year&gt;2012&lt;/Year&gt;&lt;RecNum&gt;5&lt;/RecNum&gt;&lt;DisplayText&gt;[5, 6]&lt;/DisplayText&gt;&lt;record&gt;&lt;rec-number&gt;5&lt;/rec-number&gt;&lt;foreign-keys&gt;&lt;key app="EN" db-id="vzedw2tf3ftax2exwf5x9d5sze00wxrerxad" timestamp="1488161658"&gt;5&lt;/key&gt;&lt;/foreign-keys&gt;&lt;ref-type name="Conference Proceedings"&gt;10&lt;/ref-type&gt;&lt;contributors&gt;&lt;authors&gt;&lt;author&gt;Adhikari, Vijay Kumar&lt;/author&gt;&lt;author&gt;Jain, Sourabh&lt;/author&gt;&lt;author&gt;Chen, Yingying&lt;/author&gt;&lt;author&gt;Zhang, Zhi-Li&lt;/author&gt;&lt;/authors&gt;&lt;/contributors&gt;&lt;titles&gt;&lt;title&gt;Vivisecting youtube: An active measurement study&lt;/title&gt;&lt;secondary-title&gt;INFOCOM, 2012 Proceedings IEEE&lt;/secondary-title&gt;&lt;/titles&gt;&lt;pages&gt;2521-2525&lt;/pages&gt;&lt;dates&gt;&lt;year&gt;2012&lt;/year&gt;&lt;/dates&gt;&lt;publisher&gt;IEEE&lt;/publisher&gt;&lt;isbn&gt;1467307750&lt;/isbn&gt;&lt;urls&gt;&lt;/urls&gt;&lt;/record&gt;&lt;/Cite&gt;&lt;Cite&gt;&lt;Author&gt;Adhikari&lt;/Author&gt;&lt;Year&gt;2011&lt;/Year&gt;&lt;RecNum&gt;6&lt;/RecNum&gt;&lt;record&gt;&lt;rec-number&gt;6&lt;/rec-number&gt;&lt;foreign-keys&gt;&lt;key app="EN" db-id="vzedw2tf3ftax2exwf5x9d5sze00wxrerxad" timestamp="1488161972"&gt;6&lt;/key&gt;&lt;/foreign-keys&gt;&lt;ref-type name="Conference Proceedings"&gt;10&lt;/ref-type&gt;&lt;contributors&gt;&lt;authors&gt;&lt;author&gt;Adhikari, Vijay Kumar&lt;/author&gt;&lt;author&gt;Jain, Sourabh&lt;/author&gt;&lt;author&gt;Zhang, Zhi-Li&lt;/author&gt;&lt;/authors&gt;&lt;/contributors&gt;&lt;titles&gt;&lt;title&gt;Where do you&amp;quot; tube&amp;quot;? uncovering youtube server selection strategy&lt;/title&gt;&lt;secondary-title&gt;Computer Communications and Networks (ICCCN), 2011 Proceedings of 20th International Conference on&lt;/secondary-title&gt;&lt;/titles&gt;&lt;pages&gt;1-6&lt;/pages&gt;&lt;dates&gt;&lt;year&gt;2011&lt;/year&gt;&lt;/dates&gt;&lt;publisher&gt;IEEE&lt;/publisher&gt;&lt;isbn&gt;1457706385&lt;/isbn&gt;&lt;urls&gt;&lt;/urls&gt;&lt;/record&gt;&lt;/Cite&gt;&lt;/EndNote&gt;</w:instrText>
      </w:r>
      <w:r w:rsidR="009D0692">
        <w:fldChar w:fldCharType="separate"/>
      </w:r>
      <w:r w:rsidR="00E47254">
        <w:rPr>
          <w:noProof/>
        </w:rPr>
        <w:t>[5, 6]</w:t>
      </w:r>
      <w:r w:rsidR="009D0692">
        <w:fldChar w:fldCharType="end"/>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5D01DC">
        <w:fldChar w:fldCharType="begin"/>
      </w:r>
      <w:r w:rsidR="00E47254">
        <w:instrText xml:space="preserve"> ADDIN EN.CITE &lt;EndNote&gt;&lt;Cite&gt;&lt;Author&gt;Torres&lt;/Author&gt;&lt;Year&gt;2011&lt;/Year&gt;&lt;RecNum&gt;7&lt;/RecNum&gt;&lt;DisplayText&gt;[7]&lt;/DisplayText&gt;&lt;record&gt;&lt;rec-number&gt;7&lt;/rec-number&gt;&lt;foreign-keys&gt;&lt;key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B4D1A">
        <w:fldChar w:fldCharType="begin"/>
      </w:r>
      <w:r w:rsidR="00E47254">
        <w:instrText xml:space="preserve"> ADDIN EN.CITE &lt;EndNote&gt;&lt;Cite&gt;&lt;Author&gt;Plissonneau&lt;/Author&gt;&lt;Year&gt;2012&lt;/Year&gt;&lt;RecNum&gt;9&lt;/RecNum&gt;&lt;DisplayText&gt;[8]&lt;/DisplayText&gt;&lt;record&gt;&lt;rec-number&gt;9&lt;/rec-number&gt;&lt;foreign-keys&gt;&lt;key app="EN" db-id="vzedw2tf3ftax2exwf5x9d5sze00wxrerxad" timestamp="1488162694"&gt;9&lt;/key&gt;&lt;/foreign-keys&gt;&lt;ref-type name="Conference Proceedings"&gt;10&lt;/ref-type&gt;&lt;contributors&gt;&lt;authors&gt;&lt;author&gt;Plissonneau, Louis&lt;/author&gt;&lt;author&gt;Biersack, Ernst&lt;/author&gt;&lt;author&gt;Juluri, Parikshit&lt;/author&gt;&lt;/authors&gt;&lt;/contributors&gt;&lt;titles&gt;&lt;title&gt;Analyzing the impact of YouTube delivery policies on user experience&lt;/title&gt;&lt;secondary-title&gt;Proceedings of the 24th International Teletraffic Congress&lt;/secondary-title&gt;&lt;/titles&gt;&lt;pages&gt;28&lt;/pages&gt;&lt;dates&gt;&lt;year&gt;2012&lt;/year&gt;&lt;/dates&gt;&lt;publisher&gt;International Teletraffic Congress&lt;/publisher&gt;&lt;isbn&gt;1450318967&lt;/isbn&gt;&lt;urls&gt;&lt;/urls&gt;&lt;/record&gt;&lt;/Cite&gt;&lt;/EndNote&gt;</w:instrText>
      </w:r>
      <w:r w:rsidR="00CB4D1A">
        <w:fldChar w:fldCharType="separate"/>
      </w:r>
      <w:r w:rsidR="00E47254">
        <w:rPr>
          <w:noProof/>
        </w:rPr>
        <w:t>[8]</w:t>
      </w:r>
      <w:r w:rsidR="00CB4D1A">
        <w:fldChar w:fldCharType="end"/>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48CE472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224D13">
        <w:fldChar w:fldCharType="begin"/>
      </w:r>
      <w:r w:rsidR="00E47254">
        <w:instrText xml:space="preserve"> ADDIN EN.CITE &lt;EndNote&gt;&lt;Cite&gt;&lt;Author&gt;Korczyński&lt;/Author&gt;&lt;Year&gt;2012&lt;/Year&gt;&lt;RecNum&gt;10&lt;/RecNum&gt;&lt;DisplayText&gt;[9]&lt;/DisplayText&gt;&lt;record&gt;&lt;rec-number&gt;10&lt;/rec-number&gt;&lt;foreign-keys&gt;&lt;key app="EN" db-id="vzedw2tf3ftax2exwf5x9d5sze00wxrerxad" timestamp="1488162794"&gt;10&lt;/key&gt;&lt;/foreign-keys&gt;&lt;ref-type name="Conference Proceedings"&gt;10&lt;/ref-type&gt;&lt;contributors&gt;&lt;authors&gt;&lt;author&gt;Korczyński, Maciej&lt;/author&gt;&lt;author&gt;Duda, Andrzej&lt;/author&gt;&lt;/authors&gt;&lt;/contributors&gt;&lt;titles&gt;&lt;title&gt;Classifying service flows in the encrypted skype traffic&lt;/title&gt;&lt;secondary-title&gt;Communications (ICC), 2012 IEEE International Conference on&lt;/secondary-title&gt;&lt;/titles&gt;&lt;pages&gt;1064-1068&lt;/pages&gt;&lt;dates&gt;&lt;year&gt;2012&lt;/year&gt;&lt;/dates&gt;&lt;publisher&gt;IEEE&lt;/publisher&gt;&lt;isbn&gt;1457720531&lt;/isbn&gt;&lt;urls&gt;&lt;/urls&gt;&lt;/record&gt;&lt;/Cite&gt;&lt;/EndNote&gt;</w:instrText>
      </w:r>
      <w:r w:rsidR="00224D13">
        <w:fldChar w:fldCharType="separate"/>
      </w:r>
      <w:r w:rsidR="00E47254">
        <w:rPr>
          <w:noProof/>
        </w:rPr>
        <w:t>[9]</w:t>
      </w:r>
      <w:r w:rsidR="00224D13">
        <w:fldChar w:fldCharType="end"/>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9528F7">
        <w:fldChar w:fldCharType="begin"/>
      </w:r>
      <w:r w:rsidR="00E47254">
        <w:instrText xml:space="preserve"> ADDIN EN.CITE &lt;EndNote&gt;&lt;Cite&gt;&lt;Author&gt;Chu&lt;/Author&gt;&lt;Year&gt;2013&lt;/Year&gt;&lt;RecNum&gt;11&lt;/RecNum&gt;&lt;DisplayText&gt;[10]&lt;/DisplayText&gt;&lt;record&gt;&lt;rec-number&gt;11&lt;/rec-number&gt;&lt;foreign-keys&gt;&lt;key app="EN" db-id="vzedw2tf3ftax2exwf5x9d5sze00wxrerxad" timestamp="1488162960"&gt;11&lt;/key&gt;&lt;/foreign-keys&gt;&lt;ref-type name="Conference Proceedings"&gt;10&lt;/ref-type&gt;&lt;contributors&gt;&lt;authors&gt;&lt;author&gt;Chu, Weibo&lt;/author&gt;&lt;author&gt;Zhu, Bin B&lt;/author&gt;&lt;author&gt;Xue, Feng&lt;/author&gt;&lt;author&gt;Guan, Xiaohong&lt;/author&gt;&lt;author&gt;Cai, Zhongmin&lt;/author&gt;&lt;/authors&gt;&lt;/contributors&gt;&lt;titles&gt;&lt;title&gt;Protect sensitive sites from phishing attacks using features extractable from inaccessible phishing URLs&lt;/title&gt;&lt;secondary-title&gt;Communications (ICC), 2013 IEEE International Conference on&lt;/secondary-title&gt;&lt;/titles&gt;&lt;pages&gt;1990-1994&lt;/pages&gt;&lt;dates&gt;&lt;year&gt;2013&lt;/year&gt;&lt;/dates&gt;&lt;publisher&gt;IEEE&lt;/publisher&gt;&lt;isbn&gt;1467331228&lt;/isbn&gt;&lt;urls&gt;&lt;/urls&gt;&lt;/record&gt;&lt;/Cite&gt;&lt;/EndNote&gt;</w:instrText>
      </w:r>
      <w:r w:rsidR="009528F7">
        <w:fldChar w:fldCharType="separate"/>
      </w:r>
      <w:r w:rsidR="00E47254">
        <w:rPr>
          <w:noProof/>
        </w:rPr>
        <w:t>[10]</w:t>
      </w:r>
      <w:r w:rsidR="009528F7">
        <w:fldChar w:fldCharType="end"/>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C75AA9">
        <w:fldChar w:fldCharType="begin"/>
      </w:r>
      <w:r w:rsidR="00E47254">
        <w:instrText xml:space="preserve"> ADDIN EN.CITE &lt;EndNote&gt;&lt;Cite&gt;&lt;Author&gt;Chaudhary&lt;/Author&gt;&lt;Year&gt;2013&lt;/Year&gt;&lt;RecNum&gt;12&lt;/RecNum&gt;&lt;DisplayText&gt;[11]&lt;/DisplayText&gt;&lt;record&gt;&lt;rec-number&gt;12&lt;/rec-number&gt;&lt;foreign-keys&gt;&lt;key app="EN" db-id="vzedw2tf3ftax2exwf5x9d5sze00wxrerxad" timestamp="1488163069"&gt;12&lt;/key&gt;&lt;/foreign-keys&gt;&lt;ref-type name="Conference Proceedings"&gt;10&lt;/ref-type&gt;&lt;contributors&gt;&lt;authors&gt;&lt;author&gt;Chaudhary, Vidushi&lt;/author&gt;&lt;author&gt;Sureka, Ashish&lt;/author&gt;&lt;/authors&gt;&lt;/contributors&gt;&lt;titles&gt;&lt;title&gt;Contextual feature based one-class classifier approach for detecting video response spam on youtube&lt;/title&gt;&lt;secondary-title&gt;Privacy, Security and Trust (PST), 2013 Eleventh Annual International Conference on&lt;/secondary-title&gt;&lt;/titles&gt;&lt;pages&gt;195-204&lt;/pages&gt;&lt;dates&gt;&lt;year&gt;2013&lt;/year&gt;&lt;/dates&gt;&lt;publisher&gt;IEEE&lt;/publisher&gt;&lt;isbn&gt;1467358398&lt;/isbn&gt;&lt;urls&gt;&lt;/urls&gt;&lt;/record&gt;&lt;/Cite&gt;&lt;/EndNote&gt;</w:instrText>
      </w:r>
      <w:r w:rsidR="00C75AA9">
        <w:fldChar w:fldCharType="separate"/>
      </w:r>
      <w:r w:rsidR="00E47254">
        <w:rPr>
          <w:noProof/>
        </w:rPr>
        <w:t>[11]</w:t>
      </w:r>
      <w:r w:rsidR="00C75AA9">
        <w:fldChar w:fldCharType="end"/>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671DB08E">
            <wp:extent cx="3600000" cy="27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drawing>
          <wp:inline distT="0" distB="0" distL="0" distR="0" wp14:anchorId="59AEFE96" wp14:editId="1898C5EF">
            <wp:extent cx="3600000" cy="27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lastRenderedPageBreak/>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drawing>
          <wp:inline distT="0" distB="0" distL="0" distR="0" wp14:anchorId="11FE09F7" wp14:editId="37AA4111">
            <wp:extent cx="3600000" cy="254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541600"/>
                    </a:xfrm>
                    <a:prstGeom prst="rect">
                      <a:avLst/>
                    </a:prstGeom>
                  </pic:spPr>
                </pic:pic>
              </a:graphicData>
            </a:graphic>
          </wp:inline>
        </w:drawing>
      </w:r>
    </w:p>
    <w:p w14:paraId="1A2EBC0F" w14:textId="08231863"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w:t>
      </w:r>
      <w:r w:rsidR="00357164">
        <w:rPr>
          <w:rFonts w:hint="eastAsia"/>
        </w:rPr>
        <w:lastRenderedPageBreak/>
        <w:t>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44B3CFEC" w:rsidR="00643DB4" w:rsidRDefault="004268D2" w:rsidP="00347F37">
      <w:pPr>
        <w:pStyle w:val="a3"/>
      </w:pPr>
      <w:r>
        <w:tab/>
      </w:r>
      <w:r>
        <w:rPr>
          <w:rFonts w:hint="eastAsia"/>
        </w:rPr>
        <w:t>我们</w:t>
      </w:r>
      <w:r>
        <w:t>定义</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w:t>
      </w:r>
      <w:r w:rsidR="003C5F10">
        <w:lastRenderedPageBreak/>
        <w:t>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drawing>
          <wp:inline distT="0" distB="0" distL="0" distR="0" wp14:anchorId="72997B81" wp14:editId="1CD1DF28">
            <wp:extent cx="360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E6299D1" w14:textId="2C7F06DD" w:rsidR="008B4CDD" w:rsidRDefault="00042F26" w:rsidP="00042F26">
      <w:pPr>
        <w:pStyle w:val="a6"/>
      </w:pPr>
      <w:r>
        <w:t>图</w:t>
      </w:r>
      <w:r>
        <w:t xml:space="preserve">3-5 </w:t>
      </w:r>
      <w:r>
        <w:t>不同网络视频业务提供商的</w:t>
      </w:r>
      <m:oMath>
        <m:r>
          <m:rPr>
            <m:nor/>
          </m:rP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00B48761">
            <wp:extent cx="36000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E682B45" w14:textId="5CF2F1A7" w:rsidR="008B4CDD" w:rsidRDefault="009C4F43" w:rsidP="009C4F43">
      <w:pPr>
        <w:pStyle w:val="a6"/>
      </w:pPr>
      <w:r>
        <w:t>图</w:t>
      </w:r>
      <w:r>
        <w:t xml:space="preserve">3-6 </w:t>
      </w:r>
      <w:r>
        <w:t>不同网络视频业务提供商的</w:t>
      </w:r>
      <m:oMath>
        <m:r>
          <m:rPr>
            <m:nor/>
          </m:rP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440ADF55">
            <wp:extent cx="360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1774256" w14:textId="3E9D9F04"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0249AF">
            <wp:extent cx="36000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D37AFAD" w14:textId="1A88BDEC"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p>
    <w:p w14:paraId="06517761" w14:textId="77777777" w:rsidR="00CC7033" w:rsidRDefault="00CC7033" w:rsidP="00CC7033">
      <w:pPr>
        <w:pStyle w:val="a3"/>
        <w:jc w:val="center"/>
      </w:pPr>
    </w:p>
    <w:p w14:paraId="420FBEAF" w14:textId="2C6E97D6"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m:rPr>
            <m:nor/>
          </m:rPr>
          <w:rPr>
            <w:rFonts w:ascii="Cambria Math" w:hAnsi="Cambria Math"/>
          </w:rPr>
          <m:t>HR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6439BC16" w:rsidR="00ED68AB" w:rsidRPr="00ED68AB" w:rsidRDefault="0019092C" w:rsidP="004057D3">
      <w:pPr>
        <w:pStyle w:val="a3"/>
        <w:wordWrap w:val="0"/>
        <w:spacing w:line="240" w:lineRule="auto"/>
        <w:jc w:val="right"/>
      </w:pPr>
      <m:oMathPara>
        <m:oMath>
          <m:r>
            <m:rPr>
              <m:nor/>
            </m:rP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URL</m:t>
                      </m:r>
                      <m:r>
                        <w:rPr>
                          <w:rFonts w:ascii="Cambria Math" w:hAnsi="Cambria Math"/>
                        </w:rPr>
                        <m:t>(p</m:t>
                      </m:r>
                    </m:e>
                    <m:sub>
                      <m:r>
                        <w:rPr>
                          <w:rFonts w:ascii="Cambria Math" w:hAnsi="Cambria Math"/>
                        </w:rPr>
                        <m:t>j</m:t>
                      </m:r>
                    </m:sub>
                  </m:sSub>
                  <m:r>
                    <w:rPr>
                      <w:rFonts w:ascii="Cambria Math" w:hAnsi="Cambria Math"/>
                    </w:rPr>
                    <m:t>)</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br/>
          </m:r>
        </m:oMath>
      </m:oMathPara>
      <w:r w:rsidR="00ED68AB">
        <w:tab/>
      </w:r>
      <w:r w:rsidR="00ED68AB">
        <w:tab/>
      </w:r>
      <w:r w:rsidR="00ED68AB">
        <w:tab/>
      </w:r>
      <w:r w:rsidR="00ED68AB">
        <w:tab/>
        <w:t>(3-2)</w:t>
      </w:r>
    </w:p>
    <w:p w14:paraId="2B9DC1E1" w14:textId="2A422493"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m:t>
        </m:r>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r>
          <m:rPr>
            <m:nor/>
          </m:rPr>
          <w:rPr>
            <w:rFonts w:ascii="Cambria Math" w:hAnsi="Cambria Math"/>
          </w:rPr>
          <m:t>URL</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lastRenderedPageBreak/>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2458F0F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3263FBDF" w:rsidR="002859A9" w:rsidRDefault="00DE055D" w:rsidP="00B603F1">
      <w:pPr>
        <w:pStyle w:val="a3"/>
        <w:spacing w:line="240" w:lineRule="auto"/>
        <w:jc w:val="right"/>
      </w:pPr>
      <m:oMathPara>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m:rPr>
                  <m:nor/>
                </m:rPr>
                <w:rPr>
                  <w:rFonts w:ascii="Cambria Math" w:hAnsi="Cambria Math"/>
                </w:rPr>
                <m:t>LEN</m:t>
              </m:r>
              <m:r>
                <w:rPr>
                  <w:rFonts w:ascii="Cambria Math" w:hAnsi="Cambria Math"/>
                </w:rPr>
                <m:t>(</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r>
            <m:rPr>
              <m:sty m:val="p"/>
            </m:rPr>
            <w:br/>
          </m:r>
        </m:oMath>
      </m:oMathPara>
      <w:r w:rsidR="00B603F1">
        <w:tab/>
      </w:r>
      <w:r w:rsidR="00B603F1">
        <w:tab/>
      </w:r>
      <w:r w:rsidR="00B603F1">
        <w:tab/>
      </w:r>
      <w:r w:rsidR="00B603F1">
        <w:tab/>
      </w:r>
      <w:r w:rsidR="00B603F1">
        <w:tab/>
      </w:r>
      <w:r w:rsidR="00B603F1">
        <w:tab/>
        <w:t>(3-</w:t>
      </w:r>
      <w:r w:rsidR="007F0768">
        <w:t>3</w:t>
      </w:r>
      <w:r w:rsidR="00B603F1">
        <w:t>)</w:t>
      </w:r>
    </w:p>
    <w:p w14:paraId="29677B6B" w14:textId="25D118AF"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231294">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764B58">
        <w:rPr>
          <w:rFonts w:hint="eastAsia"/>
        </w:rPr>
        <w:t>的</w:t>
      </w:r>
      <w:r w:rsidR="00231294">
        <w:t>HTTP</w:t>
      </w:r>
      <w:r w:rsidR="00231294">
        <w:t>请求</w:t>
      </w:r>
      <w:r w:rsidR="00231294">
        <w:t>URI</w:t>
      </w:r>
      <w:r w:rsidR="00231294">
        <w:t>；</w:t>
      </w:r>
      <m:oMath>
        <m:r>
          <m:rPr>
            <m:nor/>
          </m:rPr>
          <w:rPr>
            <w:rFonts w:ascii="Cambria Math" w:hAnsi="Cambria Math"/>
          </w:rPr>
          <m:t>LEN</m:t>
        </m:r>
        <m:r>
          <w:rPr>
            <w:rFonts w:ascii="Cambria Math" w:hAnsi="Cambria Math"/>
          </w:rPr>
          <m:t>(</m:t>
        </m:r>
        <m:sSub>
          <m:sSubPr>
            <m:ctrlPr>
              <w:rPr>
                <w:rFonts w:ascii="Cambria Math" w:hAnsi="Cambria Math"/>
                <w:i/>
              </w:rPr>
            </m:ctrlPr>
          </m:sSubPr>
          <m:e>
            <m:r>
              <m:rPr>
                <m:nor/>
              </m:rPr>
              <w:rPr>
                <w:rFonts w:ascii="Cambria Math" w:hAnsi="Cambria Math"/>
              </w:rPr>
              <m:t>URI</m:t>
            </m:r>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的字符串长度，</w:t>
      </w:r>
      <w:r w:rsidR="00BA5FC5">
        <w:rPr>
          <w:rFonts w:hint="eastAsia"/>
        </w:rPr>
        <w:t>而</w:t>
      </w:r>
      <m:oMath>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A5FC5">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t>是</w:t>
      </w:r>
      <w:r w:rsidR="00444E16">
        <w:t>“/video123”</w:t>
      </w:r>
      <w:r w:rsidR="004E089C">
        <w:t>，</w:t>
      </w:r>
      <w:r w:rsidR="004E089C">
        <w:rPr>
          <w:rFonts w:hint="eastAsia"/>
        </w:rPr>
        <w:t>则</w:t>
      </w:r>
      <m:oMath>
        <m:r>
          <m:rPr>
            <m:nor/>
          </m:rPr>
          <w:rPr>
            <w:rFonts w:ascii="Cambria Math" w:hAnsi="Cambria Math"/>
          </w:rPr>
          <m:t>LCS_LEN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xml:space="preserve">= 9 / </m:t>
        </m:r>
        <m:r>
          <m:rPr>
            <m:nor/>
          </m:rP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 / 16=56%</m:t>
        </m:r>
      </m:oMath>
      <w:r w:rsidR="00253DBF">
        <w:t>。</w:t>
      </w:r>
    </w:p>
    <w:p w14:paraId="3C271324" w14:textId="436C8C31" w:rsidR="00480796" w:rsidRDefault="00162E4B" w:rsidP="005B724B">
      <w:pPr>
        <w:pStyle w:val="a3"/>
        <w:ind w:firstLine="420"/>
      </w:pPr>
      <w:r>
        <w:rPr>
          <w:rFonts w:hint="eastAsia"/>
        </w:rPr>
        <w:lastRenderedPageBreak/>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D05DD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D05DD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D05DD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D05DD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D05DD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D05DD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4C1CD56F"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lastRenderedPageBreak/>
        <w:t>其</w:t>
      </w:r>
      <w:r w:rsidR="003E51CA">
        <w:t>“referer”</w:t>
      </w:r>
      <w:r w:rsidR="00A7742F">
        <w:t>头部的值是完全相同的。</w:t>
      </w:r>
      <w:r w:rsidR="007E6B9C">
        <w:t>本</w:t>
      </w:r>
      <w:r w:rsidR="008B764C">
        <w:rPr>
          <w:rFonts w:hint="eastAsia"/>
        </w:rPr>
        <w:t>章研究</w:t>
      </w:r>
      <w:r w:rsidR="007E6B9C">
        <w:t>中，</w:t>
      </w:r>
      <w:r w:rsidR="007E6B9C">
        <w:rPr>
          <w:rFonts w:hint="eastAsia"/>
        </w:rPr>
        <w:t>我们</w:t>
      </w:r>
      <w:r w:rsidR="007E6B9C">
        <w:t>定义</w:t>
      </w:r>
      <m:oMath>
        <m:r>
          <m:rPr>
            <m:nor/>
          </m:rPr>
          <w:rPr>
            <w:rFonts w:ascii="Cambria Math" w:hAnsi="Cambria Math"/>
          </w:rPr>
          <m:t>SR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25D52C9F" w:rsidR="007E6B9C" w:rsidRPr="00ED68AB" w:rsidRDefault="008B764C" w:rsidP="007E6B9C">
      <w:pPr>
        <w:pStyle w:val="a3"/>
        <w:spacing w:line="240" w:lineRule="auto"/>
        <w:jc w:val="right"/>
      </w:pPr>
      <m:oMathPara>
        <m:oMath>
          <m:r>
            <m:rPr>
              <m:nor/>
            </m:rP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 xml:space="preserve">)== </m:t>
                  </m:r>
                  <m:r>
                    <m:rPr>
                      <m:nor/>
                    </m:rPr>
                    <w:rPr>
                      <w:rFonts w:ascii="Cambria Math" w:hAnsi="Cambria Math"/>
                    </w:rPr>
                    <m:t>xxx.swf</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rPr>
              <w:rFonts w:ascii="Cambria Math" w:hAnsi="Cambria Math"/>
            </w:rPr>
            <w:br/>
          </m:r>
        </m:oMath>
      </m:oMathPara>
      <w:r w:rsidR="007E6B9C">
        <w:tab/>
      </w:r>
      <w:r w:rsidR="007E6B9C">
        <w:tab/>
      </w:r>
      <w:r w:rsidR="007E6B9C">
        <w:tab/>
      </w:r>
      <w:r w:rsidR="007E6B9C">
        <w:tab/>
        <w:t>(3-</w:t>
      </w:r>
      <w:r w:rsidR="007F0768">
        <w:t>4</w:t>
      </w:r>
      <w:r w:rsidR="007E6B9C">
        <w:t>)</w:t>
      </w:r>
    </w:p>
    <w:p w14:paraId="4C1814B9" w14:textId="25481F00"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oMath>
      <w:r w:rsidR="00ED75EF">
        <w:t>与</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m:t>
        </m:r>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53EE07B9">
            <wp:extent cx="3600000" cy="180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07200"/>
                    </a:xfrm>
                    <a:prstGeom prst="rect">
                      <a:avLst/>
                    </a:prstGeom>
                  </pic:spPr>
                </pic:pic>
              </a:graphicData>
            </a:graphic>
          </wp:inline>
        </w:drawing>
      </w:r>
    </w:p>
    <w:p w14:paraId="09219A60" w14:textId="6FCA86B5" w:rsidR="0018606C" w:rsidRDefault="00640055" w:rsidP="00640055">
      <w:pPr>
        <w:pStyle w:val="a6"/>
      </w:pPr>
      <w:r>
        <w:t>图</w:t>
      </w:r>
      <w:r>
        <w:t xml:space="preserve">3-9 </w:t>
      </w:r>
      <w:r>
        <w:t>网络视频业务分发服务器</w:t>
      </w:r>
      <w:r>
        <w:rPr>
          <w:rFonts w:hint="eastAsia"/>
        </w:rPr>
        <w:t>检测</w:t>
      </w:r>
      <w:r>
        <w:t>系统整体架构</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lastRenderedPageBreak/>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66DD250D" w:rsidR="007B1DCD" w:rsidRDefault="00841AC3" w:rsidP="00544F9B">
            <w:pPr>
              <w:pStyle w:val="a3"/>
              <w:jc w:val="left"/>
            </w:pPr>
            <w:r>
              <w:t>本次</w:t>
            </w:r>
            <w:r>
              <w:t>HTTP</w:t>
            </w:r>
            <w:r>
              <w:t>交互的请求</w:t>
            </w:r>
            <w:r w:rsidR="005D1054">
              <w:t>是否</w:t>
            </w:r>
            <w:r>
              <w:t>被重定向至疑似资源服务器上</w:t>
            </w:r>
            <w:r w:rsidR="00F04F55">
              <w:t>，</w:t>
            </w:r>
            <m:oMath>
              <m:r>
                <m:rPr>
                  <m:nor/>
                </m:rPr>
                <w:rPr>
                  <w:rFonts w:ascii="Cambria Math" w:hAnsi="Cambria Math"/>
                </w:rPr>
                <m:t>HR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6FD95F4D" w:rsidR="007B1DCD" w:rsidRDefault="00242788" w:rsidP="00544F9B">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m:rPr>
                  <m:nor/>
                </m:rP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1B92E3AF" w:rsidR="007B1DCD" w:rsidRDefault="00DE759F" w:rsidP="00544F9B">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m:rPr>
                  <m:nor/>
                </m:rPr>
                <w:rPr>
                  <w:rFonts w:ascii="Cambria Math" w:hAnsi="Cambria Math"/>
                </w:rPr>
                <m:t>SR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6881E19F" w:rsidR="00456261" w:rsidRDefault="00797E27" w:rsidP="00544F9B">
            <w:pPr>
              <w:pStyle w:val="a3"/>
              <w:jc w:val="left"/>
            </w:pPr>
            <w:r>
              <w:t>本次</w:t>
            </w:r>
            <w:r>
              <w:t>HTTP</w:t>
            </w:r>
            <w:r>
              <w:t>交互记录相距</w:t>
            </w:r>
            <w:r>
              <w:t>HTTP</w:t>
            </w:r>
            <w:r>
              <w:t>记录组中</w:t>
            </w:r>
            <w:r>
              <w:rPr>
                <w:rFonts w:hint="eastAsia"/>
              </w:rPr>
              <w:t>最后</w:t>
            </w:r>
            <w:r>
              <w:lastRenderedPageBreak/>
              <w:t>的</w:t>
            </w:r>
            <w:r>
              <w:rPr>
                <w:rFonts w:hint="eastAsia"/>
              </w:rPr>
              <w:t>疑似资源服务器</w:t>
            </w:r>
            <w:r>
              <w:t>记录的报文数</w:t>
            </w:r>
            <m:oMath>
              <m:r>
                <m:rPr>
                  <m:nor/>
                </m:rPr>
                <w:rPr>
                  <w:rFonts w:ascii="Cambria Math" w:hAnsi="Cambria Math"/>
                </w:rPr>
                <m:t>PN</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lastRenderedPageBreak/>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4B4E8BA2" w:rsidR="000F123A" w:rsidRDefault="00667A57" w:rsidP="00544F9B">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m:rPr>
                  <m:nor/>
                </m:rPr>
                <w:rPr>
                  <w:rFonts w:ascii="Cambria Math" w:hAnsi="Cambria Math"/>
                </w:rPr>
                <m:t>TI</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w:t>
      </w:r>
      <w:r w:rsidR="00171403">
        <w:lastRenderedPageBreak/>
        <w:t>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79359D47" w:rsidR="009277C4" w:rsidRDefault="009C3F22" w:rsidP="009C3F22">
      <w:pPr>
        <w:pStyle w:val="a3"/>
        <w:spacing w:line="240" w:lineRule="auto"/>
        <w:jc w:val="right"/>
      </w:pPr>
      <m:oMathPara>
        <m:oMath>
          <m:r>
            <w:rPr>
              <w:rFonts w:ascii="Cambria Math" w:hAnsi="Cambria Math"/>
            </w:rPr>
            <w:lastRenderedPageBreak/>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5F3009B6"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lastRenderedPageBreak/>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750CADBB">
            <wp:extent cx="3600000" cy="271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180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w:t>
      </w:r>
      <w:r w:rsidR="00A57CD8">
        <w:lastRenderedPageBreak/>
        <w:t>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2FBC80E5" w14:textId="4A2A2F13" w:rsidR="008A7BD5" w:rsidRDefault="00777F4C" w:rsidP="00345EBA">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67DF7D93" w14:textId="03E157F5" w:rsidR="00C12479" w:rsidRPr="00C12479" w:rsidRDefault="00C12479" w:rsidP="00C12479">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2D94FA4A" w:rsidR="0048656D" w:rsidRDefault="0048656D" w:rsidP="0048656D">
      <w:pPr>
        <w:pStyle w:val="a3"/>
        <w:ind w:firstLine="420"/>
      </w:pPr>
      <w:r>
        <w:t>基于大规模数据的互联网业务用户行为特性分析是一个十分重要的研究领域。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w:t>
      </w:r>
      <w:r w:rsidR="00354E74">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354E74">
        <w:fldChar w:fldCharType="separate"/>
      </w:r>
      <w:r w:rsidR="00E47254">
        <w:rPr>
          <w:noProof/>
        </w:rPr>
        <w:t>[1]</w:t>
      </w:r>
      <w:r w:rsidR="00354E74">
        <w:fldChar w:fldCharType="end"/>
      </w:r>
      <w:r w:rsidR="004B7855">
        <w:t>中指出，</w:t>
      </w:r>
      <w:r w:rsidR="004B7855">
        <w:t>201</w:t>
      </w:r>
      <w:r w:rsidR="00A11723">
        <w:t>5</w:t>
      </w:r>
      <w:r w:rsidR="004B7855">
        <w:t>年全球的网络视频流量占据互联网流量的</w:t>
      </w:r>
      <w:r w:rsidR="001863A7">
        <w:t>70</w:t>
      </w:r>
      <w:r w:rsidR="004B7855">
        <w:t>%</w:t>
      </w:r>
      <w:r w:rsidR="004B7855">
        <w:t>，</w:t>
      </w:r>
      <w:r w:rsidR="004B7855">
        <w:rPr>
          <w:rFonts w:hint="eastAsia"/>
        </w:rPr>
        <w:t>并</w:t>
      </w:r>
      <w:r w:rsidR="004B7855">
        <w:t>将</w:t>
      </w:r>
      <w:r w:rsidR="004B7855">
        <w:rPr>
          <w:rFonts w:hint="eastAsia"/>
        </w:rPr>
        <w:t>于</w:t>
      </w:r>
      <w:r w:rsidR="004B7855">
        <w:t>20</w:t>
      </w:r>
      <w:r w:rsidR="00A11723">
        <w:t>20</w:t>
      </w:r>
      <w:r w:rsidR="004B7855">
        <w:t>年突破</w:t>
      </w:r>
      <w:r w:rsidR="001863A7">
        <w:t>8</w:t>
      </w:r>
      <w:r w:rsidR="00840B16">
        <w:t>2</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31B990E3"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0501AF">
        <w:fldChar w:fldCharType="begin"/>
      </w:r>
      <w:r w:rsidR="00E47254">
        <w:instrText xml:space="preserve"> ADDIN EN.CITE &lt;EndNote&gt;&lt;Cite&gt;&lt;Author&gt;Erman&lt;/Author&gt;&lt;Year&gt;2011&lt;/Year&gt;&lt;RecNum&gt;14&lt;/RecNum&gt;&lt;DisplayText&gt;[12]&lt;/DisplayText&gt;&lt;record&gt;&lt;rec-number&gt;14&lt;/rec-number&gt;&lt;foreign-keys&gt;&lt;key app="EN" db-id="vzedw2tf3ftax2exwf5x9d5sze00wxrerxad" timestamp="1488164815"&gt;14&lt;/key&gt;&lt;/foreign-keys&gt;&lt;ref-type name="Conference Proceedings"&gt;10&lt;/ref-type&gt;&lt;contributors&gt;&lt;authors&gt;&lt;author&gt;Erman, Jeffrey&lt;/author&gt;&lt;author&gt;Gerber, Alexandre&lt;/author&gt;&lt;author&gt;Ramadrishnan, KK&lt;/author&gt;&lt;author&gt;Sen, Subhabrata&lt;/author&gt;&lt;author&gt;Spatscheck, Oliver&lt;/author&gt;&lt;/authors&gt;&lt;/contributors&gt;&lt;titles&gt;&lt;title&gt;Over the top video: the gorilla in cellular networks&lt;/title&gt;&lt;secondary-title&gt;Proceedings of the 2011 ACM SIGCOMM conference on Internet measurement conference&lt;/secondary-title&gt;&lt;/titles&gt;&lt;pages&gt;127-136&lt;/pages&gt;&lt;dates&gt;&lt;year&gt;2011&lt;/year&gt;&lt;/dates&gt;&lt;publisher&gt;ACM&lt;/publisher&gt;&lt;isbn&gt;1450310133&lt;/isbn&gt;&lt;urls&gt;&lt;/urls&gt;&lt;/record&gt;&lt;/Cite&gt;&lt;/EndNote&gt;</w:instrText>
      </w:r>
      <w:r w:rsidR="000501AF">
        <w:fldChar w:fldCharType="separate"/>
      </w:r>
      <w:r w:rsidR="00E47254">
        <w:rPr>
          <w:noProof/>
        </w:rPr>
        <w:t>[12]</w:t>
      </w:r>
      <w:r w:rsidR="000501AF">
        <w:fldChar w:fldCharType="end"/>
      </w:r>
      <w:r w:rsidR="00912AF6">
        <w:t>。</w:t>
      </w:r>
      <w:r w:rsidR="00912AF6">
        <w:t>201</w:t>
      </w:r>
      <w:r w:rsidR="000654BB">
        <w:t>5</w:t>
      </w:r>
      <w:r w:rsidR="00912AF6">
        <w:t>年全球整体</w:t>
      </w:r>
      <w:r w:rsidR="00785F52">
        <w:t>的</w:t>
      </w:r>
      <w:r w:rsidR="00912AF6">
        <w:t>IP</w:t>
      </w:r>
      <w:r w:rsidR="00912AF6">
        <w:t>流量中，</w:t>
      </w:r>
      <w:r w:rsidR="00D71778">
        <w:t>固定网络流量</w:t>
      </w:r>
      <w:r w:rsidR="00D71778">
        <w:rPr>
          <w:rFonts w:hint="eastAsia"/>
        </w:rPr>
        <w:t>占据</w:t>
      </w:r>
      <w:r w:rsidR="00D71778">
        <w:rPr>
          <w:rFonts w:hint="eastAsia"/>
        </w:rPr>
        <w:t>52%</w:t>
      </w:r>
      <w:r w:rsidR="00D71778">
        <w:rPr>
          <w:rFonts w:hint="eastAsia"/>
        </w:rPr>
        <w:t>，而</w:t>
      </w:r>
      <w:r w:rsidR="00912AF6">
        <w:rPr>
          <w:rFonts w:hint="eastAsia"/>
        </w:rPr>
        <w:t>移动网络</w:t>
      </w:r>
      <w:r w:rsidR="00912AF6">
        <w:t>流量</w:t>
      </w:r>
      <w:r w:rsidR="00241378">
        <w:t>占据</w:t>
      </w:r>
      <w:r w:rsidR="000654BB">
        <w:t>48</w:t>
      </w:r>
      <w:r w:rsidR="00912AF6">
        <w:t>%</w:t>
      </w:r>
      <w:r w:rsidR="00912AF6">
        <w:t>。</w:t>
      </w:r>
      <w:r w:rsidR="00912AF6">
        <w:rPr>
          <w:rFonts w:hint="eastAsia"/>
        </w:rPr>
        <w:t>预计</w:t>
      </w:r>
      <w:r w:rsidR="00D40876">
        <w:rPr>
          <w:rFonts w:hint="eastAsia"/>
        </w:rPr>
        <w:t>到</w:t>
      </w:r>
      <w:r w:rsidR="00912AF6">
        <w:t>20</w:t>
      </w:r>
      <w:r w:rsidR="00D71778">
        <w:t>20</w:t>
      </w:r>
      <w:r w:rsidR="00912AF6">
        <w:t>年，</w:t>
      </w:r>
      <w:r w:rsidR="00912AF6">
        <w:rPr>
          <w:rFonts w:hint="eastAsia"/>
        </w:rPr>
        <w:t>移动</w:t>
      </w:r>
      <w:r w:rsidR="00912AF6">
        <w:t>网络流量的比例</w:t>
      </w:r>
      <w:r w:rsidR="00912AF6">
        <w:rPr>
          <w:rFonts w:hint="eastAsia"/>
        </w:rPr>
        <w:t>将</w:t>
      </w:r>
      <w:r w:rsidR="00912AF6">
        <w:t>超过</w:t>
      </w:r>
      <w:r w:rsidR="00D71778">
        <w:rPr>
          <w:rFonts w:hint="eastAsia"/>
        </w:rPr>
        <w:t>三分之二</w:t>
      </w:r>
      <w:r w:rsidR="0066143B">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66143B">
        <w:fldChar w:fldCharType="separate"/>
      </w:r>
      <w:r w:rsidR="00E47254">
        <w:rPr>
          <w:noProof/>
        </w:rPr>
        <w:t>[1]</w:t>
      </w:r>
      <w:r w:rsidR="0066143B">
        <w:fldChar w:fldCharType="end"/>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转向之前少有分析的移动网络环境。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与其在固定网络中的</w:t>
      </w:r>
      <w:r w:rsidR="000227B7">
        <w:t>行为体现出</w:t>
      </w:r>
      <w:r w:rsidR="00714ACB">
        <w:t>很大的不同</w:t>
      </w:r>
      <w:r w:rsidR="00E83937">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83937">
        <w:fldChar w:fldCharType="separate"/>
      </w:r>
      <w:r w:rsidR="00E47254">
        <w:rPr>
          <w:noProof/>
        </w:rPr>
        <w:t>[13]</w:t>
      </w:r>
      <w:r w:rsidR="00E83937">
        <w:fldChar w:fldCharType="end"/>
      </w:r>
      <w:r w:rsidR="00714ACB">
        <w:t>。</w:t>
      </w:r>
    </w:p>
    <w:p w14:paraId="19C9ADC4" w14:textId="3BA38542" w:rsidR="00D55C77" w:rsidRDefault="00E024C0" w:rsidP="006C14D2">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252620">
        <w:rPr>
          <w:rFonts w:hint="eastAsia"/>
        </w:rPr>
        <w:t>Youku</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关注于移动网络中网络视频业务的用户行为特性。</w:t>
      </w:r>
      <w:r w:rsidR="00D3669F">
        <w:t>对于视频用户</w:t>
      </w:r>
      <w:r w:rsidR="005D0DD9">
        <w:t>的行为分析</w:t>
      </w:r>
      <w:r w:rsidR="00D3669F">
        <w:t>，现存的研究工作多集中于固定网络环境中，我们的工作很好的弥补了</w:t>
      </w:r>
      <w:r w:rsidR="005D0DD9">
        <w:t>在</w:t>
      </w:r>
      <w:r w:rsidR="00647098">
        <w:t>这</w:t>
      </w:r>
      <w:r w:rsidR="00D3669F">
        <w:t>新兴的移动网络</w:t>
      </w:r>
      <w:r w:rsidR="00D3669F">
        <w:rPr>
          <w:rFonts w:hint="eastAsia"/>
        </w:rPr>
        <w:t>环境</w:t>
      </w:r>
      <w:r w:rsidR="00D3669F">
        <w:t>中</w:t>
      </w:r>
      <w:r w:rsidR="006148E6">
        <w:t>的</w:t>
      </w:r>
      <w:r w:rsidR="00D3669F">
        <w:t>研究空白。</w:t>
      </w:r>
      <w:r w:rsidR="00D154C2">
        <w:t>2</w:t>
      </w:r>
      <w:r w:rsidR="00D154C2">
        <w:t>）</w:t>
      </w:r>
      <w:r w:rsidR="00D154C2">
        <w:rPr>
          <w:rFonts w:hint="eastAsia"/>
        </w:rPr>
        <w:t>独特</w:t>
      </w:r>
      <w:r w:rsidR="00D154C2">
        <w:t>的分析角度。基于大规模的移动流量数据，</w:t>
      </w:r>
      <w:r w:rsidR="00D154C2">
        <w:rPr>
          <w:rFonts w:hint="eastAsia"/>
        </w:rPr>
        <w:t>我们对</w:t>
      </w:r>
      <w:r w:rsidR="00D154C2">
        <w:t>视频</w:t>
      </w:r>
      <w:r w:rsidR="00D154C2">
        <w:rPr>
          <w:rFonts w:hint="eastAsia"/>
        </w:rPr>
        <w:t>用户</w:t>
      </w:r>
      <w:r w:rsidR="00D154C2">
        <w:t>行为的分析着眼于</w:t>
      </w:r>
      <w:r w:rsidR="00694699">
        <w:rPr>
          <w:rFonts w:hint="eastAsia"/>
        </w:rPr>
        <w:t>数据消耗、位置移动和业务使用三个分析</w:t>
      </w:r>
      <w:r w:rsidR="00D154C2">
        <w:t>角度，</w:t>
      </w:r>
      <w:r w:rsidR="00694699">
        <w:rPr>
          <w:rFonts w:hint="eastAsia"/>
        </w:rPr>
        <w:t>分别对应着</w:t>
      </w:r>
      <w:r w:rsidR="00334287">
        <w:t>用户在</w:t>
      </w:r>
      <w:r w:rsidR="00694699">
        <w:rPr>
          <w:rFonts w:hint="eastAsia"/>
        </w:rPr>
        <w:t>核心网、无线接入网以及</w:t>
      </w:r>
      <w:r w:rsidR="00334287">
        <w:t>业务提供商的资源</w:t>
      </w:r>
      <w:r w:rsidR="00694699">
        <w:rPr>
          <w:rFonts w:hint="eastAsia"/>
        </w:rPr>
        <w:t>占用</w:t>
      </w:r>
      <w:r w:rsidR="00D154C2">
        <w:t>。</w:t>
      </w:r>
      <w:r w:rsidR="00647098">
        <w:t>尤其</w:t>
      </w:r>
      <w:r w:rsidR="00B37E19">
        <w:t>是</w:t>
      </w:r>
      <w:r w:rsidR="00647098">
        <w:t>，</w:t>
      </w:r>
      <w:r w:rsidR="000574EA">
        <w:t>基于</w:t>
      </w:r>
      <w:r w:rsidR="00647098">
        <w:t>移动网络中</w:t>
      </w:r>
      <w:r w:rsidR="0068216F">
        <w:t>的</w:t>
      </w:r>
      <w:r w:rsidR="00647098">
        <w:t>位置信息</w:t>
      </w:r>
      <w:r w:rsidR="00157154">
        <w:t>，</w:t>
      </w:r>
      <w:r w:rsidR="00AF50CE">
        <w:rPr>
          <w:rFonts w:hint="eastAsia"/>
        </w:rPr>
        <w:t>我们</w:t>
      </w:r>
      <w:r w:rsidR="00B37E19">
        <w:t>对用户</w:t>
      </w:r>
      <w:r w:rsidR="00E17947">
        <w:rPr>
          <w:rFonts w:hint="eastAsia"/>
        </w:rPr>
        <w:t>行为</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5F714F">
        <w:rPr>
          <w:rFonts w:hint="eastAsia"/>
        </w:rPr>
        <w:t>这</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上尚属首次。</w:t>
      </w:r>
      <w:r w:rsidR="00306E36">
        <w:t>3</w:t>
      </w:r>
      <w:r w:rsidR="00306E36">
        <w:t>）</w:t>
      </w:r>
      <w:r w:rsidR="003F6718">
        <w:t>对</w:t>
      </w:r>
      <w:r w:rsidR="00306E36">
        <w:t>重度用户</w:t>
      </w:r>
      <w:r w:rsidR="003F6718">
        <w:t>的关注</w:t>
      </w:r>
      <w:r w:rsidR="00306E36">
        <w:t>。</w:t>
      </w:r>
      <w:r w:rsidR="00F246C7">
        <w:t>在对用户的</w:t>
      </w:r>
      <w:r w:rsidR="00E17947">
        <w:rPr>
          <w:rFonts w:hint="eastAsia"/>
        </w:rPr>
        <w:t>行为强度</w:t>
      </w:r>
      <w:r w:rsidR="00F246C7">
        <w:t>分析中，</w:t>
      </w:r>
      <w:r w:rsidR="00F246C7">
        <w:rPr>
          <w:rFonts w:hint="eastAsia"/>
        </w:rPr>
        <w:t>我们</w:t>
      </w:r>
      <w:r w:rsidR="00F246C7">
        <w:t>发现了</w:t>
      </w:r>
      <w:r w:rsidR="00946BEA">
        <w:t>某些</w:t>
      </w:r>
      <w:r w:rsidR="00F246C7">
        <w:rPr>
          <w:rFonts w:hint="eastAsia"/>
        </w:rPr>
        <w:t>重度用户</w:t>
      </w:r>
      <w:r w:rsidR="00F246C7">
        <w:lastRenderedPageBreak/>
        <w:t>的存在。</w:t>
      </w:r>
      <w:r w:rsidR="00F246C7">
        <w:rPr>
          <w:rFonts w:hint="eastAsia"/>
        </w:rPr>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造成的独断性的偏差。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3C2165A0" w14:textId="77777777" w:rsidR="0006357B" w:rsidRDefault="0006357B" w:rsidP="0006357B">
      <w:pPr>
        <w:pStyle w:val="-0"/>
        <w:spacing w:before="312" w:after="312"/>
      </w:pPr>
      <w:r>
        <w:rPr>
          <w:rFonts w:hint="eastAsia"/>
        </w:rPr>
        <w:t>研究现状</w:t>
      </w:r>
    </w:p>
    <w:p w14:paraId="33A5A2D5" w14:textId="40522FAB" w:rsidR="008375A5" w:rsidRDefault="0024454F" w:rsidP="000F5275">
      <w:pPr>
        <w:pStyle w:val="a3"/>
        <w:ind w:firstLine="420"/>
      </w:pPr>
      <w:r w:rsidRPr="0024454F">
        <w:rPr>
          <w:rFonts w:hint="eastAsia"/>
        </w:rPr>
        <w:t>对于网络视频业务</w:t>
      </w:r>
      <w:r>
        <w:rPr>
          <w:rFonts w:hint="eastAsia"/>
        </w:rPr>
        <w:t>的用户行为</w:t>
      </w:r>
      <w:r w:rsidR="00603CF2">
        <w:rPr>
          <w:rFonts w:hint="eastAsia"/>
        </w:rPr>
        <w:t>的</w:t>
      </w:r>
      <w:r w:rsidR="008A0A42">
        <w:rPr>
          <w:rFonts w:hint="eastAsia"/>
        </w:rPr>
        <w:t>分析</w:t>
      </w:r>
      <w:r w:rsidRPr="0024454F">
        <w:rPr>
          <w:rFonts w:hint="eastAsia"/>
        </w:rPr>
        <w:t>，</w:t>
      </w:r>
      <w:r w:rsidR="00603CF2" w:rsidRPr="0024454F">
        <w:rPr>
          <w:rFonts w:hint="eastAsia"/>
        </w:rPr>
        <w:t>目前</w:t>
      </w:r>
      <w:r w:rsidRPr="0024454F">
        <w:rPr>
          <w:rFonts w:hint="eastAsia"/>
        </w:rPr>
        <w:t>学术界</w:t>
      </w:r>
      <w:r w:rsidR="003A7F9D">
        <w:rPr>
          <w:rFonts w:hint="eastAsia"/>
        </w:rPr>
        <w:t>中已存在</w:t>
      </w:r>
      <w:r w:rsidRPr="0024454F">
        <w:rPr>
          <w:rFonts w:hint="eastAsia"/>
        </w:rPr>
        <w:t>一些工作。</w:t>
      </w:r>
      <w:r w:rsidR="006376B6">
        <w:rPr>
          <w:rFonts w:hint="eastAsia"/>
        </w:rPr>
        <w:t>其中，</w:t>
      </w:r>
      <w:r w:rsidR="006376B6">
        <w:t>早期</w:t>
      </w:r>
      <w:r w:rsidR="006376B6">
        <w:rPr>
          <w:rFonts w:hint="eastAsia"/>
        </w:rPr>
        <w:t>的</w:t>
      </w:r>
      <w:r w:rsidR="006376B6">
        <w:t>研究</w:t>
      </w:r>
      <w:r w:rsidR="006376B6">
        <w:rPr>
          <w:rFonts w:hint="eastAsia"/>
        </w:rPr>
        <w:t>工作主要</w:t>
      </w:r>
      <w:r w:rsidR="00F03F3D">
        <w:rPr>
          <w:rFonts w:hint="eastAsia"/>
        </w:rPr>
        <w:t>是基于从固定网络环境中采集的数据，以分析网络视频业务是如何被固网用户所使用的，</w:t>
      </w:r>
      <w:r w:rsidR="006376B6">
        <w:rPr>
          <w:rFonts w:hint="eastAsia"/>
        </w:rPr>
        <w:t>例如：</w:t>
      </w:r>
      <w:r w:rsidR="002B232C">
        <w:rPr>
          <w:rFonts w:hint="eastAsia"/>
        </w:rPr>
        <w:t>作者</w:t>
      </w:r>
      <w:r w:rsidR="002B232C" w:rsidRPr="006376B6">
        <w:t>Yu</w:t>
      </w:r>
      <w:r w:rsidR="002B232C">
        <w:rPr>
          <w:rFonts w:hint="eastAsia"/>
        </w:rPr>
        <w:t>等人在文献</w:t>
      </w:r>
      <w:r w:rsidR="002B232C">
        <w:fldChar w:fldCharType="begin"/>
      </w:r>
      <w:r w:rsidR="00E47254">
        <w:instrText xml:space="preserve"> ADDIN EN.CITE &lt;EndNote&gt;&lt;Cite&gt;&lt;Author&gt;Yu&lt;/Author&gt;&lt;Year&gt;2006&lt;/Year&gt;&lt;RecNum&gt;18&lt;/RecNum&gt;&lt;DisplayText&gt;[14]&lt;/DisplayText&gt;&lt;record&gt;&lt;rec-number&gt;18&lt;/rec-number&gt;&lt;foreign-keys&gt;&lt;key app="EN" db-id="vzedw2tf3ftax2exwf5x9d5sze00wxrerxad" timestamp="1488179156"&gt;18&lt;/key&gt;&lt;/foreign-keys&gt;&lt;ref-type name="Conference Proceedings"&gt;10&lt;/ref-type&gt;&lt;contributors&gt;&lt;authors&gt;&lt;author&gt;Yu, Hongliang&lt;/author&gt;&lt;author&gt;Zheng, Dongdong&lt;/author&gt;&lt;author&gt;Zhao, Ben Y&lt;/author&gt;&lt;author&gt;Zheng, Weimin&lt;/author&gt;&lt;/authors&gt;&lt;/contributors&gt;&lt;titles&gt;&lt;title&gt;Understanding user behavior in large-scale video-on-demand systems&lt;/title&gt;&lt;secondary-title&gt;ACM SIGOPS Operating Systems Review&lt;/secondary-title&gt;&lt;/titles&gt;&lt;pages&gt;333-344&lt;/pages&gt;&lt;volume&gt;40&lt;/volume&gt;&lt;number&gt;4&lt;/number&gt;&lt;dates&gt;&lt;year&gt;2006&lt;/year&gt;&lt;/dates&gt;&lt;publisher&gt;ACM&lt;/publisher&gt;&lt;isbn&gt;1595933220&lt;/isbn&gt;&lt;urls&gt;&lt;/urls&gt;&lt;/record&gt;&lt;/Cite&gt;&lt;/EndNote&gt;</w:instrText>
      </w:r>
      <w:r w:rsidR="002B232C">
        <w:fldChar w:fldCharType="separate"/>
      </w:r>
      <w:r w:rsidR="00E47254">
        <w:rPr>
          <w:noProof/>
        </w:rPr>
        <w:t>[14]</w:t>
      </w:r>
      <w:r w:rsidR="002B232C">
        <w:fldChar w:fldCharType="end"/>
      </w:r>
      <w:r w:rsidR="002B232C">
        <w:rPr>
          <w:rFonts w:hint="eastAsia"/>
        </w:rPr>
        <w:t>中从某固网运营商处获取数据，对该运营商旗下的某大型网络视频点播系统进行了深入研究，分析了视频用户的访问模式、到达率、会话长度以及播放数量等内容。</w:t>
      </w:r>
      <w:r w:rsidR="007949BC">
        <w:rPr>
          <w:rFonts w:hint="eastAsia"/>
        </w:rPr>
        <w:t>在文献</w:t>
      </w:r>
      <w:r w:rsidR="00685DD8">
        <w:fldChar w:fldCharType="begin"/>
      </w:r>
      <w:r w:rsidR="00E47254">
        <w:instrText xml:space="preserve"> ADDIN EN.CITE &lt;EndNote&gt;&lt;Cite&gt;&lt;Author&gt;Gill&lt;/Author&gt;&lt;Year&gt;2007&lt;/Year&gt;&lt;RecNum&gt;16&lt;/RecNum&gt;&lt;DisplayText&gt;[15]&lt;/DisplayText&gt;&lt;record&gt;&lt;rec-number&gt;16&lt;/rec-number&gt;&lt;foreign-keys&gt;&lt;key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EndNote&gt;</w:instrText>
      </w:r>
      <w:r w:rsidR="00685DD8">
        <w:fldChar w:fldCharType="separate"/>
      </w:r>
      <w:r w:rsidR="00E47254">
        <w:rPr>
          <w:noProof/>
        </w:rPr>
        <w:t>[15]</w:t>
      </w:r>
      <w:r w:rsidR="00685DD8">
        <w:fldChar w:fldCharType="end"/>
      </w:r>
      <w:r w:rsidR="00685DD8">
        <w:rPr>
          <w:rFonts w:hint="eastAsia"/>
        </w:rPr>
        <w:t>中，作者</w:t>
      </w:r>
      <w:r w:rsidR="00685DD8">
        <w:t>Gill</w:t>
      </w:r>
      <w:r w:rsidR="00685DD8">
        <w:rPr>
          <w:rFonts w:hint="eastAsia"/>
        </w:rPr>
        <w:t>等人</w:t>
      </w:r>
      <w:r w:rsidR="00E714B2">
        <w:rPr>
          <w:rFonts w:hint="eastAsia"/>
        </w:rPr>
        <w:t>在</w:t>
      </w:r>
      <w:r w:rsidR="00685DD8">
        <w:rPr>
          <w:rFonts w:hint="eastAsia"/>
        </w:rPr>
        <w:t>某校园</w:t>
      </w:r>
      <w:r w:rsidR="00E714B2">
        <w:rPr>
          <w:rFonts w:hint="eastAsia"/>
        </w:rPr>
        <w:t>的</w:t>
      </w:r>
      <w:r w:rsidR="00685DD8">
        <w:rPr>
          <w:rFonts w:hint="eastAsia"/>
        </w:rPr>
        <w:t>网络出口</w:t>
      </w:r>
      <w:r w:rsidR="00E714B2">
        <w:rPr>
          <w:rFonts w:hint="eastAsia"/>
        </w:rPr>
        <w:t>处</w:t>
      </w:r>
      <w:r w:rsidR="00685DD8">
        <w:rPr>
          <w:rFonts w:hint="eastAsia"/>
        </w:rPr>
        <w:t>采集流量数据，</w:t>
      </w:r>
      <w:r w:rsidR="00DB64C4">
        <w:rPr>
          <w:rFonts w:hint="eastAsia"/>
        </w:rPr>
        <w:t>并</w:t>
      </w:r>
      <w:r w:rsidR="004A4564">
        <w:rPr>
          <w:rFonts w:hint="eastAsia"/>
        </w:rPr>
        <w:t>分析</w:t>
      </w:r>
      <w:r w:rsidR="009430A8">
        <w:rPr>
          <w:rFonts w:hint="eastAsia"/>
        </w:rPr>
        <w:t>了</w:t>
      </w:r>
      <w:r w:rsidR="00E714B2">
        <w:rPr>
          <w:rFonts w:hint="eastAsia"/>
        </w:rPr>
        <w:t>校园用户使用</w:t>
      </w:r>
      <w:r w:rsidR="00685DD8">
        <w:rPr>
          <w:rFonts w:hint="eastAsia"/>
        </w:rPr>
        <w:t>YouTube</w:t>
      </w:r>
      <w:r w:rsidR="00685DD8">
        <w:rPr>
          <w:rFonts w:hint="eastAsia"/>
        </w:rPr>
        <w:t>视频</w:t>
      </w:r>
      <w:r w:rsidR="00E714B2">
        <w:rPr>
          <w:rFonts w:hint="eastAsia"/>
        </w:rPr>
        <w:t>业务</w:t>
      </w:r>
      <w:r w:rsidR="00C5377E">
        <w:rPr>
          <w:rFonts w:hint="eastAsia"/>
        </w:rPr>
        <w:t>时</w:t>
      </w:r>
      <w:r w:rsidR="00685DD8">
        <w:rPr>
          <w:rFonts w:hint="eastAsia"/>
        </w:rPr>
        <w:t>的</w:t>
      </w:r>
      <w:r w:rsidR="00E714B2">
        <w:rPr>
          <w:rFonts w:hint="eastAsia"/>
        </w:rPr>
        <w:t>访问模式、文件属性、引用关系以及</w:t>
      </w:r>
      <w:r w:rsidR="00AD70FD">
        <w:rPr>
          <w:rFonts w:hint="eastAsia"/>
        </w:rPr>
        <w:t>传输行为的特性。</w:t>
      </w:r>
      <w:r w:rsidR="007D0469">
        <w:rPr>
          <w:rFonts w:hint="eastAsia"/>
        </w:rPr>
        <w:t>在文献</w:t>
      </w:r>
      <w:r w:rsidR="007D0469">
        <w:fldChar w:fldCharType="begin"/>
      </w:r>
      <w:r w:rsidR="00E47254">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7D0469">
        <w:fldChar w:fldCharType="separate"/>
      </w:r>
      <w:r w:rsidR="00E47254">
        <w:rPr>
          <w:noProof/>
        </w:rPr>
        <w:t>[16]</w:t>
      </w:r>
      <w:r w:rsidR="007D0469">
        <w:fldChar w:fldCharType="end"/>
      </w:r>
      <w:r w:rsidR="007D0469">
        <w:rPr>
          <w:rFonts w:hint="eastAsia"/>
        </w:rPr>
        <w:t>中，作者</w:t>
      </w:r>
      <w:r w:rsidR="007D0469" w:rsidRPr="003A7F9D">
        <w:t>Zink</w:t>
      </w:r>
      <w:r w:rsidR="007D0469">
        <w:rPr>
          <w:rFonts w:hint="eastAsia"/>
        </w:rPr>
        <w:t>等人</w:t>
      </w:r>
      <w:r w:rsidR="004E6068">
        <w:rPr>
          <w:rFonts w:hint="eastAsia"/>
        </w:rPr>
        <w:t>也</w:t>
      </w:r>
      <w:r w:rsidR="007D0469">
        <w:rPr>
          <w:rFonts w:hint="eastAsia"/>
        </w:rPr>
        <w:t>从某高校的校园网中采集</w:t>
      </w:r>
      <w:r w:rsidR="004E6068">
        <w:rPr>
          <w:rFonts w:hint="eastAsia"/>
        </w:rPr>
        <w:t>了</w:t>
      </w:r>
      <w:r w:rsidR="004E6068">
        <w:rPr>
          <w:rFonts w:hint="eastAsia"/>
        </w:rPr>
        <w:t>HTTP</w:t>
      </w:r>
      <w:r w:rsidR="007D0469">
        <w:rPr>
          <w:rFonts w:hint="eastAsia"/>
        </w:rPr>
        <w:t>流量数据，并对</w:t>
      </w:r>
      <w:r w:rsidR="004E6068">
        <w:rPr>
          <w:rFonts w:hint="eastAsia"/>
        </w:rPr>
        <w:t>其中用户访问</w:t>
      </w:r>
      <w:r w:rsidR="007D0469">
        <w:rPr>
          <w:rFonts w:hint="eastAsia"/>
        </w:rPr>
        <w:t>YouTube</w:t>
      </w:r>
      <w:r w:rsidR="004E6068">
        <w:rPr>
          <w:rFonts w:hint="eastAsia"/>
        </w:rPr>
        <w:t>的</w:t>
      </w:r>
      <w:r w:rsidR="00EA1B2D">
        <w:rPr>
          <w:rFonts w:hint="eastAsia"/>
        </w:rPr>
        <w:t>文件属性</w:t>
      </w:r>
      <w:r w:rsidR="00AC4BCF">
        <w:rPr>
          <w:rFonts w:hint="eastAsia"/>
        </w:rPr>
        <w:t>、播放数量</w:t>
      </w:r>
      <w:r w:rsidR="00EA1B2D">
        <w:rPr>
          <w:rFonts w:hint="eastAsia"/>
        </w:rPr>
        <w:t>及访问模式进行了分析。</w:t>
      </w:r>
      <w:r w:rsidR="00FC036F">
        <w:rPr>
          <w:rFonts w:hint="eastAsia"/>
        </w:rPr>
        <w:t>作者</w:t>
      </w:r>
      <w:r w:rsidR="00FC036F">
        <w:t>Arvidsson</w:t>
      </w:r>
      <w:r w:rsidR="00FC036F">
        <w:rPr>
          <w:rFonts w:hint="eastAsia"/>
        </w:rPr>
        <w:t>等人在文献</w:t>
      </w:r>
      <w:r w:rsidR="00E44745">
        <w:fldChar w:fldCharType="begin"/>
      </w:r>
      <w:r w:rsidR="00E47254">
        <w:instrText xml:space="preserve"> ADDIN EN.CITE &lt;EndNote&gt;&lt;Cite&gt;&lt;Author&gt;Arvidsson&lt;/Author&gt;&lt;Year&gt;2013&lt;/Year&gt;&lt;RecNum&gt;21&lt;/RecNum&gt;&lt;DisplayText&gt;[17]&lt;/DisplayText&gt;&lt;record&gt;&lt;rec-number&gt;21&lt;/rec-number&gt;&lt;foreign-keys&gt;&lt;key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E44745">
        <w:fldChar w:fldCharType="separate"/>
      </w:r>
      <w:r w:rsidR="00E47254">
        <w:rPr>
          <w:noProof/>
        </w:rPr>
        <w:t>[17]</w:t>
      </w:r>
      <w:r w:rsidR="00E44745">
        <w:fldChar w:fldCharType="end"/>
      </w:r>
      <w:r w:rsidR="00FC036F">
        <w:rPr>
          <w:rFonts w:hint="eastAsia"/>
        </w:rPr>
        <w:t>中</w:t>
      </w:r>
      <w:r w:rsidR="003F73D6">
        <w:rPr>
          <w:rFonts w:hint="eastAsia"/>
        </w:rPr>
        <w:t>基于</w:t>
      </w:r>
      <w:r w:rsidR="00711DAB">
        <w:rPr>
          <w:rFonts w:hint="eastAsia"/>
        </w:rPr>
        <w:t>从瑞典</w:t>
      </w:r>
      <w:r w:rsidR="003F73D6">
        <w:rPr>
          <w:rFonts w:hint="eastAsia"/>
        </w:rPr>
        <w:t>某</w:t>
      </w:r>
      <w:r w:rsidR="00711DAB">
        <w:rPr>
          <w:rFonts w:hint="eastAsia"/>
        </w:rPr>
        <w:t>两个城市的网络出口处采集</w:t>
      </w:r>
      <w:r w:rsidR="00260854">
        <w:rPr>
          <w:rFonts w:hint="eastAsia"/>
        </w:rPr>
        <w:t>的</w:t>
      </w:r>
      <w:r w:rsidR="00711DAB">
        <w:rPr>
          <w:rFonts w:hint="eastAsia"/>
        </w:rPr>
        <w:t>网络流量数据，对</w:t>
      </w:r>
      <w:r w:rsidR="00BB7B15">
        <w:rPr>
          <w:rFonts w:hint="eastAsia"/>
        </w:rPr>
        <w:t>YouTube</w:t>
      </w:r>
      <w:r w:rsidR="00BB7B15">
        <w:rPr>
          <w:rFonts w:hint="eastAsia"/>
        </w:rPr>
        <w:t>视频业务的用户请求、视频调度、</w:t>
      </w:r>
      <w:r w:rsidR="003F73D6">
        <w:rPr>
          <w:rFonts w:hint="eastAsia"/>
        </w:rPr>
        <w:t>流量消耗、终端类型以及缓存部署进行了详细的分析。</w:t>
      </w:r>
      <w:r w:rsidR="008375A5">
        <w:rPr>
          <w:rFonts w:hint="eastAsia"/>
        </w:rPr>
        <w:t>而在本章中，我们</w:t>
      </w:r>
      <w:r w:rsidR="001C76DD">
        <w:rPr>
          <w:rFonts w:hint="eastAsia"/>
        </w:rPr>
        <w:t>面向</w:t>
      </w:r>
      <w:r w:rsidR="008375A5">
        <w:rPr>
          <w:rFonts w:hint="eastAsia"/>
        </w:rPr>
        <w:t>移动网络中视频业务的研究，是对上述这些工作很好的补充与拓展。</w:t>
      </w:r>
    </w:p>
    <w:p w14:paraId="0C814EB3" w14:textId="7D1539E1" w:rsidR="00653B0E" w:rsidRPr="00AF321F" w:rsidRDefault="00E77432" w:rsidP="00E47254">
      <w:pPr>
        <w:pStyle w:val="a3"/>
        <w:ind w:firstLine="420"/>
      </w:pPr>
      <w:r>
        <w:rPr>
          <w:rFonts w:hint="eastAsia"/>
        </w:rPr>
        <w:t>近年</w:t>
      </w:r>
      <w:r w:rsidR="00626FF1">
        <w:rPr>
          <w:rFonts w:hint="eastAsia"/>
        </w:rPr>
        <w:t>来，</w:t>
      </w:r>
      <w:r w:rsidR="008375A5">
        <w:rPr>
          <w:rFonts w:hint="eastAsia"/>
        </w:rPr>
        <w:t>随着移动视频的快速发展，研究者们开始将注意力转向对移动网络中网络视频业务的流量分析，</w:t>
      </w:r>
      <w:r>
        <w:rPr>
          <w:rFonts w:hint="eastAsia"/>
        </w:rPr>
        <w:t>并</w:t>
      </w:r>
      <w:r w:rsidR="008375A5">
        <w:rPr>
          <w:rFonts w:hint="eastAsia"/>
        </w:rPr>
        <w:t>取得</w:t>
      </w:r>
      <w:r>
        <w:rPr>
          <w:rFonts w:hint="eastAsia"/>
        </w:rPr>
        <w:t>了若干研究</w:t>
      </w:r>
      <w:r w:rsidR="008375A5">
        <w:rPr>
          <w:rFonts w:hint="eastAsia"/>
        </w:rPr>
        <w:t>成果</w:t>
      </w:r>
      <w:r>
        <w:rPr>
          <w:rFonts w:hint="eastAsia"/>
        </w:rPr>
        <w:t>，例如：</w:t>
      </w:r>
      <w:r w:rsidR="00137D2E">
        <w:rPr>
          <w:rFonts w:hint="eastAsia"/>
        </w:rPr>
        <w:t>在文献</w:t>
      </w:r>
      <w:r w:rsidR="00E44745">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44745">
        <w:fldChar w:fldCharType="separate"/>
      </w:r>
      <w:r w:rsidR="00E47254">
        <w:rPr>
          <w:noProof/>
        </w:rPr>
        <w:t>[13]</w:t>
      </w:r>
      <w:r w:rsidR="00E44745">
        <w:fldChar w:fldCharType="end"/>
      </w:r>
      <w:r w:rsidR="00137D2E">
        <w:rPr>
          <w:rFonts w:hint="eastAsia"/>
        </w:rPr>
        <w:t>中，作者</w:t>
      </w:r>
      <w:r w:rsidR="00137D2E">
        <w:t>Ramos-Muñoz</w:t>
      </w:r>
      <w:r w:rsidR="00137D2E">
        <w:rPr>
          <w:rFonts w:hint="eastAsia"/>
        </w:rPr>
        <w:t>等人</w:t>
      </w:r>
      <w:r w:rsidR="00235F07">
        <w:rPr>
          <w:rFonts w:hint="eastAsia"/>
        </w:rPr>
        <w:t>分析了</w:t>
      </w:r>
      <w:r w:rsidR="008F0F86">
        <w:rPr>
          <w:rFonts w:hint="eastAsia"/>
        </w:rPr>
        <w:t>用户</w:t>
      </w:r>
      <w:r w:rsidR="00235F07">
        <w:rPr>
          <w:rFonts w:hint="eastAsia"/>
        </w:rPr>
        <w:t>在</w:t>
      </w:r>
      <w:r w:rsidR="00235F07">
        <w:rPr>
          <w:rFonts w:hint="eastAsia"/>
        </w:rPr>
        <w:t>3G</w:t>
      </w:r>
      <w:r w:rsidR="00235F07">
        <w:rPr>
          <w:rFonts w:hint="eastAsia"/>
        </w:rPr>
        <w:t>网络中</w:t>
      </w:r>
      <w:r w:rsidR="00235F07">
        <w:rPr>
          <w:rFonts w:hint="eastAsia"/>
        </w:rPr>
        <w:t>YouTube</w:t>
      </w:r>
      <w:r w:rsidR="00235F07">
        <w:rPr>
          <w:rFonts w:hint="eastAsia"/>
        </w:rPr>
        <w:t>流量</w:t>
      </w:r>
      <w:r w:rsidR="008F0F86">
        <w:rPr>
          <w:rFonts w:hint="eastAsia"/>
        </w:rPr>
        <w:t>的</w:t>
      </w:r>
      <w:r w:rsidR="008F0F86">
        <w:rPr>
          <w:rFonts w:hint="eastAsia"/>
        </w:rPr>
        <w:t>TCP</w:t>
      </w:r>
      <w:r w:rsidR="008F0F86">
        <w:rPr>
          <w:rFonts w:hint="eastAsia"/>
        </w:rPr>
        <w:t>连接与传输等方面的</w:t>
      </w:r>
      <w:r w:rsidR="00235F07">
        <w:rPr>
          <w:rFonts w:hint="eastAsia"/>
        </w:rPr>
        <w:t>特性，并与固定网络中的</w:t>
      </w:r>
      <w:r w:rsidR="00235F07">
        <w:rPr>
          <w:rFonts w:hint="eastAsia"/>
        </w:rPr>
        <w:t>YouTube</w:t>
      </w:r>
      <w:r w:rsidR="00235F07">
        <w:rPr>
          <w:rFonts w:hint="eastAsia"/>
        </w:rPr>
        <w:t>流量特性进行</w:t>
      </w:r>
      <w:r w:rsidR="006F5460">
        <w:rPr>
          <w:rFonts w:hint="eastAsia"/>
        </w:rPr>
        <w:t>了</w:t>
      </w:r>
      <w:r w:rsidR="00235F07">
        <w:rPr>
          <w:rFonts w:hint="eastAsia"/>
        </w:rPr>
        <w:t>对比。</w:t>
      </w:r>
      <w:r w:rsidR="00A4317E">
        <w:rPr>
          <w:rFonts w:hint="eastAsia"/>
        </w:rPr>
        <w:t>在文献</w:t>
      </w:r>
      <w:r w:rsidR="00E44745">
        <w:fldChar w:fldCharType="begin"/>
      </w:r>
      <w:r w:rsidR="00E47254">
        <w:instrText xml:space="preserve"> ADDIN EN.CITE &lt;EndNote&gt;&lt;Cite&gt;&lt;Author&gt;Casas&lt;/Author&gt;&lt;Year&gt;2014&lt;/Year&gt;&lt;RecNum&gt;22&lt;/RecNum&gt;&lt;DisplayText&gt;[18]&lt;/DisplayText&gt;&lt;record&gt;&lt;rec-number&gt;22&lt;/rec-number&gt;&lt;foreign-keys&gt;&lt;key app="EN" db-id="vzedw2tf3ftax2exwf5x9d5sze00wxrerxad" timestamp="1488183525"&gt;22&lt;/key&gt;&lt;/foreign-keys&gt;&lt;ref-type name="Conference Proceedings"&gt;10&lt;/ref-type&gt;&lt;contributors&gt;&lt;authors&gt;&lt;author&gt;Casas, Pedro&lt;/author&gt;&lt;author&gt;Fiadino, Pierdomenico&lt;/author&gt;&lt;author&gt;Bar, Arian&lt;/author&gt;&lt;author&gt;D&amp;apos;Alconzo, Alessandro&lt;/author&gt;&lt;author&gt;Finamore, Alessandro&lt;/author&gt;&lt;author&gt;Mellia, Marco&lt;/author&gt;&lt;/authors&gt;&lt;/contributors&gt;&lt;titles&gt;&lt;title&gt;YouTube all around: Characterizing YouTube from mobile and fixed-line network vantage points&lt;/title&gt;&lt;secondary-title&gt;Networks and Communications (EuCNC), 2014 European Conference on&lt;/secondary-title&gt;&lt;/titles&gt;&lt;pages&gt;1-5&lt;/pages&gt;&lt;dates&gt;&lt;year&gt;2014&lt;/year&gt;&lt;/dates&gt;&lt;publisher&gt;IEEE&lt;/publisher&gt;&lt;isbn&gt;147995280X&lt;/isbn&gt;&lt;urls&gt;&lt;/urls&gt;&lt;/record&gt;&lt;/Cite&gt;&lt;/EndNote&gt;</w:instrText>
      </w:r>
      <w:r w:rsidR="00E44745">
        <w:fldChar w:fldCharType="separate"/>
      </w:r>
      <w:r w:rsidR="00E47254">
        <w:rPr>
          <w:noProof/>
        </w:rPr>
        <w:t>[18]</w:t>
      </w:r>
      <w:r w:rsidR="00E44745">
        <w:fldChar w:fldCharType="end"/>
      </w:r>
      <w:r w:rsidR="00286ACE">
        <w:rPr>
          <w:rFonts w:hint="eastAsia"/>
        </w:rPr>
        <w:t>中，作者</w:t>
      </w:r>
      <w:r w:rsidR="00286ACE" w:rsidRPr="006376B6">
        <w:t>Casas</w:t>
      </w:r>
      <w:r w:rsidR="00286ACE">
        <w:rPr>
          <w:rFonts w:hint="eastAsia"/>
        </w:rPr>
        <w:t>等人从移动网络和固定网络中同时采集了用户使用</w:t>
      </w:r>
      <w:r w:rsidR="00286ACE">
        <w:rPr>
          <w:rFonts w:hint="eastAsia"/>
        </w:rPr>
        <w:t>YouTube</w:t>
      </w:r>
      <w:r w:rsidR="00286ACE">
        <w:rPr>
          <w:rFonts w:hint="eastAsia"/>
        </w:rPr>
        <w:t>视频业务</w:t>
      </w:r>
      <w:r w:rsidR="001C65C6">
        <w:rPr>
          <w:rFonts w:hint="eastAsia"/>
        </w:rPr>
        <w:t>所产生</w:t>
      </w:r>
      <w:r w:rsidR="00286ACE">
        <w:rPr>
          <w:rFonts w:hint="eastAsia"/>
        </w:rPr>
        <w:t>的流量，并对服务器、流量及缓存特性进行了详细的分析。</w:t>
      </w:r>
      <w:r w:rsidR="00E931A8">
        <w:rPr>
          <w:rFonts w:hint="eastAsia"/>
        </w:rPr>
        <w:t>作者</w:t>
      </w:r>
      <w:r w:rsidR="00E931A8">
        <w:rPr>
          <w:rFonts w:hint="eastAsia"/>
        </w:rPr>
        <w:t>Li</w:t>
      </w:r>
      <w:r w:rsidR="00E931A8">
        <w:rPr>
          <w:rFonts w:hint="eastAsia"/>
        </w:rPr>
        <w:t>等人在文献</w:t>
      </w:r>
      <w:r w:rsidR="00E44745">
        <w:fldChar w:fldCharType="begin"/>
      </w:r>
      <w:r w:rsidR="00E47254">
        <w:instrText xml:space="preserve"> ADDIN EN.CITE &lt;EndNote&gt;&lt;Cite&gt;&lt;Author&gt;Li&lt;/Author&gt;&lt;Year&gt;2015&lt;/Year&gt;&lt;RecNum&gt;20&lt;/RecNum&gt;&lt;DisplayText&gt;[19]&lt;/DisplayText&gt;&lt;record&gt;&lt;rec-number&gt;20&lt;/rec-number&gt;&lt;foreign-keys&gt;&lt;key app="EN" db-id="vzedw2tf3ftax2exwf5x9d5sze00wxrerxad" timestamp="1488180544"&gt;20&lt;/key&gt;&lt;/foreign-keys&gt;&lt;ref-type name="Conference Proceedings"&gt;10&lt;/ref-type&gt;&lt;contributors&gt;&lt;authors&gt;&lt;author&gt;Li, Zhenyu&lt;/author&gt;&lt;author&gt;Xie, Gaogang&lt;/author&gt;&lt;author&gt;Kaafar, Mohamed Ali&lt;/author&gt;&lt;author&gt;Salamatian, Kave&lt;/author&gt;&lt;/authors&gt;&lt;/contributors&gt;&lt;titles&gt;&lt;title&gt;User behavior characterization of a large-scale mobile live streaming system&lt;/title&gt;&lt;secondary-title&gt;Proceedings of the 24th International Conference on World Wide Web&lt;/secondary-title&gt;&lt;/titles&gt;&lt;pages&gt;307-313&lt;/pages&gt;&lt;dates&gt;&lt;year&gt;2015&lt;/year&gt;&lt;/dates&gt;&lt;publisher&gt;ACM&lt;/publisher&gt;&lt;isbn&gt;1450334733&lt;/isbn&gt;&lt;urls&gt;&lt;/urls&gt;&lt;/record&gt;&lt;/Cite&gt;&lt;/EndNote&gt;</w:instrText>
      </w:r>
      <w:r w:rsidR="00E44745">
        <w:fldChar w:fldCharType="separate"/>
      </w:r>
      <w:r w:rsidR="00E47254">
        <w:rPr>
          <w:noProof/>
        </w:rPr>
        <w:t>[19]</w:t>
      </w:r>
      <w:r w:rsidR="00E44745">
        <w:fldChar w:fldCharType="end"/>
      </w:r>
      <w:r w:rsidR="00E931A8">
        <w:rPr>
          <w:rFonts w:hint="eastAsia"/>
        </w:rPr>
        <w:t>中基于从网络视频业务提供商</w:t>
      </w:r>
      <w:r w:rsidR="00E931A8">
        <w:rPr>
          <w:rFonts w:hint="eastAsia"/>
        </w:rPr>
        <w:t>PPTV</w:t>
      </w:r>
      <w:r w:rsidR="00E931A8">
        <w:rPr>
          <w:rFonts w:hint="eastAsia"/>
        </w:rPr>
        <w:t>处获取的用户访问日志，对使用移动设备和非移动设备的用户的播放行为和活跃度模式进行了对比性的分析。</w:t>
      </w:r>
      <w:r w:rsidR="005D6719">
        <w:rPr>
          <w:rFonts w:hint="eastAsia"/>
        </w:rPr>
        <w:t>相较于上述这些</w:t>
      </w:r>
      <w:r w:rsidR="00E44745">
        <w:rPr>
          <w:rFonts w:hint="eastAsia"/>
        </w:rPr>
        <w:t>研究</w:t>
      </w:r>
      <w:r w:rsidR="005D6719">
        <w:rPr>
          <w:rFonts w:hint="eastAsia"/>
        </w:rPr>
        <w:t>工作，</w:t>
      </w:r>
      <w:r w:rsidR="00E44745">
        <w:rPr>
          <w:rFonts w:hint="eastAsia"/>
        </w:rPr>
        <w:t>在本章中</w:t>
      </w:r>
      <w:r w:rsidR="005D6719">
        <w:rPr>
          <w:rFonts w:hint="eastAsia"/>
        </w:rPr>
        <w:t>我们的研究</w:t>
      </w:r>
      <w:r w:rsidR="004F5380">
        <w:rPr>
          <w:rFonts w:hint="eastAsia"/>
        </w:rPr>
        <w:t>覆盖了</w:t>
      </w:r>
      <w:r w:rsidR="00D04985">
        <w:rPr>
          <w:rFonts w:hint="eastAsia"/>
        </w:rPr>
        <w:t>更广泛深入的分析角度。我们不仅分析了网络传输级别</w:t>
      </w:r>
      <w:r w:rsidR="003639AF">
        <w:rPr>
          <w:rFonts w:hint="eastAsia"/>
        </w:rPr>
        <w:t>（</w:t>
      </w:r>
      <w:r w:rsidR="003639AF">
        <w:rPr>
          <w:rFonts w:hint="eastAsia"/>
        </w:rPr>
        <w:t>Network Level</w:t>
      </w:r>
      <w:r w:rsidR="003639AF">
        <w:rPr>
          <w:rFonts w:hint="eastAsia"/>
        </w:rPr>
        <w:t>）</w:t>
      </w:r>
      <w:r w:rsidR="00D04985">
        <w:rPr>
          <w:rFonts w:hint="eastAsia"/>
        </w:rPr>
        <w:t>的特性，还从应用级别</w:t>
      </w:r>
      <w:r w:rsidR="003639AF">
        <w:rPr>
          <w:rFonts w:hint="eastAsia"/>
        </w:rPr>
        <w:t>（</w:t>
      </w:r>
      <w:r w:rsidR="003639AF">
        <w:rPr>
          <w:rFonts w:hint="eastAsia"/>
        </w:rPr>
        <w:t>Application Level</w:t>
      </w:r>
      <w:r w:rsidR="003639AF">
        <w:rPr>
          <w:rFonts w:hint="eastAsia"/>
        </w:rPr>
        <w:t>）</w:t>
      </w:r>
      <w:r w:rsidR="00D04985">
        <w:rPr>
          <w:rFonts w:hint="eastAsia"/>
        </w:rPr>
        <w:t>对用户</w:t>
      </w:r>
      <w:r w:rsidR="003639AF">
        <w:rPr>
          <w:rFonts w:hint="eastAsia"/>
        </w:rPr>
        <w:t>的业务使用情况</w:t>
      </w:r>
      <w:r w:rsidR="00D04985">
        <w:rPr>
          <w:rFonts w:hint="eastAsia"/>
        </w:rPr>
        <w:t>进行了分析。</w:t>
      </w:r>
      <w:r w:rsidR="003639AF">
        <w:rPr>
          <w:rFonts w:hint="eastAsia"/>
        </w:rPr>
        <w:t>此外，我们的研究是基于大规模海量互联网流量的数据集，对上述使用小规模数据的研究工作</w:t>
      </w:r>
      <w:r w:rsidR="00E47254">
        <w:rPr>
          <w:rFonts w:hint="eastAsia"/>
        </w:rPr>
        <w:t>形成了</w:t>
      </w:r>
      <w:r w:rsidR="003639AF">
        <w:rPr>
          <w:rFonts w:hint="eastAsia"/>
        </w:rPr>
        <w:t>很好的补充与拓展。</w:t>
      </w:r>
    </w:p>
    <w:p w14:paraId="249A2CD7" w14:textId="77777777" w:rsidR="0006357B" w:rsidRDefault="0006357B" w:rsidP="0006357B">
      <w:pPr>
        <w:pStyle w:val="-0"/>
        <w:spacing w:before="312" w:after="312"/>
      </w:pPr>
      <w:r>
        <w:rPr>
          <w:rFonts w:hint="eastAsia"/>
        </w:rPr>
        <w:lastRenderedPageBreak/>
        <w:t>数据集</w:t>
      </w:r>
    </w:p>
    <w:p w14:paraId="04DB7181" w14:textId="1796ED9D" w:rsidR="00F07F8C" w:rsidRDefault="003E3182" w:rsidP="00C67F86">
      <w:pPr>
        <w:pStyle w:val="a3"/>
        <w:ind w:firstLine="420"/>
      </w:pPr>
      <w:r>
        <w:rPr>
          <w:rFonts w:hint="eastAsia"/>
        </w:rPr>
        <w:t>本章的</w:t>
      </w:r>
      <w:r w:rsidR="00350E87">
        <w:rPr>
          <w:rFonts w:hint="eastAsia"/>
        </w:rPr>
        <w:t>大规模</w:t>
      </w:r>
      <w:r>
        <w:rPr>
          <w:rFonts w:hint="eastAsia"/>
        </w:rPr>
        <w:t>研究数据采集于</w:t>
      </w:r>
      <w:r w:rsidR="00D426FD" w:rsidRPr="00D426FD">
        <w:rPr>
          <w:rFonts w:hint="eastAsia"/>
        </w:rPr>
        <w:t>某</w:t>
      </w:r>
      <w:r w:rsidR="00D426FD">
        <w:rPr>
          <w:rFonts w:hint="eastAsia"/>
        </w:rPr>
        <w:t>网络运营商</w:t>
      </w:r>
      <w:r w:rsidR="00D426FD" w:rsidRPr="00D426FD">
        <w:rPr>
          <w:rFonts w:hint="eastAsia"/>
        </w:rPr>
        <w:t>在</w:t>
      </w:r>
      <w:r w:rsidR="00D426FD">
        <w:rPr>
          <w:rFonts w:hint="eastAsia"/>
        </w:rPr>
        <w:t>我国东北某省的</w:t>
      </w:r>
      <w:r w:rsidR="00D426FD">
        <w:rPr>
          <w:rFonts w:hint="eastAsia"/>
        </w:rPr>
        <w:t>2G</w:t>
      </w:r>
      <w:r w:rsidR="00D426FD">
        <w:t>/3G</w:t>
      </w:r>
      <w:r w:rsidR="00D426FD">
        <w:rPr>
          <w:rFonts w:hint="eastAsia"/>
        </w:rPr>
        <w:t>移动</w:t>
      </w:r>
      <w:r w:rsidR="00350E87">
        <w:rPr>
          <w:rFonts w:hint="eastAsia"/>
        </w:rPr>
        <w:t>通信</w:t>
      </w:r>
      <w:r w:rsidR="00D426FD">
        <w:rPr>
          <w:rFonts w:hint="eastAsia"/>
        </w:rPr>
        <w:t>网络中。</w:t>
      </w:r>
      <w:r w:rsidR="00FC6C89">
        <w:rPr>
          <w:rFonts w:hint="eastAsia"/>
        </w:rPr>
        <w:t>图</w:t>
      </w:r>
      <w:r w:rsidR="00FC6C89">
        <w:rPr>
          <w:rFonts w:hint="eastAsia"/>
        </w:rPr>
        <w:t>4-1</w:t>
      </w:r>
      <w:r w:rsidR="00FC6C89">
        <w:rPr>
          <w:rFonts w:hint="eastAsia"/>
        </w:rPr>
        <w:t>显示了</w:t>
      </w:r>
      <w:r w:rsidR="00B419F6">
        <w:rPr>
          <w:rFonts w:hint="eastAsia"/>
        </w:rPr>
        <w:t>用户</w:t>
      </w:r>
      <w:r w:rsidR="00367380">
        <w:rPr>
          <w:rFonts w:hint="eastAsia"/>
        </w:rPr>
        <w:t>使用</w:t>
      </w:r>
      <w:r w:rsidR="00B419F6">
        <w:rPr>
          <w:rFonts w:hint="eastAsia"/>
        </w:rPr>
        <w:t>移动视频业务</w:t>
      </w:r>
      <w:r w:rsidR="00367380">
        <w:rPr>
          <w:rFonts w:hint="eastAsia"/>
        </w:rPr>
        <w:t>时的</w:t>
      </w:r>
      <w:r w:rsidR="00FC6C89">
        <w:rPr>
          <w:rFonts w:hint="eastAsia"/>
        </w:rPr>
        <w:t>整体</w:t>
      </w:r>
      <w:r w:rsidR="00367380">
        <w:rPr>
          <w:rFonts w:hint="eastAsia"/>
        </w:rPr>
        <w:t>网络结构</w:t>
      </w:r>
      <w:r w:rsidR="00FC6C89">
        <w:rPr>
          <w:rFonts w:hint="eastAsia"/>
        </w:rPr>
        <w:t>示意图。</w:t>
      </w:r>
      <w:r w:rsidR="007573C7">
        <w:rPr>
          <w:rFonts w:hint="eastAsia"/>
        </w:rPr>
        <w:t>从</w:t>
      </w:r>
      <w:r w:rsidR="00A44D20">
        <w:rPr>
          <w:rFonts w:hint="eastAsia"/>
        </w:rPr>
        <w:t>中我们可以看出，该网络中主要有四个关键组件：</w:t>
      </w:r>
      <w:r w:rsidR="00B3149D">
        <w:rPr>
          <w:rFonts w:hint="eastAsia"/>
        </w:rPr>
        <w:t>用户设备、无线接入网、核心网和业务提供商。</w:t>
      </w:r>
      <w:r w:rsidR="001F40FE">
        <w:rPr>
          <w:rFonts w:hint="eastAsia"/>
        </w:rPr>
        <w:t>当使用移动网络视频业务时，在无线接入网中用户的移动终端设备将直接与</w:t>
      </w:r>
      <w:r w:rsidR="0030282F">
        <w:rPr>
          <w:rFonts w:hint="eastAsia"/>
        </w:rPr>
        <w:t>BTS</w:t>
      </w:r>
      <w:r w:rsidR="0030282F">
        <w:rPr>
          <w:rFonts w:hint="eastAsia"/>
        </w:rPr>
        <w:t>（</w:t>
      </w:r>
      <w:r w:rsidR="0030282F">
        <w:t>Base Transceiver Station</w:t>
      </w:r>
      <w:r w:rsidR="0030282F">
        <w:rPr>
          <w:rFonts w:hint="eastAsia"/>
        </w:rPr>
        <w:t>）或</w:t>
      </w:r>
      <w:r w:rsidR="0030282F">
        <w:rPr>
          <w:rFonts w:hint="eastAsia"/>
        </w:rPr>
        <w:t>Node B</w:t>
      </w:r>
      <w:r w:rsidR="0030282F">
        <w:rPr>
          <w:rFonts w:hint="eastAsia"/>
        </w:rPr>
        <w:t>进行通信。网络流量信息进</w:t>
      </w:r>
      <w:r w:rsidR="00732BD8">
        <w:rPr>
          <w:rFonts w:hint="eastAsia"/>
        </w:rPr>
        <w:t>而</w:t>
      </w:r>
      <w:r w:rsidR="0030282F">
        <w:rPr>
          <w:rFonts w:hint="eastAsia"/>
        </w:rPr>
        <w:t>被</w:t>
      </w:r>
      <w:r w:rsidR="00732BD8">
        <w:rPr>
          <w:rFonts w:hint="eastAsia"/>
        </w:rPr>
        <w:t>传输</w:t>
      </w:r>
      <w:r w:rsidR="0030282F">
        <w:rPr>
          <w:rFonts w:hint="eastAsia"/>
        </w:rPr>
        <w:t>至</w:t>
      </w:r>
      <w:r w:rsidR="0030282F">
        <w:rPr>
          <w:rFonts w:hint="eastAsia"/>
        </w:rPr>
        <w:t>BSC</w:t>
      </w:r>
      <w:r w:rsidR="0030282F">
        <w:rPr>
          <w:rFonts w:hint="eastAsia"/>
        </w:rPr>
        <w:t>（</w:t>
      </w:r>
      <w:r w:rsidR="0030282F">
        <w:t>Base Station Controller</w:t>
      </w:r>
      <w:r w:rsidR="0030282F">
        <w:rPr>
          <w:rFonts w:hint="eastAsia"/>
        </w:rPr>
        <w:t>）或</w:t>
      </w:r>
      <w:r w:rsidR="0030282F">
        <w:rPr>
          <w:rFonts w:hint="eastAsia"/>
        </w:rPr>
        <w:t>RNC</w:t>
      </w:r>
      <w:r w:rsidR="0030282F">
        <w:rPr>
          <w:rFonts w:hint="eastAsia"/>
        </w:rPr>
        <w:t>（</w:t>
      </w:r>
      <w:r w:rsidR="0030282F">
        <w:t>Radio Network Controller</w:t>
      </w:r>
      <w:r w:rsidR="0030282F">
        <w:rPr>
          <w:rFonts w:hint="eastAsia"/>
        </w:rPr>
        <w:t>）处。</w:t>
      </w:r>
      <w:r w:rsidR="00732BD8">
        <w:rPr>
          <w:rFonts w:hint="eastAsia"/>
        </w:rPr>
        <w:t>这两种控制器将数据发送至核心网中的</w:t>
      </w:r>
      <w:r w:rsidR="00732BD8">
        <w:rPr>
          <w:rFonts w:hint="eastAsia"/>
        </w:rPr>
        <w:t>SGSN</w:t>
      </w:r>
      <w:r w:rsidR="00732BD8">
        <w:rPr>
          <w:rFonts w:hint="eastAsia"/>
        </w:rPr>
        <w:t>（</w:t>
      </w:r>
      <w:r w:rsidR="00732BD8">
        <w:t>Serving GPRS Support Node</w:t>
      </w:r>
      <w:r w:rsidR="00732BD8">
        <w:rPr>
          <w:rFonts w:hint="eastAsia"/>
        </w:rPr>
        <w:t>）</w:t>
      </w:r>
      <w:r w:rsidR="00AF21FE">
        <w:rPr>
          <w:rFonts w:hint="eastAsia"/>
        </w:rPr>
        <w:t>节点。</w:t>
      </w:r>
      <w:r w:rsidR="00AF21FE">
        <w:rPr>
          <w:rFonts w:hint="eastAsia"/>
        </w:rPr>
        <w:t>SGSN</w:t>
      </w:r>
      <w:r w:rsidR="00AF21FE">
        <w:rPr>
          <w:rFonts w:hint="eastAsia"/>
        </w:rPr>
        <w:t>通过</w:t>
      </w:r>
      <w:r w:rsidR="00AF21FE">
        <w:rPr>
          <w:rFonts w:hint="eastAsia"/>
        </w:rPr>
        <w:t>Gn</w:t>
      </w:r>
      <w:r w:rsidR="00AF21FE">
        <w:rPr>
          <w:rFonts w:hint="eastAsia"/>
        </w:rPr>
        <w:t>接口与</w:t>
      </w:r>
      <w:r w:rsidR="00AF21FE">
        <w:rPr>
          <w:rFonts w:hint="eastAsia"/>
        </w:rPr>
        <w:t>GGSN</w:t>
      </w:r>
      <w:r w:rsidR="00AF21FE">
        <w:rPr>
          <w:rFonts w:hint="eastAsia"/>
        </w:rPr>
        <w:t>（</w:t>
      </w:r>
      <w:r w:rsidR="00AF21FE">
        <w:t>Gateway GPRS Support Node</w:t>
      </w:r>
      <w:r w:rsidR="00AF21FE">
        <w:rPr>
          <w:rFonts w:hint="eastAsia"/>
        </w:rPr>
        <w:t>）建立连接，并将流量数据传输至</w:t>
      </w:r>
      <w:r w:rsidR="00AF21FE">
        <w:rPr>
          <w:rFonts w:hint="eastAsia"/>
        </w:rPr>
        <w:t>GGSN</w:t>
      </w:r>
      <w:r w:rsidR="00AF21FE">
        <w:rPr>
          <w:rFonts w:hint="eastAsia"/>
        </w:rPr>
        <w:t>。通过</w:t>
      </w:r>
      <w:r w:rsidR="00AF21FE">
        <w:rPr>
          <w:rFonts w:hint="eastAsia"/>
        </w:rPr>
        <w:t>GGSN</w:t>
      </w:r>
      <w:r w:rsidR="00AF21FE">
        <w:rPr>
          <w:rFonts w:hint="eastAsia"/>
        </w:rPr>
        <w:t>，数据进入了互联网并最终到达互联网业务提供商处。</w:t>
      </w:r>
    </w:p>
    <w:p w14:paraId="719E0C0C" w14:textId="77777777" w:rsidR="00F07F8C" w:rsidRDefault="00F07F8C" w:rsidP="00B321FD">
      <w:pPr>
        <w:pStyle w:val="a3"/>
        <w:jc w:val="center"/>
      </w:pPr>
    </w:p>
    <w:p w14:paraId="3199924C" w14:textId="7D944776" w:rsidR="00B321FD" w:rsidRDefault="004D4DF6" w:rsidP="004D4DF6">
      <w:pPr>
        <w:pStyle w:val="a3"/>
        <w:spacing w:line="240" w:lineRule="auto"/>
        <w:jc w:val="center"/>
      </w:pPr>
      <w:r>
        <w:rPr>
          <w:rFonts w:hint="eastAsia"/>
          <w:noProof/>
        </w:rPr>
        <w:drawing>
          <wp:inline distT="0" distB="0" distL="0" distR="0" wp14:anchorId="3C868409" wp14:editId="0EEE7086">
            <wp:extent cx="5274310" cy="204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6B8E3D1B" w14:textId="0B67CFD1" w:rsidR="00B321FD" w:rsidRDefault="00B321FD" w:rsidP="004D4DF6">
      <w:pPr>
        <w:pStyle w:val="a6"/>
      </w:pPr>
      <w:r>
        <w:rPr>
          <w:rFonts w:hint="eastAsia"/>
        </w:rPr>
        <w:t>图</w:t>
      </w:r>
      <w:r>
        <w:rPr>
          <w:rFonts w:hint="eastAsia"/>
        </w:rPr>
        <w:t xml:space="preserve">4-1 </w:t>
      </w:r>
      <w:r>
        <w:rPr>
          <w:rFonts w:hint="eastAsia"/>
        </w:rPr>
        <w:t>示意图</w:t>
      </w:r>
    </w:p>
    <w:p w14:paraId="4ACB2A4C" w14:textId="77777777" w:rsidR="00B321FD" w:rsidRDefault="00B321FD" w:rsidP="00B321FD">
      <w:pPr>
        <w:pStyle w:val="a3"/>
        <w:jc w:val="center"/>
      </w:pPr>
    </w:p>
    <w:p w14:paraId="312BFB1A" w14:textId="547F050F" w:rsidR="008B7EAC" w:rsidRPr="00E94E23" w:rsidRDefault="008B7EAC" w:rsidP="00350E87">
      <w:pPr>
        <w:pStyle w:val="a3"/>
        <w:ind w:firstLine="420"/>
      </w:pPr>
      <w:r>
        <w:rPr>
          <w:rFonts w:hint="eastAsia"/>
        </w:rPr>
        <w:t>我们的流量数据采集器部署于</w:t>
      </w:r>
      <w:r w:rsidR="00A225AA">
        <w:rPr>
          <w:rFonts w:hint="eastAsia"/>
        </w:rPr>
        <w:t>该</w:t>
      </w:r>
      <w:r w:rsidRPr="008B7EAC">
        <w:rPr>
          <w:rFonts w:hint="eastAsia"/>
        </w:rPr>
        <w:t>移动通信网络</w:t>
      </w:r>
      <w:r>
        <w:rPr>
          <w:rFonts w:hint="eastAsia"/>
        </w:rPr>
        <w:t>运营商</w:t>
      </w:r>
      <w:r w:rsidRPr="00D426FD">
        <w:rPr>
          <w:rFonts w:hint="eastAsia"/>
        </w:rPr>
        <w:t>在</w:t>
      </w:r>
      <w:r>
        <w:rPr>
          <w:rFonts w:hint="eastAsia"/>
        </w:rPr>
        <w:t>东北某省的核心网</w:t>
      </w:r>
      <w:r>
        <w:rPr>
          <w:rFonts w:hint="eastAsia"/>
        </w:rPr>
        <w:t>Gn</w:t>
      </w:r>
      <w:r>
        <w:rPr>
          <w:rFonts w:hint="eastAsia"/>
        </w:rPr>
        <w:t>接口处。网络流量被实时镜像至采集器处。采集器高速解析报文，并</w:t>
      </w:r>
      <w:r w:rsidR="00E94E23">
        <w:rPr>
          <w:rFonts w:hint="eastAsia"/>
        </w:rPr>
        <w:t>生成话单。我们进一步匹配</w:t>
      </w:r>
      <w:r w:rsidR="00E94E23">
        <w:rPr>
          <w:rFonts w:hint="eastAsia"/>
        </w:rPr>
        <w:t>HTTP</w:t>
      </w:r>
      <w:r w:rsidR="00E94E23">
        <w:rPr>
          <w:rFonts w:hint="eastAsia"/>
        </w:rPr>
        <w:t>协议的请求应答对，并对每一次</w:t>
      </w:r>
      <w:r w:rsidR="00E94E23">
        <w:rPr>
          <w:rFonts w:hint="eastAsia"/>
        </w:rPr>
        <w:t>HTTP</w:t>
      </w:r>
      <w:r w:rsidR="00E94E23">
        <w:rPr>
          <w:rFonts w:hint="eastAsia"/>
        </w:rPr>
        <w:t>交互生成一条记录。我们使用</w:t>
      </w:r>
      <w:r w:rsidR="00E94E23">
        <w:rPr>
          <w:rFonts w:hint="eastAsia"/>
        </w:rPr>
        <w:t>Apache Hadoop</w:t>
      </w:r>
      <w:r w:rsidR="00DA2ECE">
        <w:rPr>
          <w:rFonts w:hint="eastAsia"/>
        </w:rPr>
        <w:t>框架</w:t>
      </w:r>
      <w:r w:rsidR="000F2F37">
        <w:fldChar w:fldCharType="begin"/>
      </w:r>
      <w:r w:rsidR="000F2F37">
        <w:instrText xml:space="preserve"> ADDIN EN.CITE &lt;EndNote&gt;&lt;Cite ExcludeYear="1"&gt;&lt;Author&gt;Apache&lt;/Author&gt;&lt;RecNum&gt;23&lt;/RecNum&gt;&lt;DisplayText&gt;[20]&lt;/DisplayText&gt;&lt;record&gt;&lt;rec-number&gt;23&lt;/rec-number&gt;&lt;foreign-keys&gt;&lt;key app="EN" db-id="vzedw2tf3ftax2exwf5x9d5sze00wxrerxad" timestamp="1488246168"&gt;23&lt;/key&gt;&lt;/foreign-keys&gt;&lt;ref-type name="Web Page"&gt;12&lt;/ref-type&gt;&lt;contributors&gt;&lt;authors&gt;&lt;author&gt;Apache&lt;/author&gt;&lt;/authors&gt;&lt;/contributors&gt;&lt;titles&gt;&lt;title&gt;Apache Hadoop&lt;/title&gt;&lt;/titles&gt;&lt;dates&gt;&lt;/dates&gt;&lt;urls&gt;&lt;related-urls&gt;&lt;url&gt;https://hadoop.apache.org/&lt;/url&gt;&lt;/related-urls&gt;&lt;/urls&gt;&lt;/record&gt;&lt;/Cite&gt;&lt;/EndNote&gt;</w:instrText>
      </w:r>
      <w:r w:rsidR="000F2F37">
        <w:fldChar w:fldCharType="separate"/>
      </w:r>
      <w:r w:rsidR="000F2F37">
        <w:rPr>
          <w:noProof/>
        </w:rPr>
        <w:t>[20]</w:t>
      </w:r>
      <w:r w:rsidR="000F2F37">
        <w:fldChar w:fldCharType="end"/>
      </w:r>
      <w:r w:rsidR="000F2F37">
        <w:rPr>
          <w:rFonts w:hint="eastAsia"/>
        </w:rPr>
        <w:t>的</w:t>
      </w:r>
      <w:r w:rsidR="000F2F37">
        <w:rPr>
          <w:rFonts w:hint="eastAsia"/>
        </w:rPr>
        <w:t>HDFS</w:t>
      </w:r>
      <w:r w:rsidR="000F2F37">
        <w:rPr>
          <w:rFonts w:hint="eastAsia"/>
        </w:rPr>
        <w:t>（</w:t>
      </w:r>
      <w:r w:rsidR="000F2F37">
        <w:t>Hadoop Distributed File System</w:t>
      </w:r>
      <w:r w:rsidR="000F2F37">
        <w:rPr>
          <w:rFonts w:hint="eastAsia"/>
        </w:rPr>
        <w:t>）来存储大规模的话单记录数据。</w:t>
      </w:r>
      <w:r w:rsidR="000F2F37">
        <w:rPr>
          <w:rFonts w:hint="eastAsia"/>
        </w:rPr>
        <w:t>HTTP</w:t>
      </w:r>
      <w:r w:rsidR="000F2F37">
        <w:rPr>
          <w:rFonts w:hint="eastAsia"/>
        </w:rPr>
        <w:t>记录的字段包括：时间戳、</w:t>
      </w:r>
      <w:r w:rsidR="000F2F37">
        <w:rPr>
          <w:rFonts w:hint="eastAsia"/>
        </w:rPr>
        <w:t>HTTP</w:t>
      </w:r>
      <w:r w:rsidR="000F2F37">
        <w:rPr>
          <w:rFonts w:hint="eastAsia"/>
        </w:rPr>
        <w:t>请求</w:t>
      </w:r>
      <w:r w:rsidR="000F2F37">
        <w:rPr>
          <w:rFonts w:hint="eastAsia"/>
        </w:rPr>
        <w:t>URL</w:t>
      </w:r>
      <w:r w:rsidR="000F2F37">
        <w:rPr>
          <w:rFonts w:hint="eastAsia"/>
        </w:rPr>
        <w:t>、经过匿名处理的用户标识、移动</w:t>
      </w:r>
      <w:r w:rsidR="004141CC">
        <w:rPr>
          <w:rFonts w:hint="eastAsia"/>
        </w:rPr>
        <w:t>通信</w:t>
      </w:r>
      <w:r w:rsidR="000F2F37">
        <w:rPr>
          <w:rFonts w:hint="eastAsia"/>
        </w:rPr>
        <w:t>网络</w:t>
      </w:r>
      <w:r w:rsidR="004141CC">
        <w:rPr>
          <w:rFonts w:hint="eastAsia"/>
        </w:rPr>
        <w:t>的</w:t>
      </w:r>
      <w:r w:rsidR="000F2F37">
        <w:rPr>
          <w:rFonts w:hint="eastAsia"/>
        </w:rPr>
        <w:t>小区标识（</w:t>
      </w:r>
      <w:r w:rsidR="000F2F37">
        <w:rPr>
          <w:rFonts w:hint="eastAsia"/>
        </w:rPr>
        <w:t>LAC-CI</w:t>
      </w:r>
      <w:r w:rsidR="000F2F37">
        <w:rPr>
          <w:rFonts w:hint="eastAsia"/>
        </w:rPr>
        <w:t>）、对应</w:t>
      </w:r>
      <w:r w:rsidR="000F2F37">
        <w:rPr>
          <w:rFonts w:hint="eastAsia"/>
        </w:rPr>
        <w:t>TCP</w:t>
      </w:r>
      <w:r w:rsidR="000F2F37">
        <w:rPr>
          <w:rFonts w:hint="eastAsia"/>
        </w:rPr>
        <w:t>流的上下行字节数。除此之外，</w:t>
      </w:r>
      <w:r w:rsidR="00A225AA">
        <w:rPr>
          <w:rFonts w:hint="eastAsia"/>
        </w:rPr>
        <w:t>网络运营商还向我们提供了其移动通信网络中</w:t>
      </w:r>
      <w:r w:rsidR="000F2F37">
        <w:rPr>
          <w:rFonts w:hint="eastAsia"/>
        </w:rPr>
        <w:t>每个</w:t>
      </w:r>
      <w:r w:rsidR="004141CC">
        <w:rPr>
          <w:rFonts w:hint="eastAsia"/>
        </w:rPr>
        <w:t>小区（</w:t>
      </w:r>
      <w:r w:rsidR="004141CC">
        <w:rPr>
          <w:rFonts w:hint="eastAsia"/>
        </w:rPr>
        <w:t>cell</w:t>
      </w:r>
      <w:r w:rsidR="004141CC">
        <w:rPr>
          <w:rFonts w:hint="eastAsia"/>
        </w:rPr>
        <w:t>）</w:t>
      </w:r>
      <w:r w:rsidR="00A225AA">
        <w:rPr>
          <w:rFonts w:hint="eastAsia"/>
        </w:rPr>
        <w:t>的信号发射塔经纬度。</w:t>
      </w:r>
    </w:p>
    <w:p w14:paraId="4065C87A" w14:textId="2EE1EB85" w:rsidR="007648B2" w:rsidRDefault="007648B2" w:rsidP="00AB4B8E">
      <w:pPr>
        <w:pStyle w:val="a3"/>
        <w:ind w:firstLine="420"/>
      </w:pPr>
      <w:r w:rsidRPr="007648B2">
        <w:rPr>
          <w:rFonts w:hint="eastAsia"/>
        </w:rPr>
        <w:t>整个数据采集阶段从</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sidRPr="007648B2">
        <w:rPr>
          <w:rFonts w:hint="eastAsia"/>
        </w:rPr>
        <w:t>日起至</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Pr>
          <w:rFonts w:hint="eastAsia"/>
        </w:rPr>
        <w:t>0</w:t>
      </w:r>
      <w:r w:rsidRPr="007648B2">
        <w:rPr>
          <w:rFonts w:hint="eastAsia"/>
        </w:rPr>
        <w:t>日止，共计</w:t>
      </w:r>
      <w:r>
        <w:rPr>
          <w:rFonts w:hint="eastAsia"/>
        </w:rPr>
        <w:t>10</w:t>
      </w:r>
      <w:r w:rsidRPr="007648B2">
        <w:rPr>
          <w:rFonts w:hint="eastAsia"/>
        </w:rPr>
        <w:t>天。</w:t>
      </w:r>
      <w:r w:rsidRPr="007648B2">
        <w:rPr>
          <w:rFonts w:hint="eastAsia"/>
        </w:rPr>
        <w:t xml:space="preserve"> </w:t>
      </w:r>
      <w:r w:rsidRPr="007648B2">
        <w:rPr>
          <w:rFonts w:hint="eastAsia"/>
        </w:rPr>
        <w:t>最终，我们一共采集到</w:t>
      </w:r>
      <w:r w:rsidRPr="007648B2">
        <w:t>17,570,755,031</w:t>
      </w:r>
      <w:r w:rsidRPr="007648B2">
        <w:rPr>
          <w:rFonts w:hint="eastAsia"/>
        </w:rPr>
        <w:t>条</w:t>
      </w:r>
      <w:r w:rsidRPr="007648B2">
        <w:rPr>
          <w:rFonts w:hint="eastAsia"/>
        </w:rPr>
        <w:t xml:space="preserve"> HTTP </w:t>
      </w:r>
      <w:r w:rsidRPr="007648B2">
        <w:rPr>
          <w:rFonts w:hint="eastAsia"/>
        </w:rPr>
        <w:t>记录</w:t>
      </w:r>
      <w:r>
        <w:rPr>
          <w:rFonts w:hint="eastAsia"/>
        </w:rPr>
        <w:t>。基于</w:t>
      </w:r>
      <w:r w:rsidRPr="007648B2">
        <w:rPr>
          <w:rFonts w:hint="eastAsia"/>
        </w:rPr>
        <w:t>前文</w:t>
      </w:r>
      <w:r w:rsidRPr="007648B2">
        <w:rPr>
          <w:rFonts w:hint="eastAsia"/>
        </w:rPr>
        <w:t xml:space="preserve"> X.X</w:t>
      </w:r>
      <w:r w:rsidRPr="007648B2">
        <w:rPr>
          <w:rFonts w:hint="eastAsia"/>
        </w:rPr>
        <w:t>分析</w:t>
      </w:r>
      <w:r>
        <w:rPr>
          <w:rFonts w:hint="eastAsia"/>
        </w:rPr>
        <w:t>结果</w:t>
      </w:r>
      <w:r w:rsidRPr="007648B2">
        <w:rPr>
          <w:rFonts w:hint="eastAsia"/>
        </w:rPr>
        <w:t>，</w:t>
      </w:r>
      <w:r>
        <w:rPr>
          <w:rFonts w:hint="eastAsia"/>
        </w:rPr>
        <w:lastRenderedPageBreak/>
        <w:t>我们通过</w:t>
      </w:r>
      <w:r>
        <w:rPr>
          <w:rFonts w:hint="eastAsia"/>
        </w:rPr>
        <w:t>HTTP</w:t>
      </w:r>
      <w:r>
        <w:rPr>
          <w:rFonts w:hint="eastAsia"/>
        </w:rPr>
        <w:t>请求</w:t>
      </w:r>
      <w:r>
        <w:rPr>
          <w:rFonts w:hint="eastAsia"/>
        </w:rPr>
        <w:t>URL</w:t>
      </w:r>
      <w:r>
        <w:rPr>
          <w:rFonts w:hint="eastAsia"/>
        </w:rPr>
        <w:t>进一步过滤出优酷视频对应的</w:t>
      </w:r>
      <w:r>
        <w:rPr>
          <w:rFonts w:hint="eastAsia"/>
        </w:rPr>
        <w:t>HTTP</w:t>
      </w:r>
      <w:r>
        <w:rPr>
          <w:rFonts w:hint="eastAsia"/>
        </w:rPr>
        <w:t>记录，共计</w:t>
      </w:r>
      <w:r w:rsidRPr="007648B2">
        <w:t>37,570,167</w:t>
      </w:r>
      <w:r>
        <w:rPr>
          <w:rFonts w:hint="eastAsia"/>
        </w:rPr>
        <w:t>条。</w:t>
      </w:r>
      <w:r w:rsidR="00AB4B8E">
        <w:rPr>
          <w:rFonts w:hint="eastAsia"/>
        </w:rPr>
        <w:t>对于每条视频请求，我们可以从其</w:t>
      </w:r>
      <w:r w:rsidR="00AB4B8E">
        <w:rPr>
          <w:rFonts w:hint="eastAsia"/>
        </w:rPr>
        <w:t>URL</w:t>
      </w:r>
      <w:r w:rsidR="00AB4B8E">
        <w:rPr>
          <w:rFonts w:hint="eastAsia"/>
        </w:rPr>
        <w:t>中提取出视频</w:t>
      </w:r>
      <w:r w:rsidR="00AB4B8E">
        <w:rPr>
          <w:rFonts w:hint="eastAsia"/>
        </w:rPr>
        <w:t>ID</w:t>
      </w:r>
      <w:r w:rsidR="00AB4B8E">
        <w:rPr>
          <w:rFonts w:hint="eastAsia"/>
        </w:rPr>
        <w:t>。我们将视频</w:t>
      </w:r>
      <w:r w:rsidR="00AB4B8E">
        <w:rPr>
          <w:rFonts w:hint="eastAsia"/>
        </w:rPr>
        <w:t>ID</w:t>
      </w:r>
      <w:r w:rsidR="00AB4B8E">
        <w:rPr>
          <w:rFonts w:hint="eastAsia"/>
        </w:rPr>
        <w:t>作为优酷视频的唯一标识，计算去重后的视频数。最终，</w:t>
      </w:r>
      <w:r>
        <w:rPr>
          <w:rFonts w:hint="eastAsia"/>
        </w:rPr>
        <w:t>我们数据集的概览如表</w:t>
      </w:r>
      <w:r>
        <w:rPr>
          <w:rFonts w:hint="eastAsia"/>
        </w:rPr>
        <w:t>4-1</w:t>
      </w:r>
      <w:r>
        <w:rPr>
          <w:rFonts w:hint="eastAsia"/>
        </w:rPr>
        <w:t>所示。</w:t>
      </w:r>
    </w:p>
    <w:p w14:paraId="007C1E85" w14:textId="77777777" w:rsidR="007648B2" w:rsidRDefault="007648B2" w:rsidP="00B746F3">
      <w:pPr>
        <w:pStyle w:val="a3"/>
        <w:jc w:val="center"/>
      </w:pPr>
    </w:p>
    <w:p w14:paraId="216246A2" w14:textId="19A19006" w:rsidR="00B746F3" w:rsidRDefault="00B746F3" w:rsidP="00B746F3">
      <w:pPr>
        <w:pStyle w:val="a3"/>
        <w:jc w:val="center"/>
      </w:pPr>
      <w:r>
        <w:rPr>
          <w:rFonts w:hint="eastAsia"/>
        </w:rPr>
        <w:t>表</w:t>
      </w:r>
      <w:r>
        <w:rPr>
          <w:rFonts w:hint="eastAsia"/>
        </w:rPr>
        <w:t xml:space="preserve">4-1 </w:t>
      </w:r>
      <w:r>
        <w:rPr>
          <w:rFonts w:hint="eastAsia"/>
        </w:rPr>
        <w:t>优酷视频</w:t>
      </w:r>
      <w:r>
        <w:rPr>
          <w:rFonts w:hint="eastAsia"/>
        </w:rPr>
        <w:t>HTTP</w:t>
      </w:r>
      <w:r>
        <w:rPr>
          <w:rFonts w:hint="eastAsia"/>
        </w:rPr>
        <w:t>记录数据集概要统计</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B746F3" w14:paraId="74DB2A37" w14:textId="77777777" w:rsidTr="006B1939">
        <w:tc>
          <w:tcPr>
            <w:tcW w:w="1704" w:type="dxa"/>
            <w:tcBorders>
              <w:bottom w:val="single" w:sz="4" w:space="0" w:color="auto"/>
            </w:tcBorders>
          </w:tcPr>
          <w:p w14:paraId="00951A08" w14:textId="1ACC9D7A" w:rsidR="00B746F3" w:rsidRPr="00846313" w:rsidRDefault="00846313" w:rsidP="00B746F3">
            <w:pPr>
              <w:pStyle w:val="a3"/>
              <w:jc w:val="center"/>
              <w:rPr>
                <w:b/>
              </w:rPr>
            </w:pPr>
            <w:r w:rsidRPr="00846313">
              <w:rPr>
                <w:rFonts w:hint="eastAsia"/>
                <w:b/>
              </w:rPr>
              <w:t>日期</w:t>
            </w:r>
          </w:p>
        </w:tc>
        <w:tc>
          <w:tcPr>
            <w:tcW w:w="1704" w:type="dxa"/>
            <w:tcBorders>
              <w:bottom w:val="single" w:sz="4" w:space="0" w:color="auto"/>
            </w:tcBorders>
          </w:tcPr>
          <w:p w14:paraId="73145263" w14:textId="36C20F83" w:rsidR="00B746F3" w:rsidRPr="00846313" w:rsidRDefault="00846313" w:rsidP="00B746F3">
            <w:pPr>
              <w:pStyle w:val="a3"/>
              <w:jc w:val="center"/>
              <w:rPr>
                <w:b/>
              </w:rPr>
            </w:pPr>
            <w:r w:rsidRPr="00846313">
              <w:rPr>
                <w:rFonts w:hint="eastAsia"/>
                <w:b/>
              </w:rPr>
              <w:t>记录数</w:t>
            </w:r>
          </w:p>
        </w:tc>
        <w:tc>
          <w:tcPr>
            <w:tcW w:w="1704" w:type="dxa"/>
            <w:tcBorders>
              <w:bottom w:val="single" w:sz="4" w:space="0" w:color="auto"/>
            </w:tcBorders>
          </w:tcPr>
          <w:p w14:paraId="6DA9839E" w14:textId="3B3E1369" w:rsidR="00B746F3" w:rsidRPr="00846313" w:rsidRDefault="00846313" w:rsidP="00B746F3">
            <w:pPr>
              <w:pStyle w:val="a3"/>
              <w:jc w:val="center"/>
              <w:rPr>
                <w:b/>
              </w:rPr>
            </w:pPr>
            <w:r w:rsidRPr="00846313">
              <w:rPr>
                <w:rFonts w:hint="eastAsia"/>
                <w:b/>
              </w:rPr>
              <w:t>用户数</w:t>
            </w:r>
          </w:p>
        </w:tc>
        <w:tc>
          <w:tcPr>
            <w:tcW w:w="1705" w:type="dxa"/>
            <w:tcBorders>
              <w:bottom w:val="single" w:sz="4" w:space="0" w:color="auto"/>
            </w:tcBorders>
          </w:tcPr>
          <w:p w14:paraId="1B2B401C" w14:textId="0A47957D" w:rsidR="00B746F3" w:rsidRPr="00846313" w:rsidRDefault="00846313" w:rsidP="00B746F3">
            <w:pPr>
              <w:pStyle w:val="a3"/>
              <w:jc w:val="center"/>
              <w:rPr>
                <w:b/>
              </w:rPr>
            </w:pPr>
            <w:r w:rsidRPr="00846313">
              <w:rPr>
                <w:rFonts w:hint="eastAsia"/>
                <w:b/>
              </w:rPr>
              <w:t>视频请求数</w:t>
            </w:r>
          </w:p>
        </w:tc>
        <w:tc>
          <w:tcPr>
            <w:tcW w:w="1705" w:type="dxa"/>
            <w:tcBorders>
              <w:bottom w:val="single" w:sz="4" w:space="0" w:color="auto"/>
            </w:tcBorders>
          </w:tcPr>
          <w:p w14:paraId="65472173" w14:textId="0CEC45E4" w:rsidR="00B746F3" w:rsidRPr="00846313" w:rsidRDefault="00846313" w:rsidP="00B746F3">
            <w:pPr>
              <w:pStyle w:val="a3"/>
              <w:jc w:val="center"/>
              <w:rPr>
                <w:b/>
              </w:rPr>
            </w:pPr>
            <w:r w:rsidRPr="00846313">
              <w:rPr>
                <w:rFonts w:hint="eastAsia"/>
                <w:b/>
              </w:rPr>
              <w:t>去重视频数</w:t>
            </w:r>
          </w:p>
        </w:tc>
      </w:tr>
      <w:tr w:rsidR="00B746F3" w14:paraId="219781B3" w14:textId="77777777" w:rsidTr="006B1939">
        <w:tc>
          <w:tcPr>
            <w:tcW w:w="1704" w:type="dxa"/>
            <w:tcBorders>
              <w:bottom w:val="nil"/>
            </w:tcBorders>
          </w:tcPr>
          <w:p w14:paraId="16EF8056" w14:textId="171D16BE" w:rsidR="00B746F3" w:rsidRDefault="00247814" w:rsidP="00B746F3">
            <w:pPr>
              <w:pStyle w:val="a3"/>
              <w:jc w:val="center"/>
            </w:pPr>
            <w:r>
              <w:t>2015-08-01</w:t>
            </w:r>
          </w:p>
        </w:tc>
        <w:tc>
          <w:tcPr>
            <w:tcW w:w="1704" w:type="dxa"/>
            <w:tcBorders>
              <w:bottom w:val="nil"/>
            </w:tcBorders>
          </w:tcPr>
          <w:p w14:paraId="7D1B1C8F" w14:textId="22CE51DD" w:rsidR="00B746F3" w:rsidRDefault="00247814" w:rsidP="00247814">
            <w:pPr>
              <w:pStyle w:val="a3"/>
              <w:jc w:val="center"/>
            </w:pPr>
            <w:r>
              <w:t xml:space="preserve">3,904,472 </w:t>
            </w:r>
          </w:p>
        </w:tc>
        <w:tc>
          <w:tcPr>
            <w:tcW w:w="1704" w:type="dxa"/>
            <w:tcBorders>
              <w:bottom w:val="nil"/>
            </w:tcBorders>
          </w:tcPr>
          <w:p w14:paraId="1423986E" w14:textId="66A63356" w:rsidR="00B746F3" w:rsidRDefault="00247814" w:rsidP="00B746F3">
            <w:pPr>
              <w:pStyle w:val="a3"/>
              <w:jc w:val="center"/>
            </w:pPr>
            <w:r>
              <w:t>8,952</w:t>
            </w:r>
          </w:p>
        </w:tc>
        <w:tc>
          <w:tcPr>
            <w:tcW w:w="1705" w:type="dxa"/>
            <w:tcBorders>
              <w:bottom w:val="nil"/>
            </w:tcBorders>
          </w:tcPr>
          <w:p w14:paraId="349B7ED1" w14:textId="5B2A67D3" w:rsidR="00B746F3" w:rsidRDefault="00247814" w:rsidP="00B746F3">
            <w:pPr>
              <w:pStyle w:val="a3"/>
              <w:jc w:val="center"/>
            </w:pPr>
            <w:r>
              <w:t>28,209</w:t>
            </w:r>
          </w:p>
        </w:tc>
        <w:tc>
          <w:tcPr>
            <w:tcW w:w="1705" w:type="dxa"/>
            <w:tcBorders>
              <w:bottom w:val="nil"/>
            </w:tcBorders>
          </w:tcPr>
          <w:p w14:paraId="4C5CDD02" w14:textId="4F3AEE21" w:rsidR="00B746F3" w:rsidRDefault="00247814" w:rsidP="00B746F3">
            <w:pPr>
              <w:pStyle w:val="a3"/>
              <w:jc w:val="center"/>
            </w:pPr>
            <w:r>
              <w:t>10,278</w:t>
            </w:r>
          </w:p>
        </w:tc>
      </w:tr>
      <w:tr w:rsidR="00B746F3" w14:paraId="5A3562C8" w14:textId="77777777" w:rsidTr="006B1939">
        <w:tc>
          <w:tcPr>
            <w:tcW w:w="1704" w:type="dxa"/>
            <w:tcBorders>
              <w:top w:val="nil"/>
              <w:bottom w:val="nil"/>
            </w:tcBorders>
          </w:tcPr>
          <w:p w14:paraId="4C57800D" w14:textId="76B5A847" w:rsidR="00B746F3" w:rsidRDefault="00247814" w:rsidP="00247814">
            <w:pPr>
              <w:pStyle w:val="a3"/>
              <w:jc w:val="center"/>
            </w:pPr>
            <w:r>
              <w:t>2015-08-02</w:t>
            </w:r>
          </w:p>
        </w:tc>
        <w:tc>
          <w:tcPr>
            <w:tcW w:w="1704" w:type="dxa"/>
            <w:tcBorders>
              <w:top w:val="nil"/>
              <w:bottom w:val="nil"/>
            </w:tcBorders>
          </w:tcPr>
          <w:p w14:paraId="53D84C43" w14:textId="45A9237D" w:rsidR="00B746F3" w:rsidRDefault="00247814" w:rsidP="00B746F3">
            <w:pPr>
              <w:pStyle w:val="a3"/>
              <w:jc w:val="center"/>
            </w:pPr>
            <w:r>
              <w:t>4,051,733</w:t>
            </w:r>
          </w:p>
        </w:tc>
        <w:tc>
          <w:tcPr>
            <w:tcW w:w="1704" w:type="dxa"/>
            <w:tcBorders>
              <w:top w:val="nil"/>
              <w:bottom w:val="nil"/>
            </w:tcBorders>
          </w:tcPr>
          <w:p w14:paraId="2BF28281" w14:textId="7371CAA7" w:rsidR="00B746F3" w:rsidRDefault="00247814" w:rsidP="00B746F3">
            <w:pPr>
              <w:pStyle w:val="a3"/>
              <w:jc w:val="center"/>
            </w:pPr>
            <w:r>
              <w:t>8,755</w:t>
            </w:r>
          </w:p>
        </w:tc>
        <w:tc>
          <w:tcPr>
            <w:tcW w:w="1705" w:type="dxa"/>
            <w:tcBorders>
              <w:top w:val="nil"/>
              <w:bottom w:val="nil"/>
            </w:tcBorders>
          </w:tcPr>
          <w:p w14:paraId="11855260" w14:textId="4A7D2FE0" w:rsidR="00B746F3" w:rsidRDefault="00247814" w:rsidP="00B746F3">
            <w:pPr>
              <w:pStyle w:val="a3"/>
              <w:jc w:val="center"/>
            </w:pPr>
            <w:r>
              <w:t>29,041</w:t>
            </w:r>
          </w:p>
        </w:tc>
        <w:tc>
          <w:tcPr>
            <w:tcW w:w="1705" w:type="dxa"/>
            <w:tcBorders>
              <w:top w:val="nil"/>
              <w:bottom w:val="nil"/>
            </w:tcBorders>
          </w:tcPr>
          <w:p w14:paraId="42B5F99A" w14:textId="639FB6D2" w:rsidR="00B746F3" w:rsidRDefault="00247814" w:rsidP="00B746F3">
            <w:pPr>
              <w:pStyle w:val="a3"/>
              <w:jc w:val="center"/>
            </w:pPr>
            <w:r>
              <w:t>10,639</w:t>
            </w:r>
          </w:p>
        </w:tc>
      </w:tr>
      <w:tr w:rsidR="00B746F3" w14:paraId="59B9FDE0" w14:textId="77777777" w:rsidTr="006B1939">
        <w:tc>
          <w:tcPr>
            <w:tcW w:w="1704" w:type="dxa"/>
            <w:tcBorders>
              <w:top w:val="nil"/>
              <w:bottom w:val="nil"/>
            </w:tcBorders>
          </w:tcPr>
          <w:p w14:paraId="4D1B8AB1" w14:textId="4C265C74" w:rsidR="00B746F3" w:rsidRDefault="00247814" w:rsidP="00247814">
            <w:pPr>
              <w:pStyle w:val="a3"/>
              <w:jc w:val="center"/>
            </w:pPr>
            <w:r>
              <w:t>2015-08-03</w:t>
            </w:r>
          </w:p>
        </w:tc>
        <w:tc>
          <w:tcPr>
            <w:tcW w:w="1704" w:type="dxa"/>
            <w:tcBorders>
              <w:top w:val="nil"/>
              <w:bottom w:val="nil"/>
            </w:tcBorders>
          </w:tcPr>
          <w:p w14:paraId="34A481B1" w14:textId="2D489FC1" w:rsidR="00B746F3" w:rsidRDefault="00247814" w:rsidP="00B746F3">
            <w:pPr>
              <w:pStyle w:val="a3"/>
              <w:jc w:val="center"/>
            </w:pPr>
            <w:r>
              <w:t>3,958,286</w:t>
            </w:r>
          </w:p>
        </w:tc>
        <w:tc>
          <w:tcPr>
            <w:tcW w:w="1704" w:type="dxa"/>
            <w:tcBorders>
              <w:top w:val="nil"/>
              <w:bottom w:val="nil"/>
            </w:tcBorders>
          </w:tcPr>
          <w:p w14:paraId="26103187" w14:textId="3D23DAFC" w:rsidR="00B746F3" w:rsidRDefault="00247814" w:rsidP="00B746F3">
            <w:pPr>
              <w:pStyle w:val="a3"/>
              <w:jc w:val="center"/>
            </w:pPr>
            <w:r>
              <w:t>9,673</w:t>
            </w:r>
          </w:p>
        </w:tc>
        <w:tc>
          <w:tcPr>
            <w:tcW w:w="1705" w:type="dxa"/>
            <w:tcBorders>
              <w:top w:val="nil"/>
              <w:bottom w:val="nil"/>
            </w:tcBorders>
          </w:tcPr>
          <w:p w14:paraId="5648D3CB" w14:textId="1384842B" w:rsidR="00B746F3" w:rsidRDefault="00247814" w:rsidP="00B746F3">
            <w:pPr>
              <w:pStyle w:val="a3"/>
              <w:jc w:val="center"/>
            </w:pPr>
            <w:r>
              <w:t>30,127</w:t>
            </w:r>
          </w:p>
        </w:tc>
        <w:tc>
          <w:tcPr>
            <w:tcW w:w="1705" w:type="dxa"/>
            <w:tcBorders>
              <w:top w:val="nil"/>
              <w:bottom w:val="nil"/>
            </w:tcBorders>
          </w:tcPr>
          <w:p w14:paraId="42F20516" w14:textId="5AE88937" w:rsidR="00B746F3" w:rsidRDefault="00247814" w:rsidP="00B746F3">
            <w:pPr>
              <w:pStyle w:val="a3"/>
              <w:jc w:val="center"/>
            </w:pPr>
            <w:r>
              <w:t>10,240</w:t>
            </w:r>
          </w:p>
        </w:tc>
      </w:tr>
      <w:tr w:rsidR="00B746F3" w14:paraId="31D0D892" w14:textId="77777777" w:rsidTr="006B1939">
        <w:tc>
          <w:tcPr>
            <w:tcW w:w="1704" w:type="dxa"/>
            <w:tcBorders>
              <w:top w:val="nil"/>
              <w:bottom w:val="nil"/>
            </w:tcBorders>
          </w:tcPr>
          <w:p w14:paraId="4F4D4EE5" w14:textId="3BABE2BE" w:rsidR="00B746F3" w:rsidRDefault="00247814" w:rsidP="00247814">
            <w:pPr>
              <w:pStyle w:val="a3"/>
              <w:jc w:val="center"/>
            </w:pPr>
            <w:r>
              <w:t>2015-08-04</w:t>
            </w:r>
          </w:p>
        </w:tc>
        <w:tc>
          <w:tcPr>
            <w:tcW w:w="1704" w:type="dxa"/>
            <w:tcBorders>
              <w:top w:val="nil"/>
              <w:bottom w:val="nil"/>
            </w:tcBorders>
          </w:tcPr>
          <w:p w14:paraId="63D87CD5" w14:textId="1C06AD1C" w:rsidR="00B746F3" w:rsidRDefault="00247814" w:rsidP="00B746F3">
            <w:pPr>
              <w:pStyle w:val="a3"/>
              <w:jc w:val="center"/>
            </w:pPr>
            <w:r>
              <w:t>3,954,113</w:t>
            </w:r>
          </w:p>
        </w:tc>
        <w:tc>
          <w:tcPr>
            <w:tcW w:w="1704" w:type="dxa"/>
            <w:tcBorders>
              <w:top w:val="nil"/>
              <w:bottom w:val="nil"/>
            </w:tcBorders>
          </w:tcPr>
          <w:p w14:paraId="0339E8D3" w14:textId="6429DDA7" w:rsidR="00B746F3" w:rsidRDefault="00247814" w:rsidP="00B746F3">
            <w:pPr>
              <w:pStyle w:val="a3"/>
              <w:jc w:val="center"/>
            </w:pPr>
            <w:r>
              <w:t>8,981</w:t>
            </w:r>
          </w:p>
        </w:tc>
        <w:tc>
          <w:tcPr>
            <w:tcW w:w="1705" w:type="dxa"/>
            <w:tcBorders>
              <w:top w:val="nil"/>
              <w:bottom w:val="nil"/>
            </w:tcBorders>
          </w:tcPr>
          <w:p w14:paraId="5FA59A47" w14:textId="65754B02" w:rsidR="00B746F3" w:rsidRDefault="00247814" w:rsidP="00B746F3">
            <w:pPr>
              <w:pStyle w:val="a3"/>
              <w:jc w:val="center"/>
            </w:pPr>
            <w:r>
              <w:t>26,631</w:t>
            </w:r>
          </w:p>
        </w:tc>
        <w:tc>
          <w:tcPr>
            <w:tcW w:w="1705" w:type="dxa"/>
            <w:tcBorders>
              <w:top w:val="nil"/>
              <w:bottom w:val="nil"/>
            </w:tcBorders>
          </w:tcPr>
          <w:p w14:paraId="6F1C7567" w14:textId="596979D9" w:rsidR="00B746F3" w:rsidRDefault="00247814" w:rsidP="00B746F3">
            <w:pPr>
              <w:pStyle w:val="a3"/>
              <w:jc w:val="center"/>
            </w:pPr>
            <w:r>
              <w:t>9,541</w:t>
            </w:r>
          </w:p>
        </w:tc>
      </w:tr>
      <w:tr w:rsidR="00B746F3" w14:paraId="3F1E4C01" w14:textId="77777777" w:rsidTr="006B1939">
        <w:tc>
          <w:tcPr>
            <w:tcW w:w="1704" w:type="dxa"/>
            <w:tcBorders>
              <w:top w:val="nil"/>
              <w:bottom w:val="nil"/>
            </w:tcBorders>
          </w:tcPr>
          <w:p w14:paraId="34111F19" w14:textId="1EE46964" w:rsidR="00B746F3" w:rsidRDefault="00247814" w:rsidP="00247814">
            <w:pPr>
              <w:pStyle w:val="a3"/>
              <w:jc w:val="center"/>
            </w:pPr>
            <w:r>
              <w:t>2015-08-05</w:t>
            </w:r>
          </w:p>
        </w:tc>
        <w:tc>
          <w:tcPr>
            <w:tcW w:w="1704" w:type="dxa"/>
            <w:tcBorders>
              <w:top w:val="nil"/>
              <w:bottom w:val="nil"/>
            </w:tcBorders>
          </w:tcPr>
          <w:p w14:paraId="0FE2D58E" w14:textId="04127B77" w:rsidR="00B746F3" w:rsidRDefault="00247814" w:rsidP="00B746F3">
            <w:pPr>
              <w:pStyle w:val="a3"/>
              <w:jc w:val="center"/>
            </w:pPr>
            <w:r>
              <w:t>3,705,146</w:t>
            </w:r>
          </w:p>
        </w:tc>
        <w:tc>
          <w:tcPr>
            <w:tcW w:w="1704" w:type="dxa"/>
            <w:tcBorders>
              <w:top w:val="nil"/>
              <w:bottom w:val="nil"/>
            </w:tcBorders>
          </w:tcPr>
          <w:p w14:paraId="0C276967" w14:textId="736329E0" w:rsidR="00B746F3" w:rsidRDefault="00247814" w:rsidP="00B746F3">
            <w:pPr>
              <w:pStyle w:val="a3"/>
              <w:jc w:val="center"/>
            </w:pPr>
            <w:r>
              <w:t>9,267</w:t>
            </w:r>
          </w:p>
        </w:tc>
        <w:tc>
          <w:tcPr>
            <w:tcW w:w="1705" w:type="dxa"/>
            <w:tcBorders>
              <w:top w:val="nil"/>
              <w:bottom w:val="nil"/>
            </w:tcBorders>
          </w:tcPr>
          <w:p w14:paraId="5F034C76" w14:textId="673C4072" w:rsidR="00B746F3" w:rsidRDefault="00247814" w:rsidP="00B746F3">
            <w:pPr>
              <w:pStyle w:val="a3"/>
              <w:jc w:val="center"/>
            </w:pPr>
            <w:r>
              <w:t>28,203</w:t>
            </w:r>
          </w:p>
        </w:tc>
        <w:tc>
          <w:tcPr>
            <w:tcW w:w="1705" w:type="dxa"/>
            <w:tcBorders>
              <w:top w:val="nil"/>
              <w:bottom w:val="nil"/>
            </w:tcBorders>
          </w:tcPr>
          <w:p w14:paraId="1C9945FA" w14:textId="6EBAF65B" w:rsidR="00B746F3" w:rsidRDefault="00247814" w:rsidP="00B746F3">
            <w:pPr>
              <w:pStyle w:val="a3"/>
              <w:jc w:val="center"/>
            </w:pPr>
            <w:r>
              <w:t>9,639</w:t>
            </w:r>
          </w:p>
        </w:tc>
      </w:tr>
      <w:tr w:rsidR="00B746F3" w14:paraId="69CD3EDF" w14:textId="77777777" w:rsidTr="006B1939">
        <w:tc>
          <w:tcPr>
            <w:tcW w:w="1704" w:type="dxa"/>
            <w:tcBorders>
              <w:top w:val="nil"/>
              <w:bottom w:val="nil"/>
            </w:tcBorders>
          </w:tcPr>
          <w:p w14:paraId="0856A772" w14:textId="5798E05E" w:rsidR="00B746F3" w:rsidRDefault="00247814" w:rsidP="00247814">
            <w:pPr>
              <w:pStyle w:val="a3"/>
              <w:jc w:val="center"/>
            </w:pPr>
            <w:r>
              <w:t>2015-08-06</w:t>
            </w:r>
          </w:p>
        </w:tc>
        <w:tc>
          <w:tcPr>
            <w:tcW w:w="1704" w:type="dxa"/>
            <w:tcBorders>
              <w:top w:val="nil"/>
              <w:bottom w:val="nil"/>
            </w:tcBorders>
          </w:tcPr>
          <w:p w14:paraId="7F627529" w14:textId="48790E72" w:rsidR="00B746F3" w:rsidRDefault="00247814" w:rsidP="00B746F3">
            <w:pPr>
              <w:pStyle w:val="a3"/>
              <w:jc w:val="center"/>
            </w:pPr>
            <w:r>
              <w:t>3,481,995</w:t>
            </w:r>
          </w:p>
        </w:tc>
        <w:tc>
          <w:tcPr>
            <w:tcW w:w="1704" w:type="dxa"/>
            <w:tcBorders>
              <w:top w:val="nil"/>
              <w:bottom w:val="nil"/>
            </w:tcBorders>
          </w:tcPr>
          <w:p w14:paraId="7F35A14C" w14:textId="370DBF1B" w:rsidR="00B746F3" w:rsidRDefault="00247814" w:rsidP="00B746F3">
            <w:pPr>
              <w:pStyle w:val="a3"/>
              <w:jc w:val="center"/>
            </w:pPr>
            <w:r>
              <w:t>8,316</w:t>
            </w:r>
          </w:p>
        </w:tc>
        <w:tc>
          <w:tcPr>
            <w:tcW w:w="1705" w:type="dxa"/>
            <w:tcBorders>
              <w:top w:val="nil"/>
              <w:bottom w:val="nil"/>
            </w:tcBorders>
          </w:tcPr>
          <w:p w14:paraId="4779E71B" w14:textId="5BE01533" w:rsidR="00B746F3" w:rsidRDefault="00247814" w:rsidP="00B746F3">
            <w:pPr>
              <w:pStyle w:val="a3"/>
              <w:jc w:val="center"/>
            </w:pPr>
            <w:r>
              <w:t>25,547</w:t>
            </w:r>
          </w:p>
        </w:tc>
        <w:tc>
          <w:tcPr>
            <w:tcW w:w="1705" w:type="dxa"/>
            <w:tcBorders>
              <w:top w:val="nil"/>
              <w:bottom w:val="nil"/>
            </w:tcBorders>
          </w:tcPr>
          <w:p w14:paraId="2AA3D273" w14:textId="4FAA98B6" w:rsidR="00B746F3" w:rsidRDefault="00247814" w:rsidP="00B746F3">
            <w:pPr>
              <w:pStyle w:val="a3"/>
              <w:jc w:val="center"/>
            </w:pPr>
            <w:r>
              <w:t>9,301</w:t>
            </w:r>
          </w:p>
        </w:tc>
      </w:tr>
      <w:tr w:rsidR="00247814" w14:paraId="6A774548" w14:textId="77777777" w:rsidTr="006B1939">
        <w:tc>
          <w:tcPr>
            <w:tcW w:w="1704" w:type="dxa"/>
            <w:tcBorders>
              <w:top w:val="nil"/>
              <w:bottom w:val="nil"/>
            </w:tcBorders>
          </w:tcPr>
          <w:p w14:paraId="3AE3C29A" w14:textId="484DBB54" w:rsidR="00247814" w:rsidRDefault="00247814" w:rsidP="00247814">
            <w:pPr>
              <w:pStyle w:val="a3"/>
              <w:jc w:val="center"/>
            </w:pPr>
            <w:r>
              <w:t>2015-08-07</w:t>
            </w:r>
          </w:p>
        </w:tc>
        <w:tc>
          <w:tcPr>
            <w:tcW w:w="1704" w:type="dxa"/>
            <w:tcBorders>
              <w:top w:val="nil"/>
              <w:bottom w:val="nil"/>
            </w:tcBorders>
          </w:tcPr>
          <w:p w14:paraId="4EAD5534" w14:textId="7EE548C7" w:rsidR="00247814" w:rsidRDefault="00247814" w:rsidP="00B746F3">
            <w:pPr>
              <w:pStyle w:val="a3"/>
              <w:jc w:val="center"/>
            </w:pPr>
            <w:r>
              <w:t>3,539,899</w:t>
            </w:r>
          </w:p>
        </w:tc>
        <w:tc>
          <w:tcPr>
            <w:tcW w:w="1704" w:type="dxa"/>
            <w:tcBorders>
              <w:top w:val="nil"/>
              <w:bottom w:val="nil"/>
            </w:tcBorders>
          </w:tcPr>
          <w:p w14:paraId="6AAA7BC3" w14:textId="7783065E" w:rsidR="00247814" w:rsidRDefault="00247814" w:rsidP="00B746F3">
            <w:pPr>
              <w:pStyle w:val="a3"/>
              <w:jc w:val="center"/>
            </w:pPr>
            <w:r>
              <w:t>8,553</w:t>
            </w:r>
          </w:p>
        </w:tc>
        <w:tc>
          <w:tcPr>
            <w:tcW w:w="1705" w:type="dxa"/>
            <w:tcBorders>
              <w:top w:val="nil"/>
              <w:bottom w:val="nil"/>
            </w:tcBorders>
          </w:tcPr>
          <w:p w14:paraId="295AD9CF" w14:textId="1F727F0F" w:rsidR="00247814" w:rsidRDefault="00247814" w:rsidP="00B746F3">
            <w:pPr>
              <w:pStyle w:val="a3"/>
              <w:jc w:val="center"/>
            </w:pPr>
            <w:r>
              <w:t>27,034</w:t>
            </w:r>
          </w:p>
        </w:tc>
        <w:tc>
          <w:tcPr>
            <w:tcW w:w="1705" w:type="dxa"/>
            <w:tcBorders>
              <w:top w:val="nil"/>
              <w:bottom w:val="nil"/>
            </w:tcBorders>
          </w:tcPr>
          <w:p w14:paraId="1D62983E" w14:textId="23375EA9" w:rsidR="00247814" w:rsidRDefault="00247814" w:rsidP="00B746F3">
            <w:pPr>
              <w:pStyle w:val="a3"/>
              <w:jc w:val="center"/>
            </w:pPr>
            <w:r>
              <w:t>9,976</w:t>
            </w:r>
          </w:p>
        </w:tc>
      </w:tr>
      <w:tr w:rsidR="00247814" w14:paraId="6D4733BD" w14:textId="77777777" w:rsidTr="006B1939">
        <w:tc>
          <w:tcPr>
            <w:tcW w:w="1704" w:type="dxa"/>
            <w:tcBorders>
              <w:top w:val="nil"/>
              <w:bottom w:val="nil"/>
            </w:tcBorders>
          </w:tcPr>
          <w:p w14:paraId="132CBDF6" w14:textId="18990F19" w:rsidR="00247814" w:rsidRDefault="00247814" w:rsidP="00247814">
            <w:pPr>
              <w:pStyle w:val="a3"/>
              <w:jc w:val="center"/>
            </w:pPr>
            <w:r>
              <w:t>2015-08-08</w:t>
            </w:r>
          </w:p>
        </w:tc>
        <w:tc>
          <w:tcPr>
            <w:tcW w:w="1704" w:type="dxa"/>
            <w:tcBorders>
              <w:top w:val="nil"/>
              <w:bottom w:val="nil"/>
            </w:tcBorders>
          </w:tcPr>
          <w:p w14:paraId="36803F17" w14:textId="396EF57B" w:rsidR="00247814" w:rsidRDefault="00247814" w:rsidP="00B746F3">
            <w:pPr>
              <w:pStyle w:val="a3"/>
              <w:jc w:val="center"/>
            </w:pPr>
            <w:r>
              <w:t>3,622,581</w:t>
            </w:r>
          </w:p>
        </w:tc>
        <w:tc>
          <w:tcPr>
            <w:tcW w:w="1704" w:type="dxa"/>
            <w:tcBorders>
              <w:top w:val="nil"/>
              <w:bottom w:val="nil"/>
            </w:tcBorders>
          </w:tcPr>
          <w:p w14:paraId="71011C16" w14:textId="64B550F7" w:rsidR="00247814" w:rsidRDefault="00247814" w:rsidP="00B746F3">
            <w:pPr>
              <w:pStyle w:val="a3"/>
              <w:jc w:val="center"/>
            </w:pPr>
            <w:r>
              <w:t>8,542</w:t>
            </w:r>
          </w:p>
        </w:tc>
        <w:tc>
          <w:tcPr>
            <w:tcW w:w="1705" w:type="dxa"/>
            <w:tcBorders>
              <w:top w:val="nil"/>
              <w:bottom w:val="nil"/>
            </w:tcBorders>
          </w:tcPr>
          <w:p w14:paraId="529F63D0" w14:textId="278F6914" w:rsidR="00247814" w:rsidRDefault="00247814" w:rsidP="00B746F3">
            <w:pPr>
              <w:pStyle w:val="a3"/>
              <w:jc w:val="center"/>
            </w:pPr>
            <w:r>
              <w:t>26,486</w:t>
            </w:r>
          </w:p>
        </w:tc>
        <w:tc>
          <w:tcPr>
            <w:tcW w:w="1705" w:type="dxa"/>
            <w:tcBorders>
              <w:top w:val="nil"/>
              <w:bottom w:val="nil"/>
            </w:tcBorders>
          </w:tcPr>
          <w:p w14:paraId="47C50B16" w14:textId="5DFF4864" w:rsidR="00247814" w:rsidRDefault="00247814" w:rsidP="00B746F3">
            <w:pPr>
              <w:pStyle w:val="a3"/>
              <w:jc w:val="center"/>
            </w:pPr>
            <w:r>
              <w:t>9,988</w:t>
            </w:r>
          </w:p>
        </w:tc>
      </w:tr>
      <w:tr w:rsidR="00247814" w14:paraId="697827E6" w14:textId="77777777" w:rsidTr="006B1939">
        <w:tc>
          <w:tcPr>
            <w:tcW w:w="1704" w:type="dxa"/>
            <w:tcBorders>
              <w:top w:val="nil"/>
              <w:bottom w:val="nil"/>
            </w:tcBorders>
          </w:tcPr>
          <w:p w14:paraId="3820C706" w14:textId="278E4844" w:rsidR="00247814" w:rsidRDefault="00247814" w:rsidP="00247814">
            <w:pPr>
              <w:pStyle w:val="a3"/>
              <w:jc w:val="center"/>
            </w:pPr>
            <w:r>
              <w:t>2015-08-09</w:t>
            </w:r>
          </w:p>
        </w:tc>
        <w:tc>
          <w:tcPr>
            <w:tcW w:w="1704" w:type="dxa"/>
            <w:tcBorders>
              <w:top w:val="nil"/>
              <w:bottom w:val="nil"/>
            </w:tcBorders>
          </w:tcPr>
          <w:p w14:paraId="5C80065F" w14:textId="0062659C" w:rsidR="00247814" w:rsidRDefault="00247814" w:rsidP="00B746F3">
            <w:pPr>
              <w:pStyle w:val="a3"/>
              <w:jc w:val="center"/>
            </w:pPr>
            <w:r>
              <w:t>3,542,081</w:t>
            </w:r>
          </w:p>
        </w:tc>
        <w:tc>
          <w:tcPr>
            <w:tcW w:w="1704" w:type="dxa"/>
            <w:tcBorders>
              <w:top w:val="nil"/>
              <w:bottom w:val="nil"/>
            </w:tcBorders>
          </w:tcPr>
          <w:p w14:paraId="36815882" w14:textId="622F0A85" w:rsidR="00247814" w:rsidRDefault="00247814" w:rsidP="00B746F3">
            <w:pPr>
              <w:pStyle w:val="a3"/>
              <w:jc w:val="center"/>
            </w:pPr>
            <w:r>
              <w:t>8,775</w:t>
            </w:r>
          </w:p>
        </w:tc>
        <w:tc>
          <w:tcPr>
            <w:tcW w:w="1705" w:type="dxa"/>
            <w:tcBorders>
              <w:top w:val="nil"/>
              <w:bottom w:val="nil"/>
            </w:tcBorders>
          </w:tcPr>
          <w:p w14:paraId="1B2D3F95" w14:textId="70F93A2D" w:rsidR="00247814" w:rsidRDefault="00247814" w:rsidP="00B746F3">
            <w:pPr>
              <w:pStyle w:val="a3"/>
              <w:jc w:val="center"/>
            </w:pPr>
            <w:r>
              <w:t>28,097</w:t>
            </w:r>
          </w:p>
        </w:tc>
        <w:tc>
          <w:tcPr>
            <w:tcW w:w="1705" w:type="dxa"/>
            <w:tcBorders>
              <w:top w:val="nil"/>
              <w:bottom w:val="nil"/>
            </w:tcBorders>
          </w:tcPr>
          <w:p w14:paraId="31ECEE21" w14:textId="5AEA8BF7" w:rsidR="00247814" w:rsidRDefault="00247814" w:rsidP="00B746F3">
            <w:pPr>
              <w:pStyle w:val="a3"/>
              <w:jc w:val="center"/>
            </w:pPr>
            <w:r>
              <w:t>10,379</w:t>
            </w:r>
          </w:p>
        </w:tc>
      </w:tr>
      <w:tr w:rsidR="00B746F3" w14:paraId="17AF977C" w14:textId="77777777" w:rsidTr="006B1939">
        <w:tc>
          <w:tcPr>
            <w:tcW w:w="1704" w:type="dxa"/>
            <w:tcBorders>
              <w:top w:val="nil"/>
            </w:tcBorders>
          </w:tcPr>
          <w:p w14:paraId="01F1DA97" w14:textId="027A0E78" w:rsidR="00B746F3" w:rsidRDefault="00247814" w:rsidP="00247814">
            <w:pPr>
              <w:pStyle w:val="a3"/>
              <w:jc w:val="center"/>
            </w:pPr>
            <w:r>
              <w:t>2015-08-10</w:t>
            </w:r>
          </w:p>
        </w:tc>
        <w:tc>
          <w:tcPr>
            <w:tcW w:w="1704" w:type="dxa"/>
            <w:tcBorders>
              <w:top w:val="nil"/>
            </w:tcBorders>
          </w:tcPr>
          <w:p w14:paraId="365B83B6" w14:textId="7D772908" w:rsidR="00B746F3" w:rsidRDefault="00247814" w:rsidP="00B746F3">
            <w:pPr>
              <w:pStyle w:val="a3"/>
              <w:jc w:val="center"/>
            </w:pPr>
            <w:r>
              <w:t>3,809,861</w:t>
            </w:r>
          </w:p>
        </w:tc>
        <w:tc>
          <w:tcPr>
            <w:tcW w:w="1704" w:type="dxa"/>
            <w:tcBorders>
              <w:top w:val="nil"/>
            </w:tcBorders>
          </w:tcPr>
          <w:p w14:paraId="6FD8A114" w14:textId="5B5D0E42" w:rsidR="00B746F3" w:rsidRDefault="00247814" w:rsidP="00B746F3">
            <w:pPr>
              <w:pStyle w:val="a3"/>
              <w:jc w:val="center"/>
            </w:pPr>
            <w:r>
              <w:t>9,539</w:t>
            </w:r>
          </w:p>
        </w:tc>
        <w:tc>
          <w:tcPr>
            <w:tcW w:w="1705" w:type="dxa"/>
            <w:tcBorders>
              <w:top w:val="nil"/>
            </w:tcBorders>
          </w:tcPr>
          <w:p w14:paraId="64A86371" w14:textId="216395B5" w:rsidR="00B746F3" w:rsidRDefault="00247814" w:rsidP="00B746F3">
            <w:pPr>
              <w:pStyle w:val="a3"/>
              <w:jc w:val="center"/>
            </w:pPr>
            <w:r>
              <w:t>28,821</w:t>
            </w:r>
          </w:p>
        </w:tc>
        <w:tc>
          <w:tcPr>
            <w:tcW w:w="1705" w:type="dxa"/>
            <w:tcBorders>
              <w:top w:val="nil"/>
            </w:tcBorders>
          </w:tcPr>
          <w:p w14:paraId="2AFBC489" w14:textId="2C9565C9" w:rsidR="00B746F3" w:rsidRDefault="00247814" w:rsidP="00B746F3">
            <w:pPr>
              <w:pStyle w:val="a3"/>
              <w:jc w:val="center"/>
            </w:pPr>
            <w:r>
              <w:t>9,879</w:t>
            </w:r>
          </w:p>
        </w:tc>
      </w:tr>
    </w:tbl>
    <w:p w14:paraId="7FEA25BA" w14:textId="77777777" w:rsidR="007648B2" w:rsidRDefault="007648B2" w:rsidP="00191F87">
      <w:pPr>
        <w:pStyle w:val="a3"/>
        <w:jc w:val="center"/>
      </w:pPr>
    </w:p>
    <w:p w14:paraId="6839DCFB" w14:textId="470E6794" w:rsidR="00B033FB" w:rsidRDefault="00A07DEE" w:rsidP="00A07DEE">
      <w:pPr>
        <w:pStyle w:val="-0"/>
        <w:spacing w:before="312" w:after="312"/>
      </w:pPr>
      <w:r>
        <w:rPr>
          <w:rFonts w:hint="eastAsia"/>
        </w:rPr>
        <w:t>用户</w:t>
      </w:r>
      <w:r w:rsidR="003A12EA">
        <w:rPr>
          <w:rFonts w:hint="eastAsia"/>
        </w:rPr>
        <w:t>数据</w:t>
      </w:r>
      <w:r w:rsidR="006C49E3">
        <w:t>消耗</w:t>
      </w:r>
      <w:r>
        <w:rPr>
          <w:rFonts w:hint="eastAsia"/>
        </w:rPr>
        <w:t>特性分析</w:t>
      </w:r>
    </w:p>
    <w:p w14:paraId="2BF6E2D0" w14:textId="77777777" w:rsidR="00170937" w:rsidRPr="00170937" w:rsidRDefault="003A12EA" w:rsidP="00170937">
      <w:pPr>
        <w:pStyle w:val="-1"/>
        <w:spacing w:before="312" w:after="312"/>
      </w:pPr>
      <w:r w:rsidRPr="00170937">
        <w:rPr>
          <w:rFonts w:hint="eastAsia"/>
        </w:rPr>
        <w:t>流量字节数</w:t>
      </w:r>
    </w:p>
    <w:p w14:paraId="04B24672" w14:textId="45161CA3" w:rsidR="001E7828" w:rsidRDefault="00E855B4" w:rsidP="00E52683">
      <w:pPr>
        <w:pStyle w:val="a3"/>
        <w:ind w:firstLine="420"/>
      </w:pPr>
      <w:r>
        <w:rPr>
          <w:rFonts w:hint="eastAsia"/>
        </w:rPr>
        <w:t>首先，</w:t>
      </w:r>
      <w:r w:rsidR="00F066FC">
        <w:rPr>
          <w:rFonts w:hint="eastAsia"/>
        </w:rPr>
        <w:t>我们</w:t>
      </w:r>
      <w:r w:rsidR="001A0D5F">
        <w:rPr>
          <w:rFonts w:hint="eastAsia"/>
        </w:rPr>
        <w:t>对</w:t>
      </w:r>
      <w:r>
        <w:rPr>
          <w:rFonts w:hint="eastAsia"/>
        </w:rPr>
        <w:t>用户</w:t>
      </w:r>
      <w:r w:rsidR="00E52683">
        <w:rPr>
          <w:rFonts w:hint="eastAsia"/>
        </w:rPr>
        <w:t>的流量字节数</w:t>
      </w:r>
      <w:r w:rsidR="001A0D5F">
        <w:rPr>
          <w:rFonts w:hint="eastAsia"/>
        </w:rPr>
        <w:t>进行分析</w:t>
      </w:r>
      <w:r>
        <w:rPr>
          <w:rFonts w:hint="eastAsia"/>
        </w:rPr>
        <w:t>。</w:t>
      </w:r>
      <w:r w:rsidR="00530978">
        <w:rPr>
          <w:rFonts w:hint="eastAsia"/>
        </w:rPr>
        <w:t>对于一个用户而言，</w:t>
      </w:r>
      <w:r w:rsidR="00142A3A">
        <w:rPr>
          <w:rFonts w:hint="eastAsia"/>
        </w:rPr>
        <w:t>其使用网络视频业务时所产生的流量大小</w:t>
      </w:r>
      <w:r w:rsidR="00530978">
        <w:rPr>
          <w:rFonts w:hint="eastAsia"/>
        </w:rPr>
        <w:t>显示</w:t>
      </w:r>
      <w:r w:rsidR="000729D4">
        <w:rPr>
          <w:rFonts w:hint="eastAsia"/>
        </w:rPr>
        <w:t>了</w:t>
      </w:r>
      <w:r w:rsidR="005301EA">
        <w:rPr>
          <w:rFonts w:hint="eastAsia"/>
        </w:rPr>
        <w:t>该用户的</w:t>
      </w:r>
      <w:r w:rsidR="00530978">
        <w:rPr>
          <w:rFonts w:hint="eastAsia"/>
        </w:rPr>
        <w:t>数据消耗强度。</w:t>
      </w:r>
      <w:r>
        <w:rPr>
          <w:rFonts w:hint="eastAsia"/>
        </w:rPr>
        <w:t>图</w:t>
      </w:r>
      <w:r>
        <w:rPr>
          <w:rFonts w:hint="eastAsia"/>
        </w:rPr>
        <w:t>4-2</w:t>
      </w:r>
      <w:r w:rsidR="00B613BD">
        <w:rPr>
          <w:rFonts w:hint="eastAsia"/>
        </w:rPr>
        <w:t>给出</w:t>
      </w:r>
      <w:r>
        <w:rPr>
          <w:rFonts w:hint="eastAsia"/>
        </w:rPr>
        <w:t>了我们数据集中</w:t>
      </w:r>
      <w:r w:rsidR="0032310A">
        <w:rPr>
          <w:rFonts w:hint="eastAsia"/>
        </w:rPr>
        <w:t>用户流量字节数的累积分布函数。</w:t>
      </w:r>
      <w:r w:rsidR="007D6E61">
        <w:rPr>
          <w:rFonts w:hint="eastAsia"/>
        </w:rPr>
        <w:t>为了便于阅读，</w:t>
      </w:r>
      <w:r w:rsidR="006E654B">
        <w:rPr>
          <w:rFonts w:hint="eastAsia"/>
        </w:rPr>
        <w:t>我们将</w:t>
      </w:r>
      <w:r w:rsidR="007D6E61">
        <w:rPr>
          <w:rFonts w:hint="eastAsia"/>
        </w:rPr>
        <w:t>图的横轴</w:t>
      </w:r>
      <w:r w:rsidR="006E654B">
        <w:rPr>
          <w:rFonts w:hint="eastAsia"/>
        </w:rPr>
        <w:t>设置成</w:t>
      </w:r>
      <w:r w:rsidR="007D6E61">
        <w:rPr>
          <w:rFonts w:hint="eastAsia"/>
        </w:rPr>
        <w:t>对数刻度。</w:t>
      </w:r>
      <w:r w:rsidR="00BC0B29">
        <w:rPr>
          <w:rFonts w:hint="eastAsia"/>
        </w:rPr>
        <w:t>从图中</w:t>
      </w:r>
      <w:r>
        <w:rPr>
          <w:rFonts w:hint="eastAsia"/>
        </w:rPr>
        <w:t>我们可以发现</w:t>
      </w:r>
      <w:r w:rsidR="006E654B">
        <w:rPr>
          <w:rFonts w:hint="eastAsia"/>
        </w:rPr>
        <w:t>，</w:t>
      </w:r>
      <w:r>
        <w:rPr>
          <w:rFonts w:hint="eastAsia"/>
        </w:rPr>
        <w:t>用户</w:t>
      </w:r>
      <w:r w:rsidR="00885C14">
        <w:rPr>
          <w:rFonts w:hint="eastAsia"/>
        </w:rPr>
        <w:t>流量消耗</w:t>
      </w:r>
      <w:r w:rsidR="00701EFF">
        <w:rPr>
          <w:rFonts w:hint="eastAsia"/>
        </w:rPr>
        <w:t>的</w:t>
      </w:r>
      <w:r w:rsidR="00885C14">
        <w:rPr>
          <w:rFonts w:hint="eastAsia"/>
        </w:rPr>
        <w:t>分布是十分不均匀的。对于大多数用户而言，所消耗的数据流量是比较小的。</w:t>
      </w:r>
      <w:r w:rsidR="00885C14">
        <w:rPr>
          <w:rFonts w:hint="eastAsia"/>
        </w:rPr>
        <w:t>80%</w:t>
      </w:r>
      <w:r w:rsidR="00885C14">
        <w:rPr>
          <w:rFonts w:hint="eastAsia"/>
        </w:rPr>
        <w:t>的</w:t>
      </w:r>
      <w:r w:rsidR="00564C66">
        <w:rPr>
          <w:rFonts w:hint="eastAsia"/>
        </w:rPr>
        <w:t>视频</w:t>
      </w:r>
      <w:r w:rsidR="00885C14">
        <w:rPr>
          <w:rFonts w:hint="eastAsia"/>
        </w:rPr>
        <w:t>用户在</w:t>
      </w:r>
      <w:r w:rsidR="00885C14">
        <w:rPr>
          <w:rFonts w:hint="eastAsia"/>
        </w:rPr>
        <w:t>10</w:t>
      </w:r>
      <w:r w:rsidR="00885C14">
        <w:rPr>
          <w:rFonts w:hint="eastAsia"/>
        </w:rPr>
        <w:t>天内</w:t>
      </w:r>
      <w:r w:rsidR="00FF195E">
        <w:rPr>
          <w:rFonts w:hint="eastAsia"/>
        </w:rPr>
        <w:t>总共</w:t>
      </w:r>
      <w:r w:rsidR="00885C14">
        <w:rPr>
          <w:rFonts w:hint="eastAsia"/>
        </w:rPr>
        <w:t>仅消耗了</w:t>
      </w:r>
      <w:r w:rsidR="00885C14">
        <w:rPr>
          <w:rFonts w:hint="eastAsia"/>
        </w:rPr>
        <w:t>2MB</w:t>
      </w:r>
      <w:r w:rsidR="00885C14">
        <w:rPr>
          <w:rFonts w:hint="eastAsia"/>
        </w:rPr>
        <w:t>左右的流量来观看视频。这些用户</w:t>
      </w:r>
      <w:r w:rsidR="00FF195E">
        <w:rPr>
          <w:rFonts w:hint="eastAsia"/>
        </w:rPr>
        <w:t>所</w:t>
      </w:r>
      <w:r w:rsidR="00885C14">
        <w:rPr>
          <w:rFonts w:hint="eastAsia"/>
        </w:rPr>
        <w:t>产生的流量仅占</w:t>
      </w:r>
      <w:r w:rsidR="00F61992">
        <w:rPr>
          <w:rFonts w:hint="eastAsia"/>
        </w:rPr>
        <w:t>数据集中</w:t>
      </w:r>
      <w:r w:rsidR="00885C14">
        <w:rPr>
          <w:rFonts w:hint="eastAsia"/>
        </w:rPr>
        <w:t>总</w:t>
      </w:r>
      <w:r w:rsidR="003E5535">
        <w:rPr>
          <w:rFonts w:hint="eastAsia"/>
        </w:rPr>
        <w:t>视频</w:t>
      </w:r>
      <w:r w:rsidR="00885C14">
        <w:rPr>
          <w:rFonts w:hint="eastAsia"/>
        </w:rPr>
        <w:t>流量的</w:t>
      </w:r>
      <w:r w:rsidR="00885C14">
        <w:rPr>
          <w:rFonts w:hint="eastAsia"/>
        </w:rPr>
        <w:t>6.3%</w:t>
      </w:r>
      <w:r w:rsidR="00885C14">
        <w:rPr>
          <w:rFonts w:hint="eastAsia"/>
        </w:rPr>
        <w:t>。</w:t>
      </w:r>
      <w:r w:rsidR="00AC7AFE">
        <w:rPr>
          <w:rFonts w:hint="eastAsia"/>
        </w:rPr>
        <w:t>而</w:t>
      </w:r>
      <w:r w:rsidR="0097640C">
        <w:rPr>
          <w:rFonts w:hint="eastAsia"/>
        </w:rPr>
        <w:t>与此同时，</w:t>
      </w:r>
      <w:r w:rsidR="00986BEE">
        <w:rPr>
          <w:rFonts w:hint="eastAsia"/>
        </w:rPr>
        <w:t>确实</w:t>
      </w:r>
      <w:r w:rsidR="00FE5050">
        <w:rPr>
          <w:rFonts w:hint="eastAsia"/>
        </w:rPr>
        <w:t>存在</w:t>
      </w:r>
      <w:r w:rsidR="0097640C">
        <w:rPr>
          <w:rFonts w:hint="eastAsia"/>
        </w:rPr>
        <w:t>某些用户</w:t>
      </w:r>
      <w:r w:rsidR="00986BEE">
        <w:rPr>
          <w:rFonts w:hint="eastAsia"/>
        </w:rPr>
        <w:t>，</w:t>
      </w:r>
      <w:r w:rsidR="00197982">
        <w:rPr>
          <w:rFonts w:hint="eastAsia"/>
        </w:rPr>
        <w:t>能够</w:t>
      </w:r>
      <w:r w:rsidR="0097640C">
        <w:rPr>
          <w:rFonts w:hint="eastAsia"/>
        </w:rPr>
        <w:t>消耗</w:t>
      </w:r>
      <w:r w:rsidR="00FD3AA9">
        <w:rPr>
          <w:rFonts w:hint="eastAsia"/>
        </w:rPr>
        <w:t>多达</w:t>
      </w:r>
      <w:r w:rsidR="0097640C">
        <w:rPr>
          <w:rFonts w:hint="eastAsia"/>
        </w:rPr>
        <w:t>若干</w:t>
      </w:r>
      <w:r w:rsidR="0097640C">
        <w:rPr>
          <w:rFonts w:hint="eastAsia"/>
        </w:rPr>
        <w:t>GB</w:t>
      </w:r>
      <w:r w:rsidR="0097640C">
        <w:rPr>
          <w:rFonts w:hint="eastAsia"/>
        </w:rPr>
        <w:t>的移动数据流量来观看</w:t>
      </w:r>
      <w:r w:rsidR="00FD3AA9">
        <w:rPr>
          <w:rFonts w:hint="eastAsia"/>
        </w:rPr>
        <w:t>网络</w:t>
      </w:r>
      <w:r w:rsidR="0097640C">
        <w:rPr>
          <w:rFonts w:hint="eastAsia"/>
        </w:rPr>
        <w:t>视频。</w:t>
      </w:r>
      <w:r w:rsidR="001E7828">
        <w:rPr>
          <w:rFonts w:hint="eastAsia"/>
        </w:rPr>
        <w:t>相较而言，这些大流量用户会占据更多的网络传输资源。因此，在分配网络设施和调整业务设计时，网络运营商和业务提供商应对这些用户进行重点考虑。在此情形下，使用合适的方法检测出这些重度用户并对其进行专门的分析，将是十分重要而有实际意义的。</w:t>
      </w:r>
    </w:p>
    <w:p w14:paraId="67E7B81B" w14:textId="77777777" w:rsidR="00F17DF7" w:rsidRDefault="00F17DF7" w:rsidP="008324D1">
      <w:pPr>
        <w:pStyle w:val="a3"/>
        <w:jc w:val="center"/>
      </w:pPr>
    </w:p>
    <w:p w14:paraId="3F8ED793" w14:textId="46D41020" w:rsidR="00F17DF7" w:rsidRDefault="008324D1" w:rsidP="008324D1">
      <w:pPr>
        <w:pStyle w:val="a3"/>
        <w:spacing w:line="240" w:lineRule="auto"/>
        <w:jc w:val="center"/>
      </w:pPr>
      <w:r>
        <w:rPr>
          <w:rFonts w:hint="eastAsia"/>
          <w:noProof/>
        </w:rPr>
        <w:lastRenderedPageBreak/>
        <w:drawing>
          <wp:inline distT="0" distB="0" distL="0" distR="0" wp14:anchorId="507B79CF" wp14:editId="1FD0F4A2">
            <wp:extent cx="36000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_user_traff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65F0EE3A" w14:textId="2AE5DC59" w:rsidR="00F17DF7" w:rsidRDefault="008324D1" w:rsidP="008324D1">
      <w:pPr>
        <w:pStyle w:val="a6"/>
      </w:pPr>
      <w:r>
        <w:rPr>
          <w:rFonts w:hint="eastAsia"/>
        </w:rPr>
        <w:t>图</w:t>
      </w:r>
      <w:r>
        <w:rPr>
          <w:rFonts w:hint="eastAsia"/>
        </w:rPr>
        <w:t>4-2 xxx</w:t>
      </w:r>
    </w:p>
    <w:p w14:paraId="7F743371" w14:textId="77777777" w:rsidR="008324D1" w:rsidRDefault="008324D1" w:rsidP="00F17DF7">
      <w:pPr>
        <w:pStyle w:val="a3"/>
        <w:jc w:val="center"/>
      </w:pPr>
    </w:p>
    <w:p w14:paraId="098B784D" w14:textId="541DB774" w:rsidR="001E7828" w:rsidRDefault="001E7828" w:rsidP="005C3747">
      <w:pPr>
        <w:pStyle w:val="-1"/>
        <w:spacing w:before="312" w:after="312"/>
      </w:pPr>
      <w:r>
        <w:rPr>
          <w:rFonts w:hint="eastAsia"/>
        </w:rPr>
        <w:t>重度</w:t>
      </w:r>
      <w:r>
        <w:t>用户</w:t>
      </w:r>
      <w:r w:rsidR="005C3747">
        <w:rPr>
          <w:rFonts w:hint="eastAsia"/>
        </w:rPr>
        <w:t>检测</w:t>
      </w:r>
    </w:p>
    <w:p w14:paraId="5019AA5F" w14:textId="4F2260C1" w:rsidR="00AA5386" w:rsidRDefault="003A44F5" w:rsidP="00B91FDF">
      <w:pPr>
        <w:pStyle w:val="a3"/>
        <w:ind w:firstLine="420"/>
      </w:pPr>
      <w:r>
        <w:rPr>
          <w:rFonts w:hint="eastAsia"/>
        </w:rPr>
        <w:t>对于重度用户</w:t>
      </w:r>
      <w:r w:rsidR="00B71459">
        <w:rPr>
          <w:rFonts w:hint="eastAsia"/>
        </w:rPr>
        <w:t>的</w:t>
      </w:r>
      <w:r>
        <w:rPr>
          <w:rFonts w:hint="eastAsia"/>
        </w:rPr>
        <w:t>检测问题，一个简单的</w:t>
      </w:r>
      <w:r w:rsidR="00B71459">
        <w:rPr>
          <w:rFonts w:hint="eastAsia"/>
        </w:rPr>
        <w:t>方法</w:t>
      </w:r>
      <w:r w:rsidR="009A0503">
        <w:rPr>
          <w:rFonts w:hint="eastAsia"/>
        </w:rPr>
        <w:t>是设置</w:t>
      </w:r>
      <w:r w:rsidR="00B71459">
        <w:rPr>
          <w:rFonts w:hint="eastAsia"/>
        </w:rPr>
        <w:t>一个</w:t>
      </w:r>
      <w:r w:rsidR="009A0503">
        <w:rPr>
          <w:rFonts w:hint="eastAsia"/>
        </w:rPr>
        <w:t>阈值，</w:t>
      </w:r>
      <w:r w:rsidR="00B71459">
        <w:rPr>
          <w:rFonts w:hint="eastAsia"/>
        </w:rPr>
        <w:t>然后</w:t>
      </w:r>
      <w:r w:rsidR="009A0503">
        <w:rPr>
          <w:rFonts w:hint="eastAsia"/>
        </w:rPr>
        <w:t>将所有考察指标超出该阈值的用户</w:t>
      </w:r>
      <w:r w:rsidR="00211729">
        <w:rPr>
          <w:rFonts w:hint="eastAsia"/>
        </w:rPr>
        <w:t>判</w:t>
      </w:r>
      <w:r w:rsidR="009A0503">
        <w:rPr>
          <w:rFonts w:hint="eastAsia"/>
        </w:rPr>
        <w:t>定为重度用户。</w:t>
      </w:r>
      <w:r w:rsidR="00FB4868">
        <w:rPr>
          <w:rFonts w:hint="eastAsia"/>
        </w:rPr>
        <w:t>通常，</w:t>
      </w:r>
      <w:r w:rsidR="00B91FDF">
        <w:rPr>
          <w:rFonts w:hint="eastAsia"/>
        </w:rPr>
        <w:t>阈值的具体数值</w:t>
      </w:r>
      <w:r w:rsidR="00FB4868">
        <w:rPr>
          <w:rFonts w:hint="eastAsia"/>
        </w:rPr>
        <w:t>是</w:t>
      </w:r>
      <w:r w:rsidR="00B91FDF">
        <w:rPr>
          <w:rFonts w:hint="eastAsia"/>
        </w:rPr>
        <w:t>根据研究者经验来设置</w:t>
      </w:r>
      <w:r w:rsidR="00FB4868">
        <w:rPr>
          <w:rFonts w:hint="eastAsia"/>
        </w:rPr>
        <w:t>的</w:t>
      </w:r>
      <w:r w:rsidR="00B91FDF">
        <w:rPr>
          <w:rFonts w:hint="eastAsia"/>
        </w:rPr>
        <w:t>，这</w:t>
      </w:r>
      <w:r w:rsidR="00E51B5B">
        <w:rPr>
          <w:rFonts w:hint="eastAsia"/>
        </w:rPr>
        <w:t>显然</w:t>
      </w:r>
      <w:r w:rsidR="00215CDF">
        <w:rPr>
          <w:rFonts w:hint="eastAsia"/>
        </w:rPr>
        <w:t>存在着一定的独断性。另外，</w:t>
      </w:r>
      <w:r w:rsidR="00252CF5">
        <w:rPr>
          <w:rFonts w:hint="eastAsia"/>
        </w:rPr>
        <w:t>人工设置的阈值往往具有较弱的通用性，即</w:t>
      </w:r>
      <w:r w:rsidR="00215CDF">
        <w:rPr>
          <w:rFonts w:hint="eastAsia"/>
        </w:rPr>
        <w:t>对某个数据集合适的阈值可能并不适用于对其他的数据集。</w:t>
      </w:r>
      <w:r w:rsidR="0026142E">
        <w:rPr>
          <w:rFonts w:hint="eastAsia"/>
        </w:rPr>
        <w:t>为解决这些问题，</w:t>
      </w:r>
      <w:r w:rsidR="00AA5386">
        <w:rPr>
          <w:rFonts w:hint="eastAsia"/>
        </w:rPr>
        <w:t>在我们的研究中，</w:t>
      </w:r>
      <w:r w:rsidR="0026142E">
        <w:rPr>
          <w:rFonts w:hint="eastAsia"/>
        </w:rPr>
        <w:t>我们基于洛伦兹曲线</w:t>
      </w:r>
      <w:r w:rsidR="00CF5253">
        <w:rPr>
          <w:rFonts w:hint="eastAsia"/>
        </w:rPr>
        <w:t>（</w:t>
      </w:r>
      <w:r w:rsidR="00CF5253" w:rsidRPr="00824D85">
        <w:t>Lorenz curve</w:t>
      </w:r>
      <w:r w:rsidR="00CF5253">
        <w:rPr>
          <w:rFonts w:hint="eastAsia"/>
        </w:rPr>
        <w:t>）</w:t>
      </w:r>
      <w:r w:rsidR="00446287">
        <w:fldChar w:fldCharType="begin"/>
      </w:r>
      <w:r w:rsidR="00446287">
        <w:instrText xml:space="preserve"> ADDIN EN.CITE &lt;EndNote&gt;&lt;Cite&gt;&lt;Author&gt;Lorenz&lt;/Author&gt;&lt;Year&gt;1905&lt;/Year&gt;&lt;RecNum&gt;24&lt;/RecNum&gt;&lt;DisplayText&gt;[21]&lt;/DisplayText&gt;&lt;record&gt;&lt;rec-number&gt;24&lt;/rec-number&gt;&lt;foreign-keys&gt;&lt;key app="EN" db-id="vzedw2tf3ftax2exwf5x9d5sze00wxrerxad" timestamp="1488266249"&gt;24&lt;/key&gt;&lt;/foreign-keys&gt;&lt;ref-type name="Journal Article"&gt;17&lt;/ref-type&gt;&lt;contributors&gt;&lt;authors&gt;&lt;author&gt;Lorenz, Max O&lt;/author&gt;&lt;/authors&gt;&lt;/contributors&gt;&lt;titles&gt;&lt;title&gt;Methods of measuring the concentration of wealth&lt;/title&gt;&lt;secondary-title&gt;Publications of the American statistical association&lt;/secondary-title&gt;&lt;/titles&gt;&lt;periodical&gt;&lt;full-title&gt;Publications of the American statistical association&lt;/full-title&gt;&lt;/periodical&gt;&lt;pages&gt;209-219&lt;/pages&gt;&lt;volume&gt;9&lt;/volume&gt;&lt;number&gt;70&lt;/number&gt;&lt;dates&gt;&lt;year&gt;1905&lt;/year&gt;&lt;/dates&gt;&lt;isbn&gt;1522-5437&lt;/isbn&gt;&lt;urls&gt;&lt;/urls&gt;&lt;/record&gt;&lt;/Cite&gt;&lt;/EndNote&gt;</w:instrText>
      </w:r>
      <w:r w:rsidR="00446287">
        <w:fldChar w:fldCharType="separate"/>
      </w:r>
      <w:r w:rsidR="00446287">
        <w:rPr>
          <w:noProof/>
        </w:rPr>
        <w:t>[21]</w:t>
      </w:r>
      <w:r w:rsidR="00446287">
        <w:fldChar w:fldCharType="end"/>
      </w:r>
      <w:r w:rsidR="0026142E">
        <w:rPr>
          <w:rFonts w:hint="eastAsia"/>
        </w:rPr>
        <w:t>提出了一个通用的非参数的重度用户检测方法。</w:t>
      </w:r>
    </w:p>
    <w:p w14:paraId="6C7CD614" w14:textId="5B210AC2" w:rsidR="0026142E" w:rsidRDefault="00CF5253" w:rsidP="00B91FDF">
      <w:pPr>
        <w:pStyle w:val="a3"/>
        <w:ind w:firstLine="420"/>
      </w:pPr>
      <w:r>
        <w:rPr>
          <w:rFonts w:hint="eastAsia"/>
        </w:rPr>
        <w:t>洛伦兹曲线是对累积分布一种图形表示方法</w:t>
      </w:r>
      <w:r w:rsidR="00B964CB">
        <w:rPr>
          <w:rFonts w:hint="eastAsia"/>
        </w:rPr>
        <w:t>，其横轴为</w:t>
      </w:r>
      <w:r w:rsidR="00606022">
        <w:rPr>
          <w:rFonts w:hint="eastAsia"/>
        </w:rPr>
        <w:t>统计对象比例，纵轴为统计量累积分布占比</w:t>
      </w:r>
      <w:r>
        <w:rPr>
          <w:rFonts w:hint="eastAsia"/>
        </w:rPr>
        <w:t>。以</w:t>
      </w:r>
      <w:r w:rsidR="00326937">
        <w:rPr>
          <w:rFonts w:hint="eastAsia"/>
        </w:rPr>
        <w:t>用户的流量</w:t>
      </w:r>
      <w:r w:rsidR="00785879">
        <w:rPr>
          <w:rFonts w:hint="eastAsia"/>
        </w:rPr>
        <w:t>字节数</w:t>
      </w:r>
      <w:r w:rsidR="00326937">
        <w:rPr>
          <w:rFonts w:hint="eastAsia"/>
        </w:rPr>
        <w:t>为例</w:t>
      </w:r>
      <w:r>
        <w:rPr>
          <w:rFonts w:hint="eastAsia"/>
        </w:rPr>
        <w:t>，为了建立洛伦兹曲线</w:t>
      </w:r>
      <w:r w:rsidR="00326937">
        <w:rPr>
          <w:rFonts w:hint="eastAsia"/>
        </w:rPr>
        <w:t>，我们首先将用户按流量字节数进行升序排列。</w:t>
      </w:r>
      <w:r w:rsidR="008D37A2">
        <w:rPr>
          <w:rFonts w:hint="eastAsia"/>
        </w:rPr>
        <w:t>令</w:t>
      </w:r>
      <m:oMath>
        <m:r>
          <w:rPr>
            <w:rFonts w:ascii="Cambria Math" w:hAnsi="Cambria Math"/>
          </w:rPr>
          <m:t>n</m:t>
        </m:r>
      </m:oMath>
      <w:r w:rsidR="008D37A2">
        <w:rPr>
          <w:rFonts w:hint="eastAsia"/>
        </w:rPr>
        <w:t>为</w:t>
      </w:r>
      <w:r w:rsidR="00C534DE">
        <w:rPr>
          <w:rFonts w:hint="eastAsia"/>
        </w:rPr>
        <w:t>总用户数，</w:t>
      </w:r>
      <m:oMath>
        <m:r>
          <w:rPr>
            <w:rFonts w:ascii="Cambria Math" w:hAnsi="Cambria Math"/>
          </w:rPr>
          <m:t>i=1, 2, …, n</m:t>
        </m:r>
      </m:oMath>
      <w:r w:rsidR="00C534DE">
        <w:rPr>
          <w:rFonts w:hint="eastAsia"/>
        </w:rPr>
        <w:t>为用户排序后序号，</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534DE">
        <w:rPr>
          <w:rFonts w:hint="eastAsia"/>
        </w:rPr>
        <w:t>表示用户</w:t>
      </w:r>
      <m:oMath>
        <m:r>
          <w:rPr>
            <w:rFonts w:ascii="Cambria Math" w:hAnsi="Cambria Math"/>
          </w:rPr>
          <m:t>i</m:t>
        </m:r>
      </m:oMath>
      <w:r w:rsidR="00C534DE">
        <w:rPr>
          <w:rFonts w:hint="eastAsia"/>
        </w:rPr>
        <w:t>消耗的流量字节数，我们有</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C534DE">
        <w:rPr>
          <w:rFonts w:hint="eastAsia"/>
        </w:rPr>
        <w:t>。</w:t>
      </w:r>
      <w:r w:rsidR="00AF4AC9">
        <w:rPr>
          <w:rFonts w:hint="eastAsia"/>
        </w:rPr>
        <w:t>然后</w:t>
      </w:r>
      <w:r w:rsidR="00785879">
        <w:rPr>
          <w:rFonts w:hint="eastAsia"/>
        </w:rPr>
        <w:t>对于横坐标</w:t>
      </w:r>
      <m:oMath>
        <m:r>
          <w:rPr>
            <w:rFonts w:ascii="Cambria Math" w:hAnsi="Cambria Math"/>
          </w:rPr>
          <m:t>p=i / n, i=1, 2, …, n</m:t>
        </m:r>
      </m:oMath>
      <w:r w:rsidR="00785879">
        <w:rPr>
          <w:rFonts w:hint="eastAsia"/>
        </w:rPr>
        <w:t>的点，确定其纵坐标</w:t>
      </w:r>
      <m:oMath>
        <m:r>
          <w:rPr>
            <w:rFonts w:ascii="Cambria Math" w:hAnsi="Cambria Math"/>
          </w:rPr>
          <m:t>L(p)</m:t>
        </m:r>
      </m:oMath>
      <w:r w:rsidR="00785879">
        <w:rPr>
          <w:rFonts w:hint="eastAsia"/>
        </w:rPr>
        <w:t>，其中：</w:t>
      </w:r>
    </w:p>
    <w:p w14:paraId="12FE5668" w14:textId="2225C6F0" w:rsidR="00785879" w:rsidRPr="00DA1429" w:rsidRDefault="00785879" w:rsidP="00DA1429">
      <w:pPr>
        <w:pStyle w:val="a3"/>
        <w:spacing w:line="240" w:lineRule="auto"/>
        <w:jc w:val="right"/>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i</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den>
          </m:f>
          <m:r>
            <m:rPr>
              <m:sty m:val="p"/>
            </m:rPr>
            <w:br/>
          </m:r>
        </m:oMath>
      </m:oMathPara>
      <w:r w:rsidR="00DA1429">
        <w:tab/>
      </w:r>
      <w:r w:rsidR="00DA1429">
        <w:tab/>
      </w:r>
      <w:r w:rsidR="00DA1429">
        <w:tab/>
      </w:r>
      <w:r w:rsidR="00DA1429">
        <w:tab/>
      </w:r>
      <w:r w:rsidR="00DA1429">
        <w:tab/>
      </w:r>
      <w:r w:rsidR="00DA1429">
        <w:tab/>
      </w:r>
      <w:r w:rsidR="00DA1429">
        <w:tab/>
        <w:t>(4-1)</w:t>
      </w:r>
    </w:p>
    <w:p w14:paraId="2FA7EBC5" w14:textId="3A8343A5" w:rsidR="0026142E" w:rsidRPr="00777B64" w:rsidRDefault="00DA1429" w:rsidP="001E7828">
      <w:pPr>
        <w:pStyle w:val="a3"/>
      </w:pPr>
      <w:r>
        <w:rPr>
          <w:rFonts w:hint="eastAsia"/>
        </w:rPr>
        <w:t>这些点形成的曲线即位洛伦兹曲线。根据定义可知，横轴与纵轴的范围都是</w:t>
      </w:r>
      <m:oMath>
        <m:r>
          <w:rPr>
            <w:rFonts w:ascii="Cambria Math" w:hAnsi="Cambria Math"/>
          </w:rPr>
          <m:t>[0, 1]</m:t>
        </m:r>
      </m:oMath>
      <w:r>
        <w:rPr>
          <w:rFonts w:hint="eastAsia"/>
        </w:rPr>
        <w:t>。而我们的重度用户方法的思路，是希望在洛伦兹曲线横轴上找到一个合适的数值</w:t>
      </w:r>
      <m:oMath>
        <m:r>
          <w:rPr>
            <w:rFonts w:ascii="Cambria Math" w:hAnsi="Cambria Math"/>
          </w:rPr>
          <m:t>P</m:t>
        </m:r>
      </m:oMath>
      <w:r w:rsidR="00777B64">
        <w:rPr>
          <w:rFonts w:hint="eastAsia"/>
        </w:rPr>
        <w:t>，来对应非重度用户的比例。则剩下占总用户数</w:t>
      </w:r>
      <m:oMath>
        <m:r>
          <w:rPr>
            <w:rFonts w:ascii="Cambria Math" w:hAnsi="Cambria Math"/>
          </w:rPr>
          <m:t>1-P</m:t>
        </m:r>
      </m:oMath>
      <w:r w:rsidR="00777B64">
        <w:rPr>
          <w:rFonts w:hint="eastAsia"/>
        </w:rPr>
        <w:t>的用户为重度用户。</w:t>
      </w:r>
      <w:r w:rsidR="006E5B1A">
        <w:rPr>
          <w:rFonts w:hint="eastAsia"/>
        </w:rPr>
        <w:t>对于</w:t>
      </w:r>
      <m:oMath>
        <m:r>
          <w:rPr>
            <w:rFonts w:ascii="Cambria Math" w:hAnsi="Cambria Math"/>
          </w:rPr>
          <m:t>P</m:t>
        </m:r>
      </m:oMath>
      <w:r w:rsidR="006E5B1A">
        <w:rPr>
          <w:rFonts w:hint="eastAsia"/>
        </w:rPr>
        <w:t>的取值我们考虑两种极端情况：</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6E5B1A">
        <w:rPr>
          <w:rFonts w:hint="eastAsia"/>
        </w:rPr>
        <w:t>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6E5B1A">
        <w:rPr>
          <w:rFonts w:hint="eastAsia"/>
        </w:rPr>
        <w:t>。</w:t>
      </w:r>
      <w:r w:rsidR="00DB5DBA">
        <w:rPr>
          <w:rFonts w:hint="eastAsia"/>
        </w:rPr>
        <w:t>其中，</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DB5DBA">
        <w:rPr>
          <w:rFonts w:hint="eastAsia"/>
        </w:rPr>
        <w:t>是</w:t>
      </w:r>
      <w:r w:rsidR="00502E07">
        <w:rPr>
          <w:rFonts w:hint="eastAsia"/>
        </w:rPr>
        <w:t>消耗</w:t>
      </w:r>
      <w:r w:rsidR="00BF1695">
        <w:rPr>
          <w:rFonts w:hint="eastAsia"/>
        </w:rPr>
        <w:t>流量字节数</w:t>
      </w:r>
      <w:r w:rsidR="00BF1695">
        <w:rPr>
          <w:rFonts w:hint="eastAsia"/>
        </w:rPr>
        <w:lastRenderedPageBreak/>
        <w:t>等于</w:t>
      </w:r>
      <w:r w:rsidR="00502E07">
        <w:rPr>
          <w:rFonts w:hint="eastAsia"/>
        </w:rPr>
        <w:t>均值</w:t>
      </w:r>
      <w:r w:rsidR="00BF1695">
        <w:rPr>
          <w:rFonts w:hint="eastAsia"/>
        </w:rPr>
        <w:t>的用户所</w:t>
      </w:r>
      <w:r w:rsidR="00DB5DBA">
        <w:rPr>
          <w:rFonts w:hint="eastAsia"/>
        </w:rPr>
        <w:t>对应的横坐标</w:t>
      </w:r>
      <w:r w:rsidR="00BF1695">
        <w:rPr>
          <w:rFonts w:hint="eastAsia"/>
        </w:rPr>
        <w:t>值，即：</w:t>
      </w:r>
    </w:p>
    <w:p w14:paraId="7F02A04E" w14:textId="58C6DC65" w:rsidR="00777B64" w:rsidRPr="003D6A43" w:rsidRDefault="00D05DD9" w:rsidP="003D6A43">
      <w:pPr>
        <w:pStyle w:val="a3"/>
        <w:spacing w:line="240" w:lineRule="auto"/>
        <w:jc w:val="right"/>
      </w:pPr>
      <m:oMathPara>
        <m:oMath>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P</m:t>
                  </m:r>
                </m:e>
                <m:sub>
                  <m:r>
                    <m:rPr>
                      <m:nor/>
                    </m:rPr>
                    <w:rPr>
                      <w:rFonts w:ascii="Cambria Math" w:hAnsi="Cambria Math"/>
                    </w:rPr>
                    <m:t>lower</m:t>
                  </m:r>
                </m:sub>
              </m:sSub>
            </m:sup>
            <m:e>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r>
            <m:rPr>
              <m:sty m:val="p"/>
            </m:rPr>
            <w:br/>
          </m:r>
        </m:oMath>
      </m:oMathPara>
      <w:r w:rsidR="003D6A43">
        <w:t>(4-2)</w:t>
      </w:r>
    </w:p>
    <w:p w14:paraId="6819FE2F" w14:textId="6FFE2805" w:rsidR="000D27F7" w:rsidRDefault="00502E07" w:rsidP="001E7828">
      <w:pPr>
        <w:pStyle w:val="a3"/>
      </w:pPr>
      <w:r>
        <w:rPr>
          <w:rFonts w:hint="eastAsia"/>
        </w:rPr>
        <w:t>也就是说，只要用户消耗的流量字节数大于整体的平均值，即可被判为是重度用户。</w:t>
      </w:r>
      <w:r w:rsidR="00F2687D">
        <w:rPr>
          <w:rFonts w:hint="eastAsia"/>
        </w:rPr>
        <w:t>这种划分方式的限制非常的弱，是一个用户成为重度用户所需满足的最低标准。因此，我们将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F2687D">
        <w:rPr>
          <w:rFonts w:hint="eastAsia"/>
        </w:rPr>
        <w:t>作为</w:t>
      </w:r>
      <m:oMath>
        <m:r>
          <w:rPr>
            <w:rFonts w:ascii="Cambria Math" w:hAnsi="Cambria Math"/>
          </w:rPr>
          <m:t>P</m:t>
        </m:r>
      </m:oMath>
      <w:r w:rsidR="00F2687D">
        <w:rPr>
          <w:rFonts w:hint="eastAsia"/>
        </w:rPr>
        <w:t>的取值的下界。</w:t>
      </w:r>
      <w:r w:rsidR="0024166B">
        <w:rPr>
          <w:rFonts w:hint="eastAsia"/>
        </w:rPr>
        <w:t>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D966FD">
        <w:rPr>
          <w:rFonts w:hint="eastAsia"/>
        </w:rPr>
        <w:t>则是</w:t>
      </w:r>
      <w:r w:rsidR="00E4370A">
        <w:rPr>
          <w:rFonts w:hint="eastAsia"/>
        </w:rPr>
        <w:t>洛伦兹曲线在点</w:t>
      </w:r>
      <m:oMath>
        <m:r>
          <w:rPr>
            <w:rFonts w:ascii="Cambria Math" w:hAnsi="Cambria Math"/>
          </w:rPr>
          <m:t>p=1</m:t>
        </m:r>
      </m:oMath>
      <w:r w:rsidR="00E4370A">
        <w:rPr>
          <w:rFonts w:hint="eastAsia"/>
        </w:rPr>
        <w:t>处的切线</w:t>
      </w:r>
      <w:r w:rsidR="00FE7399">
        <w:rPr>
          <w:rFonts w:hint="eastAsia"/>
        </w:rPr>
        <w:t>与</w:t>
      </w:r>
      <w:r w:rsidR="00E4370A">
        <w:rPr>
          <w:rFonts w:hint="eastAsia"/>
        </w:rPr>
        <w:t>横轴</w:t>
      </w:r>
      <w:r w:rsidR="00FE7399">
        <w:rPr>
          <w:rFonts w:hint="eastAsia"/>
        </w:rPr>
        <w:t>的交点</w:t>
      </w:r>
      <w:r w:rsidR="00D966FD">
        <w:rPr>
          <w:rFonts w:hint="eastAsia"/>
        </w:rPr>
        <w:t>，如图</w:t>
      </w:r>
      <w:r w:rsidR="00D966FD">
        <w:rPr>
          <w:rFonts w:hint="eastAsia"/>
        </w:rPr>
        <w:t>4-3</w:t>
      </w:r>
      <w:r w:rsidR="00D966FD">
        <w:rPr>
          <w:rFonts w:hint="eastAsia"/>
        </w:rPr>
        <w:t>所示。</w:t>
      </w:r>
      <w:r w:rsidR="00E4370A">
        <w:rPr>
          <w:rFonts w:hint="eastAsia"/>
        </w:rPr>
        <w:t>一般来讲，</w:t>
      </w:r>
      <w:r w:rsidR="000D27F7">
        <w:rPr>
          <w:rFonts w:hint="eastAsia"/>
        </w:rPr>
        <w:t>洛伦兹曲线是凹函数，因为用户是按消耗流量字节数升序排列的，即</w:t>
      </w:r>
      <m:oMath>
        <m:r>
          <w:rPr>
            <w:rFonts w:ascii="Cambria Math" w:hAnsi="Cambria Math"/>
          </w:rPr>
          <m:t>L(p)</m:t>
        </m:r>
      </m:oMath>
      <w:r w:rsidR="000D27F7">
        <w:rPr>
          <w:rFonts w:hint="eastAsia"/>
        </w:rPr>
        <w:t>的增长速度是越来越大的。当曲线上的点横坐标从</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0D27F7">
        <w:rPr>
          <w:rFonts w:hint="eastAsia"/>
        </w:rPr>
        <w:t>开始增长，其对应的切线的斜率也在不断增长并在点</w:t>
      </w:r>
      <m:oMath>
        <m:r>
          <w:rPr>
            <w:rFonts w:ascii="Cambria Math" w:hAnsi="Cambria Math"/>
          </w:rPr>
          <m:t>p=1</m:t>
        </m:r>
      </m:oMath>
      <w:r w:rsidR="000D27F7">
        <w:rPr>
          <w:rFonts w:hint="eastAsia"/>
        </w:rPr>
        <w:t>处达到最大值。因此，我们将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设定为</w:t>
      </w:r>
      <m:oMath>
        <m:r>
          <w:rPr>
            <w:rFonts w:ascii="Cambria Math" w:hAnsi="Cambria Math"/>
          </w:rPr>
          <m:t>P</m:t>
        </m:r>
      </m:oMath>
      <w:r w:rsidR="000D27F7">
        <w:rPr>
          <w:rFonts w:hint="eastAsia"/>
        </w:rPr>
        <w:t>的取值的上界。并且，用户的流量分布越不均匀，洛伦兹曲线就会越凹，点</w:t>
      </w:r>
      <m:oMath>
        <m:r>
          <w:rPr>
            <w:rFonts w:ascii="Cambria Math" w:hAnsi="Cambria Math"/>
          </w:rPr>
          <m:t>p=1</m:t>
        </m:r>
      </m:oMath>
      <w:r w:rsidR="000D27F7">
        <w:rPr>
          <w:rFonts w:hint="eastAsia"/>
        </w:rPr>
        <w:t>处切线的斜率就会越大，进而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的数值就会越大。</w:t>
      </w:r>
      <w:r w:rsidR="00170F50">
        <w:rPr>
          <w:rFonts w:hint="eastAsia"/>
        </w:rPr>
        <w:t>此外，如果</w:t>
      </w:r>
      <w:r w:rsidR="003B7CD4">
        <w:rPr>
          <w:rFonts w:hint="eastAsia"/>
        </w:rPr>
        <w:t>用户的流量分布是指数形式的</w:t>
      </w:r>
      <m:oMath>
        <m:sSup>
          <m:sSupPr>
            <m:ctrlPr>
              <w:rPr>
                <w:rFonts w:ascii="Cambria Math" w:hAnsi="Cambria Math"/>
                <w:i/>
              </w:rPr>
            </m:ctrlPr>
          </m:sSupPr>
          <m:e>
            <m:r>
              <w:rPr>
                <w:rFonts w:ascii="Cambria Math" w:hAnsi="Cambria Math"/>
              </w:rPr>
              <m:t>e</m:t>
            </m:r>
          </m:e>
          <m:sup>
            <m:r>
              <w:rPr>
                <w:rFonts w:ascii="Cambria Math" w:hAnsi="Cambria Math"/>
              </w:rPr>
              <m:t>-(1-p)/a</m:t>
            </m:r>
          </m:sup>
        </m:sSup>
      </m:oMath>
      <w:r w:rsidR="003B7CD4">
        <w:rPr>
          <w:rFonts w:hint="eastAsia"/>
        </w:rPr>
        <w:t>，其中</w:t>
      </w:r>
      <m:oMath>
        <m:r>
          <w:rPr>
            <w:rFonts w:ascii="Cambria Math" w:hAnsi="Cambria Math"/>
          </w:rPr>
          <m:t>a</m:t>
        </m:r>
      </m:oMath>
      <w:r w:rsidR="003B7CD4">
        <w:rPr>
          <w:rFonts w:hint="eastAsia"/>
        </w:rPr>
        <w:t>为标度参数，则我们的方法可以得到</w:t>
      </w:r>
      <m:oMath>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r>
          <w:rPr>
            <w:rFonts w:ascii="Cambria Math" w:hAnsi="Cambria Math"/>
          </w:rPr>
          <m:t>=a</m:t>
        </m:r>
      </m:oMath>
      <w:r w:rsidR="003B7CD4">
        <w:rPr>
          <w:rFonts w:hint="eastAsia"/>
        </w:rPr>
        <w:t>。我们综合考虑上述的两种取值限制，最终定义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e>
        </m:d>
        <m:r>
          <w:rPr>
            <w:rFonts w:ascii="Cambria Math" w:hAnsi="Cambria Math"/>
          </w:rPr>
          <m:t>/ 2</m:t>
        </m:r>
      </m:oMath>
      <w:r w:rsidR="003B7CD4">
        <w:rPr>
          <w:rFonts w:hint="eastAsia"/>
        </w:rPr>
        <w:t>。我们的检测方法受文献</w:t>
      </w:r>
      <w:r w:rsidR="00446287">
        <w:fldChar w:fldCharType="begin"/>
      </w:r>
      <w:r w:rsidR="00446287">
        <w:instrText xml:space="preserve"> ADDIN EN.CITE &lt;EndNote&gt;&lt;Cite&gt;&lt;Author&gt;Louail&lt;/Author&gt;&lt;Year&gt;2014&lt;/Year&gt;&lt;RecNum&gt;25&lt;/RecNum&gt;&lt;DisplayText&gt;[22]&lt;/DisplayText&gt;&lt;record&gt;&lt;rec-number&gt;25&lt;/rec-number&gt;&lt;foreign-keys&gt;&lt;key app="EN" db-id="vzedw2tf3ftax2exwf5x9d5sze00wxrerxad" timestamp="1488340330"&gt;25&lt;/key&gt;&lt;/foreign-keys&gt;&lt;ref-type name="Journal Article"&gt;17&lt;/ref-type&gt;&lt;contributors&gt;&lt;authors&gt;&lt;author&gt;Louail, Thomas&lt;/author&gt;&lt;author&gt;Lenormand, Maxime&lt;/author&gt;&lt;author&gt;Cantú, Oliva García&lt;/author&gt;&lt;author&gt;Picornell, Miguel&lt;/author&gt;&lt;author&gt;Herranz, Ricardo&lt;/author&gt;&lt;author&gt;Frias-Martinez, Enrique&lt;/author&gt;&lt;author&gt;Ramasco, José J&lt;/author&gt;&lt;author&gt;Barthelemy, Marc&lt;/author&gt;&lt;/authors&gt;&lt;/contributors&gt;&lt;titles&gt;&lt;title&gt;From mobile phone data to the spatial structure of cities&lt;/title&gt;&lt;secondary-title&gt;arXiv preprint arXiv:1401.4540&lt;/secondary-title&gt;&lt;/titles&gt;&lt;periodical&gt;&lt;full-title&gt;arXiv preprint arXiv:1401.4540&lt;/full-title&gt;&lt;/periodical&gt;&lt;dates&gt;&lt;year&gt;2014&lt;/year&gt;&lt;/dates&gt;&lt;urls&gt;&lt;/urls&gt;&lt;/record&gt;&lt;/Cite&gt;&lt;/EndNote&gt;</w:instrText>
      </w:r>
      <w:r w:rsidR="00446287">
        <w:fldChar w:fldCharType="separate"/>
      </w:r>
      <w:r w:rsidR="00446287">
        <w:rPr>
          <w:noProof/>
        </w:rPr>
        <w:t>[22]</w:t>
      </w:r>
      <w:r w:rsidR="00446287">
        <w:fldChar w:fldCharType="end"/>
      </w:r>
      <w:r w:rsidR="003B7CD4">
        <w:rPr>
          <w:rFonts w:hint="eastAsia"/>
        </w:rPr>
        <w:t>启发，其中作者</w:t>
      </w:r>
      <w:r w:rsidR="00DD08B1">
        <w:rPr>
          <w:rFonts w:ascii="Times" w:hAnsi="Times" w:cs="Times"/>
          <w:color w:val="000000"/>
          <w:kern w:val="0"/>
          <w:sz w:val="26"/>
          <w:szCs w:val="26"/>
        </w:rPr>
        <w:t>Thomas Louail</w:t>
      </w:r>
      <w:r w:rsidR="003B7CD4">
        <w:rPr>
          <w:rFonts w:hint="eastAsia"/>
        </w:rPr>
        <w:t>等人</w:t>
      </w:r>
      <w:r w:rsidR="00446287">
        <w:rPr>
          <w:rFonts w:hint="eastAsia"/>
        </w:rPr>
        <w:t>使用</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446287">
        <w:rPr>
          <w:rFonts w:hint="eastAsia"/>
        </w:rPr>
        <w:t>的定义方法来检测地图中的热点区域。</w:t>
      </w:r>
    </w:p>
    <w:p w14:paraId="17CFFBFB" w14:textId="77777777" w:rsidR="006603B6" w:rsidRDefault="006603B6" w:rsidP="006603B6">
      <w:pPr>
        <w:pStyle w:val="a3"/>
        <w:jc w:val="center"/>
      </w:pPr>
    </w:p>
    <w:p w14:paraId="21027A1E" w14:textId="744E7498" w:rsidR="006603B6" w:rsidRDefault="00D05DD9" w:rsidP="00D05DD9">
      <w:pPr>
        <w:pStyle w:val="a3"/>
        <w:spacing w:line="240" w:lineRule="auto"/>
        <w:jc w:val="center"/>
      </w:pPr>
      <w:r>
        <w:rPr>
          <w:noProof/>
        </w:rPr>
        <w:drawing>
          <wp:inline distT="0" distB="0" distL="0" distR="0" wp14:anchorId="00DBD565" wp14:editId="11FFB6EA">
            <wp:extent cx="3600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user_identific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71391A2" w14:textId="6D916CEC" w:rsidR="006603B6" w:rsidRDefault="00D05DD9" w:rsidP="00D05DD9">
      <w:pPr>
        <w:pStyle w:val="a6"/>
        <w:rPr>
          <w:rFonts w:hint="eastAsia"/>
        </w:rPr>
      </w:pPr>
      <w:r>
        <w:rPr>
          <w:rFonts w:hint="eastAsia"/>
        </w:rPr>
        <w:t>图</w:t>
      </w:r>
      <w:r>
        <w:rPr>
          <w:rFonts w:hint="eastAsia"/>
        </w:rPr>
        <w:t xml:space="preserve">4-3 </w:t>
      </w:r>
      <w:r>
        <w:rPr>
          <w:rFonts w:hint="eastAsia"/>
        </w:rPr>
        <w:t>洛伦兹曲线上重度用户检测判决准则示意图</w:t>
      </w:r>
      <w:bookmarkStart w:id="0" w:name="_GoBack"/>
      <w:bookmarkEnd w:id="0"/>
    </w:p>
    <w:p w14:paraId="44C6F1A8" w14:textId="77777777" w:rsidR="006603B6" w:rsidRPr="003B7CD4" w:rsidRDefault="006603B6" w:rsidP="006603B6">
      <w:pPr>
        <w:pStyle w:val="a3"/>
        <w:jc w:val="center"/>
      </w:pPr>
    </w:p>
    <w:p w14:paraId="02581E35" w14:textId="23136354" w:rsidR="001E7828" w:rsidRPr="001E7828" w:rsidRDefault="00446287" w:rsidP="00446287">
      <w:pPr>
        <w:pStyle w:val="a3"/>
      </w:pPr>
      <w:r>
        <w:rPr>
          <w:rFonts w:hint="eastAsia"/>
        </w:rPr>
        <w:tab/>
      </w:r>
      <w:r>
        <w:rPr>
          <w:rFonts w:hint="eastAsia"/>
        </w:rPr>
        <w:t>使用上述方法，我们共从数据集的</w:t>
      </w:r>
      <w:r>
        <w:t>74,928</w:t>
      </w:r>
      <w:r>
        <w:rPr>
          <w:rFonts w:hint="eastAsia"/>
        </w:rPr>
        <w:t>位移动视频用户中</w:t>
      </w:r>
      <w:r w:rsidR="008C1514">
        <w:rPr>
          <w:rFonts w:hint="eastAsia"/>
        </w:rPr>
        <w:t>检测出</w:t>
      </w:r>
      <w:r w:rsidR="008C1514" w:rsidRPr="00446287">
        <w:t>3,921</w:t>
      </w:r>
      <w:r w:rsidR="008C1514">
        <w:rPr>
          <w:rFonts w:hint="eastAsia"/>
        </w:rPr>
        <w:t>位数据消耗的重度用户。这些重度用户仅占总用户数的</w:t>
      </w:r>
      <w:r w:rsidR="008C1514" w:rsidRPr="00446287">
        <w:t>5.23%</w:t>
      </w:r>
      <w:r w:rsidR="008C1514">
        <w:rPr>
          <w:rFonts w:hint="eastAsia"/>
        </w:rPr>
        <w:t>，却消耗了</w:t>
      </w:r>
      <w:r w:rsidR="008C1514" w:rsidRPr="00446287">
        <w:t>79.61%</w:t>
      </w:r>
      <w:r w:rsidR="008C1514">
        <w:rPr>
          <w:rFonts w:hint="eastAsia"/>
        </w:rPr>
        <w:t>的流量字节数。</w:t>
      </w:r>
      <w:r w:rsidR="003F39CE">
        <w:rPr>
          <w:rFonts w:hint="eastAsia"/>
        </w:rPr>
        <w:t>这进一步验证了前一小节的分析结果：移动视频用户的数据消耗是极不均匀的，大多数用户只产生了一小部分流量，而少量重度用户则产生了大</w:t>
      </w:r>
      <w:r w:rsidR="003F39CE">
        <w:rPr>
          <w:rFonts w:hint="eastAsia"/>
        </w:rPr>
        <w:lastRenderedPageBreak/>
        <w:t>部分的流量。</w:t>
      </w:r>
    </w:p>
    <w:p w14:paraId="573D6528" w14:textId="454C5A9E" w:rsidR="00F7213D" w:rsidRDefault="00F7213D" w:rsidP="003F39CE">
      <w:pPr>
        <w:pStyle w:val="-1"/>
        <w:spacing w:before="312" w:after="312"/>
      </w:pPr>
      <w:r>
        <w:rPr>
          <w:rFonts w:hint="eastAsia"/>
        </w:rPr>
        <w:t>活跃时长</w:t>
      </w:r>
    </w:p>
    <w:p w14:paraId="663895E9" w14:textId="4A05F153" w:rsidR="00983AF9" w:rsidRDefault="00505368" w:rsidP="00983AF9">
      <w:pPr>
        <w:pStyle w:val="a3"/>
        <w:ind w:firstLine="420"/>
      </w:pPr>
      <w:r>
        <w:rPr>
          <w:rFonts w:hint="eastAsia"/>
        </w:rPr>
        <w:t>除了</w:t>
      </w:r>
      <w:r w:rsidR="00EC7268">
        <w:rPr>
          <w:rFonts w:hint="eastAsia"/>
        </w:rPr>
        <w:t>流量字节数</w:t>
      </w:r>
      <w:r w:rsidR="004E10DD">
        <w:rPr>
          <w:rFonts w:hint="eastAsia"/>
        </w:rPr>
        <w:t>这一指标</w:t>
      </w:r>
      <w:r>
        <w:rPr>
          <w:rFonts w:hint="eastAsia"/>
        </w:rPr>
        <w:t>，了解</w:t>
      </w:r>
      <w:r w:rsidR="00EC7268">
        <w:rPr>
          <w:rFonts w:hint="eastAsia"/>
        </w:rPr>
        <w:t>一个移动用户花费多长时间</w:t>
      </w:r>
      <w:r w:rsidR="004E10DD">
        <w:rPr>
          <w:rFonts w:hint="eastAsia"/>
        </w:rPr>
        <w:t>来</w:t>
      </w:r>
      <w:r w:rsidR="00EC7268">
        <w:rPr>
          <w:rFonts w:hint="eastAsia"/>
        </w:rPr>
        <w:t>使用网络视频业务</w:t>
      </w:r>
      <w:r w:rsidR="00544309">
        <w:rPr>
          <w:rFonts w:hint="eastAsia"/>
        </w:rPr>
        <w:t>，对于用户的数据消耗分析</w:t>
      </w:r>
      <w:r w:rsidR="00EC7268">
        <w:rPr>
          <w:rFonts w:hint="eastAsia"/>
        </w:rPr>
        <w:t>也是至关重要的。</w:t>
      </w:r>
      <w:r w:rsidR="00903316">
        <w:rPr>
          <w:rFonts w:hint="eastAsia"/>
        </w:rPr>
        <w:t>在本小节中，我们</w:t>
      </w:r>
      <w:r w:rsidR="00AB63E5">
        <w:rPr>
          <w:rFonts w:hint="eastAsia"/>
        </w:rPr>
        <w:t>主要关注</w:t>
      </w:r>
      <w:r w:rsidR="00903316">
        <w:rPr>
          <w:rFonts w:hint="eastAsia"/>
        </w:rPr>
        <w:t>两个时间维度</w:t>
      </w:r>
      <w:r w:rsidR="00622392">
        <w:rPr>
          <w:rFonts w:hint="eastAsia"/>
        </w:rPr>
        <w:t>上</w:t>
      </w:r>
      <w:r w:rsidR="00903316">
        <w:rPr>
          <w:rFonts w:hint="eastAsia"/>
        </w:rPr>
        <w:t>的</w:t>
      </w:r>
      <w:r w:rsidR="00AB63E5">
        <w:rPr>
          <w:rFonts w:hint="eastAsia"/>
        </w:rPr>
        <w:t>用户</w:t>
      </w:r>
      <w:r w:rsidR="00622392">
        <w:rPr>
          <w:rFonts w:hint="eastAsia"/>
        </w:rPr>
        <w:t>活跃</w:t>
      </w:r>
      <w:r w:rsidR="00903316">
        <w:rPr>
          <w:rFonts w:hint="eastAsia"/>
        </w:rPr>
        <w:t>指标：会话时长与业务总时长。</w:t>
      </w:r>
      <w:r w:rsidR="00983AF9">
        <w:rPr>
          <w:rFonts w:hint="eastAsia"/>
        </w:rPr>
        <w:t>会话时长</w:t>
      </w:r>
      <w:r w:rsidR="00983A20">
        <w:rPr>
          <w:rFonts w:hint="eastAsia"/>
        </w:rPr>
        <w:t>指的是</w:t>
      </w:r>
      <w:r w:rsidR="00983AF9">
        <w:rPr>
          <w:rFonts w:hint="eastAsia"/>
        </w:rPr>
        <w:t>从用户的某一次使用网络视频业务所消耗的时间长度。在我们的分析中，如果用户在较长的时间内（例如</w:t>
      </w:r>
      <w:r w:rsidR="00983AF9">
        <w:rPr>
          <w:rFonts w:hint="eastAsia"/>
        </w:rPr>
        <w:t>10</w:t>
      </w:r>
      <w:r w:rsidR="00983AF9">
        <w:rPr>
          <w:rFonts w:hint="eastAsia"/>
        </w:rPr>
        <w:t>分钟）不再与优酷的服务器进行通信，我们则认为用户的本次会话结束。我们将用户与优酷服务器之间最后一次通信与第一次通信等时间差，作为用户本次会话时长。而业务总时长则是指某用户使用网络视频业务的所有会话时长总和。</w:t>
      </w:r>
    </w:p>
    <w:p w14:paraId="283D8FDB" w14:textId="77777777" w:rsidR="00983A20" w:rsidRDefault="00983A20" w:rsidP="002C7391">
      <w:pPr>
        <w:pStyle w:val="a3"/>
      </w:pPr>
    </w:p>
    <w:p w14:paraId="175EDFE5" w14:textId="77777777" w:rsidR="00983AF9" w:rsidRDefault="00983AF9" w:rsidP="002C7391">
      <w:pPr>
        <w:pStyle w:val="a3"/>
      </w:pPr>
    </w:p>
    <w:p w14:paraId="6DDF6CE5" w14:textId="77777777" w:rsidR="00983AF9" w:rsidRDefault="00983AF9" w:rsidP="002C7391">
      <w:pPr>
        <w:pStyle w:val="a3"/>
      </w:pPr>
    </w:p>
    <w:p w14:paraId="2F617737" w14:textId="77777777" w:rsidR="00983AF9" w:rsidRDefault="00983AF9" w:rsidP="002C7391">
      <w:pPr>
        <w:pStyle w:val="a3"/>
      </w:pPr>
    </w:p>
    <w:p w14:paraId="6764D1A3" w14:textId="77777777" w:rsidR="002C7391" w:rsidRPr="002C7391" w:rsidRDefault="002C7391" w:rsidP="002C7391">
      <w:pPr>
        <w:pStyle w:val="a3"/>
      </w:pPr>
    </w:p>
    <w:p w14:paraId="07E68C9B" w14:textId="77777777" w:rsidR="006C49E3" w:rsidRDefault="006C49E3" w:rsidP="006C49E3">
      <w:pPr>
        <w:pStyle w:val="a3"/>
      </w:pPr>
      <w:r>
        <w:t>（字节数、</w:t>
      </w:r>
      <w:r>
        <w:rPr>
          <w:rFonts w:hint="eastAsia"/>
        </w:rPr>
        <w:t>时长</w:t>
      </w:r>
      <w:r>
        <w:t>）</w:t>
      </w:r>
    </w:p>
    <w:p w14:paraId="32ACCB82" w14:textId="77777777" w:rsidR="006C49E3" w:rsidRDefault="006C49E3" w:rsidP="006C49E3">
      <w:pPr>
        <w:pStyle w:val="a3"/>
      </w:pPr>
    </w:p>
    <w:p w14:paraId="59B86930" w14:textId="77777777" w:rsidR="006C49E3" w:rsidRDefault="006C49E3" w:rsidP="006C49E3">
      <w:pPr>
        <w:pStyle w:val="a3"/>
      </w:pPr>
      <w:r>
        <w:t xml:space="preserve">Over 80\% of the users watch videos for less than 20 minutes, while approximate 5\% of the users watch videos for more than 1 hour. </w:t>
      </w:r>
    </w:p>
    <w:p w14:paraId="12A84449" w14:textId="77777777" w:rsidR="006C49E3" w:rsidRDefault="006C49E3" w:rsidP="006C49E3">
      <w:pPr>
        <w:pStyle w:val="a3"/>
      </w:pPr>
      <w:r>
        <w:t>Three reasons cause this situation: 1) most of video sessions are not too long; 2) people mostly watch videos using cellphones in short spare time; 3) the high cost of by-bytes charging policy is another limitation of the session duration.</w:t>
      </w:r>
    </w:p>
    <w:p w14:paraId="5C5062EF" w14:textId="77777777" w:rsidR="006C49E3" w:rsidRDefault="006C49E3" w:rsidP="006C49E3">
      <w:pPr>
        <w:pStyle w:val="a3"/>
      </w:pPr>
      <w:r>
        <w:t xml:space="preserve">An obvious sharp increase at 5 minutes of the session duration can be noticed. </w:t>
      </w:r>
    </w:p>
    <w:p w14:paraId="12F0506E" w14:textId="77777777" w:rsidR="006C49E3" w:rsidRDefault="006C49E3" w:rsidP="006C49E3">
      <w:pPr>
        <w:pStyle w:val="a3"/>
      </w:pPr>
      <w:r>
        <w:t xml:space="preserve">This is because that the video length of most short videos in Youku is about 5 minutes. </w:t>
      </w:r>
    </w:p>
    <w:p w14:paraId="284A4B21" w14:textId="77777777" w:rsidR="006C49E3" w:rsidRDefault="006C49E3" w:rsidP="006C49E3">
      <w:pPr>
        <w:pStyle w:val="a3"/>
      </w:pPr>
      <w:r>
        <w:t xml:space="preserve">It can be inferred most short video tend to be watched completely by users. </w:t>
      </w:r>
    </w:p>
    <w:p w14:paraId="2E45B0B0" w14:textId="77777777" w:rsidR="00FE5050" w:rsidRDefault="00FE5050" w:rsidP="006C49E3">
      <w:pPr>
        <w:pStyle w:val="a3"/>
      </w:pPr>
    </w:p>
    <w:p w14:paraId="262C8E6E" w14:textId="77777777" w:rsidR="006C49E3" w:rsidRDefault="006C49E3" w:rsidP="006C49E3">
      <w:pPr>
        <w:pStyle w:val="a3"/>
      </w:pPr>
    </w:p>
    <w:p w14:paraId="4A784EE1" w14:textId="1BDE0DF1" w:rsidR="009214A6" w:rsidRDefault="00066DF1" w:rsidP="00883154">
      <w:pPr>
        <w:pStyle w:val="a3"/>
      </w:pPr>
      <w:r>
        <w:t>请求</w:t>
      </w:r>
      <w:r w:rsidR="005D6EDB">
        <w:t>时刻</w:t>
      </w:r>
    </w:p>
    <w:p w14:paraId="7F493DA8" w14:textId="77777777" w:rsidR="005F5797" w:rsidRDefault="005F5797" w:rsidP="005F5797">
      <w:pPr>
        <w:pStyle w:val="a3"/>
      </w:pPr>
    </w:p>
    <w:p w14:paraId="280C6EE5" w14:textId="00070131" w:rsidR="005F5797" w:rsidRDefault="005F5797" w:rsidP="005F5797">
      <w:pPr>
        <w:pStyle w:val="a3"/>
      </w:pPr>
      <w:r>
        <w:t>时间维度</w:t>
      </w:r>
    </w:p>
    <w:p w14:paraId="0D8FAC4A" w14:textId="77777777" w:rsidR="007E1815" w:rsidRDefault="007E1815" w:rsidP="005F5797">
      <w:pPr>
        <w:pStyle w:val="a3"/>
      </w:pPr>
    </w:p>
    <w:p w14:paraId="09B8443D" w14:textId="77777777" w:rsidR="007E1815" w:rsidRDefault="007E1815" w:rsidP="007E1815">
      <w:pPr>
        <w:pStyle w:val="a3"/>
      </w:pPr>
      <w:r>
        <w:t xml:space="preserve">%And for the billing plan of cellular data network in China, </w:t>
      </w:r>
    </w:p>
    <w:p w14:paraId="7D1E99F2" w14:textId="77777777" w:rsidR="007E1815" w:rsidRDefault="007E1815" w:rsidP="007E1815">
      <w:pPr>
        <w:pStyle w:val="a3"/>
      </w:pPr>
      <w:r>
        <w:lastRenderedPageBreak/>
        <w:t>Meanwhile, the network operators in China provide monthly limited Internet access plans to users, and charge for the traffic beyond the plans by bytes.</w:t>
      </w:r>
    </w:p>
    <w:p w14:paraId="1A04C530" w14:textId="77777777" w:rsidR="007E1815" w:rsidRDefault="007E1815" w:rsidP="007E1815">
      <w:pPr>
        <w:pStyle w:val="a3"/>
      </w:pPr>
      <w:r>
        <w:t>Furthermore, for the non-busy hours, from 11 pm to 7 am, there are low-price plans or billing discounts.</w:t>
      </w:r>
    </w:p>
    <w:p w14:paraId="5BD15BB6" w14:textId="440D880C" w:rsidR="007E1815" w:rsidRDefault="007E1815" w:rsidP="007E1815">
      <w:pPr>
        <w:pStyle w:val="a3"/>
      </w:pPr>
      <w:r>
        <w:t>It leads to the situation in which the user will care about the volume and time of traffic consumption while watching mobile videos, thus consequently influences the playback behaviors.</w:t>
      </w:r>
    </w:p>
    <w:p w14:paraId="7E44C100" w14:textId="77777777" w:rsidR="00A94CE7" w:rsidRDefault="00A94CE7" w:rsidP="005F5797">
      <w:pPr>
        <w:pStyle w:val="a3"/>
      </w:pPr>
    </w:p>
    <w:p w14:paraId="68DC4CC3" w14:textId="77777777" w:rsidR="00A94CE7" w:rsidRDefault="00A94CE7" w:rsidP="00A94CE7">
      <w:pPr>
        <w:pStyle w:val="a3"/>
      </w:pPr>
      <w:proofErr w:type="gramStart"/>
      <w:r>
        <w:t>Figure.~</w:t>
      </w:r>
      <w:proofErr w:type="gramEnd"/>
      <w:r>
        <w:t>\ref{fig_total_bar} shows the total number of videos requests, unique users and unique videos for each day in our dataset.</w:t>
      </w:r>
    </w:p>
    <w:p w14:paraId="6679BEDD" w14:textId="77777777" w:rsidR="00A94CE7" w:rsidRDefault="00A94CE7" w:rsidP="00A94CE7">
      <w:pPr>
        <w:pStyle w:val="a3"/>
      </w:pPr>
      <w:r>
        <w:t>It can be noticed that there is no apparent difference between weekdays and weekends.</w:t>
      </w:r>
    </w:p>
    <w:p w14:paraId="679BFEF2" w14:textId="77777777" w:rsidR="00A94CE7" w:rsidRDefault="00A94CE7" w:rsidP="00A94CE7">
      <w:pPr>
        <w:pStyle w:val="a3"/>
      </w:pPr>
      <w:r>
        <w:t>%It can be seen that these isn't great difference between weekdays and weekends.</w:t>
      </w:r>
    </w:p>
    <w:p w14:paraId="669081DF" w14:textId="77777777" w:rsidR="00A94CE7" w:rsidRDefault="00A94CE7" w:rsidP="00A94CE7">
      <w:pPr>
        <w:pStyle w:val="a3"/>
      </w:pPr>
      <w:r>
        <w:t>While, the numbers vary dramatically within a day.</w:t>
      </w:r>
    </w:p>
    <w:p w14:paraId="50D340CC" w14:textId="77777777" w:rsidR="00A94CE7" w:rsidRDefault="00A94CE7" w:rsidP="00A94CE7">
      <w:pPr>
        <w:pStyle w:val="a3"/>
      </w:pPr>
      <w:r>
        <w:t xml:space="preserve">The distributions of the hourly average for requests, users and videos of the day are shown in </w:t>
      </w:r>
      <w:proofErr w:type="gramStart"/>
      <w:r>
        <w:t>Figure.~</w:t>
      </w:r>
      <w:proofErr w:type="gramEnd"/>
      <w:r>
        <w:t>\ref{fig_time_of_day}.</w:t>
      </w:r>
    </w:p>
    <w:p w14:paraId="5369A474" w14:textId="77777777" w:rsidR="00A94CE7" w:rsidRDefault="00A94CE7" w:rsidP="00A94CE7">
      <w:pPr>
        <w:pStyle w:val="a3"/>
      </w:pPr>
      <w:r>
        <w:t>There is a major drop in user activity between 22:00 and 4:00, and an obvious increase in the morning between 5:00 and 8:00.</w:t>
      </w:r>
    </w:p>
    <w:p w14:paraId="16D6E7E2" w14:textId="77777777" w:rsidR="00A94CE7" w:rsidRDefault="00A94CE7" w:rsidP="00A94CE7">
      <w:pPr>
        <w:pStyle w:val="a3"/>
      </w:pPr>
      <w:r>
        <w:t>During the daytime, the user activity is relatively steady, with a peak appears at 12:00.</w:t>
      </w:r>
    </w:p>
    <w:p w14:paraId="4D8A989A" w14:textId="77777777" w:rsidR="00A94CE7" w:rsidRDefault="00A94CE7" w:rsidP="00A94CE7">
      <w:pPr>
        <w:pStyle w:val="a3"/>
      </w:pPr>
      <w:r>
        <w:t>An increase starts from 17:00 and touches the top at 20:00 in the evening.</w:t>
      </w:r>
    </w:p>
    <w:p w14:paraId="590D1B12" w14:textId="77777777" w:rsidR="00A94CE7" w:rsidRDefault="00A94CE7" w:rsidP="00A94CE7">
      <w:pPr>
        <w:pStyle w:val="a3"/>
      </w:pPr>
      <w:r>
        <w:t>It can be inferred that numerous activities happen in the evening.</w:t>
      </w:r>
    </w:p>
    <w:p w14:paraId="66D4542F" w14:textId="77777777" w:rsidR="00A94CE7" w:rsidRDefault="00A94CE7" w:rsidP="00A94CE7">
      <w:pPr>
        <w:pStyle w:val="a3"/>
      </w:pPr>
      <w:r>
        <w:t>Meanwhile, the highest request number is as much as 8 times of that in the bottom.</w:t>
      </w:r>
    </w:p>
    <w:p w14:paraId="7AAE7652" w14:textId="77777777" w:rsidR="00A94CE7" w:rsidRDefault="00A94CE7" w:rsidP="00A94CE7">
      <w:pPr>
        <w:pStyle w:val="a3"/>
      </w:pPr>
      <w:r>
        <w:t>The peak time appears at 20:00 while the bottom is reached at 3:00.</w:t>
      </w:r>
    </w:p>
    <w:p w14:paraId="11FE3389" w14:textId="77777777" w:rsidR="00A94CE7" w:rsidRDefault="00A94CE7" w:rsidP="00A94CE7">
      <w:pPr>
        <w:pStyle w:val="a3"/>
      </w:pPr>
      <w:r>
        <w:t>%We notice that more activities happen during the evening, and the request number during peak period (20:00) can be as much as 8 time more than that during nadir period (3:00).</w:t>
      </w:r>
    </w:p>
    <w:p w14:paraId="600BB91A" w14:textId="77777777" w:rsidR="00A94CE7" w:rsidRDefault="00A94CE7" w:rsidP="00A94CE7">
      <w:pPr>
        <w:pStyle w:val="a3"/>
      </w:pPr>
      <w:r>
        <w:t>Rush hours happen at noon and in the evening, indicating individuals watch mobile videos at their spare time as a recreational activity.</w:t>
      </w:r>
    </w:p>
    <w:p w14:paraId="2EAD16D6" w14:textId="77777777" w:rsidR="00A94CE7" w:rsidRDefault="00A94CE7" w:rsidP="005F5797">
      <w:pPr>
        <w:pStyle w:val="a3"/>
      </w:pPr>
    </w:p>
    <w:p w14:paraId="37CF5569" w14:textId="77777777" w:rsidR="005F5797" w:rsidRPr="005F5797" w:rsidRDefault="005F5797" w:rsidP="005F5797">
      <w:pPr>
        <w:pStyle w:val="a3"/>
      </w:pPr>
    </w:p>
    <w:p w14:paraId="3B1872C0" w14:textId="0476DFDD" w:rsidR="002405C0" w:rsidRDefault="00EF0AEC" w:rsidP="002405C0">
      <w:pPr>
        <w:pStyle w:val="a3"/>
      </w:pPr>
      <w:r>
        <w:t>（时间粒度分布）</w:t>
      </w:r>
    </w:p>
    <w:p w14:paraId="21E44CCF" w14:textId="77777777" w:rsidR="002354EC" w:rsidRDefault="002354EC" w:rsidP="002354EC">
      <w:pPr>
        <w:pStyle w:val="a3"/>
      </w:pPr>
      <w:r>
        <w:t>The total number of video requests varies significantly during both 24 hours.</w:t>
      </w:r>
    </w:p>
    <w:p w14:paraId="4E636DDA" w14:textId="77777777" w:rsidR="002354EC" w:rsidRDefault="002354EC" w:rsidP="002354EC">
      <w:pPr>
        <w:pStyle w:val="a3"/>
      </w:pPr>
      <w:r>
        <w:t xml:space="preserve">There is a sharp rise in the morning from 5 am to 7 am, when people wake up and begin to watch videos using their cellphones. </w:t>
      </w:r>
    </w:p>
    <w:p w14:paraId="577A1711" w14:textId="77777777" w:rsidR="002354EC" w:rsidRDefault="002354EC" w:rsidP="002354EC">
      <w:pPr>
        <w:pStyle w:val="a3"/>
      </w:pPr>
      <w:r>
        <w:lastRenderedPageBreak/>
        <w:t xml:space="preserve">The request number keeps high and steady during the daytime from 7 am to 6 pm, and subsequently followed by a rise with fluctuations at night from 6 pm to 0 am. </w:t>
      </w:r>
    </w:p>
    <w:p w14:paraId="01D3BCF9" w14:textId="77777777" w:rsidR="002354EC" w:rsidRDefault="002354EC" w:rsidP="002354EC">
      <w:pPr>
        <w:pStyle w:val="a3"/>
      </w:pPr>
      <w:r>
        <w:t xml:space="preserve">The curve reaches the peak at midnight between 11 pm and 0 am. </w:t>
      </w:r>
    </w:p>
    <w:p w14:paraId="33054F1C" w14:textId="77777777" w:rsidR="002354EC" w:rsidRDefault="002354EC" w:rsidP="002354EC">
      <w:pPr>
        <w:pStyle w:val="a3"/>
      </w:pPr>
      <w:r>
        <w:t xml:space="preserve">%The increase beginning from 11 pm is rather sharp. </w:t>
      </w:r>
    </w:p>
    <w:p w14:paraId="6DB8B6EB" w14:textId="77777777" w:rsidR="002354EC" w:rsidRDefault="002354EC" w:rsidP="002354EC">
      <w:pPr>
        <w:pStyle w:val="a3"/>
      </w:pPr>
      <w:r>
        <w:t>Then there is a major reduction after midnight from 0 am to 5 am as expected, since most people are sleeping.</w:t>
      </w:r>
    </w:p>
    <w:p w14:paraId="624E4CBB" w14:textId="77777777" w:rsidR="002354EC" w:rsidRDefault="002354EC" w:rsidP="002354EC">
      <w:pPr>
        <w:pStyle w:val="a3"/>
      </w:pPr>
      <w:r>
        <w:t>The usage of mobile Youku service is quite different from the observations of video services in fixed networks \cite{gill2007youtube</w:t>
      </w:r>
      <w:proofErr w:type="gramStart"/>
      <w:r>
        <w:t>},\</w:t>
      </w:r>
      <w:proofErr w:type="gramEnd"/>
      <w:r>
        <w:t>cite{arvidsson2013analysis} and \cite{ben2014large}, where reduction happens at night and the peak appears at afternoon.</w:t>
      </w:r>
    </w:p>
    <w:p w14:paraId="70E28968" w14:textId="77777777" w:rsidR="002354EC" w:rsidRDefault="002354EC" w:rsidP="002354EC">
      <w:pPr>
        <w:pStyle w:val="a3"/>
      </w:pPr>
      <w:r>
        <w:t xml:space="preserve">We conjecture this phenomenon is caused by the ``on bed watching'' effect: </w:t>
      </w:r>
    </w:p>
    <w:p w14:paraId="3DBE5511" w14:textId="77777777" w:rsidR="002354EC" w:rsidRDefault="002354EC" w:rsidP="002354EC">
      <w:pPr>
        <w:pStyle w:val="a3"/>
      </w:pPr>
      <w:r>
        <w:t xml:space="preserve">At night especially before falling asleep, people tend to shut down their wired devices and watch several videos on bed using cellphones via mobile network. </w:t>
      </w:r>
    </w:p>
    <w:p w14:paraId="49D2316F" w14:textId="77777777" w:rsidR="002354EC" w:rsidRDefault="002354EC" w:rsidP="002354EC">
      <w:pPr>
        <w:pStyle w:val="a3"/>
      </w:pPr>
      <w:r>
        <w:t>What is more, the mobile traffic billing plans offer discounts for using cellular data during this period of time.</w:t>
      </w:r>
    </w:p>
    <w:p w14:paraId="1FBF5B60" w14:textId="77777777" w:rsidR="002354EC" w:rsidRDefault="002354EC" w:rsidP="002354EC">
      <w:pPr>
        <w:pStyle w:val="a3"/>
      </w:pPr>
      <w:r>
        <w:t>Hence, users prefer to watch videos with cellphones from the time 11 pm.</w:t>
      </w:r>
    </w:p>
    <w:p w14:paraId="0B212282" w14:textId="77777777" w:rsidR="002354EC" w:rsidRDefault="002354EC" w:rsidP="002354EC">
      <w:pPr>
        <w:pStyle w:val="a3"/>
      </w:pPr>
      <w:r>
        <w:t>Note that the requests for videos always exist during 24 hours a day, even at late night and before dawn, from 0 am to 5 am, there are non-negligible requests observed.</w:t>
      </w:r>
    </w:p>
    <w:p w14:paraId="11358449" w14:textId="77777777" w:rsidR="002354EC" w:rsidRDefault="002354EC" w:rsidP="002354EC">
      <w:pPr>
        <w:pStyle w:val="a3"/>
      </w:pPr>
    </w:p>
    <w:p w14:paraId="4D209AB1" w14:textId="77777777" w:rsidR="002354EC" w:rsidRDefault="002354EC" w:rsidP="002354EC">
      <w:pPr>
        <w:pStyle w:val="a3"/>
      </w:pPr>
      <w:r>
        <w:t xml:space="preserve">The numbers of unique users and unique videos are roughly proportional to the number of video requests. </w:t>
      </w:r>
    </w:p>
    <w:p w14:paraId="76DB5EA6" w14:textId="77777777" w:rsidR="002354EC" w:rsidRDefault="002354EC" w:rsidP="002354EC">
      <w:pPr>
        <w:pStyle w:val="a3"/>
      </w:pPr>
      <w:r>
        <w:t xml:space="preserve">The frequency values of unique users are higher than those of unique videos, while the frequency values of video requests are the highest of all.  </w:t>
      </w:r>
    </w:p>
    <w:p w14:paraId="58CB0B27" w14:textId="77777777" w:rsidR="002354EC" w:rsidRDefault="002354EC" w:rsidP="002354EC">
      <w:pPr>
        <w:pStyle w:val="a3"/>
      </w:pPr>
      <w:r>
        <w:t xml:space="preserve">This is because of the fact that for a given period of time (one hour in our case), one user will watch multiple videos, and send even more video requests. </w:t>
      </w:r>
    </w:p>
    <w:p w14:paraId="0077B2F6" w14:textId="77777777" w:rsidR="002354EC" w:rsidRDefault="002354EC" w:rsidP="002354EC">
      <w:pPr>
        <w:pStyle w:val="a3"/>
      </w:pPr>
      <w:r>
        <w:t xml:space="preserve">We further analyze the reasons for the duplicated requests sent by the same user for the same videos. </w:t>
      </w:r>
    </w:p>
    <w:p w14:paraId="606CAB89" w14:textId="0B19280A" w:rsidR="002354EC" w:rsidRDefault="002354EC" w:rsidP="002354EC">
      <w:pPr>
        <w:pStyle w:val="a3"/>
      </w:pPr>
      <w:r>
        <w:t>It can be noticed that most of these requests are caused by: 1) refreshing the browser within a short time, or 2) replaying the same video.</w:t>
      </w:r>
    </w:p>
    <w:p w14:paraId="5F21C29A" w14:textId="77777777" w:rsidR="002354EC" w:rsidRDefault="002354EC" w:rsidP="002354EC">
      <w:pPr>
        <w:pStyle w:val="a3"/>
      </w:pPr>
    </w:p>
    <w:p w14:paraId="2D33716A" w14:textId="77777777" w:rsidR="002354EC" w:rsidRDefault="002354EC" w:rsidP="002354EC">
      <w:pPr>
        <w:pStyle w:val="a3"/>
      </w:pPr>
    </w:p>
    <w:p w14:paraId="4FF19E46" w14:textId="47D164A2" w:rsidR="00056A75" w:rsidRDefault="00A07DEE" w:rsidP="00A07DEE">
      <w:pPr>
        <w:pStyle w:val="-0"/>
        <w:spacing w:before="312" w:after="312"/>
      </w:pPr>
      <w:r>
        <w:rPr>
          <w:rFonts w:hint="eastAsia"/>
        </w:rPr>
        <w:lastRenderedPageBreak/>
        <w:t>用户</w:t>
      </w:r>
      <w:r w:rsidR="00056A75">
        <w:t>位置</w:t>
      </w:r>
      <w:r w:rsidR="00883154">
        <w:rPr>
          <w:rFonts w:hint="eastAsia"/>
        </w:rPr>
        <w:t>移动</w:t>
      </w:r>
      <w:r>
        <w:rPr>
          <w:rFonts w:hint="eastAsia"/>
        </w:rPr>
        <w:t>特性分析</w:t>
      </w:r>
    </w:p>
    <w:p w14:paraId="5F76D7C2" w14:textId="44508752" w:rsidR="009214A6" w:rsidRDefault="002405C0" w:rsidP="00056A75">
      <w:pPr>
        <w:pStyle w:val="a3"/>
      </w:pPr>
      <w:r>
        <w:rPr>
          <w:rFonts w:hint="eastAsia"/>
        </w:rPr>
        <w:t>空间</w:t>
      </w:r>
      <w:r>
        <w:t>维度</w:t>
      </w:r>
      <w:r w:rsidR="00066DF1">
        <w:t>请求特性</w:t>
      </w:r>
    </w:p>
    <w:p w14:paraId="0E130AF3" w14:textId="6D400956" w:rsidR="002405C0" w:rsidRDefault="00EF0AEC" w:rsidP="002405C0">
      <w:pPr>
        <w:pStyle w:val="a3"/>
      </w:pPr>
      <w:r>
        <w:t>（位置分布、小区数、</w:t>
      </w:r>
      <w:r>
        <w:rPr>
          <w:rFonts w:hint="eastAsia"/>
        </w:rPr>
        <w:t>移动</w:t>
      </w:r>
      <w:r>
        <w:t>模式）</w:t>
      </w:r>
    </w:p>
    <w:p w14:paraId="6A3910CE" w14:textId="77777777" w:rsidR="009369A3" w:rsidRDefault="009369A3" w:rsidP="002405C0">
      <w:pPr>
        <w:pStyle w:val="a3"/>
      </w:pPr>
    </w:p>
    <w:p w14:paraId="1B187F17" w14:textId="77777777" w:rsidR="009369A3" w:rsidRDefault="009369A3" w:rsidP="009369A3">
      <w:pPr>
        <w:pStyle w:val="a3"/>
      </w:pPr>
      <w:r>
        <w:t xml:space="preserve">The geographic map of user access activities for different time periods of the day is shown in </w:t>
      </w:r>
      <w:proofErr w:type="gramStart"/>
      <w:r>
        <w:t>Figure.~</w:t>
      </w:r>
      <w:proofErr w:type="gramEnd"/>
      <w:r>
        <w:t>\ref{fig_geo_location}.</w:t>
      </w:r>
    </w:p>
    <w:p w14:paraId="15D05306" w14:textId="77777777" w:rsidR="009369A3" w:rsidRDefault="009369A3" w:rsidP="009369A3">
      <w:pPr>
        <w:pStyle w:val="a3"/>
      </w:pPr>
      <w:r>
        <w:t xml:space="preserve">%With the </w:t>
      </w:r>
      <w:proofErr w:type="gramStart"/>
      <w:r>
        <w:t>user</w:t>
      </w:r>
      <w:proofErr w:type="gramEnd"/>
      <w:r>
        <w:t xml:space="preserve"> geographic information in our dataset, we examine the distribution of user numbers over locations during different periods of day, as shown in </w:t>
      </w:r>
    </w:p>
    <w:p w14:paraId="740DD376" w14:textId="77777777" w:rsidR="009369A3" w:rsidRDefault="009369A3" w:rsidP="009369A3">
      <w:pPr>
        <w:pStyle w:val="a3"/>
      </w:pPr>
      <w:r>
        <w:t>The x-axis is longitude and the y-axis is latitude, in the range of a city in north-east China.</w:t>
      </w:r>
    </w:p>
    <w:p w14:paraId="51763E3E" w14:textId="77777777" w:rsidR="009369A3" w:rsidRDefault="009369A3" w:rsidP="009369A3">
      <w:pPr>
        <w:pStyle w:val="a3"/>
      </w:pPr>
      <w:r>
        <w:t>%The x axis and y axis are longitudes and latitudes, in the range of a city in northeast China.</w:t>
      </w:r>
    </w:p>
    <w:p w14:paraId="403EAB69" w14:textId="77777777" w:rsidR="009369A3" w:rsidRDefault="009369A3" w:rsidP="009369A3">
      <w:pPr>
        <w:pStyle w:val="a3"/>
      </w:pPr>
      <w:r>
        <w:t>To protect user privacy, we anonymize the real values of the longitude and latitude.</w:t>
      </w:r>
    </w:p>
    <w:p w14:paraId="3F42C1A6" w14:textId="77777777" w:rsidR="009369A3" w:rsidRDefault="009369A3" w:rsidP="009369A3">
      <w:pPr>
        <w:pStyle w:val="a3"/>
      </w:pPr>
      <w:r>
        <w:t xml:space="preserve">The whole city area is divided into $200\times100$ regions. </w:t>
      </w:r>
    </w:p>
    <w:p w14:paraId="7F0BC35C" w14:textId="77777777" w:rsidR="009369A3" w:rsidRDefault="009369A3" w:rsidP="009369A3">
      <w:pPr>
        <w:pStyle w:val="a3"/>
      </w:pPr>
      <w:r>
        <w:t>User number of each region is monitored every 4 hours.</w:t>
      </w:r>
    </w:p>
    <w:p w14:paraId="01529A42" w14:textId="77777777" w:rsidR="009369A3" w:rsidRDefault="009369A3" w:rsidP="009369A3">
      <w:pPr>
        <w:pStyle w:val="a3"/>
      </w:pPr>
      <w:r>
        <w:t>%We divide the whole city area into $200\times100$ regions, and count the cumulative user number of each region in every 4 hours.</w:t>
      </w:r>
    </w:p>
    <w:p w14:paraId="58F496F0" w14:textId="77777777" w:rsidR="009369A3" w:rsidRDefault="009369A3" w:rsidP="009369A3">
      <w:pPr>
        <w:pStyle w:val="a3"/>
      </w:pPr>
      <w:r>
        <w:t xml:space="preserve">Some ``hot spots'' regions are exposed. </w:t>
      </w:r>
    </w:p>
    <w:p w14:paraId="3A4F6189" w14:textId="77777777" w:rsidR="009369A3" w:rsidRDefault="009369A3" w:rsidP="009369A3">
      <w:pPr>
        <w:pStyle w:val="a3"/>
      </w:pPr>
      <w:r>
        <w:t>Those regions are with significantly more users than other regions.</w:t>
      </w:r>
    </w:p>
    <w:p w14:paraId="125D9CBD" w14:textId="77777777" w:rsidR="009369A3" w:rsidRDefault="009369A3" w:rsidP="009369A3">
      <w:pPr>
        <w:pStyle w:val="a3"/>
      </w:pPr>
      <w:r>
        <w:t>The number of users is degrading with the locations going further from the ``hot spots''.</w:t>
      </w:r>
    </w:p>
    <w:p w14:paraId="2C52BB94" w14:textId="77777777" w:rsidR="009369A3" w:rsidRDefault="009369A3" w:rsidP="009369A3">
      <w:pPr>
        <w:pStyle w:val="a3"/>
      </w:pPr>
      <w:r>
        <w:t>%and the user population radiates out from the hot spots with depletion.</w:t>
      </w:r>
    </w:p>
    <w:p w14:paraId="7CF2EA17" w14:textId="77777777" w:rsidR="009369A3" w:rsidRDefault="009369A3" w:rsidP="009369A3">
      <w:pPr>
        <w:pStyle w:val="a3"/>
      </w:pPr>
      <w:r>
        <w:t>The positions of ``hot spots'' are relatively fixed through the whole day: in the mid-west, north-east and south-east parts of the city.</w:t>
      </w:r>
    </w:p>
    <w:p w14:paraId="0E0B5F95" w14:textId="77777777" w:rsidR="009369A3" w:rsidRDefault="009369A3" w:rsidP="009369A3">
      <w:pPr>
        <w:pStyle w:val="a3"/>
      </w:pPr>
    </w:p>
    <w:p w14:paraId="655E87E8" w14:textId="77777777" w:rsidR="009369A3" w:rsidRDefault="009369A3" w:rsidP="009369A3">
      <w:pPr>
        <w:pStyle w:val="a3"/>
      </w:pPr>
      <w:r>
        <w:t>The concept of access entropy is proposed to measure the heterogeneity of user access locations in the mobile network.</w:t>
      </w:r>
    </w:p>
    <w:p w14:paraId="7690B2A2" w14:textId="588B9BF0" w:rsidR="009369A3" w:rsidRDefault="009369A3" w:rsidP="009369A3">
      <w:pPr>
        <w:pStyle w:val="a3"/>
      </w:pPr>
      <w:r>
        <w:t>%\onote</w:t>
      </w:r>
      <w:r w:rsidR="005D01DC">
        <w:fldChar w:fldCharType="begin"/>
      </w:r>
      <w:r w:rsidR="00E47254">
        <w:instrText xml:space="preserve"> ADDIN EN.CITE &lt;EndNote&gt;&lt;Cite ExcludeYear="1"&gt;&lt;Author&gt;Torres&lt;/Author&gt;&lt;Year&gt;2011&lt;/Year&gt;&lt;RecNum&gt;7&lt;/RecNum&gt;&lt;DisplayText&gt;[7]&lt;/DisplayText&gt;&lt;record&gt;&lt;rec-number&gt;7&lt;/rec-number&gt;&lt;foreign-keys&gt;&lt;key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t xml:space="preserve"> measure the heterogeneity of user access locations in mobile network, here we propose the concept of access entropy.</w:t>
      </w:r>
    </w:p>
    <w:p w14:paraId="2821EB83" w14:textId="77777777" w:rsidR="009369A3" w:rsidRDefault="009369A3" w:rsidP="009369A3">
      <w:pPr>
        <w:pStyle w:val="a3"/>
      </w:pPr>
      <w:r>
        <w:t xml:space="preserve">For a period of time $t$, the global access entropy $H(t)$ is defined as: </w:t>
      </w:r>
    </w:p>
    <w:p w14:paraId="3854C167" w14:textId="77777777" w:rsidR="009369A3" w:rsidRDefault="009369A3" w:rsidP="009369A3">
      <w:pPr>
        <w:pStyle w:val="a3"/>
      </w:pPr>
      <w:r>
        <w:t>\begin{equation}</w:t>
      </w:r>
    </w:p>
    <w:p w14:paraId="268C6AD4" w14:textId="77777777" w:rsidR="009369A3" w:rsidRDefault="009369A3" w:rsidP="009369A3">
      <w:pPr>
        <w:pStyle w:val="a3"/>
      </w:pPr>
      <w:r>
        <w:t>\label{eqn_loc_entropy}</w:t>
      </w:r>
    </w:p>
    <w:p w14:paraId="73EB1BC2" w14:textId="64D5B615" w:rsidR="009369A3" w:rsidRDefault="009369A3" w:rsidP="009369A3">
      <w:pPr>
        <w:pStyle w:val="a3"/>
      </w:pPr>
      <w:r>
        <w:t>H(t) = -\sum_{i=1}^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p_</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(t)\log{p_{i}(t)}</w:t>
      </w:r>
    </w:p>
    <w:p w14:paraId="1D94CC07" w14:textId="77777777" w:rsidR="009369A3" w:rsidRDefault="009369A3" w:rsidP="009369A3">
      <w:pPr>
        <w:pStyle w:val="a3"/>
      </w:pPr>
      <w:r>
        <w:lastRenderedPageBreak/>
        <w:t>\end{equation}</w:t>
      </w:r>
    </w:p>
    <w:p w14:paraId="7063E768" w14:textId="77777777" w:rsidR="009369A3" w:rsidRDefault="009369A3" w:rsidP="009369A3">
      <w:pPr>
        <w:pStyle w:val="a3"/>
      </w:pPr>
      <w:r>
        <w:t>\begin{equation}</w:t>
      </w:r>
    </w:p>
    <w:p w14:paraId="43B169D5" w14:textId="77777777" w:rsidR="009369A3" w:rsidRDefault="009369A3" w:rsidP="009369A3">
      <w:pPr>
        <w:pStyle w:val="a3"/>
      </w:pPr>
      <w:r>
        <w:t>\label{eqn_loc_p}</w:t>
      </w:r>
    </w:p>
    <w:p w14:paraId="0835DD56" w14:textId="43339C18" w:rsidR="009369A3" w:rsidRDefault="009369A3" w:rsidP="009369A3">
      <w:pPr>
        <w:pStyle w:val="a3"/>
      </w:pPr>
      <w:r>
        <w:t>p_</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(t) = \frac{u_i(t)}{\sum_{j=1}^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u_</w:t>
      </w:r>
      <w:r w:rsidR="009D0692">
        <w:fldChar w:fldCharType="begin"/>
      </w:r>
      <w:r w:rsidR="00E47254">
        <w:instrText xml:space="preserve"> ADDIN EN.CITE &lt;EndNote&gt;&lt;Cite ExcludeYear="1"&gt;&lt;Author&gt;Adhikari&lt;/Author&gt;&lt;Year&gt;2010&lt;/Year&gt;&lt;RecNum&gt;4&lt;/RecNum&gt;&lt;DisplayText&gt;[4]&lt;/DisplayText&gt;&lt;record&gt;&lt;rec-number&gt;4&lt;/rec-number&gt;&lt;foreign-keys&gt;&lt;key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t>(t)}</w:t>
      </w:r>
    </w:p>
    <w:p w14:paraId="1578CE43" w14:textId="77777777" w:rsidR="009369A3" w:rsidRDefault="009369A3" w:rsidP="009369A3">
      <w:pPr>
        <w:pStyle w:val="a3"/>
      </w:pPr>
      <w:r>
        <w:t>\end{equation}</w:t>
      </w:r>
    </w:p>
    <w:p w14:paraId="568DA5A6" w14:textId="77777777" w:rsidR="009369A3" w:rsidRDefault="009369A3" w:rsidP="009369A3">
      <w:pPr>
        <w:pStyle w:val="a3"/>
      </w:pPr>
      <w:r>
        <w:t>where $n$ is the number of regions and $u_i(t)$ is the number of users in region $i$ during $t$.</w:t>
      </w:r>
    </w:p>
    <w:p w14:paraId="1318ABD2" w14:textId="77777777" w:rsidR="009369A3" w:rsidRDefault="009369A3" w:rsidP="009369A3">
      <w:pPr>
        <w:pStyle w:val="a3"/>
      </w:pPr>
      <w:proofErr w:type="gramStart"/>
      <w:r>
        <w:t>Figure.~</w:t>
      </w:r>
      <w:proofErr w:type="gramEnd"/>
      <w:r>
        <w:t>\ref{fig_geo_location} also shows the global access entropy $H$ of each period for the monitored city.</w:t>
      </w:r>
    </w:p>
    <w:p w14:paraId="34845AF3" w14:textId="77777777" w:rsidR="009369A3" w:rsidRDefault="009369A3" w:rsidP="009369A3">
      <w:pPr>
        <w:pStyle w:val="a3"/>
      </w:pPr>
      <w:r>
        <w:t>The entropy is relatively stable between different time periods, from 4:00 to 24:00.</w:t>
      </w:r>
    </w:p>
    <w:p w14:paraId="54A1F6F1" w14:textId="77777777" w:rsidR="009369A3" w:rsidRDefault="009369A3" w:rsidP="009369A3">
      <w:pPr>
        <w:pStyle w:val="a3"/>
      </w:pPr>
      <w:r>
        <w:t>%We find from 4:00 to 24:00 the numerical differences of access entropies are not big.</w:t>
      </w:r>
    </w:p>
    <w:p w14:paraId="648B4D25" w14:textId="77777777" w:rsidR="009369A3" w:rsidRDefault="009369A3" w:rsidP="009369A3">
      <w:pPr>
        <w:pStyle w:val="a3"/>
      </w:pPr>
      <w:r>
        <w:t>This further verifies the conclusion that the geographic distribution of users is relatively fixed.</w:t>
      </w:r>
    </w:p>
    <w:p w14:paraId="4F1B7D3A" w14:textId="77777777" w:rsidR="009369A3" w:rsidRDefault="009369A3" w:rsidP="009369A3">
      <w:pPr>
        <w:pStyle w:val="a3"/>
      </w:pPr>
      <w:r>
        <w:t>The access entropy between 0:00 to 4:00 is smaller than others.</w:t>
      </w:r>
    </w:p>
    <w:p w14:paraId="6C9FEC6A" w14:textId="77777777" w:rsidR="009369A3" w:rsidRDefault="009369A3" w:rsidP="009369A3">
      <w:pPr>
        <w:pStyle w:val="a3"/>
      </w:pPr>
      <w:r>
        <w:t>This is because the user reduction in late night affects the hot spots less than the less-hot spots, thus increases the inhomogeneity.</w:t>
      </w:r>
    </w:p>
    <w:p w14:paraId="4E3D9040" w14:textId="77777777" w:rsidR="009369A3" w:rsidRDefault="009369A3" w:rsidP="009369A3">
      <w:pPr>
        <w:pStyle w:val="a3"/>
      </w:pPr>
    </w:p>
    <w:p w14:paraId="2AD3B6E7" w14:textId="77777777" w:rsidR="009369A3" w:rsidRDefault="009369A3" w:rsidP="009369A3">
      <w:pPr>
        <w:pStyle w:val="a3"/>
      </w:pPr>
      <w:r>
        <w:t>To measure the mobility of users, we check the switch times of LAC-CI code during the time user watching videos.</w:t>
      </w:r>
    </w:p>
    <w:p w14:paraId="171C729E" w14:textId="77777777" w:rsidR="009369A3" w:rsidRDefault="009369A3" w:rsidP="009369A3">
      <w:pPr>
        <w:pStyle w:val="a3"/>
      </w:pPr>
      <w:r>
        <w:t>LAC-CI code is the identifier of a cell in mobile access network, which will change if the user moves from one cell to another.</w:t>
      </w:r>
    </w:p>
    <w:p w14:paraId="3965E1CE" w14:textId="77777777" w:rsidR="009369A3" w:rsidRDefault="009369A3" w:rsidP="009369A3">
      <w:pPr>
        <w:pStyle w:val="a3"/>
      </w:pPr>
      <w:r>
        <w:t>%If the LAC-CI code of a user changes, it means \onote{that} the user moves from one cell to another.</w:t>
      </w:r>
    </w:p>
    <w:p w14:paraId="14945D7A" w14:textId="77777777" w:rsidR="009369A3" w:rsidRDefault="009369A3" w:rsidP="009369A3">
      <w:pPr>
        <w:pStyle w:val="a3"/>
      </w:pPr>
      <w:r>
        <w:t>%Hence the number of LAC-CI code switching indicates the activity of user moving.</w:t>
      </w:r>
    </w:p>
    <w:p w14:paraId="1AD2C94B" w14:textId="77777777" w:rsidR="009369A3" w:rsidRDefault="009369A3" w:rsidP="009369A3">
      <w:pPr>
        <w:pStyle w:val="a3"/>
      </w:pPr>
      <w:proofErr w:type="gramStart"/>
      <w:r>
        <w:t>Figure.~</w:t>
      </w:r>
      <w:proofErr w:type="gramEnd"/>
      <w:r>
        <w:t>\ref{fig_switch_count} (a) shows the cumulative distribution of the LAC-CI switch times for all users, switch users (users with at least 1 switch), switch users with more than 5 videos and switch users with more than 10 videos.</w:t>
      </w:r>
    </w:p>
    <w:p w14:paraId="23811006" w14:textId="77777777" w:rsidR="009369A3" w:rsidRDefault="009369A3" w:rsidP="009369A3">
      <w:pPr>
        <w:pStyle w:val="a3"/>
      </w:pPr>
      <w:r>
        <w:t>It can be noticed that over 90\% of users' LAC-CI codes do not switch, and around 80\% of the switch users' LAC-CI codes just switch once.</w:t>
      </w:r>
    </w:p>
    <w:p w14:paraId="29507E7D" w14:textId="77777777" w:rsidR="009369A3" w:rsidRDefault="009369A3" w:rsidP="009369A3">
      <w:pPr>
        <w:pStyle w:val="a3"/>
      </w:pPr>
      <w:r>
        <w:t>This indicates that users barely move long distance while watching mobile videos.</w:t>
      </w:r>
    </w:p>
    <w:p w14:paraId="10113FC1" w14:textId="77777777" w:rsidR="009369A3" w:rsidRDefault="009369A3" w:rsidP="009369A3">
      <w:pPr>
        <w:pStyle w:val="a3"/>
      </w:pPr>
      <w:r>
        <w:t>And for the switch users, more videos they watch, more often their LAC-CI codes may switch.</w:t>
      </w:r>
    </w:p>
    <w:p w14:paraId="00C78763" w14:textId="77777777" w:rsidR="009369A3" w:rsidRDefault="009369A3" w:rsidP="009369A3">
      <w:pPr>
        <w:pStyle w:val="a3"/>
      </w:pPr>
      <w:r>
        <w:t xml:space="preserve">It also shows that about 30\% of the switch users with 10+ videos switch their </w:t>
      </w:r>
      <w:r>
        <w:lastRenderedPageBreak/>
        <w:t>LAC-CI codes more than 3 times.</w:t>
      </w:r>
    </w:p>
    <w:p w14:paraId="01A1A441" w14:textId="77777777" w:rsidR="009369A3" w:rsidRDefault="009369A3" w:rsidP="009369A3">
      <w:pPr>
        <w:pStyle w:val="a3"/>
      </w:pPr>
      <w:r>
        <w:t>Considering that the range of a cell is usually about 1 kilometer, these users have moved several kilometers while watching mobile videos.</w:t>
      </w:r>
    </w:p>
    <w:p w14:paraId="31270970" w14:textId="77777777" w:rsidR="009369A3" w:rsidRDefault="009369A3" w:rsidP="009369A3">
      <w:pPr>
        <w:pStyle w:val="a3"/>
      </w:pPr>
      <w:r>
        <w:t>It's highly possible that those users have watched those videos in vehicles.</w:t>
      </w:r>
    </w:p>
    <w:p w14:paraId="41A1D907" w14:textId="77777777" w:rsidR="009369A3" w:rsidRDefault="009369A3" w:rsidP="009369A3">
      <w:pPr>
        <w:pStyle w:val="a3"/>
      </w:pPr>
      <w:r>
        <w:t>%This is very likely that these users watch videos in vehicles.</w:t>
      </w:r>
    </w:p>
    <w:p w14:paraId="790FA9BC" w14:textId="77777777" w:rsidR="009369A3" w:rsidRDefault="009369A3" w:rsidP="009369A3">
      <w:pPr>
        <w:pStyle w:val="a3"/>
      </w:pPr>
      <w:r>
        <w:t xml:space="preserve">Then in </w:t>
      </w:r>
      <w:proofErr w:type="gramStart"/>
      <w:r>
        <w:t>Figure.~</w:t>
      </w:r>
      <w:proofErr w:type="gramEnd"/>
      <w:r>
        <w:t>\ref{fig_switch_count} (b), we plot the cumulative distribution of switch count in different periods of day.</w:t>
      </w:r>
    </w:p>
    <w:p w14:paraId="68EF7EB1" w14:textId="77777777" w:rsidR="009369A3" w:rsidRDefault="009369A3" w:rsidP="009369A3">
      <w:pPr>
        <w:pStyle w:val="a3"/>
      </w:pPr>
      <w:r>
        <w:t>The differences between different time periods are quite minimal, indicating that user mobility has little correlation with time.</w:t>
      </w:r>
    </w:p>
    <w:p w14:paraId="46DC2DA2" w14:textId="77777777" w:rsidR="009369A3" w:rsidRDefault="009369A3" w:rsidP="009369A3">
      <w:pPr>
        <w:pStyle w:val="a3"/>
      </w:pPr>
      <w:r>
        <w:t>%We find the difference between different periods are quite small, indicating user mobility has little correlation with time.</w:t>
      </w:r>
    </w:p>
    <w:p w14:paraId="07CF77D2" w14:textId="77777777" w:rsidR="009369A3" w:rsidRDefault="009369A3" w:rsidP="009369A3">
      <w:pPr>
        <w:pStyle w:val="a3"/>
      </w:pPr>
    </w:p>
    <w:p w14:paraId="3D347035" w14:textId="77777777" w:rsidR="009369A3" w:rsidRDefault="009369A3" w:rsidP="009369A3">
      <w:pPr>
        <w:pStyle w:val="a3"/>
      </w:pPr>
      <w:r>
        <w:t>%The analysis results of user activity above in both temporal and spacial dimensions have great values to the practical applications.</w:t>
      </w:r>
    </w:p>
    <w:p w14:paraId="1FC16E95" w14:textId="77777777" w:rsidR="009369A3" w:rsidRDefault="009369A3" w:rsidP="009369A3">
      <w:pPr>
        <w:pStyle w:val="a3"/>
      </w:pPr>
      <w:r>
        <w:t>According to the analysis results of user activity in both temporal and spacial dimensions, some suggestions of cache deploying are given.</w:t>
      </w:r>
    </w:p>
    <w:p w14:paraId="5ABC0EFD" w14:textId="77777777" w:rsidR="009369A3" w:rsidRDefault="009369A3" w:rsidP="009369A3">
      <w:pPr>
        <w:pStyle w:val="a3"/>
      </w:pPr>
      <w:r>
        <w:t>First, with the knowledge of user activity at different time of day, cache servers can be introduced for rush hours dynamically and flexibly.</w:t>
      </w:r>
    </w:p>
    <w:p w14:paraId="7B97D6F9" w14:textId="77777777" w:rsidR="009369A3" w:rsidRDefault="009369A3" w:rsidP="009369A3">
      <w:pPr>
        <w:pStyle w:val="a3"/>
      </w:pPr>
      <w:r>
        <w:t>Second, replayed videos should be stored at cache servers or in users' local devices, to avoid transmitting unnecessary repeated video files.</w:t>
      </w:r>
    </w:p>
    <w:p w14:paraId="0B1F1136" w14:textId="77777777" w:rsidR="009369A3" w:rsidRDefault="009369A3" w:rsidP="009369A3">
      <w:pPr>
        <w:pStyle w:val="a3"/>
      </w:pPr>
      <w:r>
        <w:t>Our analysis results show that caching 20\% of the replayed videos can eliminate over 60\% of the duplicated requests.</w:t>
      </w:r>
    </w:p>
    <w:p w14:paraId="41E3F6BF" w14:textId="77777777" w:rsidR="009369A3" w:rsidRDefault="009369A3" w:rsidP="009369A3">
      <w:pPr>
        <w:pStyle w:val="a3"/>
      </w:pPr>
      <w:r>
        <w:t>Third, since many users only watch a few videos, it's more necessary to provide caches to the ``heavy'' users, to gain the most bandwidth saving possibility.</w:t>
      </w:r>
    </w:p>
    <w:p w14:paraId="617DC4B7" w14:textId="77777777" w:rsidR="009369A3" w:rsidRDefault="009369A3" w:rsidP="009369A3">
      <w:pPr>
        <w:pStyle w:val="a3"/>
      </w:pPr>
      <w:r>
        <w:t>Finally, as the locations of hot spots are relatively fixed and most users do not move long distance while watching mobile videos, it's effective to deploy proxy cache servers at relevant locations for the hot spots.</w:t>
      </w:r>
    </w:p>
    <w:p w14:paraId="2A4697BD" w14:textId="30F09DB0" w:rsidR="009369A3" w:rsidRDefault="009369A3" w:rsidP="009369A3">
      <w:pPr>
        <w:pStyle w:val="a3"/>
      </w:pPr>
      <w:r>
        <w:t>% to save the backbone bandwidth and prevent users from access delays.</w:t>
      </w:r>
    </w:p>
    <w:p w14:paraId="7137EC86" w14:textId="77777777" w:rsidR="009369A3" w:rsidRDefault="009369A3" w:rsidP="002405C0">
      <w:pPr>
        <w:pStyle w:val="a3"/>
      </w:pPr>
    </w:p>
    <w:p w14:paraId="5E6290E3" w14:textId="3D57F793" w:rsidR="00E81C49" w:rsidRDefault="00A07DEE" w:rsidP="00170937">
      <w:pPr>
        <w:pStyle w:val="-0"/>
        <w:spacing w:before="312" w:after="312"/>
      </w:pPr>
      <w:r>
        <w:rPr>
          <w:rFonts w:hint="eastAsia"/>
        </w:rPr>
        <w:t>用户</w:t>
      </w:r>
      <w:r w:rsidR="003002A4">
        <w:t>业务</w:t>
      </w:r>
      <w:r w:rsidR="00D077AB">
        <w:rPr>
          <w:rFonts w:hint="eastAsia"/>
        </w:rPr>
        <w:t>使用</w:t>
      </w:r>
      <w:r>
        <w:rPr>
          <w:rFonts w:hint="eastAsia"/>
        </w:rPr>
        <w:t>特性分析</w:t>
      </w:r>
    </w:p>
    <w:p w14:paraId="065D45FC" w14:textId="77777777" w:rsidR="00E81C49" w:rsidRDefault="00E81C49" w:rsidP="00E81C49">
      <w:pPr>
        <w:pStyle w:val="a3"/>
        <w:ind w:firstLine="420"/>
      </w:pPr>
      <w:r>
        <w:rPr>
          <w:rFonts w:hint="eastAsia"/>
        </w:rPr>
        <w:t>接下来，我们对视频用户的业务使用强度进行分析。这是一个应用级别的指标，针对于网络视频业务，我们使用用户的视频请求数及去重视频数作为衡量标</w:t>
      </w:r>
      <w:r>
        <w:rPr>
          <w:rFonts w:hint="eastAsia"/>
        </w:rPr>
        <w:lastRenderedPageBreak/>
        <w:t>准。图</w:t>
      </w:r>
      <w:r>
        <w:rPr>
          <w:rFonts w:hint="eastAsia"/>
        </w:rPr>
        <w:t>4-2</w:t>
      </w:r>
      <w:r>
        <w:rPr>
          <w:rFonts w:hint="eastAsia"/>
        </w:rPr>
        <w:t>显示了我们数据集中用户观看的视频数累积分布函数。其中，每个用户平均观看了</w:t>
      </w:r>
      <w:r>
        <w:rPr>
          <w:rFonts w:hint="eastAsia"/>
        </w:rPr>
        <w:t>3.71</w:t>
      </w:r>
      <w:r>
        <w:rPr>
          <w:rFonts w:hint="eastAsia"/>
        </w:rPr>
        <w:t>个视频。超过</w:t>
      </w:r>
      <w:r>
        <w:rPr>
          <w:rFonts w:hint="eastAsia"/>
        </w:rPr>
        <w:t>40%</w:t>
      </w:r>
      <w:r>
        <w:rPr>
          <w:rFonts w:hint="eastAsia"/>
        </w:rPr>
        <w:t>的用户只观看过</w:t>
      </w:r>
      <w:r>
        <w:rPr>
          <w:rFonts w:hint="eastAsia"/>
        </w:rPr>
        <w:t>1</w:t>
      </w:r>
      <w:r>
        <w:rPr>
          <w:rFonts w:hint="eastAsia"/>
        </w:rPr>
        <w:t>个视频。而</w:t>
      </w:r>
      <w:r>
        <w:rPr>
          <w:rFonts w:hint="eastAsia"/>
        </w:rPr>
        <w:t>80%</w:t>
      </w:r>
      <w:r>
        <w:rPr>
          <w:rFonts w:hint="eastAsia"/>
        </w:rPr>
        <w:t>的用户观看视频数少于</w:t>
      </w:r>
      <w:r>
        <w:rPr>
          <w:rFonts w:hint="eastAsia"/>
        </w:rPr>
        <w:t>5</w:t>
      </w:r>
      <w:r>
        <w:rPr>
          <w:rFonts w:hint="eastAsia"/>
        </w:rPr>
        <w:t>。我们进一步将用户数与观看视频数画在了一个双对数坐标系中，如图</w:t>
      </w:r>
      <w:r>
        <w:rPr>
          <w:rFonts w:hint="eastAsia"/>
        </w:rPr>
        <w:t>4-3</w:t>
      </w:r>
      <w:r>
        <w:rPr>
          <w:rFonts w:hint="eastAsia"/>
        </w:rPr>
        <w:t>所示。其中，横轴是按升序排列视频数；而纵轴是播放了该视频数的用户数。图中近乎直线的散点分布表明：用户数与用户所观看的视频数之间存在着幂律定律</w:t>
      </w:r>
      <m:oMath>
        <m:r>
          <w:rPr>
            <w:rFonts w:ascii="Cambria Math" w:hAnsi="Cambria Math"/>
          </w:rPr>
          <m:t>f(k)∝</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hint="eastAsia"/>
        </w:rPr>
        <w:t>。我们对数据进行了回归来确认这一性质，最终得到标度参数</w:t>
      </w:r>
      <m:oMath>
        <m:r>
          <w:rPr>
            <w:rFonts w:ascii="Cambria Math" w:hAnsi="Cambria Math"/>
          </w:rPr>
          <m:t>α=2.25</m:t>
        </m:r>
      </m:oMath>
      <w:r>
        <w:rPr>
          <w:rFonts w:hint="eastAsia"/>
        </w:rPr>
        <w:t>，同时决定系数</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=0.9689</m:t>
        </m:r>
      </m:oMath>
      <w:r>
        <w:rPr>
          <w:rFonts w:hint="eastAsia"/>
        </w:rPr>
        <w:t>。用户观看视频数的分布是</w:t>
      </w:r>
      <w:r w:rsidRPr="00921AD6">
        <w:rPr>
          <w:rFonts w:hint="eastAsia"/>
        </w:rPr>
        <w:t>偏斜</w:t>
      </w:r>
      <w:r>
        <w:rPr>
          <w:rFonts w:hint="eastAsia"/>
        </w:rPr>
        <w:t>的，这说明不同移动用户之间对于网络视频业务的使用强度差别很大。大多数的用户并不会观看很多视频，而少量用户则观看了绝大多数的被请求视频。</w:t>
      </w:r>
    </w:p>
    <w:p w14:paraId="43528F24" w14:textId="77777777" w:rsidR="00E81C49" w:rsidRDefault="00E81C49" w:rsidP="00E81C49">
      <w:pPr>
        <w:pStyle w:val="a3"/>
      </w:pPr>
    </w:p>
    <w:p w14:paraId="514A3391" w14:textId="77777777" w:rsidR="00E81C49" w:rsidRDefault="00E81C49" w:rsidP="00E81C49">
      <w:pPr>
        <w:pStyle w:val="a3"/>
        <w:ind w:firstLine="420"/>
      </w:pPr>
    </w:p>
    <w:p w14:paraId="26A91333" w14:textId="77777777" w:rsidR="00E81C49" w:rsidRDefault="00E81C49" w:rsidP="00E81C49">
      <w:pPr>
        <w:pStyle w:val="a3"/>
        <w:ind w:firstLine="420"/>
      </w:pPr>
    </w:p>
    <w:p w14:paraId="3F5256FB" w14:textId="77777777" w:rsidR="00E81C49" w:rsidRDefault="00E81C49" w:rsidP="00E81C49">
      <w:pPr>
        <w:pStyle w:val="a3"/>
        <w:ind w:firstLine="420"/>
      </w:pPr>
    </w:p>
    <w:p w14:paraId="54DFB1A6" w14:textId="77777777" w:rsidR="00E81C49" w:rsidRDefault="00E81C49" w:rsidP="00E81C49">
      <w:pPr>
        <w:pStyle w:val="a3"/>
        <w:ind w:firstLine="420"/>
      </w:pPr>
    </w:p>
    <w:p w14:paraId="24AF1EAC" w14:textId="77777777" w:rsidR="00E81C49" w:rsidRDefault="00E81C49" w:rsidP="00E81C49">
      <w:pPr>
        <w:pStyle w:val="a3"/>
        <w:ind w:firstLine="420"/>
      </w:pPr>
    </w:p>
    <w:p w14:paraId="6D387F81" w14:textId="77777777" w:rsidR="00E81C49" w:rsidRDefault="00E81C49" w:rsidP="00E81C49">
      <w:pPr>
        <w:pStyle w:val="a3"/>
        <w:ind w:firstLine="420"/>
      </w:pPr>
    </w:p>
    <w:p w14:paraId="2B805B98" w14:textId="77777777" w:rsidR="00E81C49" w:rsidRDefault="00E81C49" w:rsidP="00E81C49">
      <w:pPr>
        <w:pStyle w:val="a3"/>
        <w:ind w:firstLine="420"/>
      </w:pPr>
    </w:p>
    <w:p w14:paraId="7646A710" w14:textId="77777777" w:rsidR="00E81C49" w:rsidRPr="00251DC1" w:rsidRDefault="00E81C49" w:rsidP="00E81C49">
      <w:pPr>
        <w:pStyle w:val="a3"/>
        <w:ind w:firstLine="420"/>
      </w:pPr>
    </w:p>
    <w:p w14:paraId="0F8410A5" w14:textId="77777777" w:rsidR="00E81C49" w:rsidRDefault="00E81C49" w:rsidP="00E81C49">
      <w:pPr>
        <w:pStyle w:val="a3"/>
      </w:pPr>
      <w:r w:rsidRPr="00AB4B8E">
        <w:t>The nearly</w:t>
      </w:r>
    </w:p>
    <w:p w14:paraId="587F38EC" w14:textId="77777777" w:rsidR="00E81C49" w:rsidRDefault="00E81C49" w:rsidP="00E81C49">
      <w:pPr>
        <w:pStyle w:val="a3"/>
      </w:pPr>
    </w:p>
    <w:p w14:paraId="23B78B4E" w14:textId="77777777" w:rsidR="00E81C49" w:rsidRDefault="00E81C49" w:rsidP="00E81C49">
      <w:pPr>
        <w:pStyle w:val="a3"/>
      </w:pPr>
    </w:p>
    <w:p w14:paraId="5367F372" w14:textId="77777777" w:rsidR="00E81C49" w:rsidRDefault="00E81C49" w:rsidP="00E81C49">
      <w:pPr>
        <w:pStyle w:val="a3"/>
      </w:pPr>
    </w:p>
    <w:p w14:paraId="55F33A86" w14:textId="77777777" w:rsidR="00E81C49" w:rsidRDefault="00E81C49" w:rsidP="00E81C49">
      <w:pPr>
        <w:pStyle w:val="a3"/>
      </w:pPr>
    </w:p>
    <w:p w14:paraId="6F1905E9" w14:textId="77777777" w:rsidR="00E81C49" w:rsidRDefault="00E81C49" w:rsidP="00E81C49">
      <w:pPr>
        <w:pStyle w:val="a3"/>
      </w:pPr>
    </w:p>
    <w:p w14:paraId="2E04B6AE" w14:textId="77777777" w:rsidR="00E81C49" w:rsidRDefault="00E81C49" w:rsidP="00E81C49">
      <w:pPr>
        <w:pStyle w:val="a3"/>
      </w:pPr>
      <w:r>
        <w:t>%the video number is generally larger than the user number.</w:t>
      </w:r>
    </w:p>
    <w:p w14:paraId="05E0EE95" w14:textId="77777777" w:rsidR="00E81C49" w:rsidRDefault="00E81C49" w:rsidP="00E81C49">
      <w:pPr>
        <w:pStyle w:val="a3"/>
      </w:pPr>
      <w:r>
        <w:t>%This is as expected, due to one user may watch multiple videos during the 1 hour period.</w:t>
      </w:r>
    </w:p>
    <w:p w14:paraId="212D748A" w14:textId="77777777" w:rsidR="00E81C49" w:rsidRDefault="00E81C49" w:rsidP="00E81C49">
      <w:pPr>
        <w:pStyle w:val="a3"/>
      </w:pPr>
      <w:r>
        <w:t xml:space="preserve">%To further distinguish the duplicated requests caused by different reasons, we plot the distribution of time interval between duplicated requests sent by the same user in </w:t>
      </w:r>
      <w:proofErr w:type="gramStart"/>
      <w:r>
        <w:t>Figure.~</w:t>
      </w:r>
      <w:proofErr w:type="gramEnd"/>
      <w:r>
        <w:t>\ref{fig_intvl_replay} (a).</w:t>
      </w:r>
    </w:p>
    <w:p w14:paraId="67DCA4A0" w14:textId="77777777" w:rsidR="00E81C49" w:rsidRDefault="00E81C49" w:rsidP="00E81C49">
      <w:pPr>
        <w:pStyle w:val="a3"/>
      </w:pPr>
      <w:r>
        <w:t xml:space="preserve">%As the figure shows, the time interval within 10 </w:t>
      </w:r>
      <w:proofErr w:type="gramStart"/>
      <w:r>
        <w:t>seconds</w:t>
      </w:r>
      <w:proofErr w:type="gramEnd"/>
      <w:r>
        <w:t xml:space="preserve"> accounts for about 55 \%, an order of magnitude higher than the fractions of other interval ranges.</w:t>
      </w:r>
    </w:p>
    <w:p w14:paraId="16A48DCE" w14:textId="77777777" w:rsidR="00E81C49" w:rsidRDefault="00E81C49" w:rsidP="00E81C49">
      <w:pPr>
        <w:pStyle w:val="a3"/>
      </w:pPr>
      <w:r>
        <w:t>%We find most of these short-interval duplicated requests are retransmissions.</w:t>
      </w:r>
    </w:p>
    <w:p w14:paraId="41E0DF18" w14:textId="77777777" w:rsidR="00E81C49" w:rsidRDefault="00E81C49" w:rsidP="00E81C49">
      <w:pPr>
        <w:pStyle w:val="a3"/>
      </w:pPr>
      <w:r>
        <w:t xml:space="preserve">%We regard requests with more than 60 seconds as replay requests, and plot the </w:t>
      </w:r>
      <w:r>
        <w:lastRenderedPageBreak/>
        <w:t xml:space="preserve">cumulative distribution function of users against replay rate in </w:t>
      </w:r>
      <w:proofErr w:type="gramStart"/>
      <w:r>
        <w:t>Figure.~</w:t>
      </w:r>
      <w:proofErr w:type="gramEnd"/>
      <w:r>
        <w:t>\ref{fig_intvl_replay} (b).</w:t>
      </w:r>
    </w:p>
    <w:p w14:paraId="6ADB6B97" w14:textId="77777777" w:rsidR="00E81C49" w:rsidRDefault="00E81C49" w:rsidP="00E81C49">
      <w:pPr>
        <w:pStyle w:val="a3"/>
      </w:pPr>
    </w:p>
    <w:p w14:paraId="7EBB71D1" w14:textId="77777777" w:rsidR="00E81C49" w:rsidRDefault="00E81C49" w:rsidP="00E81C49">
      <w:pPr>
        <w:pStyle w:val="a3"/>
      </w:pPr>
      <w:r>
        <w:t>%\noindent \</w:t>
      </w:r>
      <w:proofErr w:type="gramStart"/>
      <w:r>
        <w:t>textbf{</w:t>
      </w:r>
      <w:proofErr w:type="gramEnd"/>
      <w:r>
        <w:t>Duplicated requests and replaying behavior:}</w:t>
      </w:r>
    </w:p>
    <w:p w14:paraId="780A69C4" w14:textId="77777777" w:rsidR="00E81C49" w:rsidRDefault="00E81C49" w:rsidP="00E81C49">
      <w:pPr>
        <w:pStyle w:val="a3"/>
      </w:pPr>
      <w:r>
        <w:t xml:space="preserve">As shown in </w:t>
      </w:r>
      <w:proofErr w:type="gramStart"/>
      <w:r>
        <w:t>Figure.~</w:t>
      </w:r>
      <w:proofErr w:type="gramEnd"/>
      <w:r>
        <w:t>\ref{fig_time_of_day}, the number of requests is much larger than videos or users.</w:t>
      </w:r>
    </w:p>
    <w:p w14:paraId="4288745F" w14:textId="77777777" w:rsidR="00E81C49" w:rsidRDefault="00E81C49" w:rsidP="00E81C49">
      <w:pPr>
        <w:pStyle w:val="a3"/>
      </w:pPr>
      <w:r>
        <w:t>This is largely caused by the duplicated requests for the same video sent by some users.</w:t>
      </w:r>
    </w:p>
    <w:p w14:paraId="07E53735" w14:textId="77777777" w:rsidR="00E81C49" w:rsidRDefault="00E81C49" w:rsidP="00E81C49">
      <w:pPr>
        <w:pStyle w:val="a3"/>
      </w:pPr>
      <w:r>
        <w:t xml:space="preserve">%It can be noticed from the </w:t>
      </w:r>
      <w:proofErr w:type="gramStart"/>
      <w:r>
        <w:t>Figure.~</w:t>
      </w:r>
      <w:proofErr w:type="gramEnd"/>
      <w:r>
        <w:t>\ref{fig_time_of_day} that the request number is much larger than the video or user number.</w:t>
      </w:r>
    </w:p>
    <w:p w14:paraId="7F83A5CC" w14:textId="77777777" w:rsidR="00E81C49" w:rsidRDefault="00E81C49" w:rsidP="00E81C49">
      <w:pPr>
        <w:pStyle w:val="a3"/>
      </w:pPr>
      <w:r>
        <w:t xml:space="preserve">%Among these </w:t>
      </w:r>
      <w:proofErr w:type="gramStart"/>
      <w:r>
        <w:t>requests</w:t>
      </w:r>
      <w:proofErr w:type="gramEnd"/>
      <w:r>
        <w:t xml:space="preserve"> we find some users send duplicated requests for the same video.</w:t>
      </w:r>
    </w:p>
    <w:p w14:paraId="787C7020" w14:textId="77777777" w:rsidR="00E81C49" w:rsidRDefault="00E81C49" w:rsidP="00E81C49">
      <w:pPr>
        <w:pStyle w:val="a3"/>
      </w:pPr>
      <w:r>
        <w:t>Those duplicated requests are caused by two key factors: 1) retransmitting packets in bad network conditions, and 2) replaying videos.</w:t>
      </w:r>
    </w:p>
    <w:p w14:paraId="58E686EA" w14:textId="77777777" w:rsidR="00E81C49" w:rsidRDefault="00E81C49" w:rsidP="00E81C49">
      <w:pPr>
        <w:pStyle w:val="a3"/>
      </w:pPr>
      <w:r>
        <w:t>The replaying behavior is crucial in reflecting user's preferences.</w:t>
      </w:r>
    </w:p>
    <w:p w14:paraId="1ED2B2A0" w14:textId="77777777" w:rsidR="00E81C49" w:rsidRDefault="00E81C49" w:rsidP="00E81C49">
      <w:pPr>
        <w:pStyle w:val="a3"/>
      </w:pPr>
      <w:proofErr w:type="gramStart"/>
      <w:r>
        <w:t>Figure.~</w:t>
      </w:r>
      <w:proofErr w:type="gramEnd"/>
      <w:r>
        <w:t>\ref{fig_replay_reqvid} (a) illustrates the cumulative distribution of the users over the replay rate.</w:t>
      </w:r>
    </w:p>
    <w:p w14:paraId="141B6205" w14:textId="77777777" w:rsidR="00E81C49" w:rsidRDefault="00E81C49" w:rsidP="00E81C49">
      <w:pPr>
        <w:pStyle w:val="a3"/>
      </w:pPr>
      <w:r>
        <w:t>The replay rate is calculated as the ratio of the number of replayed videos to the number of total videos.</w:t>
      </w:r>
    </w:p>
    <w:p w14:paraId="798C0EA3" w14:textId="77777777" w:rsidR="00E81C49" w:rsidRDefault="00E81C49" w:rsidP="00E81C49">
      <w:pPr>
        <w:pStyle w:val="a3"/>
      </w:pPr>
      <w:r>
        <w:t>It can be noticed that the replaying behavior lies in about 30\% users.</w:t>
      </w:r>
    </w:p>
    <w:p w14:paraId="0D1A8598" w14:textId="77777777" w:rsidR="00E81C49" w:rsidRDefault="00E81C49" w:rsidP="00E81C49">
      <w:pPr>
        <w:pStyle w:val="a3"/>
      </w:pPr>
      <w:r>
        <w:t>%We find about 30\% users have the replaying behavior.</w:t>
      </w:r>
    </w:p>
    <w:p w14:paraId="4D83CDCB" w14:textId="77777777" w:rsidR="00E81C49" w:rsidRDefault="00E81C49" w:rsidP="00E81C49">
      <w:pPr>
        <w:pStyle w:val="a3"/>
      </w:pPr>
      <w:r>
        <w:t>And for the ``heavy'' users who watch more than 10 videos, around 86\% of them will replay at least one video.</w:t>
      </w:r>
    </w:p>
    <w:p w14:paraId="547AB9B7" w14:textId="77777777" w:rsidR="00E81C49" w:rsidRDefault="00E81C49" w:rsidP="00E81C49">
      <w:pPr>
        <w:pStyle w:val="a3"/>
      </w:pPr>
      <w:r>
        <w:t>Over 40\% of the heavy users replay more than 20\% of the videos they watched before.</w:t>
      </w:r>
    </w:p>
    <w:p w14:paraId="03337A93" w14:textId="77777777" w:rsidR="00E81C49" w:rsidRDefault="00E81C49" w:rsidP="00E81C49">
      <w:pPr>
        <w:pStyle w:val="a3"/>
      </w:pPr>
    </w:p>
    <w:p w14:paraId="68F20BC1" w14:textId="77777777" w:rsidR="00E81C49" w:rsidRDefault="00E81C49" w:rsidP="00E81C49">
      <w:pPr>
        <w:pStyle w:val="a3"/>
      </w:pPr>
      <w:r>
        <w:t>%We then analyze the request number and video number according to users.</w:t>
      </w:r>
    </w:p>
    <w:p w14:paraId="28B9C75B" w14:textId="77777777" w:rsidR="00E81C49" w:rsidRDefault="00E81C49" w:rsidP="00E81C49">
      <w:pPr>
        <w:pStyle w:val="a3"/>
      </w:pPr>
      <w:r>
        <w:t>%\noindent \</w:t>
      </w:r>
      <w:proofErr w:type="gramStart"/>
      <w:r>
        <w:t>textbf{</w:t>
      </w:r>
      <w:proofErr w:type="gramEnd"/>
      <w:r>
        <w:t>The distribution of request/video number per-user:}</w:t>
      </w:r>
    </w:p>
    <w:p w14:paraId="7A21A92C" w14:textId="77777777" w:rsidR="00E81C49" w:rsidRDefault="00E81C49" w:rsidP="00E81C49">
      <w:pPr>
        <w:pStyle w:val="a3"/>
      </w:pPr>
      <w:proofErr w:type="gramStart"/>
      <w:r>
        <w:t>Figure.~</w:t>
      </w:r>
      <w:proofErr w:type="gramEnd"/>
      <w:r>
        <w:t>\ref{fig_replay_reqvid} (b) shows the distribution of request/video number per-user, and a typical heavy tail scenario can be observed.</w:t>
      </w:r>
    </w:p>
    <w:p w14:paraId="7864093F" w14:textId="77777777" w:rsidR="00E81C49" w:rsidRDefault="00E81C49" w:rsidP="00E81C49">
      <w:pPr>
        <w:pStyle w:val="a3"/>
      </w:pPr>
      <w:r>
        <w:t>Over 70\% users only request 1 video, and</w:t>
      </w:r>
    </w:p>
    <w:p w14:paraId="30C3B74A" w14:textId="77777777" w:rsidR="00E81C49" w:rsidRDefault="00E81C49" w:rsidP="00E81C49">
      <w:pPr>
        <w:pStyle w:val="a3"/>
      </w:pPr>
      <w:r>
        <w:t>90\% users request less than 4 videos and initiate less than 8 requests.</w:t>
      </w:r>
    </w:p>
    <w:p w14:paraId="5F5B6008" w14:textId="77777777" w:rsidR="00E81C49" w:rsidRDefault="00E81C49" w:rsidP="00E81C49">
      <w:pPr>
        <w:pStyle w:val="a3"/>
      </w:pPr>
      <w:r>
        <w:t>Meanwhile about 2\% ``heavy users'' watch more than 10 videos.</w:t>
      </w:r>
    </w:p>
    <w:p w14:paraId="4F7FFE0E" w14:textId="77777777" w:rsidR="00E81C49" w:rsidRDefault="00E81C49" w:rsidP="00E81C49">
      <w:pPr>
        <w:pStyle w:val="a3"/>
      </w:pPr>
      <w:r>
        <w:t xml:space="preserve">In </w:t>
      </w:r>
      <w:proofErr w:type="gramStart"/>
      <w:r>
        <w:t>Figure.~</w:t>
      </w:r>
      <w:proofErr w:type="gramEnd"/>
      <w:r>
        <w:t xml:space="preserve">\ref{fig_replay_reqvid} (b) we also plot the proportion of the number of </w:t>
      </w:r>
      <w:r>
        <w:lastRenderedPageBreak/>
        <w:t>videos/requests over the proportion of users.</w:t>
      </w:r>
    </w:p>
    <w:p w14:paraId="7C422F2E" w14:textId="77777777" w:rsidR="00E81C49" w:rsidRDefault="00E81C49" w:rsidP="00E81C49">
      <w:pPr>
        <w:pStyle w:val="a3"/>
      </w:pPr>
      <w:r>
        <w:t>It illustrates a slow growth in users for the number of videos/requests.</w:t>
      </w:r>
    </w:p>
    <w:p w14:paraId="1218FE96" w14:textId="77777777" w:rsidR="00E81C49" w:rsidRDefault="00E81C49" w:rsidP="00E81C49">
      <w:pPr>
        <w:pStyle w:val="a3"/>
      </w:pPr>
      <w:r>
        <w:t>Top 10\% users account for 40\% of the videos/requests while the top 20\% account for 50\%. Therefore, the Pareto principle \cite{juran1954universals}, which states that roughly 80\% of the effects come from 20\% of the causes, can not be adopted into this situation.</w:t>
      </w:r>
    </w:p>
    <w:p w14:paraId="63EB722B" w14:textId="77777777" w:rsidR="00E81C49" w:rsidRDefault="00E81C49" w:rsidP="00E81C49">
      <w:pPr>
        <w:pStyle w:val="a3"/>
      </w:pPr>
      <w:r>
        <w:t>%That is, the famous Pareto principle \cite{juran1954universals}, which states that roughly 80\% of the effects come from 20\% of the causes, does not hold for the requests and videos of Youku in mobile network.</w:t>
      </w:r>
    </w:p>
    <w:p w14:paraId="5A87C5DE" w14:textId="77777777" w:rsidR="00E81C49" w:rsidRDefault="00E81C49" w:rsidP="00E81C49">
      <w:pPr>
        <w:pStyle w:val="a3"/>
      </w:pPr>
    </w:p>
    <w:p w14:paraId="25BEC538" w14:textId="77777777" w:rsidR="00E81C49" w:rsidRDefault="00E81C49" w:rsidP="00E81C49">
      <w:pPr>
        <w:pStyle w:val="a3"/>
      </w:pPr>
      <w:r>
        <w:t xml:space="preserve">%Overall, the video/request numbers in our Youku workload is quite small, less than video service access via fixed network </w:t>
      </w:r>
      <w:proofErr w:type="gramStart"/>
      <w:r>
        <w:t>[][</w:t>
      </w:r>
      <w:proofErr w:type="gramEnd"/>
      <w:r>
        <w:t>].</w:t>
      </w:r>
    </w:p>
    <w:p w14:paraId="22A0BA94" w14:textId="77777777" w:rsidR="00E81C49" w:rsidRDefault="00E81C49" w:rsidP="00E81C49">
      <w:pPr>
        <w:pStyle w:val="a3"/>
      </w:pPr>
      <w:r>
        <w:t xml:space="preserve">%This may be because the traffic in mobile network is charged more expensive than in fixed network. </w:t>
      </w:r>
    </w:p>
    <w:p w14:paraId="0B229350" w14:textId="77777777" w:rsidR="00E81C49" w:rsidRDefault="00E81C49" w:rsidP="00E81C49">
      <w:pPr>
        <w:pStyle w:val="a3"/>
      </w:pPr>
    </w:p>
    <w:p w14:paraId="487A2BD8" w14:textId="77777777" w:rsidR="00E81C49" w:rsidRDefault="00E81C49" w:rsidP="00E81C49">
      <w:pPr>
        <w:pStyle w:val="a3"/>
      </w:pPr>
      <w:r>
        <w:t>%Another interesting fact can be noticed is that, after the user proportion larger than a certain value, the distribution curves become straight lines.</w:t>
      </w:r>
    </w:p>
    <w:p w14:paraId="11F0D7C3" w14:textId="77777777" w:rsidR="00E81C49" w:rsidRDefault="00E81C49" w:rsidP="00E81C49">
      <w:pPr>
        <w:pStyle w:val="a3"/>
      </w:pPr>
      <w:r>
        <w:t>%This indicates a linear relationship between users and video/request count when the video/request number is small, as the x-axis is sorted in descending order.</w:t>
      </w:r>
    </w:p>
    <w:p w14:paraId="5F920298" w14:textId="77777777" w:rsidR="00E81C49" w:rsidRDefault="00E81C49" w:rsidP="00E81C49">
      <w:pPr>
        <w:pStyle w:val="a3"/>
      </w:pPr>
      <w:r>
        <w:t>%This is due to the fact that the users with one or two videos/requests account for a large proportion of the total users.</w:t>
      </w:r>
    </w:p>
    <w:p w14:paraId="7F7A683E" w14:textId="77777777" w:rsidR="00E81C49" w:rsidRDefault="00E81C49" w:rsidP="00E81C49">
      <w:pPr>
        <w:pStyle w:val="a3"/>
      </w:pPr>
      <w:r>
        <w:t>%They contribute the same growth speed to the total videos/requests, hence forming a straight line.</w:t>
      </w:r>
    </w:p>
    <w:p w14:paraId="15FE095D" w14:textId="77777777" w:rsidR="00E81C49" w:rsidRDefault="00E81C49" w:rsidP="00E81C49">
      <w:pPr>
        <w:pStyle w:val="a3"/>
      </w:pPr>
    </w:p>
    <w:p w14:paraId="4DB9EB8F" w14:textId="77777777" w:rsidR="00E81C49" w:rsidRDefault="00E81C49" w:rsidP="00E81C49">
      <w:pPr>
        <w:pStyle w:val="a3"/>
      </w:pPr>
    </w:p>
    <w:p w14:paraId="708E9E52" w14:textId="77777777" w:rsidR="00E81C49" w:rsidRDefault="00E81C49" w:rsidP="00E81C49">
      <w:pPr>
        <w:pStyle w:val="a3"/>
      </w:pPr>
    </w:p>
    <w:p w14:paraId="2A5C93AC" w14:textId="77777777" w:rsidR="00E81C49" w:rsidRDefault="00E81C49" w:rsidP="00E81C49">
      <w:pPr>
        <w:pStyle w:val="a3"/>
      </w:pPr>
    </w:p>
    <w:p w14:paraId="3C99E5E8" w14:textId="77777777" w:rsidR="00E81C49" w:rsidRDefault="00E81C49" w:rsidP="00E81C49">
      <w:pPr>
        <w:pStyle w:val="a3"/>
      </w:pPr>
    </w:p>
    <w:p w14:paraId="7715C680" w14:textId="77777777" w:rsidR="00E81C49" w:rsidRDefault="00E81C49" w:rsidP="00E81C49">
      <w:pPr>
        <w:pStyle w:val="a3"/>
      </w:pPr>
      <w:r>
        <w:t xml:space="preserve">We analyze the distribution of unique videos and video requests according to users, to get the access pattern of Youku. </w:t>
      </w:r>
    </w:p>
    <w:p w14:paraId="196D18CF" w14:textId="77777777" w:rsidR="00E81C49" w:rsidRDefault="00E81C49" w:rsidP="00E81C49">
      <w:pPr>
        <w:pStyle w:val="a3"/>
      </w:pPr>
      <w:proofErr w:type="gramStart"/>
      <w:r>
        <w:t>Figure.~</w:t>
      </w:r>
      <w:proofErr w:type="gramEnd"/>
      <w:r>
        <w:t xml:space="preserve">\ref{user_activity2} (a) and (c) show the cumulative distribution function of the video numbers and request numbers per user. </w:t>
      </w:r>
    </w:p>
    <w:p w14:paraId="095D7DDE" w14:textId="77777777" w:rsidR="00E81C49" w:rsidRDefault="00E81C49" w:rsidP="00E81C49">
      <w:pPr>
        <w:pStyle w:val="a3"/>
      </w:pPr>
      <w:proofErr w:type="gramStart"/>
      <w:r>
        <w:t>Figure.~</w:t>
      </w:r>
      <w:proofErr w:type="gramEnd"/>
      <w:r>
        <w:t xml:space="preserve">\ref{user_activity2} (b) and (d) show the cumulative fraction of videos and requests over user proportion sorted in descending order. </w:t>
      </w:r>
    </w:p>
    <w:p w14:paraId="62B257C2" w14:textId="77777777" w:rsidR="00E81C49" w:rsidRDefault="00E81C49" w:rsidP="00E81C49">
      <w:pPr>
        <w:pStyle w:val="a3"/>
      </w:pPr>
      <w:r>
        <w:lastRenderedPageBreak/>
        <w:t xml:space="preserve">%The x-axis shows the proportion of the users sorted in descending order according to the frequency of watching videos or sending requests, and the y-axis shows the cumulative fraction of total videos or requests. </w:t>
      </w:r>
    </w:p>
    <w:p w14:paraId="6EDD8A76" w14:textId="77777777" w:rsidR="00E81C49" w:rsidRDefault="00E81C49" w:rsidP="00E81C49">
      <w:pPr>
        <w:pStyle w:val="a3"/>
      </w:pPr>
      <w:r>
        <w:t xml:space="preserve">We find the distributions of the </w:t>
      </w:r>
      <w:proofErr w:type="gramStart"/>
      <w:r>
        <w:t>two day</w:t>
      </w:r>
      <w:proofErr w:type="gramEnd"/>
      <w:r>
        <w:t xml:space="preserve"> data are quite similar. </w:t>
      </w:r>
    </w:p>
    <w:p w14:paraId="4415BAAA" w14:textId="77777777" w:rsidR="00E81C49" w:rsidRDefault="00E81C49" w:rsidP="00E81C49">
      <w:pPr>
        <w:pStyle w:val="a3"/>
      </w:pPr>
      <w:r>
        <w:t xml:space="preserve">It indicates that there lies a relatively stable access pattern for the videos and the requests. </w:t>
      </w:r>
    </w:p>
    <w:p w14:paraId="10A6F7E2" w14:textId="77777777" w:rsidR="00E81C49" w:rsidRDefault="00E81C49" w:rsidP="00E81C49">
      <w:pPr>
        <w:pStyle w:val="a3"/>
      </w:pPr>
      <w:r>
        <w:t xml:space="preserve">%And the distribution of requests is proportional to the distribution of videos, which is consistent with the analysis in the subsection 24-hour service usage. </w:t>
      </w:r>
    </w:p>
    <w:p w14:paraId="708050B2" w14:textId="77777777" w:rsidR="00E81C49" w:rsidRDefault="00E81C49" w:rsidP="00E81C49">
      <w:pPr>
        <w:pStyle w:val="a3"/>
      </w:pPr>
      <w:r>
        <w:t xml:space="preserve">A typical heavy tail scenario can be noticed in </w:t>
      </w:r>
      <w:proofErr w:type="gramStart"/>
      <w:r>
        <w:t>Figure.~</w:t>
      </w:r>
      <w:proofErr w:type="gramEnd"/>
      <w:r>
        <w:t xml:space="preserve">\ref{user_activity2} (a) and (c). </w:t>
      </w:r>
    </w:p>
    <w:p w14:paraId="05A4B454" w14:textId="77777777" w:rsidR="00E81C49" w:rsidRDefault="00E81C49" w:rsidP="00E81C49">
      <w:pPr>
        <w:pStyle w:val="a3"/>
      </w:pPr>
      <w:r>
        <w:t xml:space="preserve">Over 60\% of the total users request only 1 video, and over 50\% of the users generate only 1 video request during the measurement period. </w:t>
      </w:r>
    </w:p>
    <w:p w14:paraId="1AA6B124" w14:textId="77777777" w:rsidR="00E81C49" w:rsidRDefault="00E81C49" w:rsidP="00E81C49">
      <w:pPr>
        <w:pStyle w:val="a3"/>
      </w:pPr>
      <w:r>
        <w:t xml:space="preserve">Most users (about 80 \%) request no more than 2 videos, and initiate less than 4 requests. </w:t>
      </w:r>
    </w:p>
    <w:p w14:paraId="07E67584" w14:textId="77777777" w:rsidR="00E81C49" w:rsidRDefault="00E81C49" w:rsidP="00E81C49">
      <w:pPr>
        <w:pStyle w:val="a3"/>
      </w:pPr>
      <w:r>
        <w:t xml:space="preserve">Meanwhile, there are also some ``heavy users'' request more than 10 videos a day. </w:t>
      </w:r>
    </w:p>
    <w:p w14:paraId="2F370EB6" w14:textId="77777777" w:rsidR="00E81C49" w:rsidRDefault="00E81C49" w:rsidP="00E81C49">
      <w:pPr>
        <w:pStyle w:val="a3"/>
      </w:pPr>
      <w:r>
        <w:t>Compared with YouTube \cite{zink2009characteristics}, the video/request number per user in our Youku workload is much smaller.</w:t>
      </w:r>
    </w:p>
    <w:p w14:paraId="6E3C3A13" w14:textId="77777777" w:rsidR="00E81C49" w:rsidRDefault="00E81C49" w:rsidP="00E81C49">
      <w:pPr>
        <w:pStyle w:val="a3"/>
      </w:pPr>
      <w:r>
        <w:t xml:space="preserve">This might be because, as mentioned before, in China mobile traffic is charged by byte and quite expensive. </w:t>
      </w:r>
    </w:p>
    <w:p w14:paraId="178CE291" w14:textId="77777777" w:rsidR="00E81C49" w:rsidRDefault="00E81C49" w:rsidP="00E81C49">
      <w:pPr>
        <w:pStyle w:val="a3"/>
      </w:pPr>
      <w:r>
        <w:t xml:space="preserve">Users will not watch videos very frequently due to the cost. </w:t>
      </w:r>
    </w:p>
    <w:p w14:paraId="12DC8B4D" w14:textId="77777777" w:rsidR="00E81C49" w:rsidRDefault="00E81C49" w:rsidP="00E81C49">
      <w:pPr>
        <w:pStyle w:val="a3"/>
      </w:pPr>
    </w:p>
    <w:p w14:paraId="31D8CC69" w14:textId="77777777" w:rsidR="00E81C49" w:rsidRDefault="00E81C49" w:rsidP="00E81C49">
      <w:pPr>
        <w:pStyle w:val="a3"/>
      </w:pPr>
      <w:r>
        <w:t xml:space="preserve">For the video/request numbers over users in relative scale, as shown in </w:t>
      </w:r>
      <w:proofErr w:type="gramStart"/>
      <w:r>
        <w:t>Figure.~</w:t>
      </w:r>
      <w:proofErr w:type="gramEnd"/>
      <w:r>
        <w:t xml:space="preserve">\ref{user_activity2} (b) and (d), the top 10\% users only account for 40\% of the videos/requests while the top 20\% account for a mere 50\%. </w:t>
      </w:r>
    </w:p>
    <w:p w14:paraId="65269DE7" w14:textId="77777777" w:rsidR="00E81C49" w:rsidRDefault="00E81C49" w:rsidP="00E81C49">
      <w:pPr>
        <w:pStyle w:val="a3"/>
      </w:pPr>
      <w:r>
        <w:t xml:space="preserve">The famous Pareto principle, which states that roughly 80\% of the effects come from 20\% of the causes, is generally not applicable for the Youku user access situations. </w:t>
      </w:r>
    </w:p>
    <w:p w14:paraId="158484E2" w14:textId="77777777" w:rsidR="00E81C49" w:rsidRDefault="00E81C49" w:rsidP="00E81C49">
      <w:pPr>
        <w:pStyle w:val="a3"/>
      </w:pPr>
      <w:r>
        <w:t>We infer this phenomenon is caused by the large number of videos and the differences of user interests.</w:t>
      </w:r>
    </w:p>
    <w:p w14:paraId="17EA7D0A" w14:textId="77777777" w:rsidR="00E81C49" w:rsidRDefault="00E81C49" w:rsidP="00E81C49">
      <w:pPr>
        <w:pStyle w:val="a3"/>
      </w:pPr>
      <w:r>
        <w:t>Since there are too many videos in the comprehensive video service, users have more various choices on the videos they watch, which leads to less requests per video.</w:t>
      </w:r>
    </w:p>
    <w:p w14:paraId="19CB9F2F" w14:textId="77777777" w:rsidR="00E81C49" w:rsidRDefault="00E81C49" w:rsidP="00E81C49">
      <w:pPr>
        <w:pStyle w:val="a3"/>
      </w:pPr>
      <w:r>
        <w:t xml:space="preserve">%As too many videos are provided, the diversities of user interests are magnified, and the choices of videos are translated into fewer specialized requests per video. </w:t>
      </w:r>
    </w:p>
    <w:p w14:paraId="33A68A8B" w14:textId="77777777" w:rsidR="00E81C49" w:rsidRDefault="00E81C49" w:rsidP="00E81C49">
      <w:pPr>
        <w:pStyle w:val="a3"/>
      </w:pPr>
      <w:r>
        <w:t xml:space="preserve">Another interesting fact can be noticed is that, after the user proportion larger than a certain value, the cumulative distribution curves become straight lines. </w:t>
      </w:r>
    </w:p>
    <w:p w14:paraId="171DC061" w14:textId="77777777" w:rsidR="00E81C49" w:rsidRDefault="00E81C49" w:rsidP="00E81C49">
      <w:pPr>
        <w:pStyle w:val="a3"/>
      </w:pPr>
      <w:r>
        <w:lastRenderedPageBreak/>
        <w:t xml:space="preserve">This indicates a linear relationship between users and videos/requests when the video/request number is small, as the x-axis is sorted in descending order. </w:t>
      </w:r>
    </w:p>
    <w:p w14:paraId="6B6A0075" w14:textId="77777777" w:rsidR="00E81C49" w:rsidRDefault="00E81C49" w:rsidP="00E81C49">
      <w:pPr>
        <w:pStyle w:val="a3"/>
      </w:pPr>
      <w:r>
        <w:t xml:space="preserve">This is due to the fact that the users with one or two videos/requests account for a large proportion of the total users. </w:t>
      </w:r>
    </w:p>
    <w:p w14:paraId="5CA083AF" w14:textId="77777777" w:rsidR="00E81C49" w:rsidRDefault="00E81C49" w:rsidP="00E81C49">
      <w:pPr>
        <w:pStyle w:val="a3"/>
      </w:pPr>
      <w:r>
        <w:t xml:space="preserve">They contribute the same growth speed to the total videos/requests, hence forming a straight line. </w:t>
      </w:r>
    </w:p>
    <w:p w14:paraId="14E8C218" w14:textId="77777777" w:rsidR="00E81C49" w:rsidRDefault="00E81C49" w:rsidP="00E81C49">
      <w:pPr>
        <w:pStyle w:val="a3"/>
      </w:pPr>
      <w:r>
        <w:t xml:space="preserve">In fact, the threshold x value at where the distribution curve becomes a straight line is equal to proportion of the users with one or two videos/requests. </w:t>
      </w:r>
    </w:p>
    <w:p w14:paraId="406ACD50" w14:textId="77777777" w:rsidR="00E81C49" w:rsidRDefault="00E81C49" w:rsidP="00E81C49">
      <w:pPr>
        <w:pStyle w:val="a3"/>
      </w:pPr>
    </w:p>
    <w:p w14:paraId="0979B9BC" w14:textId="77777777" w:rsidR="009369A3" w:rsidRPr="00E81C49" w:rsidRDefault="009369A3" w:rsidP="002405C0">
      <w:pPr>
        <w:pStyle w:val="a3"/>
      </w:pPr>
    </w:p>
    <w:p w14:paraId="1DD707E3" w14:textId="54E56256" w:rsidR="009369A3" w:rsidRDefault="007C7B63" w:rsidP="007C7B63">
      <w:pPr>
        <w:pStyle w:val="-0"/>
        <w:spacing w:before="312" w:after="312"/>
      </w:pPr>
      <w:r>
        <w:rPr>
          <w:rFonts w:hint="eastAsia"/>
        </w:rPr>
        <w:t>交叉分析</w:t>
      </w:r>
    </w:p>
    <w:p w14:paraId="6CC35997" w14:textId="77777777" w:rsidR="008F16B9" w:rsidRPr="002537EB" w:rsidRDefault="008F16B9" w:rsidP="002537EB">
      <w:pPr>
        <w:pStyle w:val="a3"/>
      </w:pPr>
    </w:p>
    <w:p w14:paraId="021DD38A" w14:textId="77777777" w:rsidR="00F96B4B" w:rsidRDefault="00F96B4B" w:rsidP="00F96B4B">
      <w:pPr>
        <w:pStyle w:val="-0"/>
        <w:spacing w:before="312" w:after="312"/>
      </w:pPr>
      <w:r>
        <w:t>本章</w:t>
      </w:r>
      <w:r>
        <w:rPr>
          <w:rFonts w:hint="eastAsia"/>
        </w:rPr>
        <w:t>小结</w:t>
      </w:r>
    </w:p>
    <w:p w14:paraId="3DBBC84B" w14:textId="77777777" w:rsidR="00183849" w:rsidRDefault="00183849" w:rsidP="00183849">
      <w:pPr>
        <w:pStyle w:val="a3"/>
      </w:pPr>
    </w:p>
    <w:p w14:paraId="59556BFF" w14:textId="77777777" w:rsidR="00183849" w:rsidRDefault="00183849" w:rsidP="00183849">
      <w:pPr>
        <w:pStyle w:val="a3"/>
        <w:ind w:firstLine="420"/>
      </w:pPr>
      <w:r>
        <w:rPr>
          <w:rFonts w:hint="eastAsia"/>
        </w:rPr>
        <w:t>在本节中，基于大规模网络数据，我们对移动网络中优酷用户的行为特性进行了仔细深入的衡量分析。首先，在网络传输级别上，我们关注于用户的流量消耗与活跃时长。同时，我们发现并定义了</w:t>
      </w:r>
    </w:p>
    <w:p w14:paraId="3D1D0940" w14:textId="77777777" w:rsidR="00183849" w:rsidRDefault="00183849" w:rsidP="00183849">
      <w:pPr>
        <w:pStyle w:val="a3"/>
      </w:pPr>
    </w:p>
    <w:p w14:paraId="1DF8C082" w14:textId="77777777" w:rsidR="00183849" w:rsidRDefault="00183849" w:rsidP="00183849">
      <w:pPr>
        <w:pStyle w:val="a3"/>
      </w:pPr>
      <w:r>
        <w:rPr>
          <w:rFonts w:hint="eastAsia"/>
        </w:rPr>
        <w:t>（</w:t>
      </w:r>
      <w:r>
        <w:rPr>
          <w:rFonts w:hint="eastAsia"/>
        </w:rPr>
        <w:t>Network Level</w:t>
      </w:r>
      <w:r>
        <w:rPr>
          <w:rFonts w:hint="eastAsia"/>
        </w:rPr>
        <w:t>）的特性，还从应用级别（</w:t>
      </w:r>
      <w:r>
        <w:rPr>
          <w:rFonts w:hint="eastAsia"/>
        </w:rPr>
        <w:t>Application Level</w:t>
      </w:r>
      <w:r>
        <w:rPr>
          <w:rFonts w:hint="eastAsia"/>
        </w:rPr>
        <w:t>）</w:t>
      </w:r>
    </w:p>
    <w:p w14:paraId="6AFDF00C" w14:textId="77777777" w:rsidR="00183849" w:rsidRDefault="00183849" w:rsidP="00183849">
      <w:pPr>
        <w:pStyle w:val="a3"/>
      </w:pPr>
    </w:p>
    <w:p w14:paraId="2AEEFEBC" w14:textId="77777777" w:rsidR="00183849" w:rsidRDefault="00183849" w:rsidP="00183849">
      <w:pPr>
        <w:pStyle w:val="a3"/>
      </w:pPr>
      <w:r w:rsidRPr="002C7391">
        <w:t>We classify the users into heavy users and non-heavy users according to their intensities of data consumption, service usage and mobility, and investigate the behavior characteristics of different user groups inside the same analysis aspect and between different analysis aspects.</w:t>
      </w:r>
    </w:p>
    <w:p w14:paraId="2DAF4E3C" w14:textId="77777777" w:rsidR="00183849" w:rsidRPr="002C7391" w:rsidRDefault="00183849" w:rsidP="00183849">
      <w:pPr>
        <w:pStyle w:val="a3"/>
      </w:pPr>
    </w:p>
    <w:p w14:paraId="67FFBF29" w14:textId="77777777" w:rsidR="00183849" w:rsidRDefault="00183849" w:rsidP="00183849">
      <w:pPr>
        <w:pStyle w:val="a3"/>
      </w:pPr>
    </w:p>
    <w:p w14:paraId="395928C4" w14:textId="77777777" w:rsidR="00183849" w:rsidRPr="00183849" w:rsidRDefault="00183849" w:rsidP="00183849">
      <w:pPr>
        <w:pStyle w:val="a3"/>
      </w:pPr>
    </w:p>
    <w:p w14:paraId="4110CA71" w14:textId="0350258A" w:rsidR="00020937" w:rsidRDefault="00F025D2" w:rsidP="00020937">
      <w:pPr>
        <w:pStyle w:val="a3"/>
      </w:pPr>
      <w:r w:rsidRPr="00F8276F">
        <w:t>We further discuss the implications of our observations. We find potential cache-ability of online video service in mobile network, and novel schemes (such as recommenda- tion) can also be designed according to our analysis results.</w:t>
      </w:r>
    </w:p>
    <w:p w14:paraId="4B22C43D" w14:textId="77777777" w:rsidR="000E674C" w:rsidRDefault="000E674C" w:rsidP="000E674C">
      <w:pPr>
        <w:pStyle w:val="a3"/>
      </w:pPr>
      <w:r>
        <w:lastRenderedPageBreak/>
        <w:t>(iv)  We point out high potential cache-ability of comprehensive online video service in mobile network and novel schemes (such as recommendation) can also be designed according to our analysis results.</w:t>
      </w:r>
    </w:p>
    <w:p w14:paraId="0FCF37D9" w14:textId="77777777" w:rsidR="000E674C" w:rsidRDefault="000E674C" w:rsidP="000E674C">
      <w:pPr>
        <w:pStyle w:val="a3"/>
      </w:pPr>
      <w:r>
        <w:t>%Finally, together with the analysis we discuss the practical applications of our measurement results.</w:t>
      </w:r>
    </w:p>
    <w:p w14:paraId="1B9E3196" w14:textId="77777777" w:rsidR="000E674C" w:rsidRDefault="000E674C" w:rsidP="000E674C">
      <w:pPr>
        <w:pStyle w:val="a3"/>
      </w:pPr>
      <w:r>
        <w:t>%We find the comprehensive online video service has a high potential cache-ability in mobile network, and novel schemes (such as recommendation) can be designed according to our findings.</w:t>
      </w:r>
    </w:p>
    <w:p w14:paraId="34BCCBF1" w14:textId="77777777" w:rsidR="00F025D2" w:rsidRDefault="00F025D2" w:rsidP="00020937">
      <w:pPr>
        <w:pStyle w:val="a3"/>
      </w:pPr>
    </w:p>
    <w:p w14:paraId="49E8A7DB" w14:textId="77777777" w:rsidR="00F025D2" w:rsidRDefault="00F025D2" w:rsidP="00020937">
      <w:pPr>
        <w:pStyle w:val="a3"/>
      </w:pPr>
    </w:p>
    <w:p w14:paraId="5A002C87" w14:textId="5C3D2DCD" w:rsidR="00DD7324" w:rsidRDefault="00DD7324" w:rsidP="00020937">
      <w:pPr>
        <w:pStyle w:val="a3"/>
      </w:pPr>
      <w:r w:rsidRPr="00DD7324">
        <w:t>Online video service has become prevalent in recent years. A better understanding of the user behavior of such service is crucial for allocating the network resources and adjusting the service design. While there are some measurement studies on the non-mobile video services in fixed network, the usage of video service in mobile network is yet to be explored. In this paper, we present a detailed analysis of the user behavior characteristics of a leading comprehensive online video service, namely Youku, in cellular network. This paper is based on a large-scale data set containing over 17 billion traffic traces, collected from a major cellular network in Northeastern China. We analyze the user behavior from three key aspects: data consumption, service usage, and mobility. We provide an insight into how the mobile video service is utilized by users (especially the heavy users), by measuring the user intensities and various representative behavior features in each analysis aspect, such as active time, replay rate, video category, access location, and residence time. We reveal the patterns of different user behaviors, and discuss the implications for practical application. The findings of this paper can provide direct help for network operators and service providers to improve the network performance and user experience.</w:t>
      </w:r>
    </w:p>
    <w:p w14:paraId="53B920C4" w14:textId="77777777" w:rsidR="00DD7324" w:rsidRDefault="00DD7324" w:rsidP="00020937">
      <w:pPr>
        <w:pStyle w:val="a3"/>
      </w:pPr>
    </w:p>
    <w:p w14:paraId="002AE45C" w14:textId="77777777" w:rsidR="00DD7324" w:rsidRDefault="00DD7324" w:rsidP="00020937">
      <w:pPr>
        <w:pStyle w:val="a3"/>
      </w:pPr>
    </w:p>
    <w:p w14:paraId="524927E9" w14:textId="77777777" w:rsidR="00020937" w:rsidRDefault="00020937" w:rsidP="00020937">
      <w:pPr>
        <w:pStyle w:val="a3"/>
      </w:pPr>
      <w:r>
        <w:t>This paper has presented the first detailed characterization study of the comprehensive online video service of Youku, a leading comprehensive online video service in China, in mobile network.</w:t>
      </w:r>
    </w:p>
    <w:p w14:paraId="5B8D067C" w14:textId="77777777" w:rsidR="00020937" w:rsidRDefault="00020937" w:rsidP="00020937">
      <w:pPr>
        <w:pStyle w:val="a3"/>
      </w:pPr>
      <w:r>
        <w:t xml:space="preserve">Based on large-scale datasets containing about 14 billion traffic traces and over 30 days long-term crawling data, four key aspects have been analyzed: user activity, small-world phenomenon of user network, static video properties and view count of </w:t>
      </w:r>
      <w:r>
        <w:lastRenderedPageBreak/>
        <w:t>videos.</w:t>
      </w:r>
    </w:p>
    <w:p w14:paraId="4C3EB204" w14:textId="77777777" w:rsidR="00020937" w:rsidRDefault="00020937" w:rsidP="00020937">
      <w:pPr>
        <w:pStyle w:val="a3"/>
      </w:pPr>
      <w:r>
        <w:t>Our measurements shed light on the characteristics of Youku service usage in mobile network.</w:t>
      </w:r>
    </w:p>
    <w:p w14:paraId="1C401DAB" w14:textId="77777777" w:rsidR="00020937" w:rsidRDefault="00020937" w:rsidP="00020937">
      <w:pPr>
        <w:pStyle w:val="a3"/>
      </w:pPr>
      <w:r>
        <w:t>We found the promising scalability and cache-ability of the service.</w:t>
      </w:r>
    </w:p>
    <w:p w14:paraId="62BEF745" w14:textId="77777777" w:rsidR="00020937" w:rsidRDefault="00020937" w:rsidP="00020937">
      <w:pPr>
        <w:pStyle w:val="a3"/>
      </w:pPr>
      <w:r>
        <w:t>The results presented in this paper are crucial and reliable for both network operators and service providers, to improve the network performance and user experience.</w:t>
      </w:r>
    </w:p>
    <w:p w14:paraId="3C3325A5" w14:textId="77777777" w:rsidR="00020937" w:rsidRDefault="00020937" w:rsidP="00020937">
      <w:pPr>
        <w:pStyle w:val="a3"/>
      </w:pPr>
    </w:p>
    <w:p w14:paraId="5320FD37" w14:textId="77777777" w:rsidR="00020937" w:rsidRPr="00020937" w:rsidRDefault="00020937" w:rsidP="00020937">
      <w:pPr>
        <w:pStyle w:val="a3"/>
      </w:pPr>
    </w:p>
    <w:p w14:paraId="4E0B05B3" w14:textId="77777777" w:rsidR="009E7382" w:rsidRDefault="009E7382" w:rsidP="009E7382">
      <w:pPr>
        <w:pStyle w:val="a3"/>
      </w:pPr>
      <w:r>
        <w:t>Understanding the traffic characteristics of mobile video service is crucial for both network operators and service providers to allocate the resources and adjust the service.</w:t>
      </w:r>
    </w:p>
    <w:p w14:paraId="17E68729" w14:textId="77777777" w:rsidR="009E7382" w:rsidRDefault="009E7382" w:rsidP="009E7382">
      <w:pPr>
        <w:pStyle w:val="a3"/>
      </w:pPr>
      <w:r>
        <w:t>%Mobile video services in China have some specific features, due to the service type and billing plan.</w:t>
      </w:r>
    </w:p>
    <w:p w14:paraId="01DBEF4A" w14:textId="77777777" w:rsidR="009E7382" w:rsidRDefault="009E7382" w:rsidP="009E7382">
      <w:pPr>
        <w:pStyle w:val="a3"/>
      </w:pPr>
      <w:r>
        <w:t xml:space="preserve">In this </w:t>
      </w:r>
      <w:proofErr w:type="gramStart"/>
      <w:r>
        <w:t>paper</w:t>
      </w:r>
      <w:proofErr w:type="gramEnd"/>
      <w:r>
        <w:t xml:space="preserve"> we present an in-depth characterisation of the mobile video traffic of a leading service provider in China, namely Youku.</w:t>
      </w:r>
    </w:p>
    <w:p w14:paraId="6D77909E" w14:textId="77777777" w:rsidR="009E7382" w:rsidRDefault="009E7382" w:rsidP="009E7382">
      <w:pPr>
        <w:pStyle w:val="a3"/>
      </w:pPr>
      <w:r>
        <w:t xml:space="preserve">%which is filtered from 64 million traffic traces collected from a cellular network in southeast China.} </w:t>
      </w:r>
    </w:p>
    <w:p w14:paraId="1EF3FA15" w14:textId="77777777" w:rsidR="009E7382" w:rsidRDefault="009E7382" w:rsidP="009E7382">
      <w:pPr>
        <w:pStyle w:val="a3"/>
      </w:pPr>
      <w:r>
        <w:t>Our study is based on over 64 million traffic traces collected from a cellular network in southeast China.</w:t>
      </w:r>
    </w:p>
    <w:p w14:paraId="10CDCBC7" w14:textId="77777777" w:rsidR="009E7382" w:rsidRDefault="009E7382" w:rsidP="009E7382">
      <w:pPr>
        <w:pStyle w:val="a3"/>
      </w:pPr>
      <w:r>
        <w:t>%For both network level and service level characteristics, we analyse three key aspects of the video traffic: protocol fields, user activity and video properties.</w:t>
      </w:r>
    </w:p>
    <w:p w14:paraId="420F4418" w14:textId="77777777" w:rsidR="009E7382" w:rsidRDefault="009E7382" w:rsidP="009E7382">
      <w:pPr>
        <w:pStyle w:val="a3"/>
      </w:pPr>
      <w:r>
        <w:t>We analyse three key aspects of the mobile video traffic: protocol fields, user activity and video properties, in both network level and service level.</w:t>
      </w:r>
    </w:p>
    <w:p w14:paraId="5EB42C67" w14:textId="77777777" w:rsidR="009E7382" w:rsidRDefault="009E7382" w:rsidP="009E7382">
      <w:pPr>
        <w:pStyle w:val="a3"/>
      </w:pPr>
      <w:r>
        <w:t xml:space="preserve">We find that many specific features of the mobile video traffic in </w:t>
      </w:r>
      <w:proofErr w:type="gramStart"/>
      <w:r>
        <w:t>China  are</w:t>
      </w:r>
      <w:proofErr w:type="gramEnd"/>
      <w:r>
        <w:t xml:space="preserve"> caused by the service type and billing plan.</w:t>
      </w:r>
    </w:p>
    <w:p w14:paraId="41184389" w14:textId="77777777" w:rsidR="009E7382" w:rsidRDefault="009E7382" w:rsidP="009E7382">
      <w:pPr>
        <w:pStyle w:val="a3"/>
      </w:pPr>
      <w:r>
        <w:t>%We look through the compositions of mobile video traffic through the protocol statistics and explore the causes of the distributions.</w:t>
      </w:r>
    </w:p>
    <w:p w14:paraId="5AE3A99F" w14:textId="77777777" w:rsidR="009E7382" w:rsidRDefault="009E7382" w:rsidP="009E7382">
      <w:pPr>
        <w:pStyle w:val="a3"/>
      </w:pPr>
      <w:r>
        <w:t>We reveal the relatively stable patterns of workload protocol fields and user activities.</w:t>
      </w:r>
    </w:p>
    <w:p w14:paraId="6AEF2435" w14:textId="77777777" w:rsidR="009E7382" w:rsidRDefault="009E7382" w:rsidP="009E7382">
      <w:pPr>
        <w:pStyle w:val="a3"/>
      </w:pPr>
      <w:r>
        <w:t>%, and investigate the diversity of the requested videos.</w:t>
      </w:r>
    </w:p>
    <w:p w14:paraId="734CF139" w14:textId="77777777" w:rsidR="009E7382" w:rsidRDefault="009E7382" w:rsidP="009E7382">
      <w:pPr>
        <w:pStyle w:val="a3"/>
      </w:pPr>
      <w:r>
        <w:t>%user activities over time, videos, requests and traffic volume in the Youku workload.</w:t>
      </w:r>
    </w:p>
    <w:p w14:paraId="69CF0E2B" w14:textId="77777777" w:rsidR="009E7382" w:rsidRDefault="009E7382" w:rsidP="009E7382">
      <w:pPr>
        <w:pStyle w:val="a3"/>
      </w:pPr>
      <w:r>
        <w:t>We also investigate the diversity of the requested videos according to video category, duration and age.</w:t>
      </w:r>
    </w:p>
    <w:p w14:paraId="13E638CD" w14:textId="475F6834" w:rsidR="00F96B4B" w:rsidRDefault="009E7382" w:rsidP="009E7382">
      <w:pPr>
        <w:pStyle w:val="a3"/>
      </w:pPr>
      <w:r>
        <w:t xml:space="preserve">Our analysis result provides </w:t>
      </w:r>
      <w:proofErr w:type="gramStart"/>
      <w:r>
        <w:t>a</w:t>
      </w:r>
      <w:proofErr w:type="gramEnd"/>
      <w:r>
        <w:t xml:space="preserve"> insight into the usage of Youku mobile video traffic, and also has promising practical applications in network engineering and service </w:t>
      </w:r>
      <w:r>
        <w:lastRenderedPageBreak/>
        <w:t>design.</w:t>
      </w:r>
    </w:p>
    <w:p w14:paraId="7AE7C39F" w14:textId="77777777" w:rsidR="008D7947" w:rsidRDefault="008D7947" w:rsidP="00E50DF7">
      <w:pPr>
        <w:pStyle w:val="a3"/>
        <w:ind w:firstLine="420"/>
      </w:pPr>
    </w:p>
    <w:p w14:paraId="6DAF19F3" w14:textId="77777777" w:rsidR="008D7947" w:rsidRDefault="008D7947" w:rsidP="008D7947">
      <w:pPr>
        <w:pStyle w:val="a3"/>
      </w:pPr>
      <w:r>
        <w:t xml:space="preserve">In this paper, we have presented a detailed characterization study of Youku workload. </w:t>
      </w:r>
    </w:p>
    <w:p w14:paraId="718360C2" w14:textId="77777777" w:rsidR="008D7947" w:rsidRDefault="008D7947" w:rsidP="008D7947">
      <w:pPr>
        <w:pStyle w:val="a3"/>
      </w:pPr>
      <w:r>
        <w:t xml:space="preserve">Three key aspects have been analyzed including the protocol fields, the users and the videos. </w:t>
      </w:r>
    </w:p>
    <w:p w14:paraId="5823D874" w14:textId="77777777" w:rsidR="008D7947" w:rsidRDefault="008D7947" w:rsidP="008D7947">
      <w:pPr>
        <w:pStyle w:val="a3"/>
      </w:pPr>
      <w:r>
        <w:t>We first examined the protocol statistics and explore the causes of the distributions.</w:t>
      </w:r>
    </w:p>
    <w:p w14:paraId="7233BC38" w14:textId="77777777" w:rsidR="008D7947" w:rsidRDefault="008D7947" w:rsidP="008D7947">
      <w:pPr>
        <w:pStyle w:val="a3"/>
      </w:pPr>
      <w:r>
        <w:t>Then we provided insights into the user activity over time, videos, requests and traffic.</w:t>
      </w:r>
    </w:p>
    <w:p w14:paraId="45C8A7A1" w14:textId="77777777" w:rsidR="008D7947" w:rsidRDefault="008D7947" w:rsidP="008D7947">
      <w:pPr>
        <w:pStyle w:val="a3"/>
      </w:pPr>
      <w:r>
        <w:t xml:space="preserve">At last, we investigated the diversity of requested videos in category, duration and age. </w:t>
      </w:r>
    </w:p>
    <w:p w14:paraId="3DD3ABEC" w14:textId="77777777" w:rsidR="008D7947" w:rsidRDefault="008D7947" w:rsidP="008D7947">
      <w:pPr>
        <w:pStyle w:val="a3"/>
      </w:pPr>
      <w:r>
        <w:t>We reveal the characteristics of video traffic in mobile network in China, and explain the reasons for these characteristics.</w:t>
      </w:r>
    </w:p>
    <w:p w14:paraId="28489696" w14:textId="7C774DCE" w:rsidR="008D7947" w:rsidRDefault="008D7947" w:rsidP="008D7947">
      <w:pPr>
        <w:pStyle w:val="a3"/>
      </w:pPr>
      <w:r>
        <w:t>The results presented in this paper are important for both network operators and service providers, and we believe that the provided insights can help them improve the network performance and user experience.</w:t>
      </w:r>
    </w:p>
    <w:p w14:paraId="03C5BAA8" w14:textId="77777777" w:rsidR="008D7947" w:rsidRDefault="008D7947" w:rsidP="00E50DF7">
      <w:pPr>
        <w:pStyle w:val="a3"/>
        <w:ind w:firstLine="420"/>
      </w:pPr>
    </w:p>
    <w:p w14:paraId="7A1858B7" w14:textId="77777777" w:rsidR="009E7382" w:rsidRDefault="009E7382" w:rsidP="00E50DF7">
      <w:pPr>
        <w:pStyle w:val="a3"/>
        <w:ind w:firstLine="420"/>
      </w:pPr>
    </w:p>
    <w:p w14:paraId="7E707415" w14:textId="77777777" w:rsidR="00E83A07" w:rsidRDefault="00E83A07" w:rsidP="00E83A07">
      <w:pPr>
        <w:pStyle w:val="a3"/>
      </w:pPr>
      <w:r>
        <w:t xml:space="preserve">Our analysis result provides an insight into how Youku is utilized by mobile users and demonstrates promising practical applications for both network operators and service </w:t>
      </w:r>
      <w:proofErr w:type="gramStart"/>
      <w:r>
        <w:t>providers.%</w:t>
      </w:r>
      <w:proofErr w:type="gramEnd"/>
      <w:r>
        <w:t xml:space="preserve"> how</w:t>
      </w:r>
    </w:p>
    <w:p w14:paraId="3B225179" w14:textId="77777777" w:rsidR="00E83A07" w:rsidRDefault="00E83A07" w:rsidP="00E83A07">
      <w:pPr>
        <w:pStyle w:val="a3"/>
      </w:pPr>
      <w:r>
        <w:t xml:space="preserve">%With </w:t>
      </w:r>
      <w:proofErr w:type="gramStart"/>
      <w:r>
        <w:t>results</w:t>
      </w:r>
      <w:proofErr w:type="gramEnd"/>
      <w:r>
        <w:t xml:space="preserve"> we imp and try to answer the questions such as:</w:t>
      </w:r>
    </w:p>
    <w:p w14:paraId="2E9C74F0" w14:textId="77777777" w:rsidR="00E83A07" w:rsidRDefault="00E83A07" w:rsidP="00E83A07">
      <w:pPr>
        <w:pStyle w:val="a3"/>
      </w:pPr>
      <w:r>
        <w:t>%When and where should proxy servers be utilized to cache videos?</w:t>
      </w:r>
    </w:p>
    <w:p w14:paraId="433ED6D5" w14:textId="77777777" w:rsidR="00E83A07" w:rsidRDefault="00E83A07" w:rsidP="00E83A07">
      <w:pPr>
        <w:pStyle w:val="a3"/>
      </w:pPr>
      <w:r>
        <w:t>%Which videos are more valuable to cache?</w:t>
      </w:r>
    </w:p>
    <w:p w14:paraId="5CC47355" w14:textId="77777777" w:rsidR="00E83A07" w:rsidRDefault="00E83A07" w:rsidP="00E83A07">
      <w:pPr>
        <w:pStyle w:val="a3"/>
      </w:pPr>
      <w:r>
        <w:t>%And how long should the videos be cached?</w:t>
      </w:r>
    </w:p>
    <w:p w14:paraId="7789686E" w14:textId="77777777" w:rsidR="00E83A07" w:rsidRDefault="00E83A07" w:rsidP="00E83A07">
      <w:pPr>
        <w:pStyle w:val="a3"/>
      </w:pPr>
      <w:r>
        <w:t>%Our results provide a comprehensive insight into the way people use YouTube on mobile devices, and show a very high potential for video cacheability on the cellular network.</w:t>
      </w:r>
    </w:p>
    <w:p w14:paraId="131066B5" w14:textId="77777777" w:rsidR="009E7382" w:rsidRPr="005F714F" w:rsidRDefault="009E7382" w:rsidP="00E83A07">
      <w:pPr>
        <w:pStyle w:val="a3"/>
      </w:pPr>
    </w:p>
    <w:p w14:paraId="5C431438" w14:textId="77777777" w:rsidR="00E83A07" w:rsidRDefault="00E83A07" w:rsidP="00E83A07">
      <w:pPr>
        <w:pStyle w:val="a3"/>
      </w:pPr>
    </w:p>
    <w:p w14:paraId="146B9644" w14:textId="77777777" w:rsidR="00E83A07" w:rsidRPr="00DC5F28" w:rsidRDefault="00E83A07" w:rsidP="00E83A07">
      <w:pPr>
        <w:pStyle w:val="a3"/>
      </w:pPr>
    </w:p>
    <w:p w14:paraId="0DCE05C3" w14:textId="2D069B28" w:rsidR="002C4EA4" w:rsidRDefault="00314E5B" w:rsidP="002C4EA4">
      <w:pPr>
        <w:pStyle w:val="-"/>
        <w:spacing w:before="312" w:after="624"/>
      </w:pPr>
      <w:r>
        <w:lastRenderedPageBreak/>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7FB0F087" w14:textId="77777777" w:rsidR="00537DCA" w:rsidRDefault="00537DCA" w:rsidP="006C14D2">
      <w:pPr>
        <w:pStyle w:val="a3"/>
      </w:pPr>
    </w:p>
    <w:p w14:paraId="50DD8367" w14:textId="77777777" w:rsidR="001A61AF" w:rsidRDefault="001A61AF" w:rsidP="006C14D2">
      <w:pPr>
        <w:pStyle w:val="a3"/>
      </w:pPr>
    </w:p>
    <w:p w14:paraId="06C3177F" w14:textId="53EC1AAE" w:rsidR="00A56FBF" w:rsidRDefault="00A56FBF" w:rsidP="006C14D2">
      <w:pPr>
        <w:pStyle w:val="a3"/>
      </w:pPr>
      <w:r>
        <w:t>用户喜好分析重要性：</w:t>
      </w:r>
      <w:r>
        <w:rPr>
          <w:rFonts w:hint="eastAsia"/>
        </w:rPr>
        <w:t>业务</w:t>
      </w:r>
      <w:r>
        <w:t>、推荐、</w:t>
      </w:r>
      <w:r>
        <w:rPr>
          <w:rFonts w:hint="eastAsia"/>
        </w:rPr>
        <w:t>广告</w:t>
      </w:r>
      <w:r>
        <w:t>盈利</w:t>
      </w:r>
    </w:p>
    <w:p w14:paraId="23C876A8" w14:textId="77777777" w:rsidR="00A56FBF" w:rsidRDefault="00A56FBF" w:rsidP="006C14D2">
      <w:pPr>
        <w:pStyle w:val="a3"/>
      </w:pPr>
    </w:p>
    <w:p w14:paraId="5C7CBEA8" w14:textId="3D31248C" w:rsidR="00A56FBF" w:rsidRDefault="00A56FBF" w:rsidP="006C14D2">
      <w:pPr>
        <w:pStyle w:val="a3"/>
      </w:pPr>
      <w:r>
        <w:rPr>
          <w:rFonts w:hint="eastAsia"/>
        </w:rPr>
        <w:t>综合性</w:t>
      </w:r>
      <w:r>
        <w:t>视频业务</w:t>
      </w:r>
    </w:p>
    <w:p w14:paraId="3186B355" w14:textId="77777777" w:rsidR="00A56FBF" w:rsidRDefault="00A56FBF" w:rsidP="006C14D2">
      <w:pPr>
        <w:pStyle w:val="a3"/>
      </w:pPr>
    </w:p>
    <w:p w14:paraId="056908C1" w14:textId="77777777" w:rsidR="00A56FBF" w:rsidRDefault="00A56FBF" w:rsidP="006C14D2">
      <w:pPr>
        <w:pStyle w:val="a3"/>
      </w:pPr>
    </w:p>
    <w:p w14:paraId="29818EA2" w14:textId="77777777" w:rsidR="00A56FBF" w:rsidRDefault="00A56FBF" w:rsidP="006C14D2">
      <w:pPr>
        <w:pStyle w:val="a3"/>
      </w:pPr>
    </w:p>
    <w:p w14:paraId="5D06D6BD" w14:textId="565BA3DB" w:rsidR="001A61AF" w:rsidRDefault="001A61AF" w:rsidP="006C14D2">
      <w:pPr>
        <w:pStyle w:val="a3"/>
      </w:pPr>
      <w:r>
        <w:t>网络视频业务</w:t>
      </w:r>
      <w:r>
        <w:rPr>
          <w:rFonts w:hint="eastAsia"/>
        </w:rPr>
        <w:t>往往</w:t>
      </w:r>
      <w:r>
        <w:t>产生大量的网络流量并占据大量的网络带宽</w:t>
      </w:r>
    </w:p>
    <w:p w14:paraId="6A690612" w14:textId="77777777" w:rsidR="001A61AF" w:rsidRDefault="001A61AF" w:rsidP="006C14D2">
      <w:pPr>
        <w:pStyle w:val="a3"/>
      </w:pPr>
    </w:p>
    <w:p w14:paraId="67BCCD58" w14:textId="511E970A" w:rsidR="00046DA7" w:rsidRDefault="00046DA7" w:rsidP="00046DA7">
      <w:pPr>
        <w:pStyle w:val="a3"/>
      </w:pPr>
      <w:r>
        <w:t xml:space="preserve">Youku (www.youku.com) is a lead- ing online video service in China, with around 500 million monthly active users and around 800 million daily video views [1508-4]. </w:t>
      </w:r>
    </w:p>
    <w:p w14:paraId="6E9EEA74" w14:textId="77777777" w:rsidR="00137580" w:rsidRDefault="00137580" w:rsidP="006C14D2">
      <w:pPr>
        <w:pStyle w:val="a3"/>
      </w:pPr>
    </w:p>
    <w:p w14:paraId="61956132" w14:textId="3ABE9B26" w:rsidR="00137580" w:rsidRDefault="00137580" w:rsidP="006C14D2">
      <w:pPr>
        <w:pStyle w:val="a3"/>
      </w:pPr>
      <w:r>
        <w:t>Unlike the traditional single-type video services (e.g. YouTube and Netflix), Youku offers a comprehensive type of service, providing both UGC (User Generated Content) and copyrighted VoD (Video on Demand) videos at the same time, to give the users more choices in video categories.</w:t>
      </w:r>
    </w:p>
    <w:p w14:paraId="3D52CE6E" w14:textId="77777777" w:rsidR="00137580" w:rsidRDefault="00137580" w:rsidP="006C14D2">
      <w:pPr>
        <w:pStyle w:val="a3"/>
      </w:pPr>
    </w:p>
    <w:p w14:paraId="2A9BBF7B" w14:textId="77777777" w:rsidR="000E674C" w:rsidRDefault="000E674C" w:rsidP="000E674C">
      <w:pPr>
        <w:pStyle w:val="a3"/>
      </w:pPr>
      <w:r>
        <w:t>Nowadays, more and more video portals have upgraded their service to a comprehensive one-stop solution, providing UGC, VoD and Live streaming at the same time.</w:t>
      </w:r>
    </w:p>
    <w:p w14:paraId="0E39862D" w14:textId="77777777" w:rsidR="007E1815" w:rsidRDefault="007E1815" w:rsidP="000E674C">
      <w:pPr>
        <w:pStyle w:val="a3"/>
      </w:pPr>
    </w:p>
    <w:p w14:paraId="32F2231B" w14:textId="77777777" w:rsidR="007E1815" w:rsidRDefault="007E1815" w:rsidP="007E1815">
      <w:pPr>
        <w:pStyle w:val="a3"/>
      </w:pPr>
      <w:r>
        <w:t>This one-stop solution offers much more video categories to users and attracts users with various of interests, thus effects the usage of the service.</w:t>
      </w:r>
    </w:p>
    <w:p w14:paraId="3B89A56B" w14:textId="77777777" w:rsidR="000E674C" w:rsidRDefault="000E674C" w:rsidP="006C14D2">
      <w:pPr>
        <w:pStyle w:val="a3"/>
      </w:pPr>
    </w:p>
    <w:p w14:paraId="340DA1B5" w14:textId="77777777" w:rsidR="000E674C" w:rsidRDefault="000E674C" w:rsidP="006C14D2">
      <w:pPr>
        <w:pStyle w:val="a3"/>
      </w:pPr>
    </w:p>
    <w:p w14:paraId="57CAC46C" w14:textId="77777777" w:rsidR="00537DCA" w:rsidRDefault="00537DCA" w:rsidP="00537DCA">
      <w:pPr>
        <w:pStyle w:val="a3"/>
      </w:pPr>
      <w:r>
        <w:t xml:space="preserve">In the past, most of the online video portals provide only one type of service: either </w:t>
      </w:r>
      <w:r>
        <w:lastRenderedPageBreak/>
        <w:t>UGC (User Generated Content) such as YouTube, or VoD (Video on Demand) such as Netflix.</w:t>
      </w:r>
    </w:p>
    <w:p w14:paraId="18DE5461" w14:textId="77777777" w:rsidR="00537DCA" w:rsidRDefault="00537DCA" w:rsidP="00537DCA">
      <w:pPr>
        <w:pStyle w:val="a3"/>
      </w:pPr>
      <w:r>
        <w:t>With the rapid growth of online video service, comprehensive online video service emerges and becomes more and more popular, to meet the various interests of users.</w:t>
      </w:r>
    </w:p>
    <w:p w14:paraId="2457CB5B" w14:textId="77777777" w:rsidR="00537DCA" w:rsidRDefault="00537DCA" w:rsidP="00537DCA">
      <w:pPr>
        <w:pStyle w:val="a3"/>
      </w:pPr>
      <w:r>
        <w:t>This kind of video service uses the similar HTTP video delivery technology as YouTube or Netflix, but provides multiple types of video services including UGC, VoD, Live streaming and etc.</w:t>
      </w:r>
    </w:p>
    <w:p w14:paraId="57212BC9" w14:textId="77777777" w:rsidR="00537DCA" w:rsidRDefault="00537DCA" w:rsidP="00537DCA">
      <w:pPr>
        <w:pStyle w:val="a3"/>
      </w:pPr>
      <w:r>
        <w:t>Users can upload and share videos, follow the latest TV episodes, or watch live news broadcast using just one comprehensive online video service.</w:t>
      </w:r>
    </w:p>
    <w:p w14:paraId="2E99B408" w14:textId="77777777" w:rsidR="00537DCA" w:rsidRDefault="00537DCA" w:rsidP="00537DCA">
      <w:pPr>
        <w:pStyle w:val="a3"/>
      </w:pPr>
      <w:r>
        <w:t>%Now more and more video service providers have switched their service from a single type to a comprehensive type.</w:t>
      </w:r>
    </w:p>
    <w:p w14:paraId="599C73F7" w14:textId="77777777" w:rsidR="00537DCA" w:rsidRDefault="00537DCA" w:rsidP="00537DCA">
      <w:pPr>
        <w:pStyle w:val="a3"/>
      </w:pPr>
    </w:p>
    <w:p w14:paraId="5F85A68D" w14:textId="77777777" w:rsidR="008D4DA7" w:rsidRDefault="008D4DA7" w:rsidP="00537DCA">
      <w:pPr>
        <w:pStyle w:val="a3"/>
      </w:pPr>
    </w:p>
    <w:p w14:paraId="06ED3F13" w14:textId="77777777" w:rsidR="008D4DA7" w:rsidRDefault="008D4DA7" w:rsidP="008D4DA7">
      <w:pPr>
        <w:pStyle w:val="a3"/>
      </w:pPr>
    </w:p>
    <w:p w14:paraId="5699749F" w14:textId="77777777" w:rsidR="008D4DA7" w:rsidRDefault="008D4DA7" w:rsidP="008D4DA7">
      <w:pPr>
        <w:pStyle w:val="a3"/>
      </w:pPr>
      <w:r>
        <w:t>Our study is based on large-scale datasets containing 16 billion network traffic traces and long-term crawling data (over 1 month).</w:t>
      </w:r>
    </w:p>
    <w:p w14:paraId="25534791" w14:textId="77777777" w:rsidR="008D4DA7" w:rsidRDefault="008D4DA7" w:rsidP="00537DCA">
      <w:pPr>
        <w:pStyle w:val="a3"/>
      </w:pPr>
    </w:p>
    <w:p w14:paraId="209C9623" w14:textId="77777777" w:rsidR="005A2A9C" w:rsidRDefault="005A2A9C" w:rsidP="005A2A9C">
      <w:pPr>
        <w:pStyle w:val="a3"/>
      </w:pPr>
      <w:r>
        <w:t>In this paper, we characterize the usage of a leading comprehensive online video service in mobile network in China, Youku.</w:t>
      </w:r>
    </w:p>
    <w:p w14:paraId="323877FC" w14:textId="77777777" w:rsidR="005A2A9C" w:rsidRDefault="005A2A9C" w:rsidP="005A2A9C">
      <w:pPr>
        <w:pStyle w:val="a3"/>
      </w:pPr>
      <w:r>
        <w:t>Our study is based on around 16 billion traffic traces and over 1 month long crawled video meta-data.</w:t>
      </w:r>
    </w:p>
    <w:p w14:paraId="3B5FCC06" w14:textId="77777777" w:rsidR="005A2A9C" w:rsidRDefault="005A2A9C" w:rsidP="005A2A9C">
      <w:pPr>
        <w:pStyle w:val="a3"/>
      </w:pPr>
      <w:r>
        <w:t>The traffic traces are collected by a major mobile network operator in a northeast province in China.</w:t>
      </w:r>
    </w:p>
    <w:p w14:paraId="6522D4F9" w14:textId="77777777" w:rsidR="005A2A9C" w:rsidRDefault="005A2A9C" w:rsidP="005A2A9C">
      <w:pPr>
        <w:pStyle w:val="a3"/>
      </w:pPr>
      <w:r>
        <w:t>The video meta-data are retrieved by our web crawler from the website of Youku.</w:t>
      </w:r>
    </w:p>
    <w:p w14:paraId="045149A6" w14:textId="77777777" w:rsidR="005A2A9C" w:rsidRDefault="005A2A9C" w:rsidP="005A2A9C">
      <w:pPr>
        <w:pStyle w:val="a3"/>
      </w:pPr>
      <w:r>
        <w:t xml:space="preserve">With these </w:t>
      </w:r>
      <w:proofErr w:type="gramStart"/>
      <w:r>
        <w:t>data</w:t>
      </w:r>
      <w:proofErr w:type="gramEnd"/>
      <w:r>
        <w:t xml:space="preserve"> we provide a detailed and in-depth analysis work on how Youku service is utilized by the mobile users.</w:t>
      </w:r>
    </w:p>
    <w:p w14:paraId="3D831C14" w14:textId="77777777" w:rsidR="005A2A9C" w:rsidRDefault="005A2A9C" w:rsidP="005A2A9C">
      <w:pPr>
        <w:pStyle w:val="a3"/>
      </w:pPr>
      <w:r>
        <w:t xml:space="preserve">%analyze Youku video requests in the traffic traces and the long-term crawled data </w:t>
      </w:r>
    </w:p>
    <w:p w14:paraId="69D8FCA3" w14:textId="77777777" w:rsidR="005A2A9C" w:rsidRDefault="005A2A9C" w:rsidP="005A2A9C">
      <w:pPr>
        <w:pStyle w:val="a3"/>
      </w:pPr>
      <w:r>
        <w:t>To the best of our knowledge, this is the first large-scale study of characterizing comprehensive online video service in mobile network.</w:t>
      </w:r>
    </w:p>
    <w:p w14:paraId="420869AC" w14:textId="77777777" w:rsidR="00537DCA" w:rsidRDefault="00537DCA" w:rsidP="006C14D2">
      <w:pPr>
        <w:pStyle w:val="a3"/>
      </w:pPr>
    </w:p>
    <w:p w14:paraId="26711D98" w14:textId="77777777" w:rsidR="006C14D2" w:rsidRDefault="006C14D2" w:rsidP="006C14D2">
      <w:pPr>
        <w:pStyle w:val="a3"/>
      </w:pPr>
    </w:p>
    <w:p w14:paraId="17A413F9" w14:textId="77777777" w:rsidR="00465D0B" w:rsidRDefault="00465D0B" w:rsidP="006C14D2">
      <w:pPr>
        <w:pStyle w:val="a3"/>
      </w:pPr>
    </w:p>
    <w:p w14:paraId="0C9EF354" w14:textId="77777777" w:rsidR="00465D0B" w:rsidRDefault="00465D0B" w:rsidP="006C14D2">
      <w:pPr>
        <w:pStyle w:val="a3"/>
      </w:pPr>
    </w:p>
    <w:p w14:paraId="48E99603" w14:textId="090D0A3D" w:rsidR="00465D0B" w:rsidRDefault="00465D0B" w:rsidP="00465D0B">
      <w:pPr>
        <w:pStyle w:val="a3"/>
        <w:numPr>
          <w:ilvl w:val="0"/>
          <w:numId w:val="2"/>
        </w:numPr>
      </w:pPr>
      <w:r>
        <w:t>新颖的研究对象。我们关注于综合性的网络视频业务中用户的喜好特性。</w:t>
      </w:r>
    </w:p>
    <w:p w14:paraId="0532A0FB" w14:textId="77777777" w:rsidR="00465D0B" w:rsidRDefault="00465D0B" w:rsidP="00465D0B">
      <w:pPr>
        <w:pStyle w:val="a3"/>
      </w:pPr>
    </w:p>
    <w:p w14:paraId="5ECC8323" w14:textId="4CF57990" w:rsidR="00D67EF1" w:rsidRDefault="00D67EF1" w:rsidP="00D67EF1">
      <w:pPr>
        <w:pStyle w:val="a3"/>
      </w:pPr>
      <w:r>
        <w:t>尚属首次</w:t>
      </w:r>
      <w:r>
        <w:t>In this paper we present the first characterization work in mobile network on a leading comprehensive online video service in China, Youku.</w:t>
      </w:r>
    </w:p>
    <w:p w14:paraId="08BE6D4F" w14:textId="77777777" w:rsidR="00D67EF1" w:rsidRDefault="00D67EF1" w:rsidP="00465D0B">
      <w:pPr>
        <w:pStyle w:val="a3"/>
      </w:pPr>
    </w:p>
    <w:p w14:paraId="0C74256D" w14:textId="77777777" w:rsidR="00D67EF1" w:rsidRDefault="00D67EF1" w:rsidP="00465D0B">
      <w:pPr>
        <w:pStyle w:val="a3"/>
      </w:pPr>
    </w:p>
    <w:p w14:paraId="612D126F" w14:textId="04469E42" w:rsidR="00465D0B" w:rsidRDefault="008F488E" w:rsidP="00465D0B">
      <w:pPr>
        <w:pStyle w:val="a3"/>
      </w:pPr>
      <w:r w:rsidRPr="00F8276F">
        <w:t>It complements the previous studies on video services with small-scale, wired network access or single-type (UGC or VoD only) datasets.</w:t>
      </w:r>
    </w:p>
    <w:p w14:paraId="70E0A7AD" w14:textId="77777777" w:rsidR="005E2615" w:rsidRDefault="005E2615" w:rsidP="00465D0B">
      <w:pPr>
        <w:pStyle w:val="a3"/>
      </w:pPr>
    </w:p>
    <w:p w14:paraId="664099D1" w14:textId="5759C363" w:rsidR="003E65D9" w:rsidRDefault="003E65D9" w:rsidP="00465D0B">
      <w:pPr>
        <w:pStyle w:val="a3"/>
      </w:pPr>
      <w:r>
        <w:t>It complements previous studies on wired Internet access and single type video service, utilizing small scale datasets.</w:t>
      </w:r>
    </w:p>
    <w:p w14:paraId="29A98C5A" w14:textId="77777777" w:rsidR="003E65D9" w:rsidRDefault="003E65D9" w:rsidP="00465D0B">
      <w:pPr>
        <w:pStyle w:val="a3"/>
      </w:pPr>
    </w:p>
    <w:p w14:paraId="758D89F6" w14:textId="77777777" w:rsidR="005E2615" w:rsidRDefault="005E2615" w:rsidP="00465D0B">
      <w:pPr>
        <w:pStyle w:val="a3"/>
      </w:pPr>
    </w:p>
    <w:p w14:paraId="51F294C8" w14:textId="6242A494" w:rsidR="005E2615" w:rsidRDefault="005E2615" w:rsidP="00465D0B">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p>
    <w:p w14:paraId="31B0BF7F" w14:textId="77777777" w:rsidR="005E2615" w:rsidRDefault="005E2615" w:rsidP="00465D0B">
      <w:pPr>
        <w:pStyle w:val="a3"/>
      </w:pPr>
    </w:p>
    <w:p w14:paraId="4ED29271" w14:textId="77777777" w:rsidR="00A65435" w:rsidRDefault="00A65435" w:rsidP="00465D0B">
      <w:pPr>
        <w:pStyle w:val="a3"/>
      </w:pPr>
    </w:p>
    <w:p w14:paraId="7F48D9C8" w14:textId="77777777" w:rsidR="00A65435" w:rsidRDefault="00A65435" w:rsidP="00465D0B">
      <w:pPr>
        <w:pStyle w:val="a3"/>
      </w:pPr>
    </w:p>
    <w:p w14:paraId="447C70B8" w14:textId="4B052154" w:rsidR="00A65435" w:rsidRDefault="00A65435" w:rsidP="00A65435">
      <w:pPr>
        <w:pStyle w:val="a3"/>
      </w:pPr>
      <w:r>
        <w:t>尤其是，</w:t>
      </w:r>
      <w:r>
        <w:t>(ii) We demonstrate a small-world phenomenon in the user network by studying the relationship between users.</w:t>
      </w:r>
    </w:p>
    <w:p w14:paraId="74FD0D9F" w14:textId="77777777" w:rsidR="00A65435" w:rsidRDefault="00A65435" w:rsidP="00A65435">
      <w:pPr>
        <w:pStyle w:val="a3"/>
      </w:pPr>
      <w:r>
        <w:t>%Second, we study the relationship between users and find a small-world phenomenon in the user network.</w:t>
      </w:r>
    </w:p>
    <w:p w14:paraId="28D7BA9B" w14:textId="77777777" w:rsidR="00A65435" w:rsidRDefault="00A65435" w:rsidP="00465D0B">
      <w:pPr>
        <w:pStyle w:val="a3"/>
      </w:pPr>
    </w:p>
    <w:p w14:paraId="75F11243" w14:textId="77777777" w:rsidR="007400FE" w:rsidRDefault="007400FE" w:rsidP="007400FE">
      <w:pPr>
        <w:pStyle w:val="a3"/>
      </w:pPr>
      <w:r>
        <w:t>We demonstrate the strong correlations between users, which is reflected by the small-world phenomenon.</w:t>
      </w:r>
    </w:p>
    <w:p w14:paraId="3C569657" w14:textId="77777777" w:rsidR="007400FE" w:rsidRDefault="007400FE" w:rsidP="007400FE">
      <w:pPr>
        <w:pStyle w:val="a3"/>
      </w:pPr>
      <w:r>
        <w:t>%so that they form a small-world network.</w:t>
      </w:r>
    </w:p>
    <w:p w14:paraId="771E83FA" w14:textId="77777777" w:rsidR="00A65435" w:rsidRPr="007400FE" w:rsidRDefault="00A65435" w:rsidP="00465D0B">
      <w:pPr>
        <w:pStyle w:val="a3"/>
      </w:pPr>
    </w:p>
    <w:p w14:paraId="68BA0C72" w14:textId="77777777" w:rsidR="00A65435" w:rsidRDefault="00A65435" w:rsidP="00465D0B">
      <w:pPr>
        <w:pStyle w:val="a3"/>
      </w:pPr>
    </w:p>
    <w:p w14:paraId="64AF3D08" w14:textId="77777777" w:rsidR="005E2615" w:rsidRPr="006C14D2" w:rsidRDefault="005E2615" w:rsidP="00465D0B">
      <w:pPr>
        <w:pStyle w:val="a3"/>
      </w:pPr>
    </w:p>
    <w:p w14:paraId="5F472D28" w14:textId="77777777" w:rsidR="002C4EA4" w:rsidRDefault="002C4EA4" w:rsidP="002C4EA4">
      <w:pPr>
        <w:pStyle w:val="-0"/>
        <w:spacing w:before="312" w:after="312"/>
      </w:pPr>
      <w:r>
        <w:rPr>
          <w:rFonts w:hint="eastAsia"/>
        </w:rPr>
        <w:t>研究现状</w:t>
      </w:r>
    </w:p>
    <w:p w14:paraId="489C2E26" w14:textId="77777777" w:rsidR="002C4EA4" w:rsidRDefault="002C4EA4" w:rsidP="002C4EA4">
      <w:pPr>
        <w:pStyle w:val="a3"/>
        <w:ind w:left="420"/>
      </w:pPr>
      <w:r>
        <w:t>R</w:t>
      </w:r>
      <w:r>
        <w:rPr>
          <w:rFonts w:hint="eastAsia"/>
        </w:rPr>
        <w:t>elated work</w:t>
      </w:r>
    </w:p>
    <w:p w14:paraId="2AE9AE16" w14:textId="77777777" w:rsidR="00EE0996" w:rsidRDefault="00EE0996" w:rsidP="002C4EA4">
      <w:pPr>
        <w:pStyle w:val="a3"/>
        <w:ind w:left="420"/>
      </w:pPr>
    </w:p>
    <w:p w14:paraId="5A9B0F8A" w14:textId="77777777" w:rsidR="00EE0996" w:rsidRPr="00651FFC" w:rsidRDefault="00EE0996" w:rsidP="00EE0996">
      <w:pPr>
        <w:pStyle w:val="a3"/>
      </w:pPr>
      <w:r w:rsidRPr="00651FFC">
        <w:t>Abhari et al. [5] investi- gated the data crawled from YouTube website in five months, and analyzed the popularity distribution and access pattern.</w:t>
      </w:r>
    </w:p>
    <w:p w14:paraId="09B01606" w14:textId="77777777" w:rsidR="00EE0996" w:rsidRDefault="00EE0996" w:rsidP="002C4EA4">
      <w:pPr>
        <w:pStyle w:val="a3"/>
        <w:ind w:left="420"/>
      </w:pPr>
    </w:p>
    <w:p w14:paraId="4349A571" w14:textId="780B629E" w:rsidR="00EE0996" w:rsidRDefault="00EE0996" w:rsidP="00EE0996">
      <w:pPr>
        <w:pStyle w:val="a3"/>
      </w:pPr>
      <w:r>
        <w:t>C</w:t>
      </w:r>
      <w:r>
        <w:rPr>
          <w:rFonts w:hint="eastAsia"/>
        </w:rPr>
        <w:t>heng</w:t>
      </w:r>
    </w:p>
    <w:p w14:paraId="6AC11AA8" w14:textId="77777777" w:rsidR="00290551" w:rsidRDefault="00290551" w:rsidP="00EE0996">
      <w:pPr>
        <w:pStyle w:val="a3"/>
      </w:pPr>
    </w:p>
    <w:p w14:paraId="0D2893EC" w14:textId="77777777" w:rsidR="00290551" w:rsidRDefault="00290551" w:rsidP="00EE0996">
      <w:pPr>
        <w:pStyle w:val="a3"/>
      </w:pPr>
    </w:p>
    <w:p w14:paraId="1684697F" w14:textId="77777777" w:rsidR="00290551" w:rsidRDefault="00290551" w:rsidP="00290551">
      <w:pPr>
        <w:pStyle w:val="a3"/>
      </w:pPr>
      <w:r>
        <w:t>In \cite[abhari2010workload} and \cite[cheng2013understanding}, authors performed long-term data crawling from the YouTube website, and analyzed the video properties, popularity distribution and access pattern of the service.</w:t>
      </w:r>
    </w:p>
    <w:p w14:paraId="68BF85FF" w14:textId="77777777" w:rsidR="00290551" w:rsidRDefault="00290551" w:rsidP="00EE0996">
      <w:pPr>
        <w:pStyle w:val="a3"/>
      </w:pPr>
    </w:p>
    <w:p w14:paraId="4356D440" w14:textId="77777777" w:rsidR="004F5380" w:rsidRDefault="004F5380" w:rsidP="00EE0996">
      <w:pPr>
        <w:pStyle w:val="a3"/>
      </w:pPr>
    </w:p>
    <w:p w14:paraId="6D6B7C7D" w14:textId="77777777" w:rsidR="004F5380" w:rsidRDefault="004F5380" w:rsidP="004F5380">
      <w:pPr>
        <w:pStyle w:val="a3"/>
      </w:pPr>
      <w:r>
        <w:t>Abdesslem \textit[et al.} collected YouTube requests from a nationwide cellular network, and analyzed the user activity, video properties and content popularity \cite[ben2014large].</w:t>
      </w:r>
    </w:p>
    <w:p w14:paraId="75197A08" w14:textId="77777777" w:rsidR="004F5380" w:rsidRDefault="004F5380" w:rsidP="00EE0996">
      <w:pPr>
        <w:pStyle w:val="a3"/>
      </w:pPr>
    </w:p>
    <w:p w14:paraId="5EB00310" w14:textId="77777777" w:rsidR="008531B3" w:rsidRDefault="008531B3" w:rsidP="00EE0996">
      <w:pPr>
        <w:pStyle w:val="a3"/>
      </w:pPr>
    </w:p>
    <w:p w14:paraId="3E024D58" w14:textId="77777777" w:rsidR="008531B3" w:rsidRDefault="008531B3" w:rsidP="008531B3">
      <w:pPr>
        <w:pStyle w:val="a3"/>
      </w:pPr>
      <w:r>
        <w:t>Abhari \textit[et al.} \cite[abhari2010workload} investigated the data crawled from YouTube website in five months, and analyzed the popularity distribution and access pattern.</w:t>
      </w:r>
    </w:p>
    <w:p w14:paraId="795E0055" w14:textId="77777777" w:rsidR="008531B3" w:rsidRDefault="008531B3" w:rsidP="008531B3">
      <w:pPr>
        <w:pStyle w:val="a3"/>
      </w:pPr>
      <w:r>
        <w:t xml:space="preserve">Cheng \textit[et al.} \cite[cheng2013understanding} performed a long-term crawling and studied the length, access pattern, active life span, growth trend and social networking of YouTube. </w:t>
      </w:r>
    </w:p>
    <w:p w14:paraId="263FB524" w14:textId="77777777" w:rsidR="008531B3" w:rsidRDefault="008531B3" w:rsidP="008531B3">
      <w:pPr>
        <w:pStyle w:val="a3"/>
      </w:pPr>
      <w:r>
        <w:t>Our study complements these existing works by analyzing the comprehensive type video service, based on a large-scale dataset collected in mobile network.</w:t>
      </w:r>
    </w:p>
    <w:p w14:paraId="21726E68" w14:textId="77777777" w:rsidR="008531B3" w:rsidRDefault="008531B3" w:rsidP="00EE0996">
      <w:pPr>
        <w:pStyle w:val="a3"/>
      </w:pPr>
    </w:p>
    <w:p w14:paraId="7514EE15" w14:textId="77777777" w:rsidR="008531B3" w:rsidRPr="008531B3" w:rsidRDefault="008531B3" w:rsidP="00EE0996">
      <w:pPr>
        <w:pStyle w:val="a3"/>
      </w:pPr>
    </w:p>
    <w:p w14:paraId="623AE6C0" w14:textId="77777777" w:rsidR="00E44745" w:rsidRDefault="00E44745" w:rsidP="00EE0996">
      <w:pPr>
        <w:pStyle w:val="a3"/>
      </w:pPr>
    </w:p>
    <w:p w14:paraId="08B33130" w14:textId="77777777" w:rsidR="00E44745" w:rsidRDefault="00E44745" w:rsidP="00EE0996">
      <w:pPr>
        <w:pStyle w:val="a3"/>
      </w:pPr>
    </w:p>
    <w:p w14:paraId="1708AE30" w14:textId="77777777" w:rsidR="00E44745" w:rsidRDefault="00E44745" w:rsidP="00E44745">
      <w:pPr>
        <w:pStyle w:val="a3"/>
      </w:pPr>
      <w:r>
        <w:t>And providing a detailed mobile video traffic characterization based on Youku, which provides multiple videos service by one-stop solution, including UGC, VoD, live streaming and so on.</w:t>
      </w:r>
    </w:p>
    <w:p w14:paraId="5D72C551" w14:textId="77777777" w:rsidR="00E44745" w:rsidRDefault="00E44745" w:rsidP="00EE0996">
      <w:pPr>
        <w:pStyle w:val="a3"/>
      </w:pPr>
    </w:p>
    <w:p w14:paraId="156C6633" w14:textId="77777777" w:rsidR="005C093B" w:rsidRDefault="005C093B" w:rsidP="00EE0996">
      <w:pPr>
        <w:pStyle w:val="a3"/>
      </w:pPr>
    </w:p>
    <w:p w14:paraId="6B217811" w14:textId="77777777" w:rsidR="005C093B" w:rsidRDefault="005C093B" w:rsidP="005C093B">
      <w:pPr>
        <w:pStyle w:val="a3"/>
      </w:pPr>
      <w:r>
        <w:lastRenderedPageBreak/>
        <w:t>Compared with their work, our study focuses on a comprehensive online video service instead of the UGC-only service.</w:t>
      </w:r>
    </w:p>
    <w:p w14:paraId="7E080CFF" w14:textId="77777777" w:rsidR="005C093B" w:rsidRDefault="005C093B" w:rsidP="005C093B">
      <w:pPr>
        <w:pStyle w:val="a3"/>
      </w:pPr>
      <w:r>
        <w:t>We also perform initial analysis in many new facets, such as user behavior in the spacial dimension, small-world phenomenon in user network and growth patterns for new published videos.</w:t>
      </w:r>
    </w:p>
    <w:p w14:paraId="7A996E18" w14:textId="77777777" w:rsidR="005C093B" w:rsidRDefault="005C093B" w:rsidP="00EE0996">
      <w:pPr>
        <w:pStyle w:val="a3"/>
      </w:pPr>
    </w:p>
    <w:p w14:paraId="5E28F37E" w14:textId="77777777" w:rsidR="007117DE" w:rsidRPr="006376B6" w:rsidRDefault="007117DE" w:rsidP="007117DE">
      <w:pPr>
        <w:pStyle w:val="a3"/>
      </w:pPr>
      <w:r w:rsidRPr="006376B6">
        <w:t>In addition, Youku, the analysis target of our work, provides a comprehensive type of video service, which is different from the traditional UGC-only or VoD-only video services analyzed in the previous works.</w:t>
      </w:r>
    </w:p>
    <w:p w14:paraId="641204EF" w14:textId="77777777" w:rsidR="007117DE" w:rsidRDefault="007117DE" w:rsidP="007117DE">
      <w:pPr>
        <w:pStyle w:val="a3"/>
      </w:pPr>
    </w:p>
    <w:p w14:paraId="67C07A83" w14:textId="77777777" w:rsidR="007117DE" w:rsidRDefault="007117DE" w:rsidP="00EE0996">
      <w:pPr>
        <w:pStyle w:val="a3"/>
      </w:pPr>
    </w:p>
    <w:p w14:paraId="042E6F69" w14:textId="77777777" w:rsidR="003E3182" w:rsidRDefault="003E3182" w:rsidP="00EE0996">
      <w:pPr>
        <w:pStyle w:val="a3"/>
      </w:pPr>
    </w:p>
    <w:p w14:paraId="0474BB0E" w14:textId="003588EB" w:rsidR="003E3182" w:rsidRDefault="00C160B3" w:rsidP="00EE0996">
      <w:pPr>
        <w:pStyle w:val="a3"/>
      </w:pPr>
      <w:r>
        <w:rPr>
          <w:rFonts w:hint="eastAsia"/>
        </w:rPr>
        <w:t>【</w:t>
      </w:r>
      <w:r w:rsidR="003E3182">
        <w:rPr>
          <w:rFonts w:hint="eastAsia"/>
        </w:rPr>
        <w:t>1508</w:t>
      </w:r>
      <w:r>
        <w:rPr>
          <w:rFonts w:hint="eastAsia"/>
        </w:rPr>
        <w:t>】</w:t>
      </w:r>
    </w:p>
    <w:p w14:paraId="34729C3A" w14:textId="4797AF4A" w:rsidR="003E3182" w:rsidRDefault="003E3182" w:rsidP="00EE0996">
      <w:pPr>
        <w:pStyle w:val="a3"/>
      </w:pPr>
      <w:r w:rsidRPr="003E3182">
        <w:t xml:space="preserve">Mislove et al. [11] studied four online social networking sites (Flickr, YouTube, LiveJournal and Orkut), and confirmed the power-law, small-world and scale-free properties of online social networks. Wilson et al. [12] crawled data from Face- book and analyzed whether social links were valid indicators of user interactions. They built friendship graph based on wall posts and photo comments, and found that Facebook users tend to interact mostly with only a small subset of their friends, while often having no interaction with up to half of their friends. Kwak et al. [13] crawled large-scale user profiles from Twitter and built the following graph of users. They studied the distribution of followers/followees, and analyzed how the number of followers or followees affected the number of tweets. They also revealed the power of user following graph in information spreading on the news media level. Benevenuto et al. [14] studied the video-based interactions that emerged from YouTube’s video response feature. With statistical models for the video responses and the interaction network, they uncovered typical user response patterns and showed the evidence of opportunistic behavior. Li et al. [15] analyzed the user friendship relations in a video systems in China (Youku). They found the social connectivity is extremely weak and friends share common interests to a great extent. Based on the findings they proposed two friend recommendation algorithms. Among all these, the user networks are formed according to the user friendship or video responses. In our study, we propose another kind of user net- work (i.e. interest network), which is constructed according to the playback behaviors of the Youku users. Such kind of user network can well </w:t>
      </w:r>
      <w:r w:rsidRPr="003E3182">
        <w:lastRenderedPageBreak/>
        <w:t>reflect the relations of the video preferences of different users.</w:t>
      </w:r>
    </w:p>
    <w:p w14:paraId="0D38CC80" w14:textId="77777777" w:rsidR="003E3182" w:rsidRDefault="003E3182" w:rsidP="00EE0996">
      <w:pPr>
        <w:pStyle w:val="a3"/>
      </w:pPr>
    </w:p>
    <w:p w14:paraId="5709F7C1" w14:textId="77777777" w:rsidR="003E3182" w:rsidRPr="007117DE" w:rsidRDefault="003E3182" w:rsidP="00EE0996">
      <w:pPr>
        <w:pStyle w:val="a3"/>
      </w:pPr>
    </w:p>
    <w:p w14:paraId="7B5CC1E7" w14:textId="77777777" w:rsidR="00EE0996" w:rsidRPr="00EE0996" w:rsidRDefault="00EE0996" w:rsidP="002C4EA4">
      <w:pPr>
        <w:pStyle w:val="a3"/>
        <w:ind w:left="420"/>
      </w:pPr>
    </w:p>
    <w:p w14:paraId="2AA340BF" w14:textId="77777777" w:rsidR="002C4EA4" w:rsidRDefault="002C4EA4" w:rsidP="002C4EA4">
      <w:pPr>
        <w:pStyle w:val="-0"/>
        <w:spacing w:before="312" w:after="312"/>
      </w:pPr>
      <w:r>
        <w:rPr>
          <w:rFonts w:hint="eastAsia"/>
        </w:rPr>
        <w:t>数据集</w:t>
      </w:r>
    </w:p>
    <w:p w14:paraId="755A5FDC" w14:textId="3DCCBC58" w:rsidR="002C4EA4" w:rsidRDefault="002C4EA4" w:rsidP="002C4EA4">
      <w:pPr>
        <w:pStyle w:val="a3"/>
        <w:ind w:left="420"/>
      </w:pPr>
      <w:r>
        <w:rPr>
          <w:rFonts w:hint="eastAsia"/>
        </w:rPr>
        <w:t>观看者产生的流量、上传者的网站记录</w:t>
      </w:r>
    </w:p>
    <w:p w14:paraId="19230890" w14:textId="77777777" w:rsidR="004B0759" w:rsidRDefault="004B0759" w:rsidP="002C4EA4">
      <w:pPr>
        <w:pStyle w:val="a3"/>
        <w:ind w:left="420"/>
      </w:pPr>
    </w:p>
    <w:p w14:paraId="700C43CB" w14:textId="77777777" w:rsidR="004B0759" w:rsidRDefault="004B0759" w:rsidP="002C4EA4">
      <w:pPr>
        <w:pStyle w:val="a3"/>
        <w:ind w:left="420"/>
      </w:pPr>
    </w:p>
    <w:p w14:paraId="2191A787" w14:textId="684950D9" w:rsidR="004B0759" w:rsidRDefault="004B0759" w:rsidP="004B0759">
      <w:pPr>
        <w:pStyle w:val="a3"/>
      </w:pPr>
      <w:r w:rsidRPr="004B0759">
        <w:t>By sending the video ID into the open API [17] provided by Youku for developers, we are able to collect the meta-data (service level information) of a video, which includes the video category information. We developed a crawler in Python language to automatically retrieve these meta-data for all the videos in our dataset.</w:t>
      </w:r>
    </w:p>
    <w:p w14:paraId="713BAA02" w14:textId="77777777" w:rsidR="00186F5C" w:rsidRDefault="00186F5C" w:rsidP="004B0759">
      <w:pPr>
        <w:pStyle w:val="a3"/>
      </w:pPr>
    </w:p>
    <w:p w14:paraId="3165A0B2" w14:textId="77777777" w:rsidR="00186F5C" w:rsidRDefault="00186F5C" w:rsidP="00186F5C">
      <w:pPr>
        <w:pStyle w:val="a3"/>
      </w:pPr>
      <w:r>
        <w:t>The data used in this paper consists of three parts: traffic traces, meta-data of the videos in those traffic traces and meta-data of the videos long-term crawled from Youku website.</w:t>
      </w:r>
    </w:p>
    <w:p w14:paraId="22D287DC" w14:textId="77777777" w:rsidR="00186F5C" w:rsidRDefault="00186F5C" w:rsidP="00186F5C">
      <w:pPr>
        <w:pStyle w:val="a3"/>
      </w:pPr>
    </w:p>
    <w:p w14:paraId="01B2C96F" w14:textId="77777777" w:rsidR="00186F5C" w:rsidRDefault="00186F5C" w:rsidP="00186F5C">
      <w:pPr>
        <w:pStyle w:val="a3"/>
      </w:pPr>
      <w:r>
        <w:t>\noindent \</w:t>
      </w:r>
      <w:proofErr w:type="gramStart"/>
      <w:r>
        <w:t>textbf{</w:t>
      </w:r>
      <w:proofErr w:type="gramEnd"/>
      <w:r>
        <w:t>Traffic traces} were collected by a major telecom operator, at provincial cellular network's exports in northeast China from April 23rd to April 29th, 2015.</w:t>
      </w:r>
    </w:p>
    <w:p w14:paraId="42E657E1" w14:textId="77777777" w:rsidR="00186F5C" w:rsidRDefault="00186F5C" w:rsidP="00186F5C">
      <w:pPr>
        <w:pStyle w:val="a3"/>
      </w:pPr>
      <w:r>
        <w:t>These traces contain the URL of around 14 billion HTTP transactions, with time-stamp, anonymized user identifier, cell identifier (LAC-CI code) and user geographic latitude-longitude.</w:t>
      </w:r>
    </w:p>
    <w:p w14:paraId="19C62131" w14:textId="77777777" w:rsidR="00186F5C" w:rsidRDefault="00186F5C" w:rsidP="00186F5C">
      <w:pPr>
        <w:pStyle w:val="a3"/>
      </w:pPr>
      <w:r>
        <w:t>Video request of Youku can be identified by its specific URL, which matches the regular expression ``\textit{\url{v\.youku\.com/v_show/id_[A-Za-z0-9</w:t>
      </w:r>
      <w:proofErr w:type="gramStart"/>
      <w:r>
        <w:t>=]{</w:t>
      </w:r>
      <w:proofErr w:type="gramEnd"/>
      <w:r>
        <w:t>13}.*}}'' or ``\textit{\url{.*api\.(mobile|3g)\.youku\.com/videos/[A-Za-z0-9=]{13}/.*}}'', from those HTTP transactions.</w:t>
      </w:r>
    </w:p>
    <w:p w14:paraId="60F42619" w14:textId="77777777" w:rsidR="00186F5C" w:rsidRDefault="00186F5C" w:rsidP="00186F5C">
      <w:pPr>
        <w:pStyle w:val="a3"/>
      </w:pPr>
      <w:r>
        <w:t>Then, video ID, a distinct 13-digit identifier for each video, is extracted from each video URL.</w:t>
      </w:r>
    </w:p>
    <w:p w14:paraId="116669FF" w14:textId="77777777" w:rsidR="00186F5C" w:rsidRDefault="00186F5C" w:rsidP="00186F5C">
      <w:pPr>
        <w:pStyle w:val="a3"/>
      </w:pPr>
      <w:r>
        <w:t>Overall, 362,192 video requests are filtered in total, covering 86,205 unique users and 72,863 unique videos.</w:t>
      </w:r>
    </w:p>
    <w:p w14:paraId="20FD181B" w14:textId="77777777" w:rsidR="00186F5C" w:rsidRDefault="00186F5C" w:rsidP="00186F5C">
      <w:pPr>
        <w:pStyle w:val="a3"/>
      </w:pPr>
    </w:p>
    <w:p w14:paraId="28928DB1" w14:textId="77777777" w:rsidR="00186F5C" w:rsidRDefault="00186F5C" w:rsidP="00186F5C">
      <w:pPr>
        <w:pStyle w:val="a3"/>
      </w:pPr>
      <w:r>
        <w:lastRenderedPageBreak/>
        <w:t>%The first part is traffic traces collected by a major telecom operator at provincial cellular network exports in northeast China from April 23rd to April 29th, 2015.</w:t>
      </w:r>
    </w:p>
    <w:p w14:paraId="19527687" w14:textId="77777777" w:rsidR="00186F5C" w:rsidRDefault="00186F5C" w:rsidP="00186F5C">
      <w:pPr>
        <w:pStyle w:val="a3"/>
      </w:pPr>
    </w:p>
    <w:p w14:paraId="0B99C781" w14:textId="77777777" w:rsidR="00186F5C" w:rsidRDefault="00186F5C" w:rsidP="00186F5C">
      <w:pPr>
        <w:pStyle w:val="a3"/>
      </w:pPr>
      <w:r>
        <w:t>\noindent \</w:t>
      </w:r>
      <w:proofErr w:type="gramStart"/>
      <w:r>
        <w:t>textbf{</w:t>
      </w:r>
      <w:proofErr w:type="gramEnd"/>
      <w:r>
        <w:t>Meta-data of the videos in the traffic traces:}</w:t>
      </w:r>
    </w:p>
    <w:p w14:paraId="258744A8" w14:textId="77777777" w:rsidR="00186F5C" w:rsidRDefault="00186F5C" w:rsidP="00186F5C">
      <w:pPr>
        <w:pStyle w:val="a3"/>
      </w:pPr>
      <w:r>
        <w:t>These data were collected by utilizing the API provided by Youku for developers \cite{youkuapi}.</w:t>
      </w:r>
    </w:p>
    <w:p w14:paraId="51619BA0" w14:textId="77777777" w:rsidR="00186F5C" w:rsidRDefault="00186F5C" w:rsidP="00186F5C">
      <w:pPr>
        <w:pStyle w:val="a3"/>
      </w:pPr>
      <w:r>
        <w:t>By sending video ID in a specific formatted HTTP GET request to the API, the video meta-data information will be replied with a JSON object, including duration, category, published date, view count and etc.</w:t>
      </w:r>
    </w:p>
    <w:p w14:paraId="289C249D" w14:textId="77777777" w:rsidR="00186F5C" w:rsidRDefault="00186F5C" w:rsidP="00186F5C">
      <w:pPr>
        <w:pStyle w:val="a3"/>
      </w:pPr>
      <w:r>
        <w:t>We developed a crawler in Python language to automatically retrieve those data.</w:t>
      </w:r>
    </w:p>
    <w:p w14:paraId="09356C90" w14:textId="77777777" w:rsidR="00186F5C" w:rsidRDefault="00186F5C" w:rsidP="00186F5C">
      <w:pPr>
        <w:pStyle w:val="a3"/>
      </w:pPr>
      <w:r>
        <w:t>Since some videos have been deleted by the uploaders at the time of query, meta-data for 71,898 videos are collected eventually.</w:t>
      </w:r>
    </w:p>
    <w:p w14:paraId="61927566" w14:textId="77777777" w:rsidR="00186F5C" w:rsidRDefault="00186F5C" w:rsidP="00186F5C">
      <w:pPr>
        <w:pStyle w:val="a3"/>
      </w:pPr>
    </w:p>
    <w:p w14:paraId="4AAEC6E3" w14:textId="77777777" w:rsidR="00186F5C" w:rsidRDefault="00186F5C" w:rsidP="00186F5C">
      <w:pPr>
        <w:pStyle w:val="a3"/>
      </w:pPr>
      <w:r>
        <w:t>\noindent \</w:t>
      </w:r>
      <w:proofErr w:type="gramStart"/>
      <w:r>
        <w:t>textbf{</w:t>
      </w:r>
      <w:proofErr w:type="gramEnd"/>
      <w:r>
        <w:t>Long term crawled meta-data for a set of videos:}</w:t>
      </w:r>
    </w:p>
    <w:p w14:paraId="2E10BD78" w14:textId="77777777" w:rsidR="00186F5C" w:rsidRDefault="00186F5C" w:rsidP="00186F5C">
      <w:pPr>
        <w:pStyle w:val="a3"/>
      </w:pPr>
      <w:r>
        <w:t>To study the growth trend of view count, we first collected all the 13,123 video IDs of the videos published on August 1st, 2015.</w:t>
      </w:r>
    </w:p>
    <w:p w14:paraId="5341779D" w14:textId="77777777" w:rsidR="00186F5C" w:rsidRDefault="00186F5C" w:rsidP="00186F5C">
      <w:pPr>
        <w:pStyle w:val="a3"/>
      </w:pPr>
      <w:r>
        <w:t>Then, we had used our crawler to track and grab the meta-data for these videos every day, until September 1st, 2015.</w:t>
      </w:r>
    </w:p>
    <w:p w14:paraId="1196A5C5" w14:textId="77777777" w:rsidR="00186F5C" w:rsidRDefault="00186F5C" w:rsidP="00186F5C">
      <w:pPr>
        <w:pStyle w:val="a3"/>
      </w:pPr>
      <w:r>
        <w:t>The whole collection procedure lasted for 32 days.</w:t>
      </w:r>
    </w:p>
    <w:p w14:paraId="5B6220F9" w14:textId="77777777" w:rsidR="00186F5C" w:rsidRDefault="00186F5C" w:rsidP="00186F5C">
      <w:pPr>
        <w:pStyle w:val="a3"/>
      </w:pPr>
      <w:r>
        <w:t>In this way, we get the view counts of videos for 32 days from their release date.</w:t>
      </w:r>
    </w:p>
    <w:p w14:paraId="5E97E951" w14:textId="77777777" w:rsidR="00186F5C" w:rsidRPr="00AF321F" w:rsidRDefault="00186F5C" w:rsidP="00186F5C">
      <w:pPr>
        <w:pStyle w:val="a3"/>
      </w:pPr>
    </w:p>
    <w:p w14:paraId="18F6068A" w14:textId="77777777" w:rsidR="00186F5C" w:rsidRPr="003C3440" w:rsidRDefault="00186F5C" w:rsidP="004B0759">
      <w:pPr>
        <w:pStyle w:val="a3"/>
      </w:pPr>
    </w:p>
    <w:p w14:paraId="6BD4A55B" w14:textId="77777777" w:rsidR="004B0759" w:rsidRPr="00DC5F28" w:rsidRDefault="004B0759" w:rsidP="002C4EA4">
      <w:pPr>
        <w:pStyle w:val="a3"/>
        <w:ind w:left="420"/>
      </w:pPr>
    </w:p>
    <w:p w14:paraId="271C7F9F" w14:textId="449D0240" w:rsidR="002C4EA4" w:rsidRDefault="00C36885" w:rsidP="002C4EA4">
      <w:pPr>
        <w:pStyle w:val="-0"/>
        <w:spacing w:before="312" w:after="312"/>
      </w:pPr>
      <w:r>
        <w:rPr>
          <w:rFonts w:hint="eastAsia"/>
        </w:rPr>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0B58C49E" w14:textId="6893E5C6" w:rsidR="002C4EA4" w:rsidRDefault="000D15C6" w:rsidP="000D15C6">
      <w:pPr>
        <w:pStyle w:val="-1"/>
        <w:spacing w:before="312" w:after="312"/>
      </w:pPr>
      <w:r>
        <w:rPr>
          <w:rFonts w:hint="eastAsia"/>
        </w:rPr>
        <w:t>视频</w:t>
      </w:r>
      <w:r w:rsidR="000C65A2">
        <w:rPr>
          <w:rFonts w:hint="eastAsia"/>
        </w:rPr>
        <w:t>元</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pPr>
    </w:p>
    <w:p w14:paraId="7EAB9FC5" w14:textId="77777777" w:rsidR="00AE4668" w:rsidRDefault="00AE4668" w:rsidP="00AF3AC9">
      <w:pPr>
        <w:pStyle w:val="a3"/>
        <w:ind w:left="420"/>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w:t>
      </w:r>
      <w:proofErr w:type="gramStart"/>
      <w:r>
        <w:t>data</w:t>
      </w:r>
      <w:proofErr w:type="gramEnd"/>
      <w:r>
        <w:t xml:space="preserve"> we get the category information of each requested video in our dataset.</w:t>
      </w:r>
    </w:p>
    <w:p w14:paraId="6289915F" w14:textId="77777777" w:rsidR="00E118C3" w:rsidRDefault="00E118C3" w:rsidP="00E118C3">
      <w:pPr>
        <w:pStyle w:val="a3"/>
        <w:ind w:left="420"/>
      </w:pPr>
      <w:r>
        <w:t>The percentage of video number for the 12 most popular categories are shown in Figure~\ref{pie}.</w:t>
      </w:r>
    </w:p>
    <w:p w14:paraId="529ADBB4" w14:textId="77777777" w:rsidR="00E118C3" w:rsidRDefault="00E118C3" w:rsidP="00E118C3">
      <w:pPr>
        <w:pStyle w:val="a3"/>
        <w:ind w:left="420"/>
      </w:pPr>
      <w:r>
        <w:t xml:space="preserve">% from the pie chart that </w:t>
      </w:r>
      <w:proofErr w:type="gramStart"/>
      <w:r>
        <w:t>the  category</w:t>
      </w:r>
      <w:proofErr w:type="gramEnd"/>
      <w:r>
        <w:t xml:space="preserve">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w:t>
      </w:r>
      <w:proofErr w:type="gramStart"/>
      <w:r>
        <w:t>an</w:t>
      </w:r>
      <w:proofErr w:type="gramEnd"/>
      <w:r>
        <w:t xml:space="preserve">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 xml:space="preserve">With the API provided by Youku, we collect the meta-date for all videos in our </w:t>
      </w:r>
      <w:r>
        <w:lastRenderedPageBreak/>
        <w:t>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 xml:space="preserve">We list the top 12 most viewed categories and their proportions in </w:t>
      </w:r>
      <w:proofErr w:type="gramStart"/>
      <w:r>
        <w:t>Table.~</w:t>
      </w:r>
      <w:proofErr w:type="gramEnd"/>
      <w:r>
        <w:t>\ref{table_category}.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proofErr w:type="gramStart"/>
      <w:r>
        <w:t>Figure.~</w:t>
      </w:r>
      <w:proofErr w:type="gramEnd"/>
      <w:r>
        <w:t>\ref{fig_duration_age}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 xml:space="preserve">The mean and median of video duration and age in each category are also shown in </w:t>
      </w:r>
      <w:proofErr w:type="gramStart"/>
      <w:r>
        <w:t>Table.~</w:t>
      </w:r>
      <w:proofErr w:type="gramEnd"/>
      <w:r>
        <w:t>\ref{table_category}.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 xml:space="preserve">We observe three obvious peaks in the video duration distribution in </w:t>
      </w:r>
      <w:proofErr w:type="gramStart"/>
      <w:r>
        <w:t>Figure.~</w:t>
      </w:r>
      <w:proofErr w:type="gramEnd"/>
      <w:r>
        <w:t>\ref{fig_duration_age} (a).</w:t>
      </w:r>
    </w:p>
    <w:p w14:paraId="1F5CF644" w14:textId="77777777" w:rsidR="00D44263" w:rsidRDefault="00D44263" w:rsidP="00D44263">
      <w:pPr>
        <w:pStyle w:val="a3"/>
        <w:ind w:firstLine="420"/>
      </w:pPr>
      <w:r>
        <w:lastRenderedPageBreak/>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t>Compared with UGC video service (such as YouTube) \</w:t>
      </w:r>
      <w:proofErr w:type="gramStart"/>
      <w:r>
        <w:t>cite{</w:t>
      </w:r>
      <w:proofErr w:type="gramEnd"/>
      <w:r>
        <w:t>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 xml:space="preserve">It can be noticed that ``young'' videos account for a large fraction of the total videos, as shown in </w:t>
      </w:r>
      <w:proofErr w:type="gramStart"/>
      <w:r>
        <w:t>Figure.~</w:t>
      </w:r>
      <w:proofErr w:type="gramEnd"/>
      <w:r>
        <w:t>\ref{fig_duration_age} (b).</w:t>
      </w:r>
    </w:p>
    <w:p w14:paraId="45352F79" w14:textId="77777777" w:rsidR="00D44263" w:rsidRDefault="00D44263" w:rsidP="00D44263">
      <w:pPr>
        <w:pStyle w:val="a3"/>
        <w:ind w:firstLine="420"/>
      </w:pPr>
      <w:r>
        <w:t xml:space="preserve">%For the video age as shown in </w:t>
      </w:r>
      <w:proofErr w:type="gramStart"/>
      <w:r>
        <w:t>Figure.~</w:t>
      </w:r>
      <w:proofErr w:type="gramEnd"/>
      <w:r>
        <w:t>\ref{fig_duration_age}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 xml:space="preserve">%And from </w:t>
      </w:r>
      <w:proofErr w:type="gramStart"/>
      <w:r>
        <w:t>Table.~</w:t>
      </w:r>
      <w:proofErr w:type="gramEnd"/>
      <w:r>
        <w:t>\ref{table_category}, we learn</w:t>
      </w:r>
    </w:p>
    <w:p w14:paraId="15720959" w14:textId="77777777" w:rsidR="00D44263" w:rsidRDefault="00D44263" w:rsidP="00D44263">
      <w:pPr>
        <w:pStyle w:val="a3"/>
        <w:ind w:firstLine="420"/>
      </w:pPr>
      <w:r>
        <w:t xml:space="preserve">The median video ages in Game, Show, and Entertainment categories are much smaller than those in other categories (several days v.s. more than a year), as shown in </w:t>
      </w:r>
      <w:proofErr w:type="gramStart"/>
      <w:r>
        <w:t>Table.~</w:t>
      </w:r>
      <w:proofErr w:type="gramEnd"/>
      <w:r>
        <w:t>\ref{table_category}.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 xml:space="preserve">It's crucial for service providers to learn the categories and age of the videos that are watched by user, in order to adjust the </w:t>
      </w:r>
      <w:proofErr w:type="gramStart"/>
      <w:r>
        <w:t>contents</w:t>
      </w:r>
      <w:proofErr w:type="gramEnd"/>
      <w:r>
        <w:t xml:space="preserve"> they provide to attract more users.</w:t>
      </w:r>
    </w:p>
    <w:p w14:paraId="6B2E342A" w14:textId="77777777" w:rsidR="00D44263" w:rsidRDefault="00D44263" w:rsidP="00D44263">
      <w:pPr>
        <w:pStyle w:val="a3"/>
        <w:ind w:firstLine="420"/>
      </w:pPr>
      <w:r>
        <w:lastRenderedPageBreak/>
        <w:t xml:space="preserve">%For instance, it is of great importance for service providers to learn what categories and how old the videos watched by users are, in order to adjust the </w:t>
      </w:r>
      <w:proofErr w:type="gramStart"/>
      <w:r>
        <w:t>contents</w:t>
      </w:r>
      <w:proofErr w:type="gramEnd"/>
      <w:r>
        <w:t xml:space="preserve">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w:t>
      </w:r>
      <w:proofErr w:type="gramStart"/>
      <w:r>
        <w:t>Figure.~</w:t>
      </w:r>
      <w:proofErr w:type="gramEnd"/>
      <w:r>
        <w:t xml:space="preserve">\ref{video_info2}. </w:t>
      </w:r>
    </w:p>
    <w:p w14:paraId="63ED84A3" w14:textId="77777777" w:rsidR="00E118C3" w:rsidRDefault="00E118C3" w:rsidP="00E118C3">
      <w:pPr>
        <w:pStyle w:val="a3"/>
        <w:ind w:firstLine="420"/>
      </w:pPr>
      <w:r>
        <w:t>%</w:t>
      </w:r>
      <w:proofErr w:type="gramStart"/>
      <w:r>
        <w:t>Table.~</w:t>
      </w:r>
      <w:proofErr w:type="gramEnd"/>
      <w:r>
        <w:t xml:space="preserve">\ref{video_info} also shows the mean and median duration and age of each category videos. </w:t>
      </w:r>
    </w:p>
    <w:p w14:paraId="2A065AAD" w14:textId="77777777" w:rsidR="00E118C3" w:rsidRDefault="00E118C3" w:rsidP="00E118C3">
      <w:pPr>
        <w:pStyle w:val="a3"/>
        <w:ind w:firstLine="420"/>
      </w:pPr>
      <w:proofErr w:type="gramStart"/>
      <w:r>
        <w:t>Figure.~</w:t>
      </w:r>
      <w:proofErr w:type="gramEnd"/>
      <w:r>
        <w:t xml:space="preserv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proofErr w:type="gramStart"/>
      <w:r>
        <w:t>Figure.~</w:t>
      </w:r>
      <w:proofErr w:type="gramEnd"/>
      <w:r>
        <w:t xml:space="preserv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 xml:space="preserve">These videos keep attractive only for a short period, and replaced by the later </w:t>
      </w:r>
      <w:r>
        <w:lastRenderedPageBreak/>
        <w:t>published videos.</w:t>
      </w:r>
    </w:p>
    <w:p w14:paraId="2FFB93DA" w14:textId="77777777" w:rsidR="00E118C3" w:rsidRDefault="00E118C3" w:rsidP="00E118C3">
      <w:pPr>
        <w:pStyle w:val="a3"/>
        <w:ind w:firstLine="420"/>
      </w:pPr>
    </w:p>
    <w:p w14:paraId="0342EEC5" w14:textId="52B2FBAF" w:rsidR="005C3EB9" w:rsidRDefault="005C3EB9" w:rsidP="005C3EB9">
      <w:pPr>
        <w:pStyle w:val="-1"/>
        <w:spacing w:before="312" w:after="312"/>
      </w:pPr>
      <w:r>
        <w:t>视频</w:t>
      </w:r>
      <w:r w:rsidR="002452ED">
        <w:rPr>
          <w:rFonts w:hint="eastAsia"/>
        </w:rPr>
        <w:t>播放量</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 xml:space="preserve">View count is an important dynamic property, as it reflects video's popularity and access </w:t>
      </w:r>
      <w:proofErr w:type="gramStart"/>
      <w:r>
        <w:t>pattern.%</w:t>
      </w:r>
      <w:proofErr w:type="gramEnd"/>
      <w:r>
        <w:t>the popularity and access pattern of a video.</w:t>
      </w:r>
    </w:p>
    <w:p w14:paraId="387AAF46" w14:textId="77777777" w:rsidR="007B0CE9" w:rsidRDefault="007B0CE9" w:rsidP="007B0CE9">
      <w:pPr>
        <w:pStyle w:val="a3"/>
        <w:ind w:firstLine="420"/>
      </w:pPr>
      <w:r>
        <w:t>The popularity of many kinds of web content follows the Zipf's law \cite{adamic2002</w:t>
      </w:r>
      <w:proofErr w:type="gramStart"/>
      <w:r>
        <w:t>zipf,ben</w:t>
      </w:r>
      <w:proofErr w:type="gramEnd"/>
      <w:r>
        <w:t>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w:t>
      </w:r>
      <w:proofErr w:type="gramStart"/>
      <w:r>
        <w:t>k;s</w:t>
      </w:r>
      <w:proofErr w:type="gramEnd"/>
      <w:r>
        <w:t>,N)=\frac{1/k^s}{\sum_{n=1}^N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proofErr w:type="gramStart"/>
      <w:r>
        <w:t>Figure.~</w:t>
      </w:r>
      <w:proofErr w:type="gramEnd"/>
      <w:r>
        <w:t>\ref{fig_view_count}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 xml:space="preserve">We run a regression using the Zipf model, as shown with the red line in </w:t>
      </w:r>
      <w:proofErr w:type="gramStart"/>
      <w:r>
        <w:t>Figure.~</w:t>
      </w:r>
      <w:proofErr w:type="gramEnd"/>
      <w:r>
        <w:t>\ref{fig_view_count}.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 xml:space="preserve">%in the case of Youku, there are not so many unpopular videos watched by users </w:t>
      </w:r>
      <w:r>
        <w:lastRenderedPageBreak/>
        <w:t>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w:t>
      </w:r>
      <w:proofErr w:type="gramStart"/>
      <w:r>
        <w:t>^{</w:t>
      </w:r>
      <w:proofErr w:type="gramEnd"/>
      <w:r>
        <w:t>b \cdot k} + c \quad \quad f &lt; V</w:t>
      </w:r>
    </w:p>
    <w:p w14:paraId="0D4F494E" w14:textId="77777777" w:rsidR="007B0CE9" w:rsidRDefault="007B0CE9" w:rsidP="007B0CE9">
      <w:pPr>
        <w:pStyle w:val="a3"/>
        <w:ind w:firstLine="420"/>
      </w:pPr>
      <w:r>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 xml:space="preserve">The regression curve using our model is shown in </w:t>
      </w:r>
      <w:proofErr w:type="gramStart"/>
      <w:r>
        <w:t>Figure.~</w:t>
      </w:r>
      <w:proofErr w:type="gramEnd"/>
      <w:r>
        <w:t>\ref{fig_view_count}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 xml:space="preserve">Small-world networks can be identified according to two independent graph structural features: clustering coefficient and characteristic path length </w:t>
      </w:r>
      <w:r>
        <w:lastRenderedPageBreak/>
        <w:t>\cite{watts1998collective}.</w:t>
      </w:r>
    </w:p>
    <w:p w14:paraId="2D122E3D" w14:textId="77777777" w:rsidR="00B831AB" w:rsidRDefault="00B831AB" w:rsidP="00B831AB">
      <w:pPr>
        <w:pStyle w:val="a3"/>
        <w:ind w:firstLine="420"/>
      </w:pPr>
      <w:r>
        <w:t>A graph $G=(</w:t>
      </w:r>
      <w:proofErr w:type="gramStart"/>
      <w:r>
        <w:t>V,E</w:t>
      </w:r>
      <w:proofErr w:type="gramEnd"/>
      <w:r>
        <w:t>)$ consists of a set of vertices $V$ and a set of edges $E$.</w:t>
      </w:r>
    </w:p>
    <w:p w14:paraId="2D84B3B3" w14:textId="77777777" w:rsidR="00B831AB" w:rsidRDefault="00B831AB" w:rsidP="00B831AB">
      <w:pPr>
        <w:pStyle w:val="a3"/>
        <w:ind w:firstLine="420"/>
      </w:pPr>
      <w:r>
        <w:t>The average clustering coefficient $C_G$ and the average characteristic path 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185C023" w:rsidR="00B831AB" w:rsidRDefault="00B831AB" w:rsidP="00B831AB">
      <w:pPr>
        <w:pStyle w:val="a3"/>
        <w:ind w:firstLine="420"/>
      </w:pPr>
      <w:r>
        <w:t>C_G = \frac{1}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 xml:space="preserve">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w:t>
      </w:r>
      <w:proofErr w:type="gramStart"/>
      <w:r>
        <w:t>frac{</w:t>
      </w:r>
      <w:proofErr w:type="gramEnd"/>
      <w:r>
        <w:t>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w:t>
      </w:r>
      <w:proofErr w:type="gramStart"/>
      <w:r>
        <w:t>i)$</w:t>
      </w:r>
      <w:proofErr w:type="gramEnd"/>
      <w:r>
        <w:t xml:space="preserve">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w:t>
      </w:r>
      <w:proofErr w:type="gramStart"/>
      <w:r>
        <w:t>d(</w:t>
      </w:r>
      <w:proofErr w:type="gramEnd"/>
      <w:r>
        <w:t>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proofErr w:type="gramStart"/>
      <w:r>
        <w:t>Figure.~</w:t>
      </w:r>
      <w:proofErr w:type="gramEnd"/>
      <w:r>
        <w:t>\ref{fig_smallworld_cl}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 xml:space="preserve">As shown in the figure, the clustering coefficient of Youku user network is much </w:t>
      </w:r>
      <w:r>
        <w:lastRenderedPageBreak/>
        <w:t>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 xml:space="preserve">A visual illustration for a part of the user network (3000 nodes) is shown in </w:t>
      </w:r>
      <w:proofErr w:type="gramStart"/>
      <w:r>
        <w:t>Figure.~</w:t>
      </w:r>
      <w:proofErr w:type="gramEnd"/>
      <w:r>
        <w:t>\ref{fig_smallworld_eg}.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 xml:space="preserve">The small-world phenomenon suggests Youku users have strong correlations with each other on video </w:t>
      </w:r>
      <w:proofErr w:type="gramStart"/>
      <w:r>
        <w:t>watching.%</w:t>
      </w:r>
      <w:proofErr w:type="gramEnd"/>
      <w:r>
        <w:t>while watching videos.</w:t>
      </w:r>
    </w:p>
    <w:p w14:paraId="2B204584" w14:textId="77777777" w:rsidR="00B72882" w:rsidRDefault="00B72882" w:rsidP="00B72882">
      <w:pPr>
        <w:pStyle w:val="a3"/>
        <w:ind w:firstLine="420"/>
      </w:pPr>
      <w:r>
        <w:t>%\</w:t>
      </w:r>
      <w:proofErr w:type="gramStart"/>
      <w:r>
        <w:t>onote{</w:t>
      </w:r>
      <w:proofErr w:type="gramEnd"/>
      <w:r>
        <w:t>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2E235E5A" w:rsidR="0006357B" w:rsidRDefault="0006357B" w:rsidP="0006357B">
      <w:pPr>
        <w:pStyle w:val="-"/>
        <w:spacing w:before="312" w:after="624"/>
      </w:pPr>
      <w:r>
        <w:rPr>
          <w:rFonts w:hint="eastAsia"/>
        </w:rPr>
        <w:lastRenderedPageBreak/>
        <w:t>网络视频</w:t>
      </w:r>
      <w:r w:rsidR="002452ED">
        <w:rPr>
          <w:rFonts w:hint="eastAsia"/>
        </w:rPr>
        <w:t>流行度</w:t>
      </w:r>
      <w:r w:rsidR="00A24A2F">
        <w:t>动态</w:t>
      </w:r>
      <w:r w:rsidR="002452ED">
        <w:rPr>
          <w:rFonts w:hint="eastAsia"/>
        </w:rPr>
        <w:t>分析</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t>研究现状</w:t>
      </w:r>
    </w:p>
    <w:p w14:paraId="412B2FB4" w14:textId="3E4E5DF2" w:rsidR="00113586" w:rsidRDefault="00113586" w:rsidP="00113586">
      <w:pPr>
        <w:pStyle w:val="a3"/>
      </w:pPr>
      <w:r>
        <w:rPr>
          <w:rFonts w:hint="eastAsia"/>
        </w:rPr>
        <w:t>作者</w:t>
      </w:r>
      <w:r w:rsidRPr="006376B6">
        <w:t>Cha</w:t>
      </w:r>
      <w:r>
        <w:rPr>
          <w:rFonts w:hint="eastAsia"/>
        </w:rPr>
        <w:t>等人在文献</w:t>
      </w:r>
      <w:r w:rsidR="00626FF1">
        <w:fldChar w:fldCharType="begin"/>
      </w:r>
      <w:r w:rsidR="00446287">
        <w:instrText xml:space="preserve"> ADDIN EN.CITE &lt;EndNote&gt;&lt;Cite&gt;&lt;Author&gt;Cha&lt;/Author&gt;&lt;Year&gt;2007&lt;/Year&gt;&lt;RecNum&gt;19&lt;/RecNum&gt;&lt;DisplayText&gt;[23]&lt;/DisplayText&gt;&lt;record&gt;&lt;rec-number&gt;19&lt;/rec-number&gt;&lt;foreign-keys&gt;&lt;key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rsidR="00626FF1">
        <w:fldChar w:fldCharType="separate"/>
      </w:r>
      <w:r w:rsidR="00446287">
        <w:rPr>
          <w:noProof/>
        </w:rPr>
        <w:t>[23]</w:t>
      </w:r>
      <w:r w:rsidR="00626FF1">
        <w:fldChar w:fldCharType="end"/>
      </w:r>
      <w:r>
        <w:rPr>
          <w:rFonts w:hint="eastAsia"/>
        </w:rPr>
        <w:t>中</w:t>
      </w:r>
    </w:p>
    <w:p w14:paraId="3697D1C1" w14:textId="77777777" w:rsidR="00626FF1" w:rsidRDefault="00626FF1" w:rsidP="00626FF1">
      <w:pPr>
        <w:pStyle w:val="a3"/>
      </w:pPr>
      <w:r w:rsidRPr="006376B6">
        <w:t xml:space="preserve">et al. [8] examined the user behavior of some prominent UGC systems (Youtube and Daum), and identified the key elements which shaped the popularity distribution, popu- larity evolution, and content duplication of user-generated videos. </w:t>
      </w:r>
    </w:p>
    <w:p w14:paraId="1AA82F4C" w14:textId="77777777" w:rsidR="00113586" w:rsidRPr="00626FF1" w:rsidRDefault="00113586" w:rsidP="00113586">
      <w:pPr>
        <w:pStyle w:val="a3"/>
      </w:pP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6604F396" w:rsidR="0006357B" w:rsidRDefault="003C19FC" w:rsidP="0006357B">
      <w:pPr>
        <w:pStyle w:val="-0"/>
        <w:spacing w:before="312" w:after="312"/>
      </w:pPr>
      <w:r>
        <w:rPr>
          <w:rFonts w:hint="eastAsia"/>
        </w:rPr>
        <w:t>流行度</w:t>
      </w:r>
      <w:r w:rsidR="0070440D">
        <w:t>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BFDCB94" w14:textId="77777777" w:rsidR="00A24A2F" w:rsidRDefault="00A24A2F" w:rsidP="00AF321F">
      <w:pPr>
        <w:pStyle w:val="a3"/>
        <w:ind w:left="420"/>
      </w:pPr>
    </w:p>
    <w:p w14:paraId="7A798221" w14:textId="77777777" w:rsidR="00F96B4B" w:rsidRDefault="00F96B4B" w:rsidP="00F96B4B">
      <w:pPr>
        <w:pStyle w:val="-0"/>
        <w:spacing w:before="312" w:after="312"/>
      </w:pPr>
      <w:r>
        <w:t>本章</w:t>
      </w:r>
      <w:r>
        <w:rPr>
          <w:rFonts w:hint="eastAsia"/>
        </w:rPr>
        <w:t>小结</w:t>
      </w:r>
    </w:p>
    <w:p w14:paraId="6C010CFC" w14:textId="77777777" w:rsidR="002452ED" w:rsidRDefault="002452ED" w:rsidP="002452ED">
      <w:pPr>
        <w:pStyle w:val="a3"/>
      </w:pPr>
    </w:p>
    <w:p w14:paraId="0CA535A4" w14:textId="22524D22" w:rsidR="002452ED" w:rsidRDefault="002452ED" w:rsidP="002452ED">
      <w:pPr>
        <w:pStyle w:val="-"/>
        <w:spacing w:before="312" w:after="624"/>
      </w:pPr>
      <w:r>
        <w:rPr>
          <w:rFonts w:hint="eastAsia"/>
        </w:rPr>
        <w:lastRenderedPageBreak/>
        <w:t>网络视频</w:t>
      </w:r>
      <w:r w:rsidR="00FC641F">
        <w:rPr>
          <w:rFonts w:hint="eastAsia"/>
        </w:rPr>
        <w:t>未来流行度</w:t>
      </w:r>
      <w:r>
        <w:rPr>
          <w:rFonts w:hint="eastAsia"/>
        </w:rPr>
        <w:t>预测</w:t>
      </w:r>
    </w:p>
    <w:p w14:paraId="390788A7" w14:textId="77777777" w:rsidR="002452ED" w:rsidRDefault="002452ED" w:rsidP="002452ED">
      <w:pPr>
        <w:pStyle w:val="-0"/>
        <w:spacing w:before="312" w:after="312"/>
      </w:pPr>
      <w:r>
        <w:rPr>
          <w:rFonts w:hint="eastAsia"/>
        </w:rPr>
        <w:t>概述</w:t>
      </w:r>
    </w:p>
    <w:p w14:paraId="711251B8" w14:textId="77777777" w:rsidR="002452ED" w:rsidRDefault="002452ED" w:rsidP="002452ED">
      <w:pPr>
        <w:pStyle w:val="a3"/>
      </w:pPr>
      <w:r>
        <w:rPr>
          <w:rFonts w:hint="eastAsia"/>
        </w:rPr>
        <w:t>绪论及每一章开头，一定要说清楚跟已有研究不一样的地方。</w:t>
      </w:r>
    </w:p>
    <w:p w14:paraId="66D604FD" w14:textId="77777777" w:rsidR="002452ED" w:rsidRPr="006C14D2" w:rsidRDefault="002452ED" w:rsidP="002452ED">
      <w:pPr>
        <w:pStyle w:val="a3"/>
      </w:pPr>
      <w:r>
        <w:rPr>
          <w:rFonts w:hint="eastAsia"/>
        </w:rPr>
        <w:t>意义、创新点</w:t>
      </w:r>
    </w:p>
    <w:p w14:paraId="3B8A5592" w14:textId="77777777" w:rsidR="002452ED" w:rsidRDefault="002452ED" w:rsidP="002452ED">
      <w:pPr>
        <w:pStyle w:val="-0"/>
        <w:spacing w:before="312" w:after="312"/>
      </w:pPr>
      <w:r>
        <w:rPr>
          <w:rFonts w:hint="eastAsia"/>
        </w:rPr>
        <w:t>研究现状</w:t>
      </w:r>
    </w:p>
    <w:p w14:paraId="45019EF3" w14:textId="77777777" w:rsidR="002452ED" w:rsidRDefault="002452ED" w:rsidP="002452ED">
      <w:pPr>
        <w:pStyle w:val="-0"/>
        <w:spacing w:before="312" w:after="312"/>
      </w:pPr>
      <w:r>
        <w:rPr>
          <w:rFonts w:hint="eastAsia"/>
        </w:rPr>
        <w:t>数据集</w:t>
      </w:r>
    </w:p>
    <w:p w14:paraId="6A3BB31B" w14:textId="77777777" w:rsidR="002452ED" w:rsidRPr="00E50DF7" w:rsidRDefault="002452ED" w:rsidP="002452ED">
      <w:pPr>
        <w:pStyle w:val="a3"/>
        <w:ind w:left="420"/>
      </w:pPr>
      <w:r>
        <w:rPr>
          <w:rFonts w:hint="eastAsia"/>
        </w:rPr>
        <w:t>新发布视频</w:t>
      </w:r>
      <w:r>
        <w:rPr>
          <w:rFonts w:hint="eastAsia"/>
        </w:rPr>
        <w:t>30</w:t>
      </w:r>
      <w:r>
        <w:rPr>
          <w:rFonts w:hint="eastAsia"/>
        </w:rPr>
        <w:t>天中的播放量</w:t>
      </w:r>
    </w:p>
    <w:p w14:paraId="1AA13779" w14:textId="4811EB1D" w:rsidR="002452ED" w:rsidRDefault="002452ED" w:rsidP="002452ED">
      <w:pPr>
        <w:pStyle w:val="-0"/>
        <w:spacing w:before="312" w:after="312"/>
      </w:pPr>
      <w:r>
        <w:t>未来</w:t>
      </w:r>
      <w:r w:rsidR="003C19FC">
        <w:rPr>
          <w:rFonts w:hint="eastAsia"/>
        </w:rPr>
        <w:t>流行度</w:t>
      </w:r>
      <w:r>
        <w:rPr>
          <w:rFonts w:hint="eastAsia"/>
        </w:rPr>
        <w:t>预测</w:t>
      </w:r>
    </w:p>
    <w:p w14:paraId="35D9D78D" w14:textId="77777777" w:rsidR="002452ED" w:rsidRDefault="002452ED" w:rsidP="002452ED">
      <w:pPr>
        <w:pStyle w:val="a3"/>
        <w:ind w:left="420"/>
      </w:pPr>
      <w:r>
        <w:rPr>
          <w:rFonts w:hint="eastAsia"/>
        </w:rPr>
        <w:t>有观察：数值</w:t>
      </w:r>
    </w:p>
    <w:p w14:paraId="012F17B7" w14:textId="77777777" w:rsidR="002452ED" w:rsidRDefault="002452ED" w:rsidP="002452ED">
      <w:pPr>
        <w:pStyle w:val="a3"/>
        <w:ind w:left="420"/>
      </w:pPr>
      <w:r>
        <w:rPr>
          <w:rFonts w:hint="eastAsia"/>
        </w:rPr>
        <w:t>有观察：级别</w:t>
      </w:r>
    </w:p>
    <w:p w14:paraId="06AD72A5" w14:textId="77777777" w:rsidR="002452ED" w:rsidRDefault="002452ED" w:rsidP="002452ED">
      <w:pPr>
        <w:pStyle w:val="a3"/>
        <w:ind w:left="420"/>
      </w:pPr>
      <w:r>
        <w:rPr>
          <w:rFonts w:hint="eastAsia"/>
        </w:rPr>
        <w:t>无观察：由回归问题退化成分类问题</w:t>
      </w:r>
    </w:p>
    <w:p w14:paraId="4713C908" w14:textId="77777777" w:rsidR="002452ED" w:rsidRDefault="002452ED" w:rsidP="002452ED">
      <w:pPr>
        <w:pStyle w:val="a3"/>
        <w:ind w:left="420"/>
      </w:pPr>
    </w:p>
    <w:p w14:paraId="5D1419E0" w14:textId="77777777" w:rsidR="002452ED" w:rsidRDefault="002452ED" w:rsidP="002452ED">
      <w:pPr>
        <w:pStyle w:val="a3"/>
        <w:ind w:left="420"/>
      </w:pPr>
    </w:p>
    <w:p w14:paraId="67317FFD" w14:textId="77777777" w:rsidR="002452ED" w:rsidRDefault="002452ED" w:rsidP="002452ED">
      <w:pPr>
        <w:pStyle w:val="-1"/>
        <w:spacing w:before="312" w:after="312"/>
      </w:pPr>
      <w:r>
        <w:t>未来播放量级别预测</w:t>
      </w:r>
    </w:p>
    <w:p w14:paraId="7107F00A" w14:textId="77777777" w:rsidR="002452ED" w:rsidRDefault="002452ED" w:rsidP="002452ED">
      <w:pPr>
        <w:pStyle w:val="-1"/>
        <w:spacing w:before="312" w:after="312"/>
      </w:pPr>
      <w:r>
        <w:t>基于播放量级别转移的未来播放量</w:t>
      </w:r>
      <w:r>
        <w:rPr>
          <w:rFonts w:hint="eastAsia"/>
        </w:rPr>
        <w:t>数值</w:t>
      </w:r>
      <w:r>
        <w:t>预测</w:t>
      </w:r>
    </w:p>
    <w:p w14:paraId="58909562" w14:textId="77777777" w:rsidR="002452ED" w:rsidRDefault="002452ED" w:rsidP="002452ED">
      <w:pPr>
        <w:pStyle w:val="-1"/>
        <w:spacing w:before="312" w:after="312"/>
      </w:pPr>
      <w:r>
        <w:rPr>
          <w:rFonts w:hint="eastAsia"/>
        </w:rPr>
        <w:t>基于</w:t>
      </w:r>
      <w:r>
        <w:t>播放量增长模式的未来播放量数值预测</w:t>
      </w:r>
    </w:p>
    <w:p w14:paraId="7F5C2285" w14:textId="3DBFC437" w:rsidR="002452ED" w:rsidRPr="002452ED" w:rsidRDefault="002452ED" w:rsidP="002452ED">
      <w:pPr>
        <w:pStyle w:val="a3"/>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4EA76AAB" w14:textId="77777777" w:rsidR="00DE5136" w:rsidRDefault="00DE5136" w:rsidP="00244F29">
      <w:pPr>
        <w:pStyle w:val="a3"/>
      </w:pPr>
    </w:p>
    <w:p w14:paraId="2250F5F3" w14:textId="77777777" w:rsidR="00DE5136" w:rsidRDefault="00DE5136" w:rsidP="00244F29">
      <w:pPr>
        <w:pStyle w:val="a3"/>
      </w:pPr>
    </w:p>
    <w:p w14:paraId="56BAB526" w14:textId="36126215" w:rsidR="00446287" w:rsidRPr="00446287" w:rsidRDefault="00DE5136" w:rsidP="00446287">
      <w:pPr>
        <w:pStyle w:val="EndNoteBibliography"/>
        <w:ind w:left="720" w:hanging="720"/>
        <w:rPr>
          <w:noProof/>
        </w:rPr>
      </w:pPr>
      <w:r>
        <w:fldChar w:fldCharType="begin"/>
      </w:r>
      <w:r>
        <w:instrText xml:space="preserve"> ADDIN EN.REFLIST </w:instrText>
      </w:r>
      <w:r>
        <w:fldChar w:fldCharType="separate"/>
      </w:r>
      <w:r w:rsidR="00446287" w:rsidRPr="00446287">
        <w:rPr>
          <w:noProof/>
        </w:rPr>
        <w:t>1.</w:t>
      </w:r>
      <w:r w:rsidR="00446287" w:rsidRPr="00446287">
        <w:rPr>
          <w:noProof/>
        </w:rPr>
        <w:tab/>
        <w:t xml:space="preserve">Cisco. </w:t>
      </w:r>
      <w:r w:rsidR="00446287" w:rsidRPr="00446287">
        <w:rPr>
          <w:i/>
          <w:noProof/>
        </w:rPr>
        <w:t>White paper: Cisco VNI Forecast and Methodology, 2015-2020</w:t>
      </w:r>
      <w:r w:rsidR="00446287" w:rsidRPr="00446287">
        <w:rPr>
          <w:noProof/>
        </w:rPr>
        <w:t xml:space="preserve">. 2016; Available from: </w:t>
      </w:r>
      <w:hyperlink r:id="rId19" w:history="1">
        <w:r w:rsidR="00446287" w:rsidRPr="00446287">
          <w:rPr>
            <w:rStyle w:val="a9"/>
            <w:rFonts w:asciiTheme="minorHAnsi" w:hAnsiTheme="minorHAnsi" w:cstheme="minorBidi"/>
            <w:noProof/>
            <w:sz w:val="21"/>
          </w:rPr>
          <w:t>http://www.cisco.com/c/en/us/solutions/collateral/service-provider/visual-networking-index-vni/complete-white-paper-c11-481360.html</w:t>
        </w:r>
      </w:hyperlink>
      <w:r w:rsidR="00446287" w:rsidRPr="00446287">
        <w:rPr>
          <w:noProof/>
        </w:rPr>
        <w:t>.</w:t>
      </w:r>
    </w:p>
    <w:p w14:paraId="69B2A504" w14:textId="77777777" w:rsidR="00446287" w:rsidRPr="00446287" w:rsidRDefault="00446287" w:rsidP="00446287">
      <w:pPr>
        <w:pStyle w:val="EndNoteBibliography"/>
        <w:ind w:left="720" w:hanging="720"/>
        <w:rPr>
          <w:noProof/>
        </w:rPr>
      </w:pPr>
      <w:r w:rsidRPr="00446287">
        <w:rPr>
          <w:noProof/>
        </w:rPr>
        <w:t>2.</w:t>
      </w:r>
      <w:r w:rsidRPr="00446287">
        <w:rPr>
          <w:noProof/>
        </w:rPr>
        <w:tab/>
        <w:t xml:space="preserve">Sodagar, I., </w:t>
      </w:r>
      <w:r w:rsidRPr="00446287">
        <w:rPr>
          <w:i/>
          <w:noProof/>
        </w:rPr>
        <w:t>The mpeg-dash standard for multimedia streaming over the internet.</w:t>
      </w:r>
      <w:r w:rsidRPr="00446287">
        <w:rPr>
          <w:noProof/>
        </w:rPr>
        <w:t xml:space="preserve"> IEEE MultiMedia, 2011. </w:t>
      </w:r>
      <w:r w:rsidRPr="00446287">
        <w:rPr>
          <w:b/>
          <w:noProof/>
        </w:rPr>
        <w:t>18</w:t>
      </w:r>
      <w:r w:rsidRPr="00446287">
        <w:rPr>
          <w:noProof/>
        </w:rPr>
        <w:t>(4): p. 62-67.</w:t>
      </w:r>
    </w:p>
    <w:p w14:paraId="484FD5B3" w14:textId="77777777" w:rsidR="00446287" w:rsidRPr="00446287" w:rsidRDefault="00446287" w:rsidP="00446287">
      <w:pPr>
        <w:pStyle w:val="EndNoteBibliography"/>
        <w:ind w:left="720" w:hanging="720"/>
        <w:rPr>
          <w:noProof/>
        </w:rPr>
      </w:pPr>
      <w:r w:rsidRPr="00446287">
        <w:rPr>
          <w:noProof/>
        </w:rPr>
        <w:t>3.</w:t>
      </w:r>
      <w:r w:rsidRPr="00446287">
        <w:rPr>
          <w:noProof/>
        </w:rPr>
        <w:tab/>
        <w:t xml:space="preserve">Saxena, M., U. Sharan, and S. Fahmy. </w:t>
      </w:r>
      <w:r w:rsidRPr="00446287">
        <w:rPr>
          <w:i/>
          <w:noProof/>
        </w:rPr>
        <w:t>Analyzing video services in web 2.0: a global perspective</w:t>
      </w:r>
      <w:r w:rsidRPr="00446287">
        <w:rPr>
          <w:noProof/>
        </w:rPr>
        <w:t xml:space="preserve">. in </w:t>
      </w:r>
      <w:r w:rsidRPr="00446287">
        <w:rPr>
          <w:i/>
          <w:noProof/>
        </w:rPr>
        <w:t>Proceedings of the 18th International Workshop on Network and Operating Systems Support for Digital Audio and Video</w:t>
      </w:r>
      <w:r w:rsidRPr="00446287">
        <w:rPr>
          <w:noProof/>
        </w:rPr>
        <w:t>. 2008. ACM.</w:t>
      </w:r>
    </w:p>
    <w:p w14:paraId="7582EFBE" w14:textId="77777777" w:rsidR="00446287" w:rsidRPr="00446287" w:rsidRDefault="00446287" w:rsidP="00446287">
      <w:pPr>
        <w:pStyle w:val="EndNoteBibliography"/>
        <w:ind w:left="720" w:hanging="720"/>
        <w:rPr>
          <w:noProof/>
        </w:rPr>
      </w:pPr>
      <w:r w:rsidRPr="00446287">
        <w:rPr>
          <w:noProof/>
        </w:rPr>
        <w:t>4.</w:t>
      </w:r>
      <w:r w:rsidRPr="00446287">
        <w:rPr>
          <w:noProof/>
        </w:rPr>
        <w:tab/>
        <w:t xml:space="preserve">Adhikari, V.K., S. Jain, and Z.-L. Zhang. </w:t>
      </w:r>
      <w:r w:rsidRPr="00446287">
        <w:rPr>
          <w:i/>
          <w:noProof/>
        </w:rPr>
        <w:t>YouTube traffic dynamics and its interplay with a tier-1 ISP: an ISP perspective</w:t>
      </w:r>
      <w:r w:rsidRPr="00446287">
        <w:rPr>
          <w:noProof/>
        </w:rPr>
        <w:t xml:space="preserve">. in </w:t>
      </w:r>
      <w:r w:rsidRPr="00446287">
        <w:rPr>
          <w:i/>
          <w:noProof/>
        </w:rPr>
        <w:t>Proceedings of the 10th ACM SIGCOMM conference on Internet measurement</w:t>
      </w:r>
      <w:r w:rsidRPr="00446287">
        <w:rPr>
          <w:noProof/>
        </w:rPr>
        <w:t>. 2010. ACM.</w:t>
      </w:r>
    </w:p>
    <w:p w14:paraId="604BDF97" w14:textId="77777777" w:rsidR="00446287" w:rsidRPr="00446287" w:rsidRDefault="00446287" w:rsidP="00446287">
      <w:pPr>
        <w:pStyle w:val="EndNoteBibliography"/>
        <w:ind w:left="720" w:hanging="720"/>
        <w:rPr>
          <w:noProof/>
        </w:rPr>
      </w:pPr>
      <w:r w:rsidRPr="00446287">
        <w:rPr>
          <w:noProof/>
        </w:rPr>
        <w:t>5.</w:t>
      </w:r>
      <w:r w:rsidRPr="00446287">
        <w:rPr>
          <w:noProof/>
        </w:rPr>
        <w:tab/>
        <w:t xml:space="preserve">Adhikari, V.K., et al. </w:t>
      </w:r>
      <w:r w:rsidRPr="00446287">
        <w:rPr>
          <w:i/>
          <w:noProof/>
        </w:rPr>
        <w:t>Vivisecting youtube: An active measurement study</w:t>
      </w:r>
      <w:r w:rsidRPr="00446287">
        <w:rPr>
          <w:noProof/>
        </w:rPr>
        <w:t xml:space="preserve">. in </w:t>
      </w:r>
      <w:r w:rsidRPr="00446287">
        <w:rPr>
          <w:i/>
          <w:noProof/>
        </w:rPr>
        <w:t>INFOCOM, 2012 Proceedings IEEE</w:t>
      </w:r>
      <w:r w:rsidRPr="00446287">
        <w:rPr>
          <w:noProof/>
        </w:rPr>
        <w:t>. 2012. IEEE.</w:t>
      </w:r>
    </w:p>
    <w:p w14:paraId="70792409" w14:textId="77777777" w:rsidR="00446287" w:rsidRPr="00446287" w:rsidRDefault="00446287" w:rsidP="00446287">
      <w:pPr>
        <w:pStyle w:val="EndNoteBibliography"/>
        <w:ind w:left="720" w:hanging="720"/>
        <w:rPr>
          <w:noProof/>
        </w:rPr>
      </w:pPr>
      <w:r w:rsidRPr="00446287">
        <w:rPr>
          <w:noProof/>
        </w:rPr>
        <w:t>6.</w:t>
      </w:r>
      <w:r w:rsidRPr="00446287">
        <w:rPr>
          <w:noProof/>
        </w:rPr>
        <w:tab/>
        <w:t xml:space="preserve">Adhikari, V.K., S. Jain, and Z.-L. Zhang. </w:t>
      </w:r>
      <w:r w:rsidRPr="00446287">
        <w:rPr>
          <w:i/>
          <w:noProof/>
        </w:rPr>
        <w:t>Where do you" tube"? uncovering youtube server selection strategy</w:t>
      </w:r>
      <w:r w:rsidRPr="00446287">
        <w:rPr>
          <w:noProof/>
        </w:rPr>
        <w:t xml:space="preserve">. in </w:t>
      </w:r>
      <w:r w:rsidRPr="00446287">
        <w:rPr>
          <w:i/>
          <w:noProof/>
        </w:rPr>
        <w:t>Computer Communications and Networks (ICCCN), 2011 Proceedings of 20th International Conference on</w:t>
      </w:r>
      <w:r w:rsidRPr="00446287">
        <w:rPr>
          <w:noProof/>
        </w:rPr>
        <w:t>. 2011. IEEE.</w:t>
      </w:r>
    </w:p>
    <w:p w14:paraId="7879E6B9" w14:textId="77777777" w:rsidR="00446287" w:rsidRPr="00446287" w:rsidRDefault="00446287" w:rsidP="00446287">
      <w:pPr>
        <w:pStyle w:val="EndNoteBibliography"/>
        <w:ind w:left="720" w:hanging="720"/>
        <w:rPr>
          <w:noProof/>
        </w:rPr>
      </w:pPr>
      <w:r w:rsidRPr="00446287">
        <w:rPr>
          <w:noProof/>
        </w:rPr>
        <w:t>7.</w:t>
      </w:r>
      <w:r w:rsidRPr="00446287">
        <w:rPr>
          <w:noProof/>
        </w:rPr>
        <w:tab/>
        <w:t xml:space="preserve">Torres, R., et al. </w:t>
      </w:r>
      <w:r w:rsidRPr="00446287">
        <w:rPr>
          <w:i/>
          <w:noProof/>
        </w:rPr>
        <w:t>Dissecting video server selection strategies in the youtube cdn</w:t>
      </w:r>
      <w:r w:rsidRPr="00446287">
        <w:rPr>
          <w:noProof/>
        </w:rPr>
        <w:t xml:space="preserve">. in </w:t>
      </w:r>
      <w:r w:rsidRPr="00446287">
        <w:rPr>
          <w:i/>
          <w:noProof/>
        </w:rPr>
        <w:t>Distributed Computing Systems (ICDCS), 2011 31st International Conference on</w:t>
      </w:r>
      <w:r w:rsidRPr="00446287">
        <w:rPr>
          <w:noProof/>
        </w:rPr>
        <w:t>. 2011. IEEE.</w:t>
      </w:r>
    </w:p>
    <w:p w14:paraId="44767AB6" w14:textId="77777777" w:rsidR="00446287" w:rsidRPr="00446287" w:rsidRDefault="00446287" w:rsidP="00446287">
      <w:pPr>
        <w:pStyle w:val="EndNoteBibliography"/>
        <w:ind w:left="720" w:hanging="720"/>
        <w:rPr>
          <w:noProof/>
        </w:rPr>
      </w:pPr>
      <w:r w:rsidRPr="00446287">
        <w:rPr>
          <w:noProof/>
        </w:rPr>
        <w:t>8.</w:t>
      </w:r>
      <w:r w:rsidRPr="00446287">
        <w:rPr>
          <w:noProof/>
        </w:rPr>
        <w:tab/>
        <w:t xml:space="preserve">Plissonneau, L., E. Biersack, and P. Juluri. </w:t>
      </w:r>
      <w:r w:rsidRPr="00446287">
        <w:rPr>
          <w:i/>
          <w:noProof/>
        </w:rPr>
        <w:t>Analyzing the impact of YouTube delivery policies on user experience</w:t>
      </w:r>
      <w:r w:rsidRPr="00446287">
        <w:rPr>
          <w:noProof/>
        </w:rPr>
        <w:t xml:space="preserve">. in </w:t>
      </w:r>
      <w:r w:rsidRPr="00446287">
        <w:rPr>
          <w:i/>
          <w:noProof/>
        </w:rPr>
        <w:t>Proceedings of the 24th International Teletraffic Congress</w:t>
      </w:r>
      <w:r w:rsidRPr="00446287">
        <w:rPr>
          <w:noProof/>
        </w:rPr>
        <w:t>. 2012. International Teletraffic Congress.</w:t>
      </w:r>
    </w:p>
    <w:p w14:paraId="2C51375C" w14:textId="77777777" w:rsidR="00446287" w:rsidRPr="00446287" w:rsidRDefault="00446287" w:rsidP="00446287">
      <w:pPr>
        <w:pStyle w:val="EndNoteBibliography"/>
        <w:ind w:left="720" w:hanging="720"/>
        <w:rPr>
          <w:noProof/>
        </w:rPr>
      </w:pPr>
      <w:r w:rsidRPr="00446287">
        <w:rPr>
          <w:noProof/>
        </w:rPr>
        <w:t>9.</w:t>
      </w:r>
      <w:r w:rsidRPr="00446287">
        <w:rPr>
          <w:noProof/>
        </w:rPr>
        <w:tab/>
        <w:t xml:space="preserve">Korczyński, M. and A. Duda. </w:t>
      </w:r>
      <w:r w:rsidRPr="00446287">
        <w:rPr>
          <w:i/>
          <w:noProof/>
        </w:rPr>
        <w:t>Classifying service flows in the encrypted skype traffic</w:t>
      </w:r>
      <w:r w:rsidRPr="00446287">
        <w:rPr>
          <w:noProof/>
        </w:rPr>
        <w:t xml:space="preserve">. in </w:t>
      </w:r>
      <w:r w:rsidRPr="00446287">
        <w:rPr>
          <w:i/>
          <w:noProof/>
        </w:rPr>
        <w:t>Communications (ICC), 2012 IEEE International Conference on</w:t>
      </w:r>
      <w:r w:rsidRPr="00446287">
        <w:rPr>
          <w:noProof/>
        </w:rPr>
        <w:t>. 2012. IEEE.</w:t>
      </w:r>
    </w:p>
    <w:p w14:paraId="5B2DFAEB" w14:textId="77777777" w:rsidR="00446287" w:rsidRPr="00446287" w:rsidRDefault="00446287" w:rsidP="00446287">
      <w:pPr>
        <w:pStyle w:val="EndNoteBibliography"/>
        <w:ind w:left="720" w:hanging="720"/>
        <w:rPr>
          <w:noProof/>
        </w:rPr>
      </w:pPr>
      <w:r w:rsidRPr="00446287">
        <w:rPr>
          <w:noProof/>
        </w:rPr>
        <w:t>10.</w:t>
      </w:r>
      <w:r w:rsidRPr="00446287">
        <w:rPr>
          <w:noProof/>
        </w:rPr>
        <w:tab/>
        <w:t xml:space="preserve">Chu, W., et al. </w:t>
      </w:r>
      <w:r w:rsidRPr="00446287">
        <w:rPr>
          <w:i/>
          <w:noProof/>
        </w:rPr>
        <w:t>Protect sensitive sites from phishing attacks using features extractable from inaccessible phishing URLs</w:t>
      </w:r>
      <w:r w:rsidRPr="00446287">
        <w:rPr>
          <w:noProof/>
        </w:rPr>
        <w:t xml:space="preserve">. in </w:t>
      </w:r>
      <w:r w:rsidRPr="00446287">
        <w:rPr>
          <w:i/>
          <w:noProof/>
        </w:rPr>
        <w:t>Communications (ICC), 2013 IEEE International Conference on</w:t>
      </w:r>
      <w:r w:rsidRPr="00446287">
        <w:rPr>
          <w:noProof/>
        </w:rPr>
        <w:t>. 2013. IEEE.</w:t>
      </w:r>
    </w:p>
    <w:p w14:paraId="4D3E5981" w14:textId="77777777" w:rsidR="00446287" w:rsidRPr="00446287" w:rsidRDefault="00446287" w:rsidP="00446287">
      <w:pPr>
        <w:pStyle w:val="EndNoteBibliography"/>
        <w:ind w:left="720" w:hanging="720"/>
        <w:rPr>
          <w:noProof/>
        </w:rPr>
      </w:pPr>
      <w:r w:rsidRPr="00446287">
        <w:rPr>
          <w:noProof/>
        </w:rPr>
        <w:t>11.</w:t>
      </w:r>
      <w:r w:rsidRPr="00446287">
        <w:rPr>
          <w:noProof/>
        </w:rPr>
        <w:tab/>
        <w:t xml:space="preserve">Chaudhary, V. and A. Sureka. </w:t>
      </w:r>
      <w:r w:rsidRPr="00446287">
        <w:rPr>
          <w:i/>
          <w:noProof/>
        </w:rPr>
        <w:t>Contextual feature based one-class classifier approach for detecting video response spam on youtube</w:t>
      </w:r>
      <w:r w:rsidRPr="00446287">
        <w:rPr>
          <w:noProof/>
        </w:rPr>
        <w:t xml:space="preserve">. in </w:t>
      </w:r>
      <w:r w:rsidRPr="00446287">
        <w:rPr>
          <w:i/>
          <w:noProof/>
        </w:rPr>
        <w:t>Privacy, Security and Trust (PST), 2013 Eleventh Annual International Conference on</w:t>
      </w:r>
      <w:r w:rsidRPr="00446287">
        <w:rPr>
          <w:noProof/>
        </w:rPr>
        <w:t>. 2013. IEEE.</w:t>
      </w:r>
    </w:p>
    <w:p w14:paraId="51D81252" w14:textId="77777777" w:rsidR="00446287" w:rsidRPr="00446287" w:rsidRDefault="00446287" w:rsidP="00446287">
      <w:pPr>
        <w:pStyle w:val="EndNoteBibliography"/>
        <w:ind w:left="720" w:hanging="720"/>
        <w:rPr>
          <w:noProof/>
        </w:rPr>
      </w:pPr>
      <w:r w:rsidRPr="00446287">
        <w:rPr>
          <w:noProof/>
        </w:rPr>
        <w:t>12.</w:t>
      </w:r>
      <w:r w:rsidRPr="00446287">
        <w:rPr>
          <w:noProof/>
        </w:rPr>
        <w:tab/>
        <w:t xml:space="preserve">Erman, J., et al. </w:t>
      </w:r>
      <w:r w:rsidRPr="00446287">
        <w:rPr>
          <w:i/>
          <w:noProof/>
        </w:rPr>
        <w:t>Over the top video: the gorilla in cellular networks</w:t>
      </w:r>
      <w:r w:rsidRPr="00446287">
        <w:rPr>
          <w:noProof/>
        </w:rPr>
        <w:t xml:space="preserve">. in </w:t>
      </w:r>
      <w:r w:rsidRPr="00446287">
        <w:rPr>
          <w:i/>
          <w:noProof/>
        </w:rPr>
        <w:lastRenderedPageBreak/>
        <w:t>Proceedings of the 2011 ACM SIGCOMM conference on Internet measurement conference</w:t>
      </w:r>
      <w:r w:rsidRPr="00446287">
        <w:rPr>
          <w:noProof/>
        </w:rPr>
        <w:t>. 2011. ACM.</w:t>
      </w:r>
    </w:p>
    <w:p w14:paraId="63CAB245" w14:textId="77777777" w:rsidR="00446287" w:rsidRPr="00446287" w:rsidRDefault="00446287" w:rsidP="00446287">
      <w:pPr>
        <w:pStyle w:val="EndNoteBibliography"/>
        <w:ind w:left="720" w:hanging="720"/>
        <w:rPr>
          <w:noProof/>
        </w:rPr>
      </w:pPr>
      <w:r w:rsidRPr="00446287">
        <w:rPr>
          <w:noProof/>
        </w:rPr>
        <w:t>13.</w:t>
      </w:r>
      <w:r w:rsidRPr="00446287">
        <w:rPr>
          <w:noProof/>
        </w:rPr>
        <w:tab/>
        <w:t xml:space="preserve">Ramos-Muñoz, J.J., et al., </w:t>
      </w:r>
      <w:r w:rsidRPr="00446287">
        <w:rPr>
          <w:i/>
          <w:noProof/>
        </w:rPr>
        <w:t>Characteristics of mobile youtube traffic.</w:t>
      </w:r>
      <w:r w:rsidRPr="00446287">
        <w:rPr>
          <w:noProof/>
        </w:rPr>
        <w:t xml:space="preserve"> IEEE Wireless Communications, 2014. </w:t>
      </w:r>
      <w:r w:rsidRPr="00446287">
        <w:rPr>
          <w:b/>
          <w:noProof/>
        </w:rPr>
        <w:t>21</w:t>
      </w:r>
      <w:r w:rsidRPr="00446287">
        <w:rPr>
          <w:noProof/>
        </w:rPr>
        <w:t>(1): p. 18-25.</w:t>
      </w:r>
    </w:p>
    <w:p w14:paraId="7B8290EB" w14:textId="77777777" w:rsidR="00446287" w:rsidRPr="00446287" w:rsidRDefault="00446287" w:rsidP="00446287">
      <w:pPr>
        <w:pStyle w:val="EndNoteBibliography"/>
        <w:ind w:left="720" w:hanging="720"/>
        <w:rPr>
          <w:noProof/>
        </w:rPr>
      </w:pPr>
      <w:r w:rsidRPr="00446287">
        <w:rPr>
          <w:noProof/>
        </w:rPr>
        <w:t>14.</w:t>
      </w:r>
      <w:r w:rsidRPr="00446287">
        <w:rPr>
          <w:noProof/>
        </w:rPr>
        <w:tab/>
        <w:t xml:space="preserve">Yu, H., et al. </w:t>
      </w:r>
      <w:r w:rsidRPr="00446287">
        <w:rPr>
          <w:i/>
          <w:noProof/>
        </w:rPr>
        <w:t>Understanding user behavior in large-scale video-on-demand systems</w:t>
      </w:r>
      <w:r w:rsidRPr="00446287">
        <w:rPr>
          <w:noProof/>
        </w:rPr>
        <w:t xml:space="preserve">. in </w:t>
      </w:r>
      <w:r w:rsidRPr="00446287">
        <w:rPr>
          <w:i/>
          <w:noProof/>
        </w:rPr>
        <w:t>ACM SIGOPS Operating Systems Review</w:t>
      </w:r>
      <w:r w:rsidRPr="00446287">
        <w:rPr>
          <w:noProof/>
        </w:rPr>
        <w:t>. 2006. ACM.</w:t>
      </w:r>
    </w:p>
    <w:p w14:paraId="6DF7EE5C" w14:textId="77777777" w:rsidR="00446287" w:rsidRPr="00446287" w:rsidRDefault="00446287" w:rsidP="00446287">
      <w:pPr>
        <w:pStyle w:val="EndNoteBibliography"/>
        <w:ind w:left="720" w:hanging="720"/>
        <w:rPr>
          <w:noProof/>
        </w:rPr>
      </w:pPr>
      <w:r w:rsidRPr="00446287">
        <w:rPr>
          <w:noProof/>
        </w:rPr>
        <w:t>15.</w:t>
      </w:r>
      <w:r w:rsidRPr="00446287">
        <w:rPr>
          <w:noProof/>
        </w:rPr>
        <w:tab/>
        <w:t xml:space="preserve">Gill, P., et al. </w:t>
      </w:r>
      <w:r w:rsidRPr="00446287">
        <w:rPr>
          <w:i/>
          <w:noProof/>
        </w:rPr>
        <w:t>Youtube traffic characterization: a view from the edge</w:t>
      </w:r>
      <w:r w:rsidRPr="00446287">
        <w:rPr>
          <w:noProof/>
        </w:rPr>
        <w:t xml:space="preserve">. in </w:t>
      </w:r>
      <w:r w:rsidRPr="00446287">
        <w:rPr>
          <w:i/>
          <w:noProof/>
        </w:rPr>
        <w:t>Proceedings of the 7th ACM SIGCOMM conference on Internet measurement</w:t>
      </w:r>
      <w:r w:rsidRPr="00446287">
        <w:rPr>
          <w:noProof/>
        </w:rPr>
        <w:t>. 2007. ACM.</w:t>
      </w:r>
    </w:p>
    <w:p w14:paraId="5F1FC8CA" w14:textId="77777777" w:rsidR="00446287" w:rsidRPr="00446287" w:rsidRDefault="00446287" w:rsidP="00446287">
      <w:pPr>
        <w:pStyle w:val="EndNoteBibliography"/>
        <w:ind w:left="720" w:hanging="720"/>
        <w:rPr>
          <w:noProof/>
        </w:rPr>
      </w:pPr>
      <w:r w:rsidRPr="00446287">
        <w:rPr>
          <w:noProof/>
        </w:rPr>
        <w:t>16.</w:t>
      </w:r>
      <w:r w:rsidRPr="00446287">
        <w:rPr>
          <w:noProof/>
        </w:rPr>
        <w:tab/>
        <w:t xml:space="preserve">Zink, M., et al., </w:t>
      </w:r>
      <w:r w:rsidRPr="00446287">
        <w:rPr>
          <w:i/>
          <w:noProof/>
        </w:rPr>
        <w:t>Characteristics of YouTube network traffic at a campus network–measurements, models, and implications.</w:t>
      </w:r>
      <w:r w:rsidRPr="00446287">
        <w:rPr>
          <w:noProof/>
        </w:rPr>
        <w:t xml:space="preserve"> Computer networks, 2009. </w:t>
      </w:r>
      <w:r w:rsidRPr="00446287">
        <w:rPr>
          <w:b/>
          <w:noProof/>
        </w:rPr>
        <w:t>53</w:t>
      </w:r>
      <w:r w:rsidRPr="00446287">
        <w:rPr>
          <w:noProof/>
        </w:rPr>
        <w:t>(4): p. 501-514.</w:t>
      </w:r>
    </w:p>
    <w:p w14:paraId="5D637659" w14:textId="77777777" w:rsidR="00446287" w:rsidRPr="00446287" w:rsidRDefault="00446287" w:rsidP="00446287">
      <w:pPr>
        <w:pStyle w:val="EndNoteBibliography"/>
        <w:ind w:left="720" w:hanging="720"/>
        <w:rPr>
          <w:noProof/>
        </w:rPr>
      </w:pPr>
      <w:r w:rsidRPr="00446287">
        <w:rPr>
          <w:noProof/>
        </w:rPr>
        <w:t>17.</w:t>
      </w:r>
      <w:r w:rsidRPr="00446287">
        <w:rPr>
          <w:noProof/>
        </w:rPr>
        <w:tab/>
        <w:t xml:space="preserve">Arvidsson, A., et al. </w:t>
      </w:r>
      <w:r w:rsidRPr="00446287">
        <w:rPr>
          <w:i/>
          <w:noProof/>
        </w:rPr>
        <w:t>Analysis of user demand patterns and locality for youtube traffic</w:t>
      </w:r>
      <w:r w:rsidRPr="00446287">
        <w:rPr>
          <w:noProof/>
        </w:rPr>
        <w:t xml:space="preserve">. in </w:t>
      </w:r>
      <w:r w:rsidRPr="00446287">
        <w:rPr>
          <w:i/>
          <w:noProof/>
        </w:rPr>
        <w:t>Teletraffic Congress (ITC), 2013 25th International</w:t>
      </w:r>
      <w:r w:rsidRPr="00446287">
        <w:rPr>
          <w:noProof/>
        </w:rPr>
        <w:t>. 2013. IEEE.</w:t>
      </w:r>
    </w:p>
    <w:p w14:paraId="21DE204E" w14:textId="77777777" w:rsidR="00446287" w:rsidRPr="00446287" w:rsidRDefault="00446287" w:rsidP="00446287">
      <w:pPr>
        <w:pStyle w:val="EndNoteBibliography"/>
        <w:ind w:left="720" w:hanging="720"/>
        <w:rPr>
          <w:noProof/>
        </w:rPr>
      </w:pPr>
      <w:r w:rsidRPr="00446287">
        <w:rPr>
          <w:noProof/>
        </w:rPr>
        <w:t>18.</w:t>
      </w:r>
      <w:r w:rsidRPr="00446287">
        <w:rPr>
          <w:noProof/>
        </w:rPr>
        <w:tab/>
        <w:t xml:space="preserve">Casas, P., et al. </w:t>
      </w:r>
      <w:r w:rsidRPr="00446287">
        <w:rPr>
          <w:i/>
          <w:noProof/>
        </w:rPr>
        <w:t>YouTube all around: Characterizing YouTube from mobile and fixed-line network vantage points</w:t>
      </w:r>
      <w:r w:rsidRPr="00446287">
        <w:rPr>
          <w:noProof/>
        </w:rPr>
        <w:t xml:space="preserve">. in </w:t>
      </w:r>
      <w:r w:rsidRPr="00446287">
        <w:rPr>
          <w:i/>
          <w:noProof/>
        </w:rPr>
        <w:t>Networks and Communications (EuCNC), 2014 European Conference on</w:t>
      </w:r>
      <w:r w:rsidRPr="00446287">
        <w:rPr>
          <w:noProof/>
        </w:rPr>
        <w:t>. 2014. IEEE.</w:t>
      </w:r>
    </w:p>
    <w:p w14:paraId="182F5FC7" w14:textId="77777777" w:rsidR="00446287" w:rsidRPr="00446287" w:rsidRDefault="00446287" w:rsidP="00446287">
      <w:pPr>
        <w:pStyle w:val="EndNoteBibliography"/>
        <w:ind w:left="720" w:hanging="720"/>
        <w:rPr>
          <w:noProof/>
        </w:rPr>
      </w:pPr>
      <w:r w:rsidRPr="00446287">
        <w:rPr>
          <w:noProof/>
        </w:rPr>
        <w:t>19.</w:t>
      </w:r>
      <w:r w:rsidRPr="00446287">
        <w:rPr>
          <w:noProof/>
        </w:rPr>
        <w:tab/>
        <w:t xml:space="preserve">Li, Z., et al. </w:t>
      </w:r>
      <w:r w:rsidRPr="00446287">
        <w:rPr>
          <w:i/>
          <w:noProof/>
        </w:rPr>
        <w:t>User behavior characterization of a large-scale mobile live streaming system</w:t>
      </w:r>
      <w:r w:rsidRPr="00446287">
        <w:rPr>
          <w:noProof/>
        </w:rPr>
        <w:t xml:space="preserve">. in </w:t>
      </w:r>
      <w:r w:rsidRPr="00446287">
        <w:rPr>
          <w:i/>
          <w:noProof/>
        </w:rPr>
        <w:t>Proceedings of the 24th International Conference on World Wide Web</w:t>
      </w:r>
      <w:r w:rsidRPr="00446287">
        <w:rPr>
          <w:noProof/>
        </w:rPr>
        <w:t>. 2015. ACM.</w:t>
      </w:r>
    </w:p>
    <w:p w14:paraId="228C69C6" w14:textId="7F6E9695" w:rsidR="00446287" w:rsidRPr="00446287" w:rsidRDefault="00446287" w:rsidP="00446287">
      <w:pPr>
        <w:pStyle w:val="EndNoteBibliography"/>
        <w:ind w:left="720" w:hanging="720"/>
        <w:rPr>
          <w:noProof/>
        </w:rPr>
      </w:pPr>
      <w:r w:rsidRPr="00446287">
        <w:rPr>
          <w:noProof/>
        </w:rPr>
        <w:t>20.</w:t>
      </w:r>
      <w:r w:rsidRPr="00446287">
        <w:rPr>
          <w:noProof/>
        </w:rPr>
        <w:tab/>
        <w:t xml:space="preserve">Apache. </w:t>
      </w:r>
      <w:r w:rsidRPr="00446287">
        <w:rPr>
          <w:i/>
          <w:noProof/>
        </w:rPr>
        <w:t>Apache Hadoop</w:t>
      </w:r>
      <w:r w:rsidRPr="00446287">
        <w:rPr>
          <w:noProof/>
        </w:rPr>
        <w:t xml:space="preserve">. Available from: </w:t>
      </w:r>
      <w:hyperlink r:id="rId20" w:history="1">
        <w:r w:rsidRPr="00446287">
          <w:rPr>
            <w:rStyle w:val="a9"/>
            <w:rFonts w:asciiTheme="minorHAnsi" w:hAnsiTheme="minorHAnsi" w:cstheme="minorBidi"/>
            <w:noProof/>
            <w:sz w:val="21"/>
          </w:rPr>
          <w:t>https://hadoop.apache.org/</w:t>
        </w:r>
      </w:hyperlink>
      <w:r w:rsidRPr="00446287">
        <w:rPr>
          <w:noProof/>
        </w:rPr>
        <w:t>.</w:t>
      </w:r>
    </w:p>
    <w:p w14:paraId="08E861F0" w14:textId="77777777" w:rsidR="00446287" w:rsidRPr="00446287" w:rsidRDefault="00446287" w:rsidP="00446287">
      <w:pPr>
        <w:pStyle w:val="EndNoteBibliography"/>
        <w:ind w:left="720" w:hanging="720"/>
        <w:rPr>
          <w:noProof/>
        </w:rPr>
      </w:pPr>
      <w:r w:rsidRPr="00446287">
        <w:rPr>
          <w:noProof/>
        </w:rPr>
        <w:t>21.</w:t>
      </w:r>
      <w:r w:rsidRPr="00446287">
        <w:rPr>
          <w:noProof/>
        </w:rPr>
        <w:tab/>
        <w:t xml:space="preserve">Lorenz, M.O., </w:t>
      </w:r>
      <w:r w:rsidRPr="00446287">
        <w:rPr>
          <w:i/>
          <w:noProof/>
        </w:rPr>
        <w:t>Methods of measuring the concentration of wealth.</w:t>
      </w:r>
      <w:r w:rsidRPr="00446287">
        <w:rPr>
          <w:noProof/>
        </w:rPr>
        <w:t xml:space="preserve"> Publications of the American statistical association, 1905. </w:t>
      </w:r>
      <w:r w:rsidRPr="00446287">
        <w:rPr>
          <w:b/>
          <w:noProof/>
        </w:rPr>
        <w:t>9</w:t>
      </w:r>
      <w:r w:rsidRPr="00446287">
        <w:rPr>
          <w:noProof/>
        </w:rPr>
        <w:t>(70): p. 209-219.</w:t>
      </w:r>
    </w:p>
    <w:p w14:paraId="213860E8" w14:textId="77777777" w:rsidR="00446287" w:rsidRPr="00446287" w:rsidRDefault="00446287" w:rsidP="00446287">
      <w:pPr>
        <w:pStyle w:val="EndNoteBibliography"/>
        <w:ind w:left="720" w:hanging="720"/>
        <w:rPr>
          <w:noProof/>
        </w:rPr>
      </w:pPr>
      <w:r w:rsidRPr="00446287">
        <w:rPr>
          <w:noProof/>
        </w:rPr>
        <w:t>22.</w:t>
      </w:r>
      <w:r w:rsidRPr="00446287">
        <w:rPr>
          <w:noProof/>
        </w:rPr>
        <w:tab/>
        <w:t xml:space="preserve">Louail, T., et al., </w:t>
      </w:r>
      <w:r w:rsidRPr="00446287">
        <w:rPr>
          <w:i/>
          <w:noProof/>
        </w:rPr>
        <w:t>From mobile phone data to the spatial structure of cities.</w:t>
      </w:r>
      <w:r w:rsidRPr="00446287">
        <w:rPr>
          <w:noProof/>
        </w:rPr>
        <w:t xml:space="preserve"> arXiv preprint arXiv:1401.4540, 2014.</w:t>
      </w:r>
    </w:p>
    <w:p w14:paraId="3D73B199" w14:textId="77777777" w:rsidR="00446287" w:rsidRPr="00446287" w:rsidRDefault="00446287" w:rsidP="00446287">
      <w:pPr>
        <w:pStyle w:val="EndNoteBibliography"/>
        <w:ind w:left="720" w:hanging="720"/>
        <w:rPr>
          <w:noProof/>
        </w:rPr>
      </w:pPr>
      <w:r w:rsidRPr="00446287">
        <w:rPr>
          <w:noProof/>
        </w:rPr>
        <w:t>23.</w:t>
      </w:r>
      <w:r w:rsidRPr="00446287">
        <w:rPr>
          <w:noProof/>
        </w:rPr>
        <w:tab/>
        <w:t xml:space="preserve">Cha, M., et al. </w:t>
      </w:r>
      <w:r w:rsidRPr="00446287">
        <w:rPr>
          <w:i/>
          <w:noProof/>
        </w:rPr>
        <w:t>I tube, you tube, everybody tubes: analyzing the world's largest user generated content video system</w:t>
      </w:r>
      <w:r w:rsidRPr="00446287">
        <w:rPr>
          <w:noProof/>
        </w:rPr>
        <w:t xml:space="preserve">. in </w:t>
      </w:r>
      <w:r w:rsidRPr="00446287">
        <w:rPr>
          <w:i/>
          <w:noProof/>
        </w:rPr>
        <w:t>Proceedings of the 7th ACM SIGCOMM conference on Internet measurement</w:t>
      </w:r>
      <w:r w:rsidRPr="00446287">
        <w:rPr>
          <w:noProof/>
        </w:rPr>
        <w:t>. 2007. ACM.</w:t>
      </w:r>
    </w:p>
    <w:p w14:paraId="16F418A2" w14:textId="5F2C317F" w:rsidR="00D17199" w:rsidRPr="00AF321F" w:rsidRDefault="00DE5136" w:rsidP="00244F29">
      <w:pPr>
        <w:pStyle w:val="a3"/>
      </w:pPr>
      <w:r>
        <w:fldChar w:fldCharType="end"/>
      </w: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edw2tf3ftax2exwf5x9d5sze00wxrerxad&quot;&gt;ref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record-ids&gt;&lt;/item&gt;&lt;/Libraries&gt;"/>
  </w:docVars>
  <w:rsids>
    <w:rsidRoot w:val="007A62FE"/>
    <w:rsid w:val="0000000D"/>
    <w:rsid w:val="00001055"/>
    <w:rsid w:val="00001871"/>
    <w:rsid w:val="0000311C"/>
    <w:rsid w:val="000045CF"/>
    <w:rsid w:val="000050ED"/>
    <w:rsid w:val="00005AE3"/>
    <w:rsid w:val="00006384"/>
    <w:rsid w:val="00007DF7"/>
    <w:rsid w:val="000101D0"/>
    <w:rsid w:val="0001050E"/>
    <w:rsid w:val="00012890"/>
    <w:rsid w:val="00012CCA"/>
    <w:rsid w:val="00015671"/>
    <w:rsid w:val="000158E8"/>
    <w:rsid w:val="000164C8"/>
    <w:rsid w:val="00016E4C"/>
    <w:rsid w:val="000170EC"/>
    <w:rsid w:val="00020937"/>
    <w:rsid w:val="000222F3"/>
    <w:rsid w:val="000227B7"/>
    <w:rsid w:val="00022B7F"/>
    <w:rsid w:val="0002319C"/>
    <w:rsid w:val="00023424"/>
    <w:rsid w:val="00023A83"/>
    <w:rsid w:val="000262A4"/>
    <w:rsid w:val="000315A3"/>
    <w:rsid w:val="000325B9"/>
    <w:rsid w:val="0003364E"/>
    <w:rsid w:val="00037170"/>
    <w:rsid w:val="000405C2"/>
    <w:rsid w:val="00042F26"/>
    <w:rsid w:val="0004677D"/>
    <w:rsid w:val="0004692D"/>
    <w:rsid w:val="00046DA7"/>
    <w:rsid w:val="000501AF"/>
    <w:rsid w:val="00050C40"/>
    <w:rsid w:val="00051064"/>
    <w:rsid w:val="0005142F"/>
    <w:rsid w:val="000520F8"/>
    <w:rsid w:val="00054CC9"/>
    <w:rsid w:val="00056A75"/>
    <w:rsid w:val="000574EA"/>
    <w:rsid w:val="0006146C"/>
    <w:rsid w:val="0006357B"/>
    <w:rsid w:val="00063620"/>
    <w:rsid w:val="00064583"/>
    <w:rsid w:val="000654BB"/>
    <w:rsid w:val="0006618C"/>
    <w:rsid w:val="00066C1D"/>
    <w:rsid w:val="00066DF1"/>
    <w:rsid w:val="00067AF7"/>
    <w:rsid w:val="000705E7"/>
    <w:rsid w:val="000712A0"/>
    <w:rsid w:val="00071DF8"/>
    <w:rsid w:val="000729D4"/>
    <w:rsid w:val="00081C23"/>
    <w:rsid w:val="00087118"/>
    <w:rsid w:val="00087DBF"/>
    <w:rsid w:val="00093CB8"/>
    <w:rsid w:val="000943A4"/>
    <w:rsid w:val="0009470A"/>
    <w:rsid w:val="000955D4"/>
    <w:rsid w:val="00097DF2"/>
    <w:rsid w:val="000A13EB"/>
    <w:rsid w:val="000A30D4"/>
    <w:rsid w:val="000A3638"/>
    <w:rsid w:val="000A5268"/>
    <w:rsid w:val="000A77F9"/>
    <w:rsid w:val="000B018F"/>
    <w:rsid w:val="000B0A0E"/>
    <w:rsid w:val="000B0B37"/>
    <w:rsid w:val="000B20F1"/>
    <w:rsid w:val="000B3BAA"/>
    <w:rsid w:val="000B5942"/>
    <w:rsid w:val="000B5B0A"/>
    <w:rsid w:val="000B77CD"/>
    <w:rsid w:val="000B7A20"/>
    <w:rsid w:val="000C188D"/>
    <w:rsid w:val="000C308F"/>
    <w:rsid w:val="000C4742"/>
    <w:rsid w:val="000C4CAE"/>
    <w:rsid w:val="000C5393"/>
    <w:rsid w:val="000C596B"/>
    <w:rsid w:val="000C65A2"/>
    <w:rsid w:val="000C6944"/>
    <w:rsid w:val="000C6CBC"/>
    <w:rsid w:val="000D0944"/>
    <w:rsid w:val="000D15C6"/>
    <w:rsid w:val="000D1A8B"/>
    <w:rsid w:val="000D27F7"/>
    <w:rsid w:val="000D39EF"/>
    <w:rsid w:val="000D3D1D"/>
    <w:rsid w:val="000D4039"/>
    <w:rsid w:val="000D6BAE"/>
    <w:rsid w:val="000E296B"/>
    <w:rsid w:val="000E2F2D"/>
    <w:rsid w:val="000E3A49"/>
    <w:rsid w:val="000E5D83"/>
    <w:rsid w:val="000E65A0"/>
    <w:rsid w:val="000E674C"/>
    <w:rsid w:val="000E7C0B"/>
    <w:rsid w:val="000F0B24"/>
    <w:rsid w:val="000F123A"/>
    <w:rsid w:val="000F2152"/>
    <w:rsid w:val="000F2F37"/>
    <w:rsid w:val="000F35A9"/>
    <w:rsid w:val="000F4641"/>
    <w:rsid w:val="000F5275"/>
    <w:rsid w:val="000F69C1"/>
    <w:rsid w:val="000F7E19"/>
    <w:rsid w:val="001005E4"/>
    <w:rsid w:val="0010176F"/>
    <w:rsid w:val="001047E0"/>
    <w:rsid w:val="0010496D"/>
    <w:rsid w:val="00104E6B"/>
    <w:rsid w:val="001050A0"/>
    <w:rsid w:val="00105B22"/>
    <w:rsid w:val="0010605B"/>
    <w:rsid w:val="00106CD9"/>
    <w:rsid w:val="00107676"/>
    <w:rsid w:val="001123E9"/>
    <w:rsid w:val="00112FED"/>
    <w:rsid w:val="00113586"/>
    <w:rsid w:val="001143BC"/>
    <w:rsid w:val="001162DB"/>
    <w:rsid w:val="00117F13"/>
    <w:rsid w:val="00122919"/>
    <w:rsid w:val="00122B4D"/>
    <w:rsid w:val="00123AD6"/>
    <w:rsid w:val="001252D6"/>
    <w:rsid w:val="00125C2B"/>
    <w:rsid w:val="0012676B"/>
    <w:rsid w:val="00132267"/>
    <w:rsid w:val="00135000"/>
    <w:rsid w:val="001350E6"/>
    <w:rsid w:val="00137580"/>
    <w:rsid w:val="00137D2E"/>
    <w:rsid w:val="00140DAA"/>
    <w:rsid w:val="001411CE"/>
    <w:rsid w:val="00141ABC"/>
    <w:rsid w:val="00141C30"/>
    <w:rsid w:val="001423AD"/>
    <w:rsid w:val="00142539"/>
    <w:rsid w:val="00142A3A"/>
    <w:rsid w:val="00142F37"/>
    <w:rsid w:val="00143153"/>
    <w:rsid w:val="0014327A"/>
    <w:rsid w:val="00143C35"/>
    <w:rsid w:val="00144BE2"/>
    <w:rsid w:val="00144CE2"/>
    <w:rsid w:val="001466CD"/>
    <w:rsid w:val="00156FE0"/>
    <w:rsid w:val="00157154"/>
    <w:rsid w:val="00160348"/>
    <w:rsid w:val="00162743"/>
    <w:rsid w:val="00162E4B"/>
    <w:rsid w:val="00164DB8"/>
    <w:rsid w:val="001654B0"/>
    <w:rsid w:val="00165C08"/>
    <w:rsid w:val="00165E7C"/>
    <w:rsid w:val="0016713C"/>
    <w:rsid w:val="00167C1C"/>
    <w:rsid w:val="00170193"/>
    <w:rsid w:val="00170937"/>
    <w:rsid w:val="00170F50"/>
    <w:rsid w:val="00171403"/>
    <w:rsid w:val="00172B09"/>
    <w:rsid w:val="0017325B"/>
    <w:rsid w:val="0017375E"/>
    <w:rsid w:val="0017462E"/>
    <w:rsid w:val="001805F6"/>
    <w:rsid w:val="00180618"/>
    <w:rsid w:val="001824B8"/>
    <w:rsid w:val="00182DDC"/>
    <w:rsid w:val="00183849"/>
    <w:rsid w:val="00183BD2"/>
    <w:rsid w:val="0018606C"/>
    <w:rsid w:val="001863A7"/>
    <w:rsid w:val="00186E0F"/>
    <w:rsid w:val="00186F5C"/>
    <w:rsid w:val="0019092C"/>
    <w:rsid w:val="00191F87"/>
    <w:rsid w:val="00192EF5"/>
    <w:rsid w:val="00193300"/>
    <w:rsid w:val="001934D6"/>
    <w:rsid w:val="00197982"/>
    <w:rsid w:val="001A0136"/>
    <w:rsid w:val="001A0D5F"/>
    <w:rsid w:val="001A13B6"/>
    <w:rsid w:val="001A16A7"/>
    <w:rsid w:val="001A257E"/>
    <w:rsid w:val="001A40C2"/>
    <w:rsid w:val="001A46C5"/>
    <w:rsid w:val="001A46CB"/>
    <w:rsid w:val="001A589E"/>
    <w:rsid w:val="001A5DAE"/>
    <w:rsid w:val="001A61AF"/>
    <w:rsid w:val="001B1666"/>
    <w:rsid w:val="001B2828"/>
    <w:rsid w:val="001B2EEE"/>
    <w:rsid w:val="001C1525"/>
    <w:rsid w:val="001C194D"/>
    <w:rsid w:val="001C1BF4"/>
    <w:rsid w:val="001C39E4"/>
    <w:rsid w:val="001C4B62"/>
    <w:rsid w:val="001C5028"/>
    <w:rsid w:val="001C65C6"/>
    <w:rsid w:val="001C70F2"/>
    <w:rsid w:val="001C76DD"/>
    <w:rsid w:val="001D365F"/>
    <w:rsid w:val="001D3BAF"/>
    <w:rsid w:val="001D488A"/>
    <w:rsid w:val="001D54A8"/>
    <w:rsid w:val="001D598E"/>
    <w:rsid w:val="001D5D3B"/>
    <w:rsid w:val="001D7160"/>
    <w:rsid w:val="001E074A"/>
    <w:rsid w:val="001E147A"/>
    <w:rsid w:val="001E19D7"/>
    <w:rsid w:val="001E2104"/>
    <w:rsid w:val="001E3B15"/>
    <w:rsid w:val="001E67FD"/>
    <w:rsid w:val="001E7193"/>
    <w:rsid w:val="001E7389"/>
    <w:rsid w:val="001E7828"/>
    <w:rsid w:val="001F235D"/>
    <w:rsid w:val="001F3CC8"/>
    <w:rsid w:val="001F40FE"/>
    <w:rsid w:val="001F5755"/>
    <w:rsid w:val="001F5856"/>
    <w:rsid w:val="001F5E99"/>
    <w:rsid w:val="001F619A"/>
    <w:rsid w:val="0020087F"/>
    <w:rsid w:val="0020297E"/>
    <w:rsid w:val="00205387"/>
    <w:rsid w:val="00206369"/>
    <w:rsid w:val="00206AF2"/>
    <w:rsid w:val="00207932"/>
    <w:rsid w:val="002104FF"/>
    <w:rsid w:val="002107D7"/>
    <w:rsid w:val="002114D2"/>
    <w:rsid w:val="00211729"/>
    <w:rsid w:val="002124B2"/>
    <w:rsid w:val="002150CF"/>
    <w:rsid w:val="002156E5"/>
    <w:rsid w:val="00215C21"/>
    <w:rsid w:val="00215CDF"/>
    <w:rsid w:val="00216D5A"/>
    <w:rsid w:val="00217A26"/>
    <w:rsid w:val="00221166"/>
    <w:rsid w:val="0022166B"/>
    <w:rsid w:val="002224A8"/>
    <w:rsid w:val="0022297D"/>
    <w:rsid w:val="00223708"/>
    <w:rsid w:val="00223C75"/>
    <w:rsid w:val="00224D13"/>
    <w:rsid w:val="0022668D"/>
    <w:rsid w:val="002266D0"/>
    <w:rsid w:val="0022760D"/>
    <w:rsid w:val="00227B9E"/>
    <w:rsid w:val="00227DA1"/>
    <w:rsid w:val="00230001"/>
    <w:rsid w:val="0023026D"/>
    <w:rsid w:val="00230305"/>
    <w:rsid w:val="00231294"/>
    <w:rsid w:val="002330FF"/>
    <w:rsid w:val="002354EC"/>
    <w:rsid w:val="00235F07"/>
    <w:rsid w:val="00236256"/>
    <w:rsid w:val="002405C0"/>
    <w:rsid w:val="00241378"/>
    <w:rsid w:val="00241391"/>
    <w:rsid w:val="0024166B"/>
    <w:rsid w:val="00242788"/>
    <w:rsid w:val="00242B3B"/>
    <w:rsid w:val="002435F5"/>
    <w:rsid w:val="0024454F"/>
    <w:rsid w:val="00244F29"/>
    <w:rsid w:val="00245159"/>
    <w:rsid w:val="002452ED"/>
    <w:rsid w:val="00247170"/>
    <w:rsid w:val="00247814"/>
    <w:rsid w:val="0024795A"/>
    <w:rsid w:val="0025178C"/>
    <w:rsid w:val="00251DC1"/>
    <w:rsid w:val="00252620"/>
    <w:rsid w:val="00252BC3"/>
    <w:rsid w:val="00252CF5"/>
    <w:rsid w:val="002537EB"/>
    <w:rsid w:val="00253DBF"/>
    <w:rsid w:val="00256EE9"/>
    <w:rsid w:val="002570DD"/>
    <w:rsid w:val="002606CF"/>
    <w:rsid w:val="00260854"/>
    <w:rsid w:val="0026142E"/>
    <w:rsid w:val="00261F60"/>
    <w:rsid w:val="002624D2"/>
    <w:rsid w:val="00262709"/>
    <w:rsid w:val="00262C6A"/>
    <w:rsid w:val="00263B59"/>
    <w:rsid w:val="002665B3"/>
    <w:rsid w:val="00267C19"/>
    <w:rsid w:val="00271007"/>
    <w:rsid w:val="00271223"/>
    <w:rsid w:val="00271605"/>
    <w:rsid w:val="00272CC3"/>
    <w:rsid w:val="00273E40"/>
    <w:rsid w:val="00275681"/>
    <w:rsid w:val="00275731"/>
    <w:rsid w:val="00276DCD"/>
    <w:rsid w:val="00280C8D"/>
    <w:rsid w:val="002816F1"/>
    <w:rsid w:val="002845D6"/>
    <w:rsid w:val="00285140"/>
    <w:rsid w:val="002859A9"/>
    <w:rsid w:val="00286ACE"/>
    <w:rsid w:val="00287703"/>
    <w:rsid w:val="002878EB"/>
    <w:rsid w:val="00290236"/>
    <w:rsid w:val="00290551"/>
    <w:rsid w:val="00296AAF"/>
    <w:rsid w:val="00296BC9"/>
    <w:rsid w:val="0029738B"/>
    <w:rsid w:val="002A1F56"/>
    <w:rsid w:val="002A3F14"/>
    <w:rsid w:val="002A46F4"/>
    <w:rsid w:val="002A4864"/>
    <w:rsid w:val="002A5621"/>
    <w:rsid w:val="002A602D"/>
    <w:rsid w:val="002A715F"/>
    <w:rsid w:val="002B0573"/>
    <w:rsid w:val="002B0D05"/>
    <w:rsid w:val="002B232C"/>
    <w:rsid w:val="002B4363"/>
    <w:rsid w:val="002B516D"/>
    <w:rsid w:val="002B5472"/>
    <w:rsid w:val="002B6E67"/>
    <w:rsid w:val="002B7C4C"/>
    <w:rsid w:val="002C25CD"/>
    <w:rsid w:val="002C4CD0"/>
    <w:rsid w:val="002C4EA4"/>
    <w:rsid w:val="002C7391"/>
    <w:rsid w:val="002D177A"/>
    <w:rsid w:val="002D1F09"/>
    <w:rsid w:val="002D41DE"/>
    <w:rsid w:val="002D4D28"/>
    <w:rsid w:val="002D5CBC"/>
    <w:rsid w:val="002D70F9"/>
    <w:rsid w:val="002D7C10"/>
    <w:rsid w:val="002E7FC1"/>
    <w:rsid w:val="002F1D80"/>
    <w:rsid w:val="002F43AF"/>
    <w:rsid w:val="002F6AFD"/>
    <w:rsid w:val="003002A4"/>
    <w:rsid w:val="00301862"/>
    <w:rsid w:val="003026E7"/>
    <w:rsid w:val="0030282F"/>
    <w:rsid w:val="00303831"/>
    <w:rsid w:val="00305082"/>
    <w:rsid w:val="00305B64"/>
    <w:rsid w:val="00306434"/>
    <w:rsid w:val="00306827"/>
    <w:rsid w:val="00306B8D"/>
    <w:rsid w:val="00306E36"/>
    <w:rsid w:val="0031349B"/>
    <w:rsid w:val="00313815"/>
    <w:rsid w:val="00314E5B"/>
    <w:rsid w:val="0031532B"/>
    <w:rsid w:val="003228EB"/>
    <w:rsid w:val="0032310A"/>
    <w:rsid w:val="0032396A"/>
    <w:rsid w:val="00323CB2"/>
    <w:rsid w:val="00326937"/>
    <w:rsid w:val="003270FE"/>
    <w:rsid w:val="00331590"/>
    <w:rsid w:val="0033270B"/>
    <w:rsid w:val="00333E5F"/>
    <w:rsid w:val="00334287"/>
    <w:rsid w:val="0033780D"/>
    <w:rsid w:val="00340B17"/>
    <w:rsid w:val="00342BFD"/>
    <w:rsid w:val="003431C1"/>
    <w:rsid w:val="00345C51"/>
    <w:rsid w:val="00345EBA"/>
    <w:rsid w:val="00347F37"/>
    <w:rsid w:val="00350348"/>
    <w:rsid w:val="00350DF7"/>
    <w:rsid w:val="00350E87"/>
    <w:rsid w:val="00351EFC"/>
    <w:rsid w:val="00352113"/>
    <w:rsid w:val="00353295"/>
    <w:rsid w:val="00353AE8"/>
    <w:rsid w:val="00354D25"/>
    <w:rsid w:val="00354E74"/>
    <w:rsid w:val="00357164"/>
    <w:rsid w:val="003639AF"/>
    <w:rsid w:val="00367380"/>
    <w:rsid w:val="0036786A"/>
    <w:rsid w:val="00367FAB"/>
    <w:rsid w:val="00370D58"/>
    <w:rsid w:val="0037399E"/>
    <w:rsid w:val="003742B8"/>
    <w:rsid w:val="0037457F"/>
    <w:rsid w:val="003745CA"/>
    <w:rsid w:val="00375655"/>
    <w:rsid w:val="003808DA"/>
    <w:rsid w:val="00382051"/>
    <w:rsid w:val="00383376"/>
    <w:rsid w:val="003859E5"/>
    <w:rsid w:val="0038655B"/>
    <w:rsid w:val="00386662"/>
    <w:rsid w:val="00387B53"/>
    <w:rsid w:val="00390B0A"/>
    <w:rsid w:val="003916E6"/>
    <w:rsid w:val="0039229E"/>
    <w:rsid w:val="003933D7"/>
    <w:rsid w:val="00394549"/>
    <w:rsid w:val="003960C2"/>
    <w:rsid w:val="003A12EA"/>
    <w:rsid w:val="003A16CC"/>
    <w:rsid w:val="003A296E"/>
    <w:rsid w:val="003A44F5"/>
    <w:rsid w:val="003A45E1"/>
    <w:rsid w:val="003A63DA"/>
    <w:rsid w:val="003A6C5B"/>
    <w:rsid w:val="003A7F9D"/>
    <w:rsid w:val="003B4DCE"/>
    <w:rsid w:val="003B6769"/>
    <w:rsid w:val="003B6FD5"/>
    <w:rsid w:val="003B73BF"/>
    <w:rsid w:val="003B7CD4"/>
    <w:rsid w:val="003B7FA7"/>
    <w:rsid w:val="003C0995"/>
    <w:rsid w:val="003C0D54"/>
    <w:rsid w:val="003C0F01"/>
    <w:rsid w:val="003C19FC"/>
    <w:rsid w:val="003C3440"/>
    <w:rsid w:val="003C4013"/>
    <w:rsid w:val="003C46E6"/>
    <w:rsid w:val="003C4D7D"/>
    <w:rsid w:val="003C5F10"/>
    <w:rsid w:val="003C7878"/>
    <w:rsid w:val="003D50F1"/>
    <w:rsid w:val="003D6A43"/>
    <w:rsid w:val="003D6A66"/>
    <w:rsid w:val="003E3182"/>
    <w:rsid w:val="003E4B8F"/>
    <w:rsid w:val="003E4CCE"/>
    <w:rsid w:val="003E51CA"/>
    <w:rsid w:val="003E5496"/>
    <w:rsid w:val="003E5535"/>
    <w:rsid w:val="003E631A"/>
    <w:rsid w:val="003E65D9"/>
    <w:rsid w:val="003E6F90"/>
    <w:rsid w:val="003F1A16"/>
    <w:rsid w:val="003F24B2"/>
    <w:rsid w:val="003F2D0E"/>
    <w:rsid w:val="003F2DB2"/>
    <w:rsid w:val="003F39CE"/>
    <w:rsid w:val="003F4FED"/>
    <w:rsid w:val="003F5162"/>
    <w:rsid w:val="003F6718"/>
    <w:rsid w:val="003F73C3"/>
    <w:rsid w:val="003F73D6"/>
    <w:rsid w:val="003F76E6"/>
    <w:rsid w:val="003F7BE9"/>
    <w:rsid w:val="00400153"/>
    <w:rsid w:val="004057D3"/>
    <w:rsid w:val="00406603"/>
    <w:rsid w:val="00407433"/>
    <w:rsid w:val="00410E41"/>
    <w:rsid w:val="00414093"/>
    <w:rsid w:val="004141CC"/>
    <w:rsid w:val="00415230"/>
    <w:rsid w:val="0041559B"/>
    <w:rsid w:val="00415F6D"/>
    <w:rsid w:val="00416751"/>
    <w:rsid w:val="00417482"/>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AC7"/>
    <w:rsid w:val="00437F50"/>
    <w:rsid w:val="00440AE7"/>
    <w:rsid w:val="00440E04"/>
    <w:rsid w:val="0044216A"/>
    <w:rsid w:val="004436BD"/>
    <w:rsid w:val="00443BE5"/>
    <w:rsid w:val="00444E16"/>
    <w:rsid w:val="00446287"/>
    <w:rsid w:val="004466C3"/>
    <w:rsid w:val="00450BF6"/>
    <w:rsid w:val="00452E8C"/>
    <w:rsid w:val="00453278"/>
    <w:rsid w:val="00456261"/>
    <w:rsid w:val="004610BF"/>
    <w:rsid w:val="004616F2"/>
    <w:rsid w:val="0046181B"/>
    <w:rsid w:val="00461F67"/>
    <w:rsid w:val="0046289D"/>
    <w:rsid w:val="004653C5"/>
    <w:rsid w:val="00465586"/>
    <w:rsid w:val="00465D0B"/>
    <w:rsid w:val="00466F38"/>
    <w:rsid w:val="004671DB"/>
    <w:rsid w:val="00467512"/>
    <w:rsid w:val="004732E5"/>
    <w:rsid w:val="00473F08"/>
    <w:rsid w:val="004752E4"/>
    <w:rsid w:val="004805A4"/>
    <w:rsid w:val="00480616"/>
    <w:rsid w:val="00480796"/>
    <w:rsid w:val="004825A5"/>
    <w:rsid w:val="0048656D"/>
    <w:rsid w:val="00486677"/>
    <w:rsid w:val="00487B72"/>
    <w:rsid w:val="00490656"/>
    <w:rsid w:val="00491C38"/>
    <w:rsid w:val="0049657E"/>
    <w:rsid w:val="004A135E"/>
    <w:rsid w:val="004A317C"/>
    <w:rsid w:val="004A4564"/>
    <w:rsid w:val="004A4D86"/>
    <w:rsid w:val="004A57F6"/>
    <w:rsid w:val="004A631F"/>
    <w:rsid w:val="004B0759"/>
    <w:rsid w:val="004B0B5B"/>
    <w:rsid w:val="004B1F58"/>
    <w:rsid w:val="004B39E9"/>
    <w:rsid w:val="004B4020"/>
    <w:rsid w:val="004B4690"/>
    <w:rsid w:val="004B7855"/>
    <w:rsid w:val="004C1160"/>
    <w:rsid w:val="004C574E"/>
    <w:rsid w:val="004D0488"/>
    <w:rsid w:val="004D0F99"/>
    <w:rsid w:val="004D1A84"/>
    <w:rsid w:val="004D2AEE"/>
    <w:rsid w:val="004D4672"/>
    <w:rsid w:val="004D4DF6"/>
    <w:rsid w:val="004D6726"/>
    <w:rsid w:val="004E0340"/>
    <w:rsid w:val="004E089C"/>
    <w:rsid w:val="004E10DD"/>
    <w:rsid w:val="004E2107"/>
    <w:rsid w:val="004E258F"/>
    <w:rsid w:val="004E4151"/>
    <w:rsid w:val="004E5730"/>
    <w:rsid w:val="004E6068"/>
    <w:rsid w:val="004E6BB4"/>
    <w:rsid w:val="004E7A50"/>
    <w:rsid w:val="004F1BB7"/>
    <w:rsid w:val="004F5380"/>
    <w:rsid w:val="004F5725"/>
    <w:rsid w:val="004F69CB"/>
    <w:rsid w:val="005015D8"/>
    <w:rsid w:val="00501E5D"/>
    <w:rsid w:val="0050207D"/>
    <w:rsid w:val="00502717"/>
    <w:rsid w:val="00502E07"/>
    <w:rsid w:val="005036A5"/>
    <w:rsid w:val="00503E82"/>
    <w:rsid w:val="005047AF"/>
    <w:rsid w:val="00505368"/>
    <w:rsid w:val="00505E93"/>
    <w:rsid w:val="00507634"/>
    <w:rsid w:val="00507C34"/>
    <w:rsid w:val="00512AB6"/>
    <w:rsid w:val="00512EB5"/>
    <w:rsid w:val="00513A83"/>
    <w:rsid w:val="00513AE0"/>
    <w:rsid w:val="00514141"/>
    <w:rsid w:val="0051502A"/>
    <w:rsid w:val="0051530C"/>
    <w:rsid w:val="00516853"/>
    <w:rsid w:val="00516D5E"/>
    <w:rsid w:val="00521259"/>
    <w:rsid w:val="00523B07"/>
    <w:rsid w:val="00526155"/>
    <w:rsid w:val="00527672"/>
    <w:rsid w:val="005277D8"/>
    <w:rsid w:val="00527A0C"/>
    <w:rsid w:val="005301EA"/>
    <w:rsid w:val="00530978"/>
    <w:rsid w:val="00530BB3"/>
    <w:rsid w:val="00533E84"/>
    <w:rsid w:val="0053531E"/>
    <w:rsid w:val="00535D61"/>
    <w:rsid w:val="00537B2A"/>
    <w:rsid w:val="00537DCA"/>
    <w:rsid w:val="00537F40"/>
    <w:rsid w:val="00540156"/>
    <w:rsid w:val="00541044"/>
    <w:rsid w:val="005413E5"/>
    <w:rsid w:val="0054220E"/>
    <w:rsid w:val="00542A4A"/>
    <w:rsid w:val="00543F1E"/>
    <w:rsid w:val="0054413E"/>
    <w:rsid w:val="00544253"/>
    <w:rsid w:val="00544309"/>
    <w:rsid w:val="0054471A"/>
    <w:rsid w:val="00544F9B"/>
    <w:rsid w:val="005450D4"/>
    <w:rsid w:val="00546A9A"/>
    <w:rsid w:val="00547232"/>
    <w:rsid w:val="005472EA"/>
    <w:rsid w:val="00550C29"/>
    <w:rsid w:val="00551C46"/>
    <w:rsid w:val="00551E35"/>
    <w:rsid w:val="005522B4"/>
    <w:rsid w:val="005522EE"/>
    <w:rsid w:val="00554CF9"/>
    <w:rsid w:val="005556AC"/>
    <w:rsid w:val="00555912"/>
    <w:rsid w:val="00560070"/>
    <w:rsid w:val="0056046D"/>
    <w:rsid w:val="0056102A"/>
    <w:rsid w:val="005610E7"/>
    <w:rsid w:val="0056114E"/>
    <w:rsid w:val="0056156C"/>
    <w:rsid w:val="00563F8E"/>
    <w:rsid w:val="00564C66"/>
    <w:rsid w:val="00566A2C"/>
    <w:rsid w:val="00573C04"/>
    <w:rsid w:val="00576337"/>
    <w:rsid w:val="00577214"/>
    <w:rsid w:val="005802F1"/>
    <w:rsid w:val="00580ED8"/>
    <w:rsid w:val="005815EA"/>
    <w:rsid w:val="00582E58"/>
    <w:rsid w:val="00584523"/>
    <w:rsid w:val="0058551C"/>
    <w:rsid w:val="005867C5"/>
    <w:rsid w:val="005867F6"/>
    <w:rsid w:val="00590122"/>
    <w:rsid w:val="00590562"/>
    <w:rsid w:val="00590A60"/>
    <w:rsid w:val="00592806"/>
    <w:rsid w:val="00592962"/>
    <w:rsid w:val="00594B49"/>
    <w:rsid w:val="005A0DAA"/>
    <w:rsid w:val="005A2A9C"/>
    <w:rsid w:val="005A2C94"/>
    <w:rsid w:val="005A3312"/>
    <w:rsid w:val="005A4EE9"/>
    <w:rsid w:val="005A4F74"/>
    <w:rsid w:val="005A648F"/>
    <w:rsid w:val="005B0880"/>
    <w:rsid w:val="005B3031"/>
    <w:rsid w:val="005B4614"/>
    <w:rsid w:val="005B6165"/>
    <w:rsid w:val="005B724B"/>
    <w:rsid w:val="005B75DF"/>
    <w:rsid w:val="005C0494"/>
    <w:rsid w:val="005C0785"/>
    <w:rsid w:val="005C093B"/>
    <w:rsid w:val="005C17BB"/>
    <w:rsid w:val="005C247B"/>
    <w:rsid w:val="005C2AC1"/>
    <w:rsid w:val="005C3747"/>
    <w:rsid w:val="005C3E60"/>
    <w:rsid w:val="005C3EB9"/>
    <w:rsid w:val="005C4E1C"/>
    <w:rsid w:val="005C771A"/>
    <w:rsid w:val="005D01DC"/>
    <w:rsid w:val="005D0281"/>
    <w:rsid w:val="005D0DD9"/>
    <w:rsid w:val="005D1054"/>
    <w:rsid w:val="005D346E"/>
    <w:rsid w:val="005D43A3"/>
    <w:rsid w:val="005D44F0"/>
    <w:rsid w:val="005D5DD2"/>
    <w:rsid w:val="005D6719"/>
    <w:rsid w:val="005D6EDB"/>
    <w:rsid w:val="005E0912"/>
    <w:rsid w:val="005E0A34"/>
    <w:rsid w:val="005E1058"/>
    <w:rsid w:val="005E2615"/>
    <w:rsid w:val="005E2D9E"/>
    <w:rsid w:val="005E3998"/>
    <w:rsid w:val="005E46D6"/>
    <w:rsid w:val="005E695C"/>
    <w:rsid w:val="005F0701"/>
    <w:rsid w:val="005F2509"/>
    <w:rsid w:val="005F2E6B"/>
    <w:rsid w:val="005F3889"/>
    <w:rsid w:val="005F5797"/>
    <w:rsid w:val="005F5A76"/>
    <w:rsid w:val="005F714F"/>
    <w:rsid w:val="005F7B71"/>
    <w:rsid w:val="00603278"/>
    <w:rsid w:val="00603CF2"/>
    <w:rsid w:val="00604363"/>
    <w:rsid w:val="006049BA"/>
    <w:rsid w:val="00606022"/>
    <w:rsid w:val="00606456"/>
    <w:rsid w:val="00606EFE"/>
    <w:rsid w:val="00611006"/>
    <w:rsid w:val="0061137B"/>
    <w:rsid w:val="006148E6"/>
    <w:rsid w:val="00615C46"/>
    <w:rsid w:val="00621D7A"/>
    <w:rsid w:val="00622392"/>
    <w:rsid w:val="00623BDB"/>
    <w:rsid w:val="00624550"/>
    <w:rsid w:val="006253EF"/>
    <w:rsid w:val="0062663D"/>
    <w:rsid w:val="00626713"/>
    <w:rsid w:val="00626FF1"/>
    <w:rsid w:val="006302EC"/>
    <w:rsid w:val="00630512"/>
    <w:rsid w:val="00630CCE"/>
    <w:rsid w:val="00634071"/>
    <w:rsid w:val="00634903"/>
    <w:rsid w:val="00635C3F"/>
    <w:rsid w:val="00635D11"/>
    <w:rsid w:val="00636DBE"/>
    <w:rsid w:val="006370FB"/>
    <w:rsid w:val="006376B6"/>
    <w:rsid w:val="00640055"/>
    <w:rsid w:val="006403C4"/>
    <w:rsid w:val="00641322"/>
    <w:rsid w:val="00641557"/>
    <w:rsid w:val="006434FB"/>
    <w:rsid w:val="00643846"/>
    <w:rsid w:val="00643DB4"/>
    <w:rsid w:val="006443E2"/>
    <w:rsid w:val="00647098"/>
    <w:rsid w:val="00650184"/>
    <w:rsid w:val="00650F32"/>
    <w:rsid w:val="00651A48"/>
    <w:rsid w:val="00651FFC"/>
    <w:rsid w:val="00653B0E"/>
    <w:rsid w:val="00654421"/>
    <w:rsid w:val="00654702"/>
    <w:rsid w:val="00654A0C"/>
    <w:rsid w:val="006550C8"/>
    <w:rsid w:val="00655E56"/>
    <w:rsid w:val="00656CB7"/>
    <w:rsid w:val="00657995"/>
    <w:rsid w:val="00657F78"/>
    <w:rsid w:val="006603B6"/>
    <w:rsid w:val="0066143B"/>
    <w:rsid w:val="0066299F"/>
    <w:rsid w:val="00664852"/>
    <w:rsid w:val="00665C26"/>
    <w:rsid w:val="006675E7"/>
    <w:rsid w:val="00667A57"/>
    <w:rsid w:val="006723FE"/>
    <w:rsid w:val="00672AB3"/>
    <w:rsid w:val="00672B6C"/>
    <w:rsid w:val="00673433"/>
    <w:rsid w:val="0067783B"/>
    <w:rsid w:val="00680C88"/>
    <w:rsid w:val="0068216F"/>
    <w:rsid w:val="00682C8A"/>
    <w:rsid w:val="0068323E"/>
    <w:rsid w:val="00685DD8"/>
    <w:rsid w:val="006862B4"/>
    <w:rsid w:val="006871CE"/>
    <w:rsid w:val="006877CA"/>
    <w:rsid w:val="00694590"/>
    <w:rsid w:val="00694699"/>
    <w:rsid w:val="00695DDE"/>
    <w:rsid w:val="00696D38"/>
    <w:rsid w:val="00697708"/>
    <w:rsid w:val="00697AC0"/>
    <w:rsid w:val="006A0F21"/>
    <w:rsid w:val="006A1FA8"/>
    <w:rsid w:val="006A4564"/>
    <w:rsid w:val="006A60E7"/>
    <w:rsid w:val="006A6D86"/>
    <w:rsid w:val="006A796F"/>
    <w:rsid w:val="006B11CE"/>
    <w:rsid w:val="006B1939"/>
    <w:rsid w:val="006B4741"/>
    <w:rsid w:val="006B5E84"/>
    <w:rsid w:val="006B70B7"/>
    <w:rsid w:val="006C14D2"/>
    <w:rsid w:val="006C1A99"/>
    <w:rsid w:val="006C1FF5"/>
    <w:rsid w:val="006C2531"/>
    <w:rsid w:val="006C3DE4"/>
    <w:rsid w:val="006C49E3"/>
    <w:rsid w:val="006C78E2"/>
    <w:rsid w:val="006C7F54"/>
    <w:rsid w:val="006D09EE"/>
    <w:rsid w:val="006D2408"/>
    <w:rsid w:val="006D2E9F"/>
    <w:rsid w:val="006E0184"/>
    <w:rsid w:val="006E0986"/>
    <w:rsid w:val="006E4DFD"/>
    <w:rsid w:val="006E5B1A"/>
    <w:rsid w:val="006E654B"/>
    <w:rsid w:val="006E7CCC"/>
    <w:rsid w:val="006F0C3B"/>
    <w:rsid w:val="006F3ED3"/>
    <w:rsid w:val="006F45E3"/>
    <w:rsid w:val="006F4867"/>
    <w:rsid w:val="006F4DB7"/>
    <w:rsid w:val="006F5460"/>
    <w:rsid w:val="006F5DB3"/>
    <w:rsid w:val="006F6282"/>
    <w:rsid w:val="006F6E67"/>
    <w:rsid w:val="006F79AD"/>
    <w:rsid w:val="0070056B"/>
    <w:rsid w:val="007018E9"/>
    <w:rsid w:val="00701E3A"/>
    <w:rsid w:val="00701EFF"/>
    <w:rsid w:val="007034DB"/>
    <w:rsid w:val="00703A7C"/>
    <w:rsid w:val="0070440D"/>
    <w:rsid w:val="007050AB"/>
    <w:rsid w:val="007057F2"/>
    <w:rsid w:val="00706301"/>
    <w:rsid w:val="00707773"/>
    <w:rsid w:val="00707782"/>
    <w:rsid w:val="007117DE"/>
    <w:rsid w:val="0071183D"/>
    <w:rsid w:val="00711DAB"/>
    <w:rsid w:val="00712218"/>
    <w:rsid w:val="00712D07"/>
    <w:rsid w:val="00714A6D"/>
    <w:rsid w:val="00714ACB"/>
    <w:rsid w:val="0071784A"/>
    <w:rsid w:val="00717A41"/>
    <w:rsid w:val="0072034D"/>
    <w:rsid w:val="0072648C"/>
    <w:rsid w:val="00726DD4"/>
    <w:rsid w:val="007329C4"/>
    <w:rsid w:val="00732BD8"/>
    <w:rsid w:val="007400FE"/>
    <w:rsid w:val="00740F32"/>
    <w:rsid w:val="0074582D"/>
    <w:rsid w:val="007512F2"/>
    <w:rsid w:val="007543F0"/>
    <w:rsid w:val="007556D2"/>
    <w:rsid w:val="00756857"/>
    <w:rsid w:val="007573C7"/>
    <w:rsid w:val="0075746D"/>
    <w:rsid w:val="007579CE"/>
    <w:rsid w:val="0076034C"/>
    <w:rsid w:val="00760731"/>
    <w:rsid w:val="007622FC"/>
    <w:rsid w:val="007642C7"/>
    <w:rsid w:val="007648B2"/>
    <w:rsid w:val="00764B58"/>
    <w:rsid w:val="00765D98"/>
    <w:rsid w:val="007669EE"/>
    <w:rsid w:val="00767002"/>
    <w:rsid w:val="00774A44"/>
    <w:rsid w:val="00775D07"/>
    <w:rsid w:val="0077660F"/>
    <w:rsid w:val="00776DF8"/>
    <w:rsid w:val="00777B64"/>
    <w:rsid w:val="00777F4C"/>
    <w:rsid w:val="007805A9"/>
    <w:rsid w:val="007805C1"/>
    <w:rsid w:val="00780E6C"/>
    <w:rsid w:val="00781150"/>
    <w:rsid w:val="00783EFE"/>
    <w:rsid w:val="00785879"/>
    <w:rsid w:val="00785F52"/>
    <w:rsid w:val="00787192"/>
    <w:rsid w:val="00787204"/>
    <w:rsid w:val="00787A5B"/>
    <w:rsid w:val="00790851"/>
    <w:rsid w:val="00792E99"/>
    <w:rsid w:val="0079429B"/>
    <w:rsid w:val="007944A2"/>
    <w:rsid w:val="007949BC"/>
    <w:rsid w:val="00796816"/>
    <w:rsid w:val="00797E0C"/>
    <w:rsid w:val="00797E27"/>
    <w:rsid w:val="007A0D6D"/>
    <w:rsid w:val="007A2644"/>
    <w:rsid w:val="007A37BD"/>
    <w:rsid w:val="007A43BC"/>
    <w:rsid w:val="007A46ED"/>
    <w:rsid w:val="007A4FEA"/>
    <w:rsid w:val="007A58AB"/>
    <w:rsid w:val="007A62FE"/>
    <w:rsid w:val="007A6FD7"/>
    <w:rsid w:val="007B05DD"/>
    <w:rsid w:val="007B082F"/>
    <w:rsid w:val="007B0CE9"/>
    <w:rsid w:val="007B1470"/>
    <w:rsid w:val="007B1DCD"/>
    <w:rsid w:val="007B26E3"/>
    <w:rsid w:val="007B2BF9"/>
    <w:rsid w:val="007B3E84"/>
    <w:rsid w:val="007B3F4A"/>
    <w:rsid w:val="007B5BDF"/>
    <w:rsid w:val="007B6073"/>
    <w:rsid w:val="007B734C"/>
    <w:rsid w:val="007C3936"/>
    <w:rsid w:val="007C48F4"/>
    <w:rsid w:val="007C4B34"/>
    <w:rsid w:val="007C7B63"/>
    <w:rsid w:val="007C7DE3"/>
    <w:rsid w:val="007D0469"/>
    <w:rsid w:val="007D22AA"/>
    <w:rsid w:val="007D2A9E"/>
    <w:rsid w:val="007D4514"/>
    <w:rsid w:val="007D6E61"/>
    <w:rsid w:val="007E1568"/>
    <w:rsid w:val="007E1815"/>
    <w:rsid w:val="007E1A60"/>
    <w:rsid w:val="007E1F6C"/>
    <w:rsid w:val="007E28AA"/>
    <w:rsid w:val="007E6B9C"/>
    <w:rsid w:val="007E7D93"/>
    <w:rsid w:val="007F0768"/>
    <w:rsid w:val="007F1051"/>
    <w:rsid w:val="007F15AB"/>
    <w:rsid w:val="007F19F4"/>
    <w:rsid w:val="007F43A2"/>
    <w:rsid w:val="007F4E17"/>
    <w:rsid w:val="007F4EA1"/>
    <w:rsid w:val="007F7F28"/>
    <w:rsid w:val="008011B9"/>
    <w:rsid w:val="00801207"/>
    <w:rsid w:val="00801D94"/>
    <w:rsid w:val="00803415"/>
    <w:rsid w:val="00805CCC"/>
    <w:rsid w:val="00806CB6"/>
    <w:rsid w:val="00807C7B"/>
    <w:rsid w:val="008104B7"/>
    <w:rsid w:val="0081413E"/>
    <w:rsid w:val="008153A1"/>
    <w:rsid w:val="008168E4"/>
    <w:rsid w:val="008169B4"/>
    <w:rsid w:val="00816B34"/>
    <w:rsid w:val="00817157"/>
    <w:rsid w:val="00820490"/>
    <w:rsid w:val="00820E4F"/>
    <w:rsid w:val="00822F26"/>
    <w:rsid w:val="00823125"/>
    <w:rsid w:val="00823145"/>
    <w:rsid w:val="00823C29"/>
    <w:rsid w:val="00824D85"/>
    <w:rsid w:val="008269E4"/>
    <w:rsid w:val="008274AB"/>
    <w:rsid w:val="008309C6"/>
    <w:rsid w:val="00830EFD"/>
    <w:rsid w:val="00830F0D"/>
    <w:rsid w:val="00831646"/>
    <w:rsid w:val="008324D1"/>
    <w:rsid w:val="008336AA"/>
    <w:rsid w:val="00835091"/>
    <w:rsid w:val="0083549A"/>
    <w:rsid w:val="00835BD8"/>
    <w:rsid w:val="00836107"/>
    <w:rsid w:val="008373F2"/>
    <w:rsid w:val="008375A5"/>
    <w:rsid w:val="00840B16"/>
    <w:rsid w:val="00841AC3"/>
    <w:rsid w:val="00841B54"/>
    <w:rsid w:val="00844570"/>
    <w:rsid w:val="00845999"/>
    <w:rsid w:val="00846313"/>
    <w:rsid w:val="0084680A"/>
    <w:rsid w:val="00851F2F"/>
    <w:rsid w:val="0085221A"/>
    <w:rsid w:val="00852737"/>
    <w:rsid w:val="008531B3"/>
    <w:rsid w:val="008537D8"/>
    <w:rsid w:val="00853912"/>
    <w:rsid w:val="0085580C"/>
    <w:rsid w:val="00856E91"/>
    <w:rsid w:val="00857921"/>
    <w:rsid w:val="0086283D"/>
    <w:rsid w:val="0086425B"/>
    <w:rsid w:val="00864933"/>
    <w:rsid w:val="00866417"/>
    <w:rsid w:val="00866FFD"/>
    <w:rsid w:val="00871B4C"/>
    <w:rsid w:val="00871FDE"/>
    <w:rsid w:val="0087502C"/>
    <w:rsid w:val="00880157"/>
    <w:rsid w:val="00883154"/>
    <w:rsid w:val="008833E6"/>
    <w:rsid w:val="008843E5"/>
    <w:rsid w:val="00885C14"/>
    <w:rsid w:val="008860A1"/>
    <w:rsid w:val="00886275"/>
    <w:rsid w:val="0088763E"/>
    <w:rsid w:val="0089221E"/>
    <w:rsid w:val="008928E4"/>
    <w:rsid w:val="00894305"/>
    <w:rsid w:val="00896247"/>
    <w:rsid w:val="008A093D"/>
    <w:rsid w:val="008A0A2E"/>
    <w:rsid w:val="008A0A42"/>
    <w:rsid w:val="008A0B5F"/>
    <w:rsid w:val="008A0FC6"/>
    <w:rsid w:val="008A1C93"/>
    <w:rsid w:val="008A2637"/>
    <w:rsid w:val="008A310D"/>
    <w:rsid w:val="008A5B81"/>
    <w:rsid w:val="008A7BD5"/>
    <w:rsid w:val="008B07AE"/>
    <w:rsid w:val="008B4CDD"/>
    <w:rsid w:val="008B61B2"/>
    <w:rsid w:val="008B678B"/>
    <w:rsid w:val="008B764C"/>
    <w:rsid w:val="008B777E"/>
    <w:rsid w:val="008B780C"/>
    <w:rsid w:val="008B7EAC"/>
    <w:rsid w:val="008C1514"/>
    <w:rsid w:val="008C27A2"/>
    <w:rsid w:val="008C2CE7"/>
    <w:rsid w:val="008C2F92"/>
    <w:rsid w:val="008C3AD4"/>
    <w:rsid w:val="008C6502"/>
    <w:rsid w:val="008C6679"/>
    <w:rsid w:val="008D05D1"/>
    <w:rsid w:val="008D153F"/>
    <w:rsid w:val="008D1BB4"/>
    <w:rsid w:val="008D24FA"/>
    <w:rsid w:val="008D36ED"/>
    <w:rsid w:val="008D37A2"/>
    <w:rsid w:val="008D3CB0"/>
    <w:rsid w:val="008D42FA"/>
    <w:rsid w:val="008D4DA7"/>
    <w:rsid w:val="008D70F9"/>
    <w:rsid w:val="008D7947"/>
    <w:rsid w:val="008E0B2B"/>
    <w:rsid w:val="008E0E38"/>
    <w:rsid w:val="008E1F8D"/>
    <w:rsid w:val="008E36CC"/>
    <w:rsid w:val="008E3F55"/>
    <w:rsid w:val="008E45BA"/>
    <w:rsid w:val="008E5B7F"/>
    <w:rsid w:val="008F0975"/>
    <w:rsid w:val="008F0F86"/>
    <w:rsid w:val="008F11BD"/>
    <w:rsid w:val="008F16B9"/>
    <w:rsid w:val="008F2A16"/>
    <w:rsid w:val="008F2DB9"/>
    <w:rsid w:val="008F3BA7"/>
    <w:rsid w:val="008F488E"/>
    <w:rsid w:val="008F55AF"/>
    <w:rsid w:val="008F687E"/>
    <w:rsid w:val="008F6F86"/>
    <w:rsid w:val="009012BB"/>
    <w:rsid w:val="009018B2"/>
    <w:rsid w:val="00902401"/>
    <w:rsid w:val="00902DBD"/>
    <w:rsid w:val="00903316"/>
    <w:rsid w:val="00904802"/>
    <w:rsid w:val="0090750F"/>
    <w:rsid w:val="00910F91"/>
    <w:rsid w:val="00912AF6"/>
    <w:rsid w:val="00914E63"/>
    <w:rsid w:val="009178F9"/>
    <w:rsid w:val="0092038B"/>
    <w:rsid w:val="009214A6"/>
    <w:rsid w:val="00921AD6"/>
    <w:rsid w:val="00922CFC"/>
    <w:rsid w:val="00922E8B"/>
    <w:rsid w:val="00923DEE"/>
    <w:rsid w:val="00925961"/>
    <w:rsid w:val="009272A6"/>
    <w:rsid w:val="009277C4"/>
    <w:rsid w:val="00927D5B"/>
    <w:rsid w:val="00927EE9"/>
    <w:rsid w:val="00933031"/>
    <w:rsid w:val="00933964"/>
    <w:rsid w:val="00935E46"/>
    <w:rsid w:val="00936328"/>
    <w:rsid w:val="009369A3"/>
    <w:rsid w:val="00937052"/>
    <w:rsid w:val="0093772F"/>
    <w:rsid w:val="0093776C"/>
    <w:rsid w:val="00941F38"/>
    <w:rsid w:val="009430A8"/>
    <w:rsid w:val="00943D0B"/>
    <w:rsid w:val="0094429D"/>
    <w:rsid w:val="00945682"/>
    <w:rsid w:val="00946BEA"/>
    <w:rsid w:val="009470D6"/>
    <w:rsid w:val="00950243"/>
    <w:rsid w:val="00950A08"/>
    <w:rsid w:val="009528F7"/>
    <w:rsid w:val="009536F2"/>
    <w:rsid w:val="0095680B"/>
    <w:rsid w:val="00956BC1"/>
    <w:rsid w:val="00962925"/>
    <w:rsid w:val="0096320A"/>
    <w:rsid w:val="00963E57"/>
    <w:rsid w:val="00964F7B"/>
    <w:rsid w:val="0097030A"/>
    <w:rsid w:val="009704A5"/>
    <w:rsid w:val="00971CB9"/>
    <w:rsid w:val="00972D5A"/>
    <w:rsid w:val="009734B2"/>
    <w:rsid w:val="0097640C"/>
    <w:rsid w:val="00977B0B"/>
    <w:rsid w:val="0098013E"/>
    <w:rsid w:val="0098094E"/>
    <w:rsid w:val="00980FDE"/>
    <w:rsid w:val="00982109"/>
    <w:rsid w:val="009828D3"/>
    <w:rsid w:val="00982A86"/>
    <w:rsid w:val="00983A20"/>
    <w:rsid w:val="00983AF9"/>
    <w:rsid w:val="0098501E"/>
    <w:rsid w:val="009866F0"/>
    <w:rsid w:val="00986A1C"/>
    <w:rsid w:val="00986BEE"/>
    <w:rsid w:val="009909E6"/>
    <w:rsid w:val="009946E5"/>
    <w:rsid w:val="009957A6"/>
    <w:rsid w:val="009959E8"/>
    <w:rsid w:val="00997DC2"/>
    <w:rsid w:val="009A0503"/>
    <w:rsid w:val="009A0659"/>
    <w:rsid w:val="009A0D13"/>
    <w:rsid w:val="009A198E"/>
    <w:rsid w:val="009A1B64"/>
    <w:rsid w:val="009A2A46"/>
    <w:rsid w:val="009A323D"/>
    <w:rsid w:val="009A34A6"/>
    <w:rsid w:val="009A6777"/>
    <w:rsid w:val="009B62F0"/>
    <w:rsid w:val="009B634C"/>
    <w:rsid w:val="009B77F2"/>
    <w:rsid w:val="009C05CA"/>
    <w:rsid w:val="009C1451"/>
    <w:rsid w:val="009C19FD"/>
    <w:rsid w:val="009C2427"/>
    <w:rsid w:val="009C3191"/>
    <w:rsid w:val="009C3CEF"/>
    <w:rsid w:val="009C3F22"/>
    <w:rsid w:val="009C4043"/>
    <w:rsid w:val="009C4F43"/>
    <w:rsid w:val="009C547F"/>
    <w:rsid w:val="009C6195"/>
    <w:rsid w:val="009C6E6F"/>
    <w:rsid w:val="009C6F99"/>
    <w:rsid w:val="009D0692"/>
    <w:rsid w:val="009D1092"/>
    <w:rsid w:val="009D20D6"/>
    <w:rsid w:val="009D3728"/>
    <w:rsid w:val="009D4FB1"/>
    <w:rsid w:val="009D5338"/>
    <w:rsid w:val="009E14C5"/>
    <w:rsid w:val="009E1534"/>
    <w:rsid w:val="009E63AE"/>
    <w:rsid w:val="009E6B79"/>
    <w:rsid w:val="009E7382"/>
    <w:rsid w:val="009F0773"/>
    <w:rsid w:val="009F1197"/>
    <w:rsid w:val="009F2B39"/>
    <w:rsid w:val="009F3709"/>
    <w:rsid w:val="009F4D3E"/>
    <w:rsid w:val="009F6C0B"/>
    <w:rsid w:val="009F755A"/>
    <w:rsid w:val="00A00D2F"/>
    <w:rsid w:val="00A03195"/>
    <w:rsid w:val="00A03216"/>
    <w:rsid w:val="00A04257"/>
    <w:rsid w:val="00A04559"/>
    <w:rsid w:val="00A0647B"/>
    <w:rsid w:val="00A0656D"/>
    <w:rsid w:val="00A07DEE"/>
    <w:rsid w:val="00A07F30"/>
    <w:rsid w:val="00A1135B"/>
    <w:rsid w:val="00A11723"/>
    <w:rsid w:val="00A11AFD"/>
    <w:rsid w:val="00A120A0"/>
    <w:rsid w:val="00A1313C"/>
    <w:rsid w:val="00A1404C"/>
    <w:rsid w:val="00A14BCA"/>
    <w:rsid w:val="00A14D5C"/>
    <w:rsid w:val="00A160FB"/>
    <w:rsid w:val="00A16AA4"/>
    <w:rsid w:val="00A21109"/>
    <w:rsid w:val="00A21A90"/>
    <w:rsid w:val="00A21DAB"/>
    <w:rsid w:val="00A222B3"/>
    <w:rsid w:val="00A225AA"/>
    <w:rsid w:val="00A22A20"/>
    <w:rsid w:val="00A2372B"/>
    <w:rsid w:val="00A24A2F"/>
    <w:rsid w:val="00A26824"/>
    <w:rsid w:val="00A27603"/>
    <w:rsid w:val="00A27B1A"/>
    <w:rsid w:val="00A32343"/>
    <w:rsid w:val="00A335B9"/>
    <w:rsid w:val="00A352DB"/>
    <w:rsid w:val="00A37204"/>
    <w:rsid w:val="00A3747F"/>
    <w:rsid w:val="00A41BAD"/>
    <w:rsid w:val="00A41D56"/>
    <w:rsid w:val="00A4253B"/>
    <w:rsid w:val="00A42A24"/>
    <w:rsid w:val="00A42FC3"/>
    <w:rsid w:val="00A4317E"/>
    <w:rsid w:val="00A43319"/>
    <w:rsid w:val="00A44627"/>
    <w:rsid w:val="00A44D20"/>
    <w:rsid w:val="00A46C17"/>
    <w:rsid w:val="00A506F5"/>
    <w:rsid w:val="00A50701"/>
    <w:rsid w:val="00A522B8"/>
    <w:rsid w:val="00A53444"/>
    <w:rsid w:val="00A56FBF"/>
    <w:rsid w:val="00A57CD8"/>
    <w:rsid w:val="00A60042"/>
    <w:rsid w:val="00A61AA8"/>
    <w:rsid w:val="00A61D0C"/>
    <w:rsid w:val="00A62036"/>
    <w:rsid w:val="00A63663"/>
    <w:rsid w:val="00A63D24"/>
    <w:rsid w:val="00A643D4"/>
    <w:rsid w:val="00A64426"/>
    <w:rsid w:val="00A65435"/>
    <w:rsid w:val="00A6581F"/>
    <w:rsid w:val="00A70BF3"/>
    <w:rsid w:val="00A725C9"/>
    <w:rsid w:val="00A73979"/>
    <w:rsid w:val="00A740CC"/>
    <w:rsid w:val="00A75DA7"/>
    <w:rsid w:val="00A7742F"/>
    <w:rsid w:val="00A80A25"/>
    <w:rsid w:val="00A81D5F"/>
    <w:rsid w:val="00A82615"/>
    <w:rsid w:val="00A82734"/>
    <w:rsid w:val="00A869D8"/>
    <w:rsid w:val="00A86F39"/>
    <w:rsid w:val="00A87729"/>
    <w:rsid w:val="00A90A71"/>
    <w:rsid w:val="00A91BBD"/>
    <w:rsid w:val="00A93AE7"/>
    <w:rsid w:val="00A94CE7"/>
    <w:rsid w:val="00A9506E"/>
    <w:rsid w:val="00A957DA"/>
    <w:rsid w:val="00A96089"/>
    <w:rsid w:val="00A96815"/>
    <w:rsid w:val="00A96C2C"/>
    <w:rsid w:val="00AA5386"/>
    <w:rsid w:val="00AA66BC"/>
    <w:rsid w:val="00AA78AE"/>
    <w:rsid w:val="00AB1FC0"/>
    <w:rsid w:val="00AB2751"/>
    <w:rsid w:val="00AB3527"/>
    <w:rsid w:val="00AB3DCC"/>
    <w:rsid w:val="00AB4B8E"/>
    <w:rsid w:val="00AB506E"/>
    <w:rsid w:val="00AB594F"/>
    <w:rsid w:val="00AB63E5"/>
    <w:rsid w:val="00AB794F"/>
    <w:rsid w:val="00AC00B0"/>
    <w:rsid w:val="00AC0349"/>
    <w:rsid w:val="00AC3EAC"/>
    <w:rsid w:val="00AC4BCF"/>
    <w:rsid w:val="00AC555C"/>
    <w:rsid w:val="00AC7AFE"/>
    <w:rsid w:val="00AD0C5D"/>
    <w:rsid w:val="00AD0F2E"/>
    <w:rsid w:val="00AD2222"/>
    <w:rsid w:val="00AD4B8B"/>
    <w:rsid w:val="00AD5AC3"/>
    <w:rsid w:val="00AD70FD"/>
    <w:rsid w:val="00AD716A"/>
    <w:rsid w:val="00AE1BDE"/>
    <w:rsid w:val="00AE2457"/>
    <w:rsid w:val="00AE4668"/>
    <w:rsid w:val="00AE7BA3"/>
    <w:rsid w:val="00AE7D93"/>
    <w:rsid w:val="00AF03B2"/>
    <w:rsid w:val="00AF0D62"/>
    <w:rsid w:val="00AF21FE"/>
    <w:rsid w:val="00AF321F"/>
    <w:rsid w:val="00AF3AC9"/>
    <w:rsid w:val="00AF4AC9"/>
    <w:rsid w:val="00AF50CE"/>
    <w:rsid w:val="00AF68A7"/>
    <w:rsid w:val="00AF6F20"/>
    <w:rsid w:val="00AF7113"/>
    <w:rsid w:val="00B02C48"/>
    <w:rsid w:val="00B033FB"/>
    <w:rsid w:val="00B03D1A"/>
    <w:rsid w:val="00B0451C"/>
    <w:rsid w:val="00B058B9"/>
    <w:rsid w:val="00B0638A"/>
    <w:rsid w:val="00B07517"/>
    <w:rsid w:val="00B10197"/>
    <w:rsid w:val="00B11854"/>
    <w:rsid w:val="00B12426"/>
    <w:rsid w:val="00B12BA6"/>
    <w:rsid w:val="00B1300C"/>
    <w:rsid w:val="00B14208"/>
    <w:rsid w:val="00B14323"/>
    <w:rsid w:val="00B15814"/>
    <w:rsid w:val="00B20A56"/>
    <w:rsid w:val="00B226AF"/>
    <w:rsid w:val="00B229D9"/>
    <w:rsid w:val="00B2309F"/>
    <w:rsid w:val="00B251F1"/>
    <w:rsid w:val="00B3149D"/>
    <w:rsid w:val="00B315E8"/>
    <w:rsid w:val="00B32180"/>
    <w:rsid w:val="00B321FD"/>
    <w:rsid w:val="00B324C4"/>
    <w:rsid w:val="00B33DD5"/>
    <w:rsid w:val="00B36A35"/>
    <w:rsid w:val="00B37E19"/>
    <w:rsid w:val="00B40488"/>
    <w:rsid w:val="00B4051B"/>
    <w:rsid w:val="00B40857"/>
    <w:rsid w:val="00B419F6"/>
    <w:rsid w:val="00B453AA"/>
    <w:rsid w:val="00B4721E"/>
    <w:rsid w:val="00B511C4"/>
    <w:rsid w:val="00B5131A"/>
    <w:rsid w:val="00B51999"/>
    <w:rsid w:val="00B527FD"/>
    <w:rsid w:val="00B5335D"/>
    <w:rsid w:val="00B554D8"/>
    <w:rsid w:val="00B562BF"/>
    <w:rsid w:val="00B56E7A"/>
    <w:rsid w:val="00B57614"/>
    <w:rsid w:val="00B603F1"/>
    <w:rsid w:val="00B613BD"/>
    <w:rsid w:val="00B62931"/>
    <w:rsid w:val="00B64BA5"/>
    <w:rsid w:val="00B654F0"/>
    <w:rsid w:val="00B65D26"/>
    <w:rsid w:val="00B668D1"/>
    <w:rsid w:val="00B67435"/>
    <w:rsid w:val="00B70906"/>
    <w:rsid w:val="00B71459"/>
    <w:rsid w:val="00B72607"/>
    <w:rsid w:val="00B72882"/>
    <w:rsid w:val="00B73ED9"/>
    <w:rsid w:val="00B746F3"/>
    <w:rsid w:val="00B74E6E"/>
    <w:rsid w:val="00B756E3"/>
    <w:rsid w:val="00B75F33"/>
    <w:rsid w:val="00B76BCD"/>
    <w:rsid w:val="00B77BE2"/>
    <w:rsid w:val="00B815FB"/>
    <w:rsid w:val="00B831AB"/>
    <w:rsid w:val="00B91FDF"/>
    <w:rsid w:val="00B93C0C"/>
    <w:rsid w:val="00B94007"/>
    <w:rsid w:val="00B95950"/>
    <w:rsid w:val="00B95C0D"/>
    <w:rsid w:val="00B964CB"/>
    <w:rsid w:val="00BA24B1"/>
    <w:rsid w:val="00BA4B1B"/>
    <w:rsid w:val="00BA5081"/>
    <w:rsid w:val="00BA5FC5"/>
    <w:rsid w:val="00BA7E44"/>
    <w:rsid w:val="00BB1C03"/>
    <w:rsid w:val="00BB1D6E"/>
    <w:rsid w:val="00BB4043"/>
    <w:rsid w:val="00BB7B15"/>
    <w:rsid w:val="00BB7B69"/>
    <w:rsid w:val="00BC0B29"/>
    <w:rsid w:val="00BC249F"/>
    <w:rsid w:val="00BC2D19"/>
    <w:rsid w:val="00BC370F"/>
    <w:rsid w:val="00BC419B"/>
    <w:rsid w:val="00BC7EA4"/>
    <w:rsid w:val="00BD19C9"/>
    <w:rsid w:val="00BD2E49"/>
    <w:rsid w:val="00BD335C"/>
    <w:rsid w:val="00BD3DB5"/>
    <w:rsid w:val="00BD69FA"/>
    <w:rsid w:val="00BD75B9"/>
    <w:rsid w:val="00BE0255"/>
    <w:rsid w:val="00BE0369"/>
    <w:rsid w:val="00BE06BB"/>
    <w:rsid w:val="00BE0A16"/>
    <w:rsid w:val="00BE1043"/>
    <w:rsid w:val="00BE1E40"/>
    <w:rsid w:val="00BE2B60"/>
    <w:rsid w:val="00BE3B52"/>
    <w:rsid w:val="00BE62F4"/>
    <w:rsid w:val="00BE70F0"/>
    <w:rsid w:val="00BF08E2"/>
    <w:rsid w:val="00BF1695"/>
    <w:rsid w:val="00BF2F84"/>
    <w:rsid w:val="00BF3A82"/>
    <w:rsid w:val="00BF3B1A"/>
    <w:rsid w:val="00C02440"/>
    <w:rsid w:val="00C02FD8"/>
    <w:rsid w:val="00C037F0"/>
    <w:rsid w:val="00C041DE"/>
    <w:rsid w:val="00C05E86"/>
    <w:rsid w:val="00C05FAF"/>
    <w:rsid w:val="00C11207"/>
    <w:rsid w:val="00C12314"/>
    <w:rsid w:val="00C12479"/>
    <w:rsid w:val="00C160B3"/>
    <w:rsid w:val="00C160D6"/>
    <w:rsid w:val="00C16C1C"/>
    <w:rsid w:val="00C16E7B"/>
    <w:rsid w:val="00C17A00"/>
    <w:rsid w:val="00C21E19"/>
    <w:rsid w:val="00C23885"/>
    <w:rsid w:val="00C23CC4"/>
    <w:rsid w:val="00C25856"/>
    <w:rsid w:val="00C2604F"/>
    <w:rsid w:val="00C27177"/>
    <w:rsid w:val="00C30193"/>
    <w:rsid w:val="00C31B4B"/>
    <w:rsid w:val="00C33149"/>
    <w:rsid w:val="00C33190"/>
    <w:rsid w:val="00C3606A"/>
    <w:rsid w:val="00C362B9"/>
    <w:rsid w:val="00C36885"/>
    <w:rsid w:val="00C4108D"/>
    <w:rsid w:val="00C4458C"/>
    <w:rsid w:val="00C4521A"/>
    <w:rsid w:val="00C47B44"/>
    <w:rsid w:val="00C533D2"/>
    <w:rsid w:val="00C534DE"/>
    <w:rsid w:val="00C5377E"/>
    <w:rsid w:val="00C53ACB"/>
    <w:rsid w:val="00C53F88"/>
    <w:rsid w:val="00C540A0"/>
    <w:rsid w:val="00C5604F"/>
    <w:rsid w:val="00C56B7B"/>
    <w:rsid w:val="00C56B9D"/>
    <w:rsid w:val="00C57928"/>
    <w:rsid w:val="00C60226"/>
    <w:rsid w:val="00C605B7"/>
    <w:rsid w:val="00C60EBA"/>
    <w:rsid w:val="00C64753"/>
    <w:rsid w:val="00C67F86"/>
    <w:rsid w:val="00C706D5"/>
    <w:rsid w:val="00C707E7"/>
    <w:rsid w:val="00C70FAE"/>
    <w:rsid w:val="00C71D77"/>
    <w:rsid w:val="00C73812"/>
    <w:rsid w:val="00C73BD6"/>
    <w:rsid w:val="00C74D6A"/>
    <w:rsid w:val="00C75AA9"/>
    <w:rsid w:val="00C76594"/>
    <w:rsid w:val="00C7674A"/>
    <w:rsid w:val="00C77532"/>
    <w:rsid w:val="00C800DC"/>
    <w:rsid w:val="00C8172F"/>
    <w:rsid w:val="00C874D5"/>
    <w:rsid w:val="00C905D9"/>
    <w:rsid w:val="00C90A5A"/>
    <w:rsid w:val="00C93A1F"/>
    <w:rsid w:val="00C93C24"/>
    <w:rsid w:val="00C95003"/>
    <w:rsid w:val="00C9637C"/>
    <w:rsid w:val="00C96576"/>
    <w:rsid w:val="00C969C8"/>
    <w:rsid w:val="00CA04CF"/>
    <w:rsid w:val="00CA0795"/>
    <w:rsid w:val="00CA0C1A"/>
    <w:rsid w:val="00CA172D"/>
    <w:rsid w:val="00CA1DA8"/>
    <w:rsid w:val="00CA2623"/>
    <w:rsid w:val="00CA2747"/>
    <w:rsid w:val="00CA2BF5"/>
    <w:rsid w:val="00CA377F"/>
    <w:rsid w:val="00CA4CCE"/>
    <w:rsid w:val="00CB4625"/>
    <w:rsid w:val="00CB48B4"/>
    <w:rsid w:val="00CB4D1A"/>
    <w:rsid w:val="00CC0789"/>
    <w:rsid w:val="00CC274A"/>
    <w:rsid w:val="00CC3731"/>
    <w:rsid w:val="00CC3F49"/>
    <w:rsid w:val="00CC4D8A"/>
    <w:rsid w:val="00CC7033"/>
    <w:rsid w:val="00CC7E03"/>
    <w:rsid w:val="00CD1482"/>
    <w:rsid w:val="00CD43C5"/>
    <w:rsid w:val="00CD444A"/>
    <w:rsid w:val="00CD6D72"/>
    <w:rsid w:val="00CE0361"/>
    <w:rsid w:val="00CE48FD"/>
    <w:rsid w:val="00CE4D73"/>
    <w:rsid w:val="00CE584C"/>
    <w:rsid w:val="00CE5DA2"/>
    <w:rsid w:val="00CE5EBF"/>
    <w:rsid w:val="00CE6E8A"/>
    <w:rsid w:val="00CE7FD7"/>
    <w:rsid w:val="00CF075F"/>
    <w:rsid w:val="00CF097C"/>
    <w:rsid w:val="00CF13B9"/>
    <w:rsid w:val="00CF2AEB"/>
    <w:rsid w:val="00CF34E0"/>
    <w:rsid w:val="00CF4967"/>
    <w:rsid w:val="00CF5253"/>
    <w:rsid w:val="00CF6105"/>
    <w:rsid w:val="00CF7735"/>
    <w:rsid w:val="00CF7A30"/>
    <w:rsid w:val="00D006C8"/>
    <w:rsid w:val="00D04985"/>
    <w:rsid w:val="00D04EA9"/>
    <w:rsid w:val="00D05606"/>
    <w:rsid w:val="00D05DD9"/>
    <w:rsid w:val="00D06601"/>
    <w:rsid w:val="00D077AB"/>
    <w:rsid w:val="00D11E4B"/>
    <w:rsid w:val="00D1236E"/>
    <w:rsid w:val="00D12479"/>
    <w:rsid w:val="00D12DB4"/>
    <w:rsid w:val="00D14710"/>
    <w:rsid w:val="00D154C2"/>
    <w:rsid w:val="00D159C5"/>
    <w:rsid w:val="00D17199"/>
    <w:rsid w:val="00D20175"/>
    <w:rsid w:val="00D2231A"/>
    <w:rsid w:val="00D23C26"/>
    <w:rsid w:val="00D24296"/>
    <w:rsid w:val="00D27BFB"/>
    <w:rsid w:val="00D3238A"/>
    <w:rsid w:val="00D3669F"/>
    <w:rsid w:val="00D379D7"/>
    <w:rsid w:val="00D40876"/>
    <w:rsid w:val="00D408BB"/>
    <w:rsid w:val="00D41001"/>
    <w:rsid w:val="00D41A2E"/>
    <w:rsid w:val="00D41C98"/>
    <w:rsid w:val="00D426FD"/>
    <w:rsid w:val="00D42E97"/>
    <w:rsid w:val="00D44263"/>
    <w:rsid w:val="00D45B14"/>
    <w:rsid w:val="00D464E8"/>
    <w:rsid w:val="00D50DEA"/>
    <w:rsid w:val="00D51EE7"/>
    <w:rsid w:val="00D540B7"/>
    <w:rsid w:val="00D54F7F"/>
    <w:rsid w:val="00D55C77"/>
    <w:rsid w:val="00D55F95"/>
    <w:rsid w:val="00D56A64"/>
    <w:rsid w:val="00D60A66"/>
    <w:rsid w:val="00D61AE7"/>
    <w:rsid w:val="00D627A5"/>
    <w:rsid w:val="00D639BE"/>
    <w:rsid w:val="00D63EBE"/>
    <w:rsid w:val="00D66CF7"/>
    <w:rsid w:val="00D67443"/>
    <w:rsid w:val="00D67A2A"/>
    <w:rsid w:val="00D67B71"/>
    <w:rsid w:val="00D67DCE"/>
    <w:rsid w:val="00D67EF1"/>
    <w:rsid w:val="00D70F57"/>
    <w:rsid w:val="00D71778"/>
    <w:rsid w:val="00D72D33"/>
    <w:rsid w:val="00D73B18"/>
    <w:rsid w:val="00D74745"/>
    <w:rsid w:val="00D74960"/>
    <w:rsid w:val="00D74CBB"/>
    <w:rsid w:val="00D74EB1"/>
    <w:rsid w:val="00D74F0C"/>
    <w:rsid w:val="00D756D4"/>
    <w:rsid w:val="00D807A5"/>
    <w:rsid w:val="00D8243C"/>
    <w:rsid w:val="00D82F11"/>
    <w:rsid w:val="00D834FC"/>
    <w:rsid w:val="00D86A97"/>
    <w:rsid w:val="00D87731"/>
    <w:rsid w:val="00D91608"/>
    <w:rsid w:val="00D93B5A"/>
    <w:rsid w:val="00D93F37"/>
    <w:rsid w:val="00D94113"/>
    <w:rsid w:val="00D966FD"/>
    <w:rsid w:val="00DA0285"/>
    <w:rsid w:val="00DA1429"/>
    <w:rsid w:val="00DA2385"/>
    <w:rsid w:val="00DA2ECE"/>
    <w:rsid w:val="00DA359D"/>
    <w:rsid w:val="00DA77EA"/>
    <w:rsid w:val="00DB0066"/>
    <w:rsid w:val="00DB34F6"/>
    <w:rsid w:val="00DB59ED"/>
    <w:rsid w:val="00DB5DBA"/>
    <w:rsid w:val="00DB64C4"/>
    <w:rsid w:val="00DC24B0"/>
    <w:rsid w:val="00DC5786"/>
    <w:rsid w:val="00DC5F28"/>
    <w:rsid w:val="00DD08B1"/>
    <w:rsid w:val="00DD1191"/>
    <w:rsid w:val="00DD122E"/>
    <w:rsid w:val="00DD20DB"/>
    <w:rsid w:val="00DD26C9"/>
    <w:rsid w:val="00DD31FD"/>
    <w:rsid w:val="00DD33BD"/>
    <w:rsid w:val="00DD5509"/>
    <w:rsid w:val="00DD5F55"/>
    <w:rsid w:val="00DD6695"/>
    <w:rsid w:val="00DD7324"/>
    <w:rsid w:val="00DE055D"/>
    <w:rsid w:val="00DE08C1"/>
    <w:rsid w:val="00DE13C7"/>
    <w:rsid w:val="00DE18B6"/>
    <w:rsid w:val="00DE40BB"/>
    <w:rsid w:val="00DE4C0D"/>
    <w:rsid w:val="00DE5136"/>
    <w:rsid w:val="00DE5BFC"/>
    <w:rsid w:val="00DE6E21"/>
    <w:rsid w:val="00DE7246"/>
    <w:rsid w:val="00DE759F"/>
    <w:rsid w:val="00DF1FB4"/>
    <w:rsid w:val="00DF21EF"/>
    <w:rsid w:val="00DF35C6"/>
    <w:rsid w:val="00DF35F9"/>
    <w:rsid w:val="00DF668E"/>
    <w:rsid w:val="00DF7EEC"/>
    <w:rsid w:val="00E024C0"/>
    <w:rsid w:val="00E02E0C"/>
    <w:rsid w:val="00E03576"/>
    <w:rsid w:val="00E118C3"/>
    <w:rsid w:val="00E11AEC"/>
    <w:rsid w:val="00E138C8"/>
    <w:rsid w:val="00E16A9A"/>
    <w:rsid w:val="00E1701A"/>
    <w:rsid w:val="00E17947"/>
    <w:rsid w:val="00E17F63"/>
    <w:rsid w:val="00E206BA"/>
    <w:rsid w:val="00E23BFC"/>
    <w:rsid w:val="00E24F10"/>
    <w:rsid w:val="00E26E54"/>
    <w:rsid w:val="00E3053A"/>
    <w:rsid w:val="00E322E3"/>
    <w:rsid w:val="00E328BF"/>
    <w:rsid w:val="00E329B2"/>
    <w:rsid w:val="00E334A2"/>
    <w:rsid w:val="00E3582A"/>
    <w:rsid w:val="00E40A0B"/>
    <w:rsid w:val="00E41165"/>
    <w:rsid w:val="00E414D6"/>
    <w:rsid w:val="00E41E39"/>
    <w:rsid w:val="00E421D8"/>
    <w:rsid w:val="00E4315C"/>
    <w:rsid w:val="00E4370A"/>
    <w:rsid w:val="00E44745"/>
    <w:rsid w:val="00E47254"/>
    <w:rsid w:val="00E504B0"/>
    <w:rsid w:val="00E5074B"/>
    <w:rsid w:val="00E50A84"/>
    <w:rsid w:val="00E50DF7"/>
    <w:rsid w:val="00E51B5B"/>
    <w:rsid w:val="00E52683"/>
    <w:rsid w:val="00E52B79"/>
    <w:rsid w:val="00E5333D"/>
    <w:rsid w:val="00E53F51"/>
    <w:rsid w:val="00E54A85"/>
    <w:rsid w:val="00E5569E"/>
    <w:rsid w:val="00E558E6"/>
    <w:rsid w:val="00E560B0"/>
    <w:rsid w:val="00E56892"/>
    <w:rsid w:val="00E57686"/>
    <w:rsid w:val="00E606D2"/>
    <w:rsid w:val="00E61031"/>
    <w:rsid w:val="00E613A3"/>
    <w:rsid w:val="00E62226"/>
    <w:rsid w:val="00E645A6"/>
    <w:rsid w:val="00E65285"/>
    <w:rsid w:val="00E67C02"/>
    <w:rsid w:val="00E70BF5"/>
    <w:rsid w:val="00E714B2"/>
    <w:rsid w:val="00E718DD"/>
    <w:rsid w:val="00E71CBE"/>
    <w:rsid w:val="00E7278F"/>
    <w:rsid w:val="00E740B7"/>
    <w:rsid w:val="00E77432"/>
    <w:rsid w:val="00E8028C"/>
    <w:rsid w:val="00E81C49"/>
    <w:rsid w:val="00E83937"/>
    <w:rsid w:val="00E83A07"/>
    <w:rsid w:val="00E84AAA"/>
    <w:rsid w:val="00E855B4"/>
    <w:rsid w:val="00E87D9D"/>
    <w:rsid w:val="00E9166F"/>
    <w:rsid w:val="00E91980"/>
    <w:rsid w:val="00E91B1E"/>
    <w:rsid w:val="00E9317A"/>
    <w:rsid w:val="00E931A8"/>
    <w:rsid w:val="00E94663"/>
    <w:rsid w:val="00E94E23"/>
    <w:rsid w:val="00E9783F"/>
    <w:rsid w:val="00E97AA7"/>
    <w:rsid w:val="00EA1B2D"/>
    <w:rsid w:val="00EA287C"/>
    <w:rsid w:val="00EA3B17"/>
    <w:rsid w:val="00EA3CC7"/>
    <w:rsid w:val="00EA40A6"/>
    <w:rsid w:val="00EA66D7"/>
    <w:rsid w:val="00EA684A"/>
    <w:rsid w:val="00EB04CA"/>
    <w:rsid w:val="00EB0AF2"/>
    <w:rsid w:val="00EB40C1"/>
    <w:rsid w:val="00EB4BA3"/>
    <w:rsid w:val="00EB6004"/>
    <w:rsid w:val="00EB6898"/>
    <w:rsid w:val="00EC2143"/>
    <w:rsid w:val="00EC2B90"/>
    <w:rsid w:val="00EC3309"/>
    <w:rsid w:val="00EC5F19"/>
    <w:rsid w:val="00EC7268"/>
    <w:rsid w:val="00ED005A"/>
    <w:rsid w:val="00ED1E95"/>
    <w:rsid w:val="00ED3426"/>
    <w:rsid w:val="00ED37BE"/>
    <w:rsid w:val="00ED3AAB"/>
    <w:rsid w:val="00ED3B8E"/>
    <w:rsid w:val="00ED5628"/>
    <w:rsid w:val="00ED68AB"/>
    <w:rsid w:val="00ED75EF"/>
    <w:rsid w:val="00EE0996"/>
    <w:rsid w:val="00EE1BC4"/>
    <w:rsid w:val="00EE23BB"/>
    <w:rsid w:val="00EE30FC"/>
    <w:rsid w:val="00EE4B0D"/>
    <w:rsid w:val="00EE651E"/>
    <w:rsid w:val="00EE69DE"/>
    <w:rsid w:val="00EF0102"/>
    <w:rsid w:val="00EF0AEC"/>
    <w:rsid w:val="00EF12FA"/>
    <w:rsid w:val="00EF16FD"/>
    <w:rsid w:val="00EF197D"/>
    <w:rsid w:val="00EF22CC"/>
    <w:rsid w:val="00EF2BC7"/>
    <w:rsid w:val="00EF3628"/>
    <w:rsid w:val="00EF3706"/>
    <w:rsid w:val="00EF3EEA"/>
    <w:rsid w:val="00EF4482"/>
    <w:rsid w:val="00EF6991"/>
    <w:rsid w:val="00EF79EA"/>
    <w:rsid w:val="00F01200"/>
    <w:rsid w:val="00F025D2"/>
    <w:rsid w:val="00F03952"/>
    <w:rsid w:val="00F03F3D"/>
    <w:rsid w:val="00F04F55"/>
    <w:rsid w:val="00F066FC"/>
    <w:rsid w:val="00F0798A"/>
    <w:rsid w:val="00F07F8C"/>
    <w:rsid w:val="00F1124E"/>
    <w:rsid w:val="00F1179A"/>
    <w:rsid w:val="00F12B6F"/>
    <w:rsid w:val="00F12CEF"/>
    <w:rsid w:val="00F17DF7"/>
    <w:rsid w:val="00F202FF"/>
    <w:rsid w:val="00F205B0"/>
    <w:rsid w:val="00F20BCB"/>
    <w:rsid w:val="00F246C7"/>
    <w:rsid w:val="00F24D9B"/>
    <w:rsid w:val="00F2687D"/>
    <w:rsid w:val="00F27758"/>
    <w:rsid w:val="00F27FFA"/>
    <w:rsid w:val="00F338FF"/>
    <w:rsid w:val="00F33DDF"/>
    <w:rsid w:val="00F35A8E"/>
    <w:rsid w:val="00F3691B"/>
    <w:rsid w:val="00F4158D"/>
    <w:rsid w:val="00F41893"/>
    <w:rsid w:val="00F43801"/>
    <w:rsid w:val="00F43B17"/>
    <w:rsid w:val="00F44A88"/>
    <w:rsid w:val="00F50C7D"/>
    <w:rsid w:val="00F50ED4"/>
    <w:rsid w:val="00F5255C"/>
    <w:rsid w:val="00F53757"/>
    <w:rsid w:val="00F56753"/>
    <w:rsid w:val="00F60D76"/>
    <w:rsid w:val="00F61992"/>
    <w:rsid w:val="00F638BC"/>
    <w:rsid w:val="00F654E0"/>
    <w:rsid w:val="00F655AD"/>
    <w:rsid w:val="00F65AEF"/>
    <w:rsid w:val="00F65F46"/>
    <w:rsid w:val="00F6611E"/>
    <w:rsid w:val="00F676EF"/>
    <w:rsid w:val="00F70F20"/>
    <w:rsid w:val="00F7213D"/>
    <w:rsid w:val="00F72C61"/>
    <w:rsid w:val="00F7420A"/>
    <w:rsid w:val="00F743E6"/>
    <w:rsid w:val="00F74CB4"/>
    <w:rsid w:val="00F75BEE"/>
    <w:rsid w:val="00F75D20"/>
    <w:rsid w:val="00F763CA"/>
    <w:rsid w:val="00F774A1"/>
    <w:rsid w:val="00F80079"/>
    <w:rsid w:val="00F80F32"/>
    <w:rsid w:val="00F81D77"/>
    <w:rsid w:val="00F8276F"/>
    <w:rsid w:val="00F851C3"/>
    <w:rsid w:val="00F8598E"/>
    <w:rsid w:val="00F87DBB"/>
    <w:rsid w:val="00F914CF"/>
    <w:rsid w:val="00F91B12"/>
    <w:rsid w:val="00F93A9D"/>
    <w:rsid w:val="00F93DAE"/>
    <w:rsid w:val="00F94D7A"/>
    <w:rsid w:val="00F94E7C"/>
    <w:rsid w:val="00F95647"/>
    <w:rsid w:val="00F96B4B"/>
    <w:rsid w:val="00F96E69"/>
    <w:rsid w:val="00FA08EC"/>
    <w:rsid w:val="00FA23FE"/>
    <w:rsid w:val="00FA422B"/>
    <w:rsid w:val="00FA42E5"/>
    <w:rsid w:val="00FA4346"/>
    <w:rsid w:val="00FA5391"/>
    <w:rsid w:val="00FA5587"/>
    <w:rsid w:val="00FA6C2A"/>
    <w:rsid w:val="00FA78F5"/>
    <w:rsid w:val="00FB055D"/>
    <w:rsid w:val="00FB106C"/>
    <w:rsid w:val="00FB1D9F"/>
    <w:rsid w:val="00FB2B81"/>
    <w:rsid w:val="00FB4868"/>
    <w:rsid w:val="00FB52BB"/>
    <w:rsid w:val="00FB7168"/>
    <w:rsid w:val="00FC036F"/>
    <w:rsid w:val="00FC153A"/>
    <w:rsid w:val="00FC2A43"/>
    <w:rsid w:val="00FC4091"/>
    <w:rsid w:val="00FC641F"/>
    <w:rsid w:val="00FC6C89"/>
    <w:rsid w:val="00FC7DC8"/>
    <w:rsid w:val="00FD1474"/>
    <w:rsid w:val="00FD1816"/>
    <w:rsid w:val="00FD3AA9"/>
    <w:rsid w:val="00FD4376"/>
    <w:rsid w:val="00FD6EA7"/>
    <w:rsid w:val="00FE2002"/>
    <w:rsid w:val="00FE2D29"/>
    <w:rsid w:val="00FE47AA"/>
    <w:rsid w:val="00FE4C8C"/>
    <w:rsid w:val="00FE5050"/>
    <w:rsid w:val="00FE50D6"/>
    <w:rsid w:val="00FE7399"/>
    <w:rsid w:val="00FF195E"/>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 w:type="paragraph" w:customStyle="1" w:styleId="EndNoteBibliographyTitle">
    <w:name w:val="EndNote Bibliography Title"/>
    <w:basedOn w:val="a"/>
    <w:rsid w:val="00DE5136"/>
    <w:pPr>
      <w:jc w:val="center"/>
    </w:pPr>
    <w:rPr>
      <w:rFonts w:ascii="Times New Roman" w:hAnsi="Times New Roman" w:cs="Times New Roman"/>
      <w:sz w:val="24"/>
    </w:rPr>
  </w:style>
  <w:style w:type="paragraph" w:customStyle="1" w:styleId="EndNoteBibliography">
    <w:name w:val="EndNote Bibliography"/>
    <w:basedOn w:val="a"/>
    <w:rsid w:val="00DE513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013379">
      <w:bodyDiv w:val="1"/>
      <w:marLeft w:val="0"/>
      <w:marRight w:val="0"/>
      <w:marTop w:val="0"/>
      <w:marBottom w:val="0"/>
      <w:divBdr>
        <w:top w:val="none" w:sz="0" w:space="0" w:color="auto"/>
        <w:left w:val="none" w:sz="0" w:space="0" w:color="auto"/>
        <w:bottom w:val="none" w:sz="0" w:space="0" w:color="auto"/>
        <w:right w:val="none" w:sz="0" w:space="0" w:color="auto"/>
      </w:divBdr>
    </w:div>
    <w:div w:id="136479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hadoop.apache.or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www.cisco.com/c/en/us/solutions/collateral/service-provider/visual-networking-index-vni/complete-white-paper-c11-481360.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077D46-6123-BA4B-B869-1674E99B3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66</Pages>
  <Words>16346</Words>
  <Characters>93174</Characters>
  <Application>Microsoft Macintosh Word</Application>
  <DocSecurity>0</DocSecurity>
  <Lines>776</Lines>
  <Paragraphs>218</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109302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431</cp:revision>
  <cp:lastPrinted>2017-02-19T01:35:00Z</cp:lastPrinted>
  <dcterms:created xsi:type="dcterms:W3CDTF">2017-02-19T01:35:00Z</dcterms:created>
  <dcterms:modified xsi:type="dcterms:W3CDTF">2017-03-01T09:08:00Z</dcterms:modified>
</cp:coreProperties>
</file>