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9FA46" w14:textId="40986A38" w:rsidR="00D74B29" w:rsidRDefault="006C53F1">
      <w:pPr>
        <w:rPr>
          <w:rFonts w:hint="eastAsia"/>
          <w:b/>
          <w:bCs/>
        </w:rPr>
      </w:pPr>
      <w:r w:rsidRPr="006C53F1">
        <w:rPr>
          <w:rFonts w:hint="eastAsia"/>
          <w:b/>
          <w:bCs/>
        </w:rPr>
        <w:t>1引言</w:t>
      </w:r>
    </w:p>
    <w:p w14:paraId="6E81EA82" w14:textId="26C9A635" w:rsidR="006C53F1" w:rsidRDefault="006C53F1" w:rsidP="006C53F1">
      <w:pPr>
        <w:tabs>
          <w:tab w:val="left" w:pos="50"/>
        </w:tabs>
        <w:rPr>
          <w:rFonts w:hint="eastAsia"/>
        </w:rPr>
      </w:pPr>
      <w:r>
        <w:rPr>
          <w:rFonts w:hint="eastAsia"/>
        </w:rPr>
        <w:tab/>
        <w:t>1.1研究背景</w:t>
      </w:r>
    </w:p>
    <w:p w14:paraId="34540E65" w14:textId="2B1D7844" w:rsidR="006C53F1" w:rsidRDefault="006354C9" w:rsidP="006C53F1">
      <w:pPr>
        <w:tabs>
          <w:tab w:val="left" w:pos="50"/>
        </w:tabs>
        <w:rPr>
          <w:rFonts w:hint="eastAsia"/>
        </w:rPr>
      </w:pPr>
      <w:r>
        <w:rPr>
          <w:rFonts w:hint="eastAsia"/>
        </w:rPr>
        <w:t>1.1.</w:t>
      </w:r>
      <w:r w:rsidR="00B2452A">
        <w:rPr>
          <w:rFonts w:hint="eastAsia"/>
        </w:rPr>
        <w:t>2</w:t>
      </w:r>
      <w:r>
        <w:rPr>
          <w:rFonts w:hint="eastAsia"/>
        </w:rPr>
        <w:t>研究背景1</w:t>
      </w:r>
    </w:p>
    <w:p w14:paraId="38264E79" w14:textId="651EB395" w:rsidR="006354C9" w:rsidRPr="00B2452A" w:rsidRDefault="006354C9" w:rsidP="006354C9">
      <w:pPr>
        <w:spacing w:after="0" w:line="240" w:lineRule="auto"/>
        <w:ind w:firstLineChars="200" w:firstLine="440"/>
        <w:jc w:val="both"/>
        <w:rPr>
          <w:rFonts w:hint="eastAsia"/>
        </w:rPr>
      </w:pPr>
      <w:r w:rsidRPr="00B2452A">
        <w:t>随着人工智能、计算机视觉与机器人技术的快速发展，同时定位与建图（Simultaneous Localization and Mapping，SLAM） 已成为智能系统实现自主感知与环境理解的关键基础技术。其中，视觉 SLAM 由于传感器成本低、信息量丰富、易于部署等优势，在移动机器人、自动驾驶和三维重建等领域得到了广泛关注和深入研究。</w:t>
      </w:r>
    </w:p>
    <w:p w14:paraId="309D54F2" w14:textId="77777777" w:rsidR="006354C9" w:rsidRPr="00B2452A" w:rsidRDefault="006354C9" w:rsidP="006354C9">
      <w:pPr>
        <w:spacing w:after="0" w:line="240" w:lineRule="auto"/>
        <w:ind w:firstLineChars="200" w:firstLine="440"/>
        <w:jc w:val="both"/>
        <w:rPr>
          <w:rFonts w:hint="eastAsia"/>
        </w:rPr>
      </w:pPr>
      <w:r w:rsidRPr="00B2452A">
        <w:t>在移动机器人领域，机器人需要在未知或半未知环境中完成自主导航、避障与任务规划。传统依赖激光雷达或里程计的方法往往受限于设备成本、环境结构或累计误差问题。视觉 SLAM 通过摄像头获取环境的二维或三维视觉信息，能够在保证较低硬件成本的前提下，实现对机器人位姿的精确估计和环境地图的构建，为室内服务机器人、巡检机器人和无人机等应用提供了核心技术支撑。</w:t>
      </w:r>
    </w:p>
    <w:p w14:paraId="1ED08B5A" w14:textId="77777777" w:rsidR="006354C9" w:rsidRPr="00B2452A" w:rsidRDefault="006354C9" w:rsidP="006354C9">
      <w:pPr>
        <w:spacing w:after="0" w:line="240" w:lineRule="auto"/>
        <w:ind w:firstLineChars="200" w:firstLine="440"/>
        <w:jc w:val="both"/>
        <w:rPr>
          <w:rFonts w:hint="eastAsia"/>
        </w:rPr>
      </w:pPr>
      <w:r w:rsidRPr="00B2452A">
        <w:t>在自动驾驶场景中，车辆需要在复杂、动态和大尺度环境中实现高精度定位与环境感知。虽然高精地图和多传感器融合是当前主流方案，但视觉 SLAM 在车辆局部定位、地图更新以及感知冗余方面具有不可替代的作用。特别是在 GPS 信号受限或地图失效的场景下，视觉 SLAM 能够依托环境视觉特征实现相对定位与结构感知，提高系统的鲁棒性与安全性。</w:t>
      </w:r>
    </w:p>
    <w:p w14:paraId="417EC174" w14:textId="77777777" w:rsidR="006354C9" w:rsidRPr="00B2452A" w:rsidRDefault="006354C9" w:rsidP="006354C9">
      <w:pPr>
        <w:spacing w:after="0" w:line="240" w:lineRule="auto"/>
        <w:ind w:firstLineChars="200" w:firstLine="440"/>
        <w:jc w:val="both"/>
        <w:rPr>
          <w:rFonts w:hint="eastAsia"/>
        </w:rPr>
      </w:pPr>
      <w:r w:rsidRPr="00B2452A">
        <w:t>在三维重建领域，视觉 SLAM 不仅关注位姿估计，还能够在运动过程中逐步恢复环境的三维结构，实现稀疏或稠密点云建图。这一能力在虚拟现实（VR）、增强现实（AR）、数字孪生、文化遗产保护等应用中具有重要价值。通过视觉 SLAM 技术，可以高效地从多视角图像中重建真实世界的三维模型，为后续分析与交互提供可靠的数据基础。</w:t>
      </w:r>
    </w:p>
    <w:p w14:paraId="13099383" w14:textId="252E7F6E" w:rsidR="00CC183C" w:rsidRPr="00B2452A" w:rsidRDefault="006354C9" w:rsidP="00CC183C">
      <w:pPr>
        <w:spacing w:after="0" w:line="240" w:lineRule="auto"/>
        <w:ind w:firstLineChars="200" w:firstLine="440"/>
        <w:jc w:val="both"/>
        <w:rPr>
          <w:rFonts w:hint="eastAsia"/>
        </w:rPr>
      </w:pPr>
      <w:r w:rsidRPr="00B2452A">
        <w:t>综上所述，视觉 SLAM 作为连接感知、定位与建图的核心技术，在移动机器人、自动驾驶和三维重建等领域具有重要的理论研究价值和广泛的工程应用前景。对视觉 SLAM 方法的深入研究，对于提升智能系统在复杂环境中的自主性、鲁棒性与精确性具有重要意义。</w:t>
      </w:r>
    </w:p>
    <w:p w14:paraId="72C571DD" w14:textId="7682695A" w:rsidR="00CC183C" w:rsidRPr="00B2452A" w:rsidRDefault="00CC183C" w:rsidP="00CC183C">
      <w:pPr>
        <w:tabs>
          <w:tab w:val="left" w:pos="50"/>
        </w:tabs>
        <w:rPr>
          <w:rFonts w:hint="eastAsia"/>
        </w:rPr>
      </w:pPr>
      <w:r w:rsidRPr="00B2452A">
        <w:rPr>
          <w:rFonts w:hint="eastAsia"/>
        </w:rPr>
        <w:t>1.1.</w:t>
      </w:r>
      <w:r w:rsidR="008150C9">
        <w:rPr>
          <w:rFonts w:hint="eastAsia"/>
        </w:rPr>
        <w:t>2</w:t>
      </w:r>
      <w:r w:rsidRPr="00B2452A">
        <w:rPr>
          <w:rFonts w:hint="eastAsia"/>
        </w:rPr>
        <w:t>研究背景</w:t>
      </w:r>
    </w:p>
    <w:p w14:paraId="01C1C371" w14:textId="5A04B5A8" w:rsidR="00CC183C" w:rsidRDefault="00CC183C" w:rsidP="006354C9">
      <w:pPr>
        <w:spacing w:after="0" w:line="240" w:lineRule="auto"/>
        <w:ind w:firstLineChars="200" w:firstLine="440"/>
        <w:jc w:val="both"/>
        <w:rPr>
          <w:rFonts w:hint="eastAsia"/>
        </w:rPr>
      </w:pPr>
      <w:r w:rsidRPr="00B2452A">
        <w:t>ORB-SLAM2 是一种基于特征点的视觉 SLAM 系统，通过使用 ORB（Oriented FAST and Rotated BRIEF）特征实现高效的特征检测、描述与匹配。相比于其他视觉 SLAM 方法，ORB-SLAM2 在静态、纹理丰富的场景中表现出明显优势。一方面，静态环境保证了特征点匹配的稳定性，减少了动态物体带来的干扰，从而提升了位姿估计和地图构建的准确性。另一方面，纹理丰富的场景提供了大量可重复、可区分的特征点，使得 ORB 特征能够高效提取并实现鲁棒跟踪，进一步增强了系统在闭环检测和稀疏三维地图重建中的性能。</w:t>
      </w:r>
    </w:p>
    <w:p w14:paraId="02F731DE" w14:textId="0D1CE682" w:rsidR="00B2452A" w:rsidRDefault="00B2452A" w:rsidP="00B2452A">
      <w:pPr>
        <w:spacing w:after="0" w:line="240" w:lineRule="auto"/>
        <w:jc w:val="both"/>
        <w:rPr>
          <w:rFonts w:hint="eastAsia"/>
        </w:rPr>
      </w:pPr>
      <w:r>
        <w:rPr>
          <w:rFonts w:hint="eastAsia"/>
        </w:rPr>
        <w:t>1.1.</w:t>
      </w:r>
      <w:r w:rsidR="008150C9">
        <w:rPr>
          <w:rFonts w:hint="eastAsia"/>
        </w:rPr>
        <w:t>3</w:t>
      </w:r>
      <w:r>
        <w:rPr>
          <w:rFonts w:hint="eastAsia"/>
        </w:rPr>
        <w:t>研究背景</w:t>
      </w:r>
    </w:p>
    <w:p w14:paraId="2EE4111C" w14:textId="77777777" w:rsidR="00824767" w:rsidRPr="00824767" w:rsidRDefault="00824767" w:rsidP="00824767">
      <w:pPr>
        <w:spacing w:after="0" w:line="240" w:lineRule="auto"/>
        <w:ind w:firstLineChars="200" w:firstLine="440"/>
        <w:jc w:val="both"/>
        <w:rPr>
          <w:rFonts w:hint="eastAsia"/>
        </w:rPr>
      </w:pPr>
      <w:r w:rsidRPr="00824767">
        <w:t>在真实环境中，视觉传感器获取的图像往往包含大量</w:t>
      </w:r>
      <w:r w:rsidRPr="00824767">
        <w:rPr>
          <w:b/>
          <w:bCs/>
        </w:rPr>
        <w:t>低纹理或无纹理区域</w:t>
      </w:r>
      <w:r w:rsidRPr="00824767">
        <w:t>，例如白色墙面、地面、天花板、玻璃幕墙以及光照均匀的走廊等。这类区域在图像中缺乏显著的灰度变化和稳定的局部特征，导致基于特征点的视觉方法难以提取足够数量且具有区分度的特征点。</w:t>
      </w:r>
    </w:p>
    <w:p w14:paraId="7E712DEB" w14:textId="77777777" w:rsidR="00824767" w:rsidRPr="00824767" w:rsidRDefault="00824767" w:rsidP="00824767">
      <w:pPr>
        <w:spacing w:after="0" w:line="240" w:lineRule="auto"/>
        <w:ind w:firstLineChars="200" w:firstLine="440"/>
        <w:jc w:val="both"/>
        <w:rPr>
          <w:rFonts w:hint="eastAsia"/>
        </w:rPr>
      </w:pPr>
      <w:r w:rsidRPr="00824767">
        <w:t>对于依赖多视几何约束的视觉 SLAM 或三维重建系统而言，特征点的数量与空间分布直接影响几何约束的可观测性。当场景中有效特征稀疏或集中分布时，位姿估计中的本质矩阵 / 单应矩阵求解会出现</w:t>
      </w:r>
      <w:r w:rsidRPr="00824767">
        <w:rPr>
          <w:b/>
          <w:bCs/>
        </w:rPr>
        <w:t>条件数恶化</w:t>
      </w:r>
      <w:r w:rsidRPr="00824767">
        <w:t>，从而引发尺度漂移、姿态不稳定甚至跟踪失败等问题。这种由于观测退化引起的估计不稳定现象通常被称为</w:t>
      </w:r>
      <w:r w:rsidRPr="00824767">
        <w:rPr>
          <w:b/>
          <w:bCs/>
        </w:rPr>
        <w:t>几何退化</w:t>
      </w:r>
      <w:r w:rsidRPr="00824767">
        <w:rPr>
          <w:b/>
          <w:bCs/>
        </w:rPr>
        <w:lastRenderedPageBreak/>
        <w:t>（Geometric Degeneracy）</w:t>
      </w:r>
      <w:r w:rsidRPr="00824767">
        <w:t>。</w:t>
      </w:r>
    </w:p>
    <w:p w14:paraId="56FB8CE7" w14:textId="77777777" w:rsidR="00824767" w:rsidRPr="00824767" w:rsidRDefault="00824767" w:rsidP="00824767">
      <w:pPr>
        <w:spacing w:after="0" w:line="240" w:lineRule="auto"/>
        <w:ind w:firstLineChars="200" w:firstLine="440"/>
        <w:jc w:val="both"/>
        <w:rPr>
          <w:rFonts w:hint="eastAsia"/>
        </w:rPr>
      </w:pPr>
      <w:r w:rsidRPr="00824767">
        <w:t>此外，在弱纹理环境下，即使能够勉强完成跟踪，系统对噪声和初始值的敏感性也会显著增强，后端优化（如 BA 或位姿图优化）的收敛性和精度难以保障。因此，弱纹理场景下的鲁棒建图与定位问题，已成为制约视觉 SLAM 在室内和工业环境中广泛应用的重要瓶颈之一。</w:t>
      </w:r>
    </w:p>
    <w:p w14:paraId="28F5B0DF" w14:textId="77777777" w:rsidR="00480B85" w:rsidRPr="00480B85" w:rsidRDefault="00480B85" w:rsidP="00480B85">
      <w:pPr>
        <w:spacing w:after="0" w:line="240" w:lineRule="auto"/>
        <w:ind w:firstLineChars="200" w:firstLine="440"/>
        <w:jc w:val="both"/>
        <w:rPr>
          <w:rFonts w:hint="eastAsia"/>
        </w:rPr>
      </w:pPr>
      <w:r w:rsidRPr="00480B85">
        <w:t>经典视觉 SLAM 与多视几何理论通常基于一个核心假设：</w:t>
      </w:r>
      <w:r w:rsidRPr="00480B85">
        <w:rPr>
          <w:b/>
          <w:bCs/>
        </w:rPr>
        <w:t>环境是静态的，观测到的特征点在不同视角下满足刚体运动模型</w:t>
      </w:r>
      <w:r w:rsidRPr="00480B85">
        <w:t>。然而，在真实世界中，该假设往往难以成立。行人、车辆、动物以及可运动的机械部件等动态目标普遍存在，尤其在城市道路、公共室内空间和人机协作场景中更为突出。</w:t>
      </w:r>
    </w:p>
    <w:p w14:paraId="748F2723" w14:textId="77777777" w:rsidR="00480B85" w:rsidRPr="00480B85" w:rsidRDefault="00480B85" w:rsidP="00480B85">
      <w:pPr>
        <w:spacing w:after="0" w:line="240" w:lineRule="auto"/>
        <w:ind w:firstLineChars="200" w:firstLine="440"/>
        <w:jc w:val="both"/>
        <w:rPr>
          <w:rFonts w:hint="eastAsia"/>
        </w:rPr>
      </w:pPr>
      <w:r w:rsidRPr="00480B85">
        <w:t>当图像中的动态目标被误识为静态特征并参与位姿估计时，其运动轨迹将违反相机运动所隐含的多视几何约束，从而引入大量</w:t>
      </w:r>
      <w:r w:rsidRPr="00480B85">
        <w:rPr>
          <w:b/>
          <w:bCs/>
        </w:rPr>
        <w:t>外点（Outliers）</w:t>
      </w:r>
      <w:r w:rsidRPr="00480B85">
        <w:t>。这些外点会显著干扰前端特征匹配和后端优化过程，导致位姿估计偏移、地图结构扭曲，甚至系统整体发散。</w:t>
      </w:r>
    </w:p>
    <w:p w14:paraId="32DD5889" w14:textId="77777777" w:rsidR="00480B85" w:rsidRPr="00480B85" w:rsidRDefault="00480B85" w:rsidP="00480B85">
      <w:pPr>
        <w:spacing w:after="0" w:line="240" w:lineRule="auto"/>
        <w:ind w:firstLineChars="200" w:firstLine="440"/>
        <w:jc w:val="both"/>
        <w:rPr>
          <w:rFonts w:hint="eastAsia"/>
        </w:rPr>
      </w:pPr>
      <w:r w:rsidRPr="00480B85">
        <w:t>尽管 RANSAC 等鲁棒估计方法在一定程度上可以缓解外点问题，但在动态目标占据较大视野比例或运动模式复杂时，传统鲁棒策略往往难以有效区分动态与静态特征。此外，动态目标的存在还会破坏地图的一致性，使得长期运行的 SLAM 系统难以维护稳定、可复用的环境表示。</w:t>
      </w:r>
    </w:p>
    <w:p w14:paraId="350A216A" w14:textId="352E9903" w:rsidR="006354C9" w:rsidRPr="006354C9" w:rsidRDefault="00480B85" w:rsidP="00CD58F0">
      <w:pPr>
        <w:spacing w:after="0" w:line="240" w:lineRule="auto"/>
        <w:ind w:firstLineChars="200" w:firstLine="440"/>
        <w:jc w:val="both"/>
        <w:rPr>
          <w:rFonts w:hint="eastAsia"/>
        </w:rPr>
      </w:pPr>
      <w:r w:rsidRPr="00480B85">
        <w:t>因此，如何在动态场景中准确识别并抑制动态特征，或在建模层面显式引入动态因素，已成为当前视觉 SLAM 和机器人感知领域中的一项重要研究方向。</w:t>
      </w:r>
    </w:p>
    <w:p w14:paraId="0ED5FC50" w14:textId="045DB564" w:rsidR="006354C9" w:rsidRDefault="005B5863" w:rsidP="006354C9">
      <w:pPr>
        <w:rPr>
          <w:rFonts w:hint="eastAsia"/>
        </w:rPr>
      </w:pPr>
      <w:r>
        <w:rPr>
          <w:rFonts w:hint="eastAsia"/>
        </w:rPr>
        <w:t>1.2</w:t>
      </w:r>
      <w:r w:rsidRPr="00817891">
        <w:rPr>
          <w:b/>
          <w:bCs/>
        </w:rPr>
        <w:t>现有方法的局限性</w:t>
      </w:r>
    </w:p>
    <w:p w14:paraId="2F143B03" w14:textId="77777777" w:rsidR="00EC3BA0" w:rsidRPr="00EC3BA0" w:rsidRDefault="00EC3BA0" w:rsidP="00EC3BA0">
      <w:pPr>
        <w:tabs>
          <w:tab w:val="left" w:pos="944"/>
        </w:tabs>
        <w:rPr>
          <w:rFonts w:hint="eastAsia"/>
          <w:b/>
          <w:bCs/>
        </w:rPr>
      </w:pPr>
      <w:r w:rsidRPr="00EC3BA0">
        <w:rPr>
          <w:b/>
          <w:bCs/>
        </w:rPr>
        <w:t>1. 仅依赖特征点响应，难以应对弱纹理区域</w:t>
      </w:r>
    </w:p>
    <w:p w14:paraId="3628BCC1" w14:textId="77777777" w:rsidR="00EC3BA0" w:rsidRPr="00EC3BA0" w:rsidRDefault="00EC3BA0" w:rsidP="0046790D">
      <w:pPr>
        <w:tabs>
          <w:tab w:val="left" w:pos="944"/>
        </w:tabs>
        <w:ind w:firstLineChars="200" w:firstLine="440"/>
        <w:rPr>
          <w:rFonts w:hint="eastAsia"/>
        </w:rPr>
      </w:pPr>
      <w:r w:rsidRPr="00EC3BA0">
        <w:t>当前主流视觉 SLAM 系统大多基于局部特征点进行环境建模与位姿估计，例如 ORB、SIFT、SURF 等。这类方法通常依赖图像中局部灰度变化显著的区域，通过特征响应函数筛选关键点。然而，在真实环境中的弱纹理或低对比度区域，图像缺乏足够的梯度信息，导致可检测特征点数量显著减少，且特征分布高度不均匀。</w:t>
      </w:r>
    </w:p>
    <w:p w14:paraId="08275D8B" w14:textId="3D90B666" w:rsidR="00EC3BA0" w:rsidRPr="00EC3BA0" w:rsidRDefault="00EC3BA0" w:rsidP="0046790D">
      <w:pPr>
        <w:tabs>
          <w:tab w:val="left" w:pos="944"/>
        </w:tabs>
        <w:ind w:firstLineChars="200" w:firstLine="440"/>
        <w:rPr>
          <w:rFonts w:hint="eastAsia"/>
        </w:rPr>
      </w:pPr>
      <w:r w:rsidRPr="00EC3BA0">
        <w:t>在此情况下，系统前端难以建立稳定、可靠的特征匹配关系，多视几何约束变得欠充分，进而引发位姿估计不稳定、尺度漂移或跟踪中断等问题。即使采用自适应阈值或多尺度检测策略，其本质仍然受限于局部纹理信息，难以从根本上解决弱纹理场景下的几何退化问题。</w:t>
      </w:r>
    </w:p>
    <w:p w14:paraId="693C497A" w14:textId="77777777" w:rsidR="00EC3BA0" w:rsidRPr="00EC3BA0" w:rsidRDefault="00EC3BA0" w:rsidP="00EC3BA0">
      <w:pPr>
        <w:tabs>
          <w:tab w:val="left" w:pos="944"/>
        </w:tabs>
        <w:rPr>
          <w:rFonts w:hint="eastAsia"/>
          <w:b/>
          <w:bCs/>
        </w:rPr>
      </w:pPr>
      <w:r w:rsidRPr="00EC3BA0">
        <w:rPr>
          <w:b/>
          <w:bCs/>
        </w:rPr>
        <w:t>2. 未区分语义类别，动态目标特征被错误用于建图</w:t>
      </w:r>
    </w:p>
    <w:p w14:paraId="48DBBF10" w14:textId="77777777" w:rsidR="00EC3BA0" w:rsidRPr="00EC3BA0" w:rsidRDefault="00EC3BA0" w:rsidP="0046790D">
      <w:pPr>
        <w:tabs>
          <w:tab w:val="left" w:pos="944"/>
        </w:tabs>
        <w:ind w:firstLineChars="200" w:firstLine="440"/>
        <w:rPr>
          <w:rFonts w:hint="eastAsia"/>
        </w:rPr>
      </w:pPr>
      <w:r w:rsidRPr="00EC3BA0">
        <w:t>传统视觉 SLAM 方法通常假设环境为静态场景，默认所有观测到的特征点均来源于静止物体。在缺乏语义理解的情况下，系统无法区分动态目标与静态背景，动态物体上的特征点往往被错误地纳入位姿估计和地图构建过程。</w:t>
      </w:r>
    </w:p>
    <w:p w14:paraId="313D9850" w14:textId="77777777" w:rsidR="00EC3BA0" w:rsidRPr="00EC3BA0" w:rsidRDefault="00EC3BA0" w:rsidP="0046790D">
      <w:pPr>
        <w:tabs>
          <w:tab w:val="left" w:pos="944"/>
        </w:tabs>
        <w:ind w:firstLineChars="200" w:firstLine="440"/>
        <w:rPr>
          <w:rFonts w:hint="eastAsia"/>
        </w:rPr>
      </w:pPr>
      <w:r w:rsidRPr="00EC3BA0">
        <w:t>由于动态目标的运动不满足相机的刚体运动模型，这些特征点在多视几何中表现为强外点，会破坏位姿估计的一致性，导致地图结构扭曲或优化过程发散。现有方法多依赖 RANSAC 等几何一致性策略进行外点剔除，但在动态目标占比较大或运动复杂的场景中，几何一致性本身已难以成立，使得单纯的几何鲁棒性手段效果有限。</w:t>
      </w:r>
    </w:p>
    <w:p w14:paraId="23090430" w14:textId="717E0E4F" w:rsidR="00EC3BA0" w:rsidRPr="00EC3BA0" w:rsidRDefault="00EC3BA0" w:rsidP="00EC3BA0">
      <w:pPr>
        <w:tabs>
          <w:tab w:val="left" w:pos="944"/>
        </w:tabs>
        <w:rPr>
          <w:rFonts w:hint="eastAsia"/>
        </w:rPr>
      </w:pPr>
    </w:p>
    <w:p w14:paraId="2BF27816" w14:textId="77777777" w:rsidR="00EC3BA0" w:rsidRPr="00EC3BA0" w:rsidRDefault="00EC3BA0" w:rsidP="00EC3BA0">
      <w:pPr>
        <w:tabs>
          <w:tab w:val="left" w:pos="944"/>
        </w:tabs>
        <w:rPr>
          <w:rFonts w:hint="eastAsia"/>
          <w:b/>
          <w:bCs/>
        </w:rPr>
      </w:pPr>
      <w:r w:rsidRPr="00EC3BA0">
        <w:rPr>
          <w:b/>
          <w:bCs/>
        </w:rPr>
        <w:lastRenderedPageBreak/>
        <w:t>3. 单一信息源难以全面刻画复杂真实场景</w:t>
      </w:r>
    </w:p>
    <w:p w14:paraId="0FF5A4E2" w14:textId="77777777" w:rsidR="00EC3BA0" w:rsidRPr="00EC3BA0" w:rsidRDefault="00EC3BA0" w:rsidP="0046790D">
      <w:pPr>
        <w:tabs>
          <w:tab w:val="left" w:pos="944"/>
        </w:tabs>
        <w:ind w:firstLineChars="200" w:firstLine="440"/>
        <w:rPr>
          <w:rFonts w:hint="eastAsia"/>
        </w:rPr>
      </w:pPr>
      <w:r w:rsidRPr="00EC3BA0">
        <w:t>现有方法在信息利用层面通常侧重于单一线索：要么主要依赖几何信息（如特征点、深度、光度一致性），要么引入语义信息但仅作为辅助模块，二者之间缺乏深度融合。仅依赖几何信息时，系统对弱纹理、动态干扰和感知歧义问题缺乏高层约束；而仅依赖语义信息则可能受限于语义分割精度和泛化能力，难以保证几何一致性和定位精度。</w:t>
      </w:r>
    </w:p>
    <w:p w14:paraId="7B9F7CD6" w14:textId="56CF641A" w:rsidR="006C53F1" w:rsidRDefault="00EC3BA0" w:rsidP="001816BD">
      <w:pPr>
        <w:tabs>
          <w:tab w:val="left" w:pos="944"/>
        </w:tabs>
        <w:ind w:firstLineChars="200" w:firstLine="440"/>
        <w:rPr>
          <w:rFonts w:hint="eastAsia"/>
        </w:rPr>
      </w:pPr>
      <w:r w:rsidRPr="00EC3BA0">
        <w:t>在真实复杂场景中，环境往往同时具有弱纹理、强动态和结构多样等特点，单一信息源难以提供充分约束来支撑稳定、精确的定位与建图。因此，如何融合几何、语义乃至时序信息，实现多层次、多模态的协同感知，已成为突破现有方法性能瓶颈的关键方向之一。</w:t>
      </w:r>
    </w:p>
    <w:p w14:paraId="13AD7109" w14:textId="3878FAFD" w:rsidR="001816BD" w:rsidRDefault="001816BD" w:rsidP="001816BD">
      <w:pPr>
        <w:tabs>
          <w:tab w:val="left" w:pos="944"/>
        </w:tabs>
        <w:rPr>
          <w:rFonts w:hint="eastAsia"/>
        </w:rPr>
      </w:pPr>
      <w:r>
        <w:rPr>
          <w:rFonts w:hint="eastAsia"/>
        </w:rPr>
        <w:t>1.3本文动机</w:t>
      </w:r>
    </w:p>
    <w:p w14:paraId="3D18ED31" w14:textId="77777777" w:rsidR="001816BD" w:rsidRPr="001816BD" w:rsidRDefault="001816BD" w:rsidP="003F745A">
      <w:pPr>
        <w:tabs>
          <w:tab w:val="left" w:pos="944"/>
        </w:tabs>
        <w:ind w:firstLineChars="200" w:firstLine="440"/>
        <w:rPr>
          <w:rFonts w:hint="eastAsia"/>
        </w:rPr>
      </w:pPr>
      <w:r w:rsidRPr="001816BD">
        <w:t>针对真实环境中弱纹理区域引发的几何退化问题以及动态目标对多视几何约束的破坏，本文从信息建模与多源融合的角度出发，探索一种更具鲁棒性的视觉 SLAM 解决思路。</w:t>
      </w:r>
    </w:p>
    <w:p w14:paraId="005057FB" w14:textId="77777777" w:rsidR="001816BD" w:rsidRPr="001816BD" w:rsidRDefault="001816BD" w:rsidP="003F745A">
      <w:pPr>
        <w:tabs>
          <w:tab w:val="left" w:pos="944"/>
        </w:tabs>
        <w:ind w:firstLineChars="200" w:firstLine="440"/>
        <w:rPr>
          <w:rFonts w:hint="eastAsia"/>
        </w:rPr>
      </w:pPr>
      <w:r w:rsidRPr="001816BD">
        <w:t>首先，图像梯度能量能够有效刻画局部结构信息的强度分布。与传统特征点方法仅关注离散关键点不同，梯度能量在像素或局部区域层面反映了图像结构的连续性和显著性，即使在缺乏明显角点的弱纹理区域，仍可通过边缘、轮廓等结构信息提供一定的几何约束。因此，引入梯度能量作为补充信息，有助于缓解特征点稀疏带来的几何退化问题，提升前端感知对低纹理场景的适应能力。</w:t>
      </w:r>
    </w:p>
    <w:p w14:paraId="254BF03B" w14:textId="77777777" w:rsidR="001816BD" w:rsidRPr="001816BD" w:rsidRDefault="001816BD" w:rsidP="003F745A">
      <w:pPr>
        <w:tabs>
          <w:tab w:val="left" w:pos="944"/>
        </w:tabs>
        <w:ind w:firstLineChars="200" w:firstLine="440"/>
        <w:rPr>
          <w:rFonts w:hint="eastAsia"/>
        </w:rPr>
      </w:pPr>
      <w:r w:rsidRPr="001816BD">
        <w:t>其次，语义分割技术能够从高层次理解场景结构，为视觉 SLAM 提供动态目标与场景类别的先验信息。通过对图像中不同语义类别的区分，系统可以识别行人、车辆等潜在动态目标，并在建图与位姿估计过程中对其特征进行抑制或剔除，从而避免动态物体对多视几何约束的干扰，提高系统在动态环境中的稳定性与一致性。</w:t>
      </w:r>
    </w:p>
    <w:p w14:paraId="6D4BDC2D" w14:textId="77777777" w:rsidR="001816BD" w:rsidRPr="001816BD" w:rsidRDefault="001816BD" w:rsidP="003F745A">
      <w:pPr>
        <w:tabs>
          <w:tab w:val="left" w:pos="944"/>
        </w:tabs>
        <w:ind w:firstLineChars="200" w:firstLine="440"/>
        <w:rPr>
          <w:rFonts w:hint="eastAsia"/>
        </w:rPr>
      </w:pPr>
      <w:r w:rsidRPr="001816BD">
        <w:t>基于上述分析，本文认为仅依赖单一几何或语义信息难以全面刻画真实复杂场景。几何信息能够提供精确的空间约束，而语义信息则有助于理解场景结构和物体属性。二者在不同层级上具有互补性，通过将梯度能量表征的几何结构信息与语义分割提供的场景先验进行协同融合，有望构建一种在弱纹理与动态场景下均具备更强鲁棒性的视觉 SLAM 框架。</w:t>
      </w:r>
    </w:p>
    <w:p w14:paraId="34066DD1" w14:textId="501A3414" w:rsidR="001816BD" w:rsidRDefault="004A1BC9" w:rsidP="001816BD">
      <w:pPr>
        <w:tabs>
          <w:tab w:val="left" w:pos="944"/>
        </w:tabs>
        <w:rPr>
          <w:rFonts w:hint="eastAsia"/>
        </w:rPr>
      </w:pPr>
      <w:r>
        <w:rPr>
          <w:rFonts w:hint="eastAsia"/>
        </w:rPr>
        <w:t>1.4</w:t>
      </w:r>
      <w:r>
        <w:t>本文贡献</w:t>
      </w:r>
    </w:p>
    <w:p w14:paraId="407245E6" w14:textId="77777777" w:rsidR="004A1BC9" w:rsidRPr="004A1BC9" w:rsidRDefault="004A1BC9" w:rsidP="004A1BC9">
      <w:pPr>
        <w:tabs>
          <w:tab w:val="left" w:pos="944"/>
        </w:tabs>
        <w:rPr>
          <w:rFonts w:hint="eastAsia"/>
        </w:rPr>
      </w:pPr>
      <w:r w:rsidRPr="004A1BC9">
        <w:t>针对弱纹理环境下特征退化以及动态目标干扰视觉 SLAM 稳定性的问题，本文提出了一种融合</w:t>
      </w:r>
      <w:r w:rsidRPr="004A1BC9">
        <w:rPr>
          <w:b/>
          <w:bCs/>
        </w:rPr>
        <w:t>局部梯度能量（Local Gradient Energy, LGE）与语义分割</w:t>
      </w:r>
      <w:r w:rsidRPr="004A1BC9">
        <w:t>的信息协同建图与特征筛选方法。本文的主要贡献体现在以下两个方面：</w:t>
      </w:r>
    </w:p>
    <w:p w14:paraId="7AF05979" w14:textId="77777777" w:rsidR="004A1BC9" w:rsidRPr="004A1BC9" w:rsidRDefault="004A1BC9" w:rsidP="004A1BC9">
      <w:pPr>
        <w:numPr>
          <w:ilvl w:val="0"/>
          <w:numId w:val="2"/>
        </w:numPr>
        <w:tabs>
          <w:tab w:val="left" w:pos="944"/>
        </w:tabs>
        <w:rPr>
          <w:rFonts w:hint="eastAsia"/>
        </w:rPr>
      </w:pPr>
      <w:r w:rsidRPr="004A1BC9">
        <w:rPr>
          <w:b/>
          <w:bCs/>
        </w:rPr>
        <w:t>提出一种 LGE 与语义分割联合的建图与特征筛选框架</w:t>
      </w:r>
      <w:r w:rsidRPr="004A1BC9">
        <w:br/>
        <w:t>不同于传统仅依赖特征点响应的建图策略，本文在视觉前端引入局部梯度能量</w:t>
      </w:r>
      <w:r w:rsidRPr="004A1BC9">
        <w:lastRenderedPageBreak/>
        <w:t>作为结构信息度量，并将其与语义分割结果进行协同建模。在特征筛选阶段，综合考虑区域结构强度与语义类别信息，从而构建更加稳定且具备语义约束的地图表示。</w:t>
      </w:r>
    </w:p>
    <w:p w14:paraId="71A57DC0" w14:textId="77777777" w:rsidR="004A1BC9" w:rsidRPr="004A1BC9" w:rsidRDefault="004A1BC9" w:rsidP="004A1BC9">
      <w:pPr>
        <w:numPr>
          <w:ilvl w:val="0"/>
          <w:numId w:val="2"/>
        </w:numPr>
        <w:tabs>
          <w:tab w:val="left" w:pos="944"/>
        </w:tabs>
        <w:rPr>
          <w:rFonts w:hint="eastAsia"/>
        </w:rPr>
      </w:pPr>
      <w:r w:rsidRPr="004A1BC9">
        <w:rPr>
          <w:b/>
          <w:bCs/>
        </w:rPr>
        <w:t>利用语义分割抑制动态目标干扰，利用 LGE 增强弱纹理区域特征表达</w:t>
      </w:r>
      <w:r w:rsidRPr="004A1BC9">
        <w:br/>
        <w:t>通过语义分割结果识别潜在动态目标（如行人、车辆等），并在建图与位姿估计过程中对其对应特征进行剔除或降权，有效减少动态物体对多视几何约束的破坏。同时，基于 LGE 对弱纹理区域中的边缘与结构信息进行增强，引导特征提取与匹配过程向结构显著区域集中，从而缓解几何退化问题，提升系统在复杂场景下的鲁棒性。</w:t>
      </w:r>
    </w:p>
    <w:p w14:paraId="554CCBF8" w14:textId="16F25D64" w:rsidR="004A1BC9" w:rsidRDefault="00D9406F" w:rsidP="001816BD">
      <w:pPr>
        <w:tabs>
          <w:tab w:val="left" w:pos="944"/>
        </w:tabs>
      </w:pPr>
      <w:r>
        <w:rPr>
          <w:rFonts w:hint="eastAsia"/>
        </w:rPr>
        <w:t>2相关工作</w:t>
      </w:r>
    </w:p>
    <w:p w14:paraId="5CE408A0" w14:textId="77777777" w:rsidR="00D9406F" w:rsidRPr="00D9406F" w:rsidRDefault="00D9406F" w:rsidP="00D9406F">
      <w:pPr>
        <w:rPr>
          <w:rFonts w:hint="eastAsia"/>
        </w:rPr>
      </w:pPr>
      <w:r w:rsidRPr="00D9406F">
        <w:t>2.1 基于特征点的视觉 SLAM</w:t>
      </w:r>
    </w:p>
    <w:p w14:paraId="3D8E1854" w14:textId="77777777" w:rsidR="00A47C49" w:rsidRPr="00A47C49" w:rsidRDefault="00A47C49" w:rsidP="00A47C49">
      <w:pPr>
        <w:tabs>
          <w:tab w:val="left" w:pos="944"/>
        </w:tabs>
        <w:rPr>
          <w:b/>
          <w:bCs/>
        </w:rPr>
      </w:pPr>
      <w:r w:rsidRPr="00A47C49">
        <w:rPr>
          <w:b/>
          <w:bCs/>
        </w:rPr>
        <w:t>ORB-SLAM 系列</w:t>
      </w:r>
    </w:p>
    <w:p w14:paraId="0F483612" w14:textId="77777777" w:rsidR="00A47C49" w:rsidRPr="00A47C49" w:rsidRDefault="00A47C49" w:rsidP="00A47C49">
      <w:pPr>
        <w:tabs>
          <w:tab w:val="left" w:pos="944"/>
        </w:tabs>
      </w:pPr>
      <w:r w:rsidRPr="00A47C49">
        <w:t>ORB-SLAM 系列是当前最具代表性的基于特征点的视觉 SLAM 系统之一，由 Mur-Artal 等人提出并持续演进，包括 ORB-SLAM、ORB-SLAM2 以及 ORB-SLAM3。该系列方法以 ORB（Oriented FAST and Rotated BRIEF）特征作为核心视觉信息，在保证实时性的同时兼顾了较高的定位与建图精度。</w:t>
      </w:r>
    </w:p>
    <w:p w14:paraId="604F0510" w14:textId="77777777" w:rsidR="00A47C49" w:rsidRPr="00A47C49" w:rsidRDefault="00A47C49" w:rsidP="00A47C49">
      <w:pPr>
        <w:tabs>
          <w:tab w:val="left" w:pos="944"/>
        </w:tabs>
      </w:pPr>
      <w:r w:rsidRPr="00A47C49">
        <w:t>ORB-SLAM 采用线程化架构，将系统划分为跟踪（Tracking）、局部建图（Local Mapping）和回环检测（Loop Closing）三个并行线程，有效提升了系统的实时性与鲁棒性。ORB-SLAM2 在此基础上扩展了对单目、双目和 RGB-D 相机的统一支持，而 ORB-SLAM3 进一步引入了多地图管理、IMU 融合以及更精确的初始化策略，使其在复杂运动和长时间运行场景下表现更加稳定。</w:t>
      </w:r>
    </w:p>
    <w:p w14:paraId="52821D50" w14:textId="77777777" w:rsidR="00A47C49" w:rsidRPr="00A47C49" w:rsidRDefault="00A47C49" w:rsidP="00A47C49">
      <w:pPr>
        <w:tabs>
          <w:tab w:val="left" w:pos="944"/>
        </w:tabs>
      </w:pPr>
      <w:r w:rsidRPr="00A47C49">
        <w:t>由于其开源性、模块化设计以及在多种标准数据集上的优异表现，ORB-SLAM 系列已成为学术研究和工程应用中的基准系统，被广泛用于后续方法的对比与改进。</w:t>
      </w:r>
    </w:p>
    <w:p w14:paraId="64AB727B" w14:textId="77777777" w:rsidR="00A47C49" w:rsidRPr="00A47C49" w:rsidRDefault="00A47C49" w:rsidP="00A47C49">
      <w:pPr>
        <w:tabs>
          <w:tab w:val="left" w:pos="944"/>
        </w:tabs>
        <w:rPr>
          <w:b/>
          <w:bCs/>
        </w:rPr>
      </w:pPr>
      <w:r w:rsidRPr="00A47C49">
        <w:rPr>
          <w:b/>
          <w:bCs/>
        </w:rPr>
        <w:t>特征点提取与地图构建机制</w:t>
      </w:r>
    </w:p>
    <w:p w14:paraId="2053D285" w14:textId="77777777" w:rsidR="00A47C49" w:rsidRPr="00A47C49" w:rsidRDefault="00A47C49" w:rsidP="00A47C49">
      <w:pPr>
        <w:tabs>
          <w:tab w:val="left" w:pos="944"/>
        </w:tabs>
      </w:pPr>
      <w:r w:rsidRPr="00A47C49">
        <w:t>基于特征点的视觉 SLAM 方法通常依赖局部不变特征来建立图像之间的几何约束。以 ORB-SLAM 为代表，该类方法首先在输入图像中提取具有尺度和旋转不变性的 ORB 特征点，并通过描述子匹配建立跨帧对应关系。在跟踪阶段，系统利用前一帧或局部地图中的特征点，通过 PnP 或重投影误差最小化估计当前相机位姿。</w:t>
      </w:r>
    </w:p>
    <w:p w14:paraId="4ABFF921" w14:textId="77777777" w:rsidR="00A47C49" w:rsidRPr="00A47C49" w:rsidRDefault="00A47C49" w:rsidP="00A47C49">
      <w:pPr>
        <w:tabs>
          <w:tab w:val="left" w:pos="944"/>
        </w:tabs>
      </w:pPr>
      <w:r w:rsidRPr="00A47C49">
        <w:t>在地图构建方面，系统以关键帧（KeyFrame）为基本单元，将稳定观测到的特征点三角化为三维地图点（MapPoint），并构建由关键帧和地图点组成的稀疏地图结构。局部建图线程通过局部 Bundle Adjustment 对关键帧位姿和地图点位置进行联合优化，以减小累计误差。与此同时，回环检测模块基于词袋模型（Bag of Words）进行场景重识别，在检测到回环后通过位姿图优化或全局 BA 消除尺度漂移和累积误差。</w:t>
      </w:r>
    </w:p>
    <w:p w14:paraId="41C54566" w14:textId="77777777" w:rsidR="00A47C49" w:rsidRPr="00A47C49" w:rsidRDefault="00A47C49" w:rsidP="00A47C49">
      <w:pPr>
        <w:tabs>
          <w:tab w:val="left" w:pos="944"/>
        </w:tabs>
      </w:pPr>
      <w:r w:rsidRPr="00A47C49">
        <w:lastRenderedPageBreak/>
        <w:t>总体而言，基于特征点的方法在光照变化较小、纹理较为丰富的静态场景中具有较高精度和良好稳定性，但在弱纹理区域和动态环境下性能仍然受限，这也成为近年来相关研究重点关注的方向。</w:t>
      </w:r>
    </w:p>
    <w:p w14:paraId="52B33B3F" w14:textId="77777777" w:rsidR="000A73F5" w:rsidRPr="000A73F5" w:rsidRDefault="000A73F5" w:rsidP="000A73F5">
      <w:pPr>
        <w:rPr>
          <w:rFonts w:hint="eastAsia"/>
        </w:rPr>
      </w:pPr>
      <w:r w:rsidRPr="000A73F5">
        <w:t>2.2 弱纹理与退化场景处理</w:t>
      </w:r>
    </w:p>
    <w:p w14:paraId="0BDCC6C5" w14:textId="77777777" w:rsidR="000A73F5" w:rsidRPr="000A73F5" w:rsidRDefault="000A73F5" w:rsidP="000A73F5">
      <w:pPr>
        <w:tabs>
          <w:tab w:val="left" w:pos="944"/>
        </w:tabs>
        <w:rPr>
          <w:b/>
          <w:bCs/>
        </w:rPr>
      </w:pPr>
      <w:r w:rsidRPr="000A73F5">
        <w:rPr>
          <w:b/>
          <w:bCs/>
        </w:rPr>
        <w:t>调整阈值与关键帧策略</w:t>
      </w:r>
    </w:p>
    <w:p w14:paraId="2FC2264B" w14:textId="77777777" w:rsidR="000A73F5" w:rsidRPr="000A73F5" w:rsidRDefault="000A73F5" w:rsidP="000A73F5">
      <w:pPr>
        <w:tabs>
          <w:tab w:val="left" w:pos="944"/>
        </w:tabs>
      </w:pPr>
      <w:r w:rsidRPr="000A73F5">
        <w:t>在弱纹理或几何退化场景中，传统基于特征点的视觉 SLAM 系统往往面临可提取特征数量不足、匹配不稳定等问题，进而导致位姿估计精度下降甚至跟踪失败。针对这一问题，部分研究通过自适应调整特征提取与跟踪阶段的关键参数，以提升系统在弱纹理环境下的鲁棒性。</w:t>
      </w:r>
    </w:p>
    <w:p w14:paraId="4643E3F6" w14:textId="77777777" w:rsidR="000A73F5" w:rsidRPr="000A73F5" w:rsidRDefault="000A73F5" w:rsidP="000A73F5">
      <w:pPr>
        <w:tabs>
          <w:tab w:val="left" w:pos="944"/>
        </w:tabs>
      </w:pPr>
      <w:r w:rsidRPr="000A73F5">
        <w:t>具体而言，这类方法通常动态调整特征点提取阈值（如 FAST 阈值或响应阈值），在纹理信息较弱时放宽特征筛选条件，从而获得更多候选特征点。此外，在关键帧选取策略上，一些工作通过降低插入关键帧的判定门限，增加关键帧密度，以弥补单帧信息不足的问题。也有研究引入基于视差、跟踪质量或特征覆盖率的多约束关键帧判据，以避免因特征退化导致的关键帧选取失效。</w:t>
      </w:r>
    </w:p>
    <w:p w14:paraId="358D309B" w14:textId="77777777" w:rsidR="000A73F5" w:rsidRPr="000A73F5" w:rsidRDefault="000A73F5" w:rsidP="000A73F5">
      <w:pPr>
        <w:tabs>
          <w:tab w:val="left" w:pos="944"/>
        </w:tabs>
      </w:pPr>
      <w:r w:rsidRPr="000A73F5">
        <w:t>尽管上述方法在一定程度上缓解了弱纹理场景下的跟踪问题，但其本质仍然依赖局部特征点的稳定性。当场景纹理极度匮乏或呈现明显结构退化（如大面积平面或重复纹理）时，单纯依赖参数调整往往难以从根本上解决退化问题。</w:t>
      </w:r>
    </w:p>
    <w:p w14:paraId="048E74CB" w14:textId="77777777" w:rsidR="000A73F5" w:rsidRPr="000A73F5" w:rsidRDefault="000A73F5" w:rsidP="000A73F5">
      <w:pPr>
        <w:tabs>
          <w:tab w:val="left" w:pos="944"/>
        </w:tabs>
        <w:rPr>
          <w:b/>
          <w:bCs/>
        </w:rPr>
      </w:pPr>
      <w:r w:rsidRPr="000A73F5">
        <w:rPr>
          <w:b/>
          <w:bCs/>
        </w:rPr>
        <w:t>梯度与结构信息增强方法</w:t>
      </w:r>
    </w:p>
    <w:p w14:paraId="682331FC" w14:textId="77777777" w:rsidR="000A73F5" w:rsidRPr="000A73F5" w:rsidRDefault="000A73F5" w:rsidP="000A73F5">
      <w:pPr>
        <w:tabs>
          <w:tab w:val="left" w:pos="944"/>
        </w:tabs>
      </w:pPr>
      <w:r w:rsidRPr="000A73F5">
        <w:t>为突破传统特征点方法对局部纹理的强依赖，近年来部分研究开始引入梯度信息、边缘特征或更高层次的结构约束，以增强弱纹理区域的可观测性。此类方法通常不再仅依赖角点或局部纹理，而是利用图像中的边缘、线段或梯度分布来提供额外的几何约束。</w:t>
      </w:r>
    </w:p>
    <w:p w14:paraId="29419120" w14:textId="77777777" w:rsidR="000A73F5" w:rsidRPr="000A73F5" w:rsidRDefault="000A73F5" w:rsidP="000A73F5">
      <w:pPr>
        <w:tabs>
          <w:tab w:val="left" w:pos="944"/>
        </w:tabs>
      </w:pPr>
      <w:r w:rsidRPr="000A73F5">
        <w:t>典型做法包括基于图像梯度幅值或方向信息构建特征响应，在弱纹理区域通过增强梯度显著性来辅助特征提取；或将线特征、平面特征等结构元素与点特征进行联合建模，在优化过程中同时约束点、线及面的几何关系。此外，还有研究通过局部几何熵、结构张量等指标衡量区域结构丰富度，并据此引导特征筛选与地图更新策略。</w:t>
      </w:r>
    </w:p>
    <w:p w14:paraId="536946C6" w14:textId="77777777" w:rsidR="000A73F5" w:rsidRPr="000A73F5" w:rsidRDefault="000A73F5" w:rsidP="000A73F5">
      <w:pPr>
        <w:tabs>
          <w:tab w:val="left" w:pos="944"/>
        </w:tabs>
      </w:pPr>
      <w:r w:rsidRPr="000A73F5">
        <w:t>这些基于梯度与结构信息的增强方法在一定程度上提升了系统在弱纹理和退化场景中的稳定性，为后续位姿优化提供了更丰富的约束。然而，该类方法通常伴随更高的计算开销，且对噪声和光照变化较为敏感，如何在鲁棒性与实时性之间取得平衡仍是一个有待进一步研究的问题。</w:t>
      </w:r>
    </w:p>
    <w:p w14:paraId="31442058" w14:textId="77777777" w:rsidR="00610387" w:rsidRPr="00817891" w:rsidRDefault="00610387" w:rsidP="00610387">
      <w:pPr>
        <w:rPr>
          <w:rFonts w:hint="eastAsia"/>
          <w:b/>
          <w:bCs/>
        </w:rPr>
      </w:pPr>
      <w:r w:rsidRPr="00817891">
        <w:rPr>
          <w:b/>
          <w:bCs/>
        </w:rPr>
        <w:t>2.3 语义 SLAM 与动态目标处理</w:t>
      </w:r>
    </w:p>
    <w:p w14:paraId="48001816" w14:textId="77777777" w:rsidR="00B424AD" w:rsidRPr="00B424AD" w:rsidRDefault="00B424AD" w:rsidP="00B424AD">
      <w:pPr>
        <w:tabs>
          <w:tab w:val="left" w:pos="944"/>
        </w:tabs>
        <w:rPr>
          <w:b/>
          <w:bCs/>
        </w:rPr>
      </w:pPr>
      <w:r w:rsidRPr="00B424AD">
        <w:rPr>
          <w:b/>
          <w:bCs/>
        </w:rPr>
        <w:t>语义分割在 SLAM 中的应用</w:t>
      </w:r>
    </w:p>
    <w:p w14:paraId="46A8EC4B" w14:textId="77777777" w:rsidR="00B424AD" w:rsidRPr="00B424AD" w:rsidRDefault="00B424AD" w:rsidP="00B424AD">
      <w:pPr>
        <w:tabs>
          <w:tab w:val="left" w:pos="944"/>
        </w:tabs>
      </w:pPr>
      <w:r w:rsidRPr="00B424AD">
        <w:t>传统视觉 SLAM 系统通常基于静态世界假设，即默认场景中大部分观测目标在时间上</w:t>
      </w:r>
      <w:r w:rsidRPr="00B424AD">
        <w:lastRenderedPageBreak/>
        <w:t>保持不变。然而在实际应用中，行人、车辆等动态物体广泛存在，严重破坏了多视几何约束。为突破这一限制，近年来大量研究开始将语义信息引入 SLAM 系统，形成语义 SLAM（Semantic SLAM）框架。</w:t>
      </w:r>
    </w:p>
    <w:p w14:paraId="597DCD17" w14:textId="77777777" w:rsidR="00B424AD" w:rsidRPr="00B424AD" w:rsidRDefault="00B424AD" w:rsidP="00B424AD">
      <w:pPr>
        <w:tabs>
          <w:tab w:val="left" w:pos="944"/>
        </w:tabs>
      </w:pPr>
      <w:r w:rsidRPr="00B424AD">
        <w:t>语义分割作为获取高层语义信息的核心手段，被广泛用于对图像中不同类别目标进行像素级标注。通过引入语义分割网络，SLAM 系统能够在前端感知阶段区分潜在动态物体与静态背景，从而为后续的特征筛选、数据关联与地图构建提供先验信息。部分研究将语义分割结果与传统特征提取过程相结合，仅在被判定为静态类别的区域中提取特征点；也有方法在优化阶段引入语义约束，对不同语义类别施加不同权重。</w:t>
      </w:r>
    </w:p>
    <w:p w14:paraId="4A31CF03" w14:textId="77777777" w:rsidR="00B424AD" w:rsidRPr="00B424AD" w:rsidRDefault="00B424AD" w:rsidP="00B424AD">
      <w:pPr>
        <w:tabs>
          <w:tab w:val="left" w:pos="944"/>
        </w:tabs>
      </w:pPr>
      <w:r w:rsidRPr="00B424AD">
        <w:t>总体而言，语义分割的引入有效拓展了 SLAM 系统的感知能力，使其从纯几何建模逐步过渡到“几何—语义”联合建图，为复杂动态环境下的鲁棒定位与建图奠定了基础。</w:t>
      </w:r>
    </w:p>
    <w:p w14:paraId="73DF6FE4" w14:textId="77777777" w:rsidR="00B424AD" w:rsidRPr="00B424AD" w:rsidRDefault="00B424AD" w:rsidP="00B424AD">
      <w:pPr>
        <w:tabs>
          <w:tab w:val="left" w:pos="944"/>
        </w:tabs>
        <w:rPr>
          <w:b/>
          <w:bCs/>
        </w:rPr>
      </w:pPr>
      <w:r w:rsidRPr="00B424AD">
        <w:rPr>
          <w:b/>
          <w:bCs/>
        </w:rPr>
        <w:t>基于语义的动态特征剔除</w:t>
      </w:r>
    </w:p>
    <w:p w14:paraId="5DD47ACF" w14:textId="77777777" w:rsidR="00B424AD" w:rsidRPr="00B424AD" w:rsidRDefault="00B424AD" w:rsidP="00B424AD">
      <w:pPr>
        <w:tabs>
          <w:tab w:val="left" w:pos="944"/>
        </w:tabs>
      </w:pPr>
      <w:r w:rsidRPr="00B424AD">
        <w:t>在动态场景处理中，基于语义的动态特征剔除是一类常见且有效的方法。该类方法通常依赖先验语义知识，将具有潜在运动属性的语义类别（如行人、车辆、自行车等）视为动态或半动态目标，并在前端跟踪或后端优化过程中剔除落在这些区域内的特征点。</w:t>
      </w:r>
    </w:p>
    <w:p w14:paraId="3B783024" w14:textId="77777777" w:rsidR="00B424AD" w:rsidRPr="00B424AD" w:rsidRDefault="00B424AD" w:rsidP="00B424AD">
      <w:pPr>
        <w:tabs>
          <w:tab w:val="left" w:pos="944"/>
        </w:tabs>
      </w:pPr>
      <w:r w:rsidRPr="00B424AD">
        <w:t>具体而言，在特征提取或匹配阶段，系统利用语义分割结果对特征点进行筛选，直接忽略位于动态目标掩膜中的特征，从而避免其参与位姿估计和地图构建。部分研究进一步结合运动一致性检测或多视几何残差分析，对语义判定结果进行补充验证，以减少误剔除静态物体的情况。通过上述策略，系统能够显著降低动态目标对位姿估计的干扰，提高定位精度和建图一致性。</w:t>
      </w:r>
    </w:p>
    <w:p w14:paraId="0CDB9FDC" w14:textId="77777777" w:rsidR="00B424AD" w:rsidRPr="00B424AD" w:rsidRDefault="00B424AD" w:rsidP="00B424AD">
      <w:pPr>
        <w:tabs>
          <w:tab w:val="left" w:pos="944"/>
        </w:tabs>
      </w:pPr>
      <w:r w:rsidRPr="00B424AD">
        <w:t>然而，单纯依赖语义信息进行动态特征剔除仍存在一定局限性。一方面，语义分割结果的准确性直接影响 SLAM 性能，分割误差可能导致有效特征被错误剔除；另一方面，部分语义类别在不同场景下可能呈现静态或动态两种属性，仅凭类别信息难以做出精确判断。因此，如何将语义信息与几何约束、运动信息进行更紧密的融合，仍是语义 SLAM 领域的重要研究方向。</w:t>
      </w:r>
    </w:p>
    <w:p w14:paraId="1399A526" w14:textId="77777777" w:rsidR="00B424AD" w:rsidRPr="00817891" w:rsidRDefault="00B424AD" w:rsidP="00B424AD">
      <w:pPr>
        <w:rPr>
          <w:rFonts w:hint="eastAsia"/>
          <w:b/>
          <w:bCs/>
        </w:rPr>
      </w:pPr>
      <w:r w:rsidRPr="00817891">
        <w:rPr>
          <w:b/>
          <w:bCs/>
        </w:rPr>
        <w:t>2.4 小结</w:t>
      </w:r>
    </w:p>
    <w:p w14:paraId="6D165C16" w14:textId="77777777" w:rsidR="00B424AD" w:rsidRPr="00B424AD" w:rsidRDefault="00B424AD" w:rsidP="00B424AD">
      <w:pPr>
        <w:tabs>
          <w:tab w:val="left" w:pos="944"/>
        </w:tabs>
        <w:rPr>
          <w:b/>
          <w:bCs/>
        </w:rPr>
      </w:pPr>
      <w:r w:rsidRPr="00B424AD">
        <w:rPr>
          <w:b/>
          <w:bCs/>
        </w:rPr>
        <w:t>现有方法的局限性分析</w:t>
      </w:r>
    </w:p>
    <w:p w14:paraId="0DD7B1D4" w14:textId="77777777" w:rsidR="00B424AD" w:rsidRPr="00B424AD" w:rsidRDefault="00B424AD" w:rsidP="00B424AD">
      <w:pPr>
        <w:tabs>
          <w:tab w:val="left" w:pos="944"/>
        </w:tabs>
      </w:pPr>
      <w:r w:rsidRPr="00B424AD">
        <w:t>尽管近年来在弱纹理环境处理与动态场景建模方面已取得一定进展，但现有视觉 SLAM 方法整体上仍存在明显局限。多数研究往往聚焦于单一信息源进行改进，例如仅通过调整特征提取阈值或关键帧策略应对弱纹理问题，或单纯依赖语义分割结果剔除动态目标。这类方法虽然在特定场景下能够提升系统性能，但由于信息来源单一，其适用范围和鲁棒性仍然受限。</w:t>
      </w:r>
    </w:p>
    <w:p w14:paraId="26CDD2FB" w14:textId="77777777" w:rsidR="00B424AD" w:rsidRPr="00B424AD" w:rsidRDefault="00B424AD" w:rsidP="00B424AD">
      <w:pPr>
        <w:tabs>
          <w:tab w:val="left" w:pos="944"/>
        </w:tabs>
      </w:pPr>
      <w:r w:rsidRPr="00B424AD">
        <w:t>此外，当前方法普遍缺乏对几何梯度信息与语义信息的联合建模。基于几何的增强方法通常侧重于低层视觉信息，如梯度、边缘或结构特征，而语义 SLAM 方法则更多依</w:t>
      </w:r>
      <w:r w:rsidRPr="00B424AD">
        <w:lastRenderedPageBreak/>
        <w:t>赖高层语义先验来区分动态与静态目标，两者往往独立设计、各自作用于 SLAM 流程的不同阶段。这种割裂式的处理方式未能充分挖掘几何信息与语义信息之间的互补性，难以在弱纹理与动态目标同时存在的复杂场景中实现稳定、鲁棒的定位与建图。</w:t>
      </w:r>
    </w:p>
    <w:p w14:paraId="4123AD2B" w14:textId="77777777" w:rsidR="00B424AD" w:rsidRPr="00B424AD" w:rsidRDefault="00B424AD" w:rsidP="00B424AD">
      <w:pPr>
        <w:tabs>
          <w:tab w:val="left" w:pos="944"/>
        </w:tabs>
      </w:pPr>
      <w:r w:rsidRPr="00B424AD">
        <w:t>基于上述分析，有必要探索一种能够将几何梯度信息与语义信息进行紧密融合的统一建模框架，以充分发挥多源信息的协同优势，从而提升视觉 SLAM 系统在复杂真实环境中的整体性能。</w:t>
      </w:r>
    </w:p>
    <w:p w14:paraId="69C2FEFE" w14:textId="77777777" w:rsidR="00D9406F" w:rsidRPr="00B424AD" w:rsidRDefault="00D9406F" w:rsidP="001816BD">
      <w:pPr>
        <w:tabs>
          <w:tab w:val="left" w:pos="944"/>
        </w:tabs>
        <w:rPr>
          <w:rFonts w:hint="eastAsia"/>
        </w:rPr>
      </w:pPr>
    </w:p>
    <w:sectPr w:rsidR="00D9406F" w:rsidRPr="00B424A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A1C9F" w14:textId="77777777" w:rsidR="00C930A4" w:rsidRDefault="00C930A4" w:rsidP="006C53F1">
      <w:pPr>
        <w:spacing w:after="0" w:line="240" w:lineRule="auto"/>
        <w:rPr>
          <w:rFonts w:hint="eastAsia"/>
        </w:rPr>
      </w:pPr>
      <w:r>
        <w:separator/>
      </w:r>
    </w:p>
  </w:endnote>
  <w:endnote w:type="continuationSeparator" w:id="0">
    <w:p w14:paraId="6DF787EB" w14:textId="77777777" w:rsidR="00C930A4" w:rsidRDefault="00C930A4" w:rsidP="006C53F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C532C" w14:textId="77777777" w:rsidR="00C930A4" w:rsidRDefault="00C930A4" w:rsidP="006C53F1">
      <w:pPr>
        <w:spacing w:after="0" w:line="240" w:lineRule="auto"/>
        <w:rPr>
          <w:rFonts w:hint="eastAsia"/>
        </w:rPr>
      </w:pPr>
      <w:r>
        <w:separator/>
      </w:r>
    </w:p>
  </w:footnote>
  <w:footnote w:type="continuationSeparator" w:id="0">
    <w:p w14:paraId="07C248EB" w14:textId="77777777" w:rsidR="00C930A4" w:rsidRDefault="00C930A4" w:rsidP="006C53F1">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D9536A"/>
    <w:multiLevelType w:val="multilevel"/>
    <w:tmpl w:val="81D2B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02F341D"/>
    <w:multiLevelType w:val="hybridMultilevel"/>
    <w:tmpl w:val="AA3AFBE0"/>
    <w:lvl w:ilvl="0" w:tplc="839A1C86">
      <w:start w:val="1"/>
      <w:numFmt w:val="decimal"/>
      <w:lvlText w:val="%1."/>
      <w:lvlJc w:val="left"/>
      <w:pPr>
        <w:ind w:left="795" w:hanging="795"/>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549024598">
    <w:abstractNumId w:val="1"/>
  </w:num>
  <w:num w:numId="2" w16cid:durableId="65685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B74"/>
    <w:rsid w:val="00042035"/>
    <w:rsid w:val="00087601"/>
    <w:rsid w:val="000876C3"/>
    <w:rsid w:val="000A73F5"/>
    <w:rsid w:val="001816BD"/>
    <w:rsid w:val="00181AC8"/>
    <w:rsid w:val="001B6DC9"/>
    <w:rsid w:val="002539B9"/>
    <w:rsid w:val="002C3280"/>
    <w:rsid w:val="0034667E"/>
    <w:rsid w:val="003E6BAF"/>
    <w:rsid w:val="003F745A"/>
    <w:rsid w:val="0046790D"/>
    <w:rsid w:val="00480B85"/>
    <w:rsid w:val="004A1BC9"/>
    <w:rsid w:val="005B5863"/>
    <w:rsid w:val="00610387"/>
    <w:rsid w:val="006130F3"/>
    <w:rsid w:val="006354C9"/>
    <w:rsid w:val="006C53F1"/>
    <w:rsid w:val="008150C9"/>
    <w:rsid w:val="00824767"/>
    <w:rsid w:val="00865A7E"/>
    <w:rsid w:val="009048CD"/>
    <w:rsid w:val="00906CA2"/>
    <w:rsid w:val="00A47C49"/>
    <w:rsid w:val="00A8019B"/>
    <w:rsid w:val="00AB33CF"/>
    <w:rsid w:val="00B2452A"/>
    <w:rsid w:val="00B424AD"/>
    <w:rsid w:val="00B64CB7"/>
    <w:rsid w:val="00C930A4"/>
    <w:rsid w:val="00CC183C"/>
    <w:rsid w:val="00CD58F0"/>
    <w:rsid w:val="00D35B74"/>
    <w:rsid w:val="00D74B29"/>
    <w:rsid w:val="00D9406F"/>
    <w:rsid w:val="00EB3619"/>
    <w:rsid w:val="00EC3BA0"/>
    <w:rsid w:val="00ED08F9"/>
    <w:rsid w:val="00FC2D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385839"/>
  <w15:chartTrackingRefBased/>
  <w15:docId w15:val="{B4229194-A3FD-4D12-8692-D4F90D349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35B7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35B7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D35B7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D35B7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35B7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35B7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35B7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35B7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35B7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35B7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35B7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D35B7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D35B74"/>
    <w:rPr>
      <w:rFonts w:cstheme="majorBidi"/>
      <w:color w:val="0F4761" w:themeColor="accent1" w:themeShade="BF"/>
      <w:sz w:val="28"/>
      <w:szCs w:val="28"/>
    </w:rPr>
  </w:style>
  <w:style w:type="character" w:customStyle="1" w:styleId="50">
    <w:name w:val="标题 5 字符"/>
    <w:basedOn w:val="a0"/>
    <w:link w:val="5"/>
    <w:uiPriority w:val="9"/>
    <w:semiHidden/>
    <w:rsid w:val="00D35B74"/>
    <w:rPr>
      <w:rFonts w:cstheme="majorBidi"/>
      <w:color w:val="0F4761" w:themeColor="accent1" w:themeShade="BF"/>
      <w:sz w:val="24"/>
    </w:rPr>
  </w:style>
  <w:style w:type="character" w:customStyle="1" w:styleId="60">
    <w:name w:val="标题 6 字符"/>
    <w:basedOn w:val="a0"/>
    <w:link w:val="6"/>
    <w:uiPriority w:val="9"/>
    <w:semiHidden/>
    <w:rsid w:val="00D35B74"/>
    <w:rPr>
      <w:rFonts w:cstheme="majorBidi"/>
      <w:b/>
      <w:bCs/>
      <w:color w:val="0F4761" w:themeColor="accent1" w:themeShade="BF"/>
    </w:rPr>
  </w:style>
  <w:style w:type="character" w:customStyle="1" w:styleId="70">
    <w:name w:val="标题 7 字符"/>
    <w:basedOn w:val="a0"/>
    <w:link w:val="7"/>
    <w:uiPriority w:val="9"/>
    <w:semiHidden/>
    <w:rsid w:val="00D35B74"/>
    <w:rPr>
      <w:rFonts w:cstheme="majorBidi"/>
      <w:b/>
      <w:bCs/>
      <w:color w:val="595959" w:themeColor="text1" w:themeTint="A6"/>
    </w:rPr>
  </w:style>
  <w:style w:type="character" w:customStyle="1" w:styleId="80">
    <w:name w:val="标题 8 字符"/>
    <w:basedOn w:val="a0"/>
    <w:link w:val="8"/>
    <w:uiPriority w:val="9"/>
    <w:semiHidden/>
    <w:rsid w:val="00D35B74"/>
    <w:rPr>
      <w:rFonts w:cstheme="majorBidi"/>
      <w:color w:val="595959" w:themeColor="text1" w:themeTint="A6"/>
    </w:rPr>
  </w:style>
  <w:style w:type="character" w:customStyle="1" w:styleId="90">
    <w:name w:val="标题 9 字符"/>
    <w:basedOn w:val="a0"/>
    <w:link w:val="9"/>
    <w:uiPriority w:val="9"/>
    <w:semiHidden/>
    <w:rsid w:val="00D35B74"/>
    <w:rPr>
      <w:rFonts w:eastAsiaTheme="majorEastAsia" w:cstheme="majorBidi"/>
      <w:color w:val="595959" w:themeColor="text1" w:themeTint="A6"/>
    </w:rPr>
  </w:style>
  <w:style w:type="paragraph" w:styleId="a3">
    <w:name w:val="Title"/>
    <w:basedOn w:val="a"/>
    <w:next w:val="a"/>
    <w:link w:val="a4"/>
    <w:uiPriority w:val="10"/>
    <w:qFormat/>
    <w:rsid w:val="00D35B7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35B7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35B7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35B7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35B74"/>
    <w:pPr>
      <w:spacing w:before="160"/>
      <w:jc w:val="center"/>
    </w:pPr>
    <w:rPr>
      <w:i/>
      <w:iCs/>
      <w:color w:val="404040" w:themeColor="text1" w:themeTint="BF"/>
    </w:rPr>
  </w:style>
  <w:style w:type="character" w:customStyle="1" w:styleId="a8">
    <w:name w:val="引用 字符"/>
    <w:basedOn w:val="a0"/>
    <w:link w:val="a7"/>
    <w:uiPriority w:val="29"/>
    <w:rsid w:val="00D35B74"/>
    <w:rPr>
      <w:i/>
      <w:iCs/>
      <w:color w:val="404040" w:themeColor="text1" w:themeTint="BF"/>
    </w:rPr>
  </w:style>
  <w:style w:type="paragraph" w:styleId="a9">
    <w:name w:val="List Paragraph"/>
    <w:basedOn w:val="a"/>
    <w:uiPriority w:val="34"/>
    <w:qFormat/>
    <w:rsid w:val="00D35B74"/>
    <w:pPr>
      <w:ind w:left="720"/>
      <w:contextualSpacing/>
    </w:pPr>
  </w:style>
  <w:style w:type="character" w:styleId="aa">
    <w:name w:val="Intense Emphasis"/>
    <w:basedOn w:val="a0"/>
    <w:uiPriority w:val="21"/>
    <w:qFormat/>
    <w:rsid w:val="00D35B74"/>
    <w:rPr>
      <w:i/>
      <w:iCs/>
      <w:color w:val="0F4761" w:themeColor="accent1" w:themeShade="BF"/>
    </w:rPr>
  </w:style>
  <w:style w:type="paragraph" w:styleId="ab">
    <w:name w:val="Intense Quote"/>
    <w:basedOn w:val="a"/>
    <w:next w:val="a"/>
    <w:link w:val="ac"/>
    <w:uiPriority w:val="30"/>
    <w:qFormat/>
    <w:rsid w:val="00D35B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35B74"/>
    <w:rPr>
      <w:i/>
      <w:iCs/>
      <w:color w:val="0F4761" w:themeColor="accent1" w:themeShade="BF"/>
    </w:rPr>
  </w:style>
  <w:style w:type="character" w:styleId="ad">
    <w:name w:val="Intense Reference"/>
    <w:basedOn w:val="a0"/>
    <w:uiPriority w:val="32"/>
    <w:qFormat/>
    <w:rsid w:val="00D35B74"/>
    <w:rPr>
      <w:b/>
      <w:bCs/>
      <w:smallCaps/>
      <w:color w:val="0F4761" w:themeColor="accent1" w:themeShade="BF"/>
      <w:spacing w:val="5"/>
    </w:rPr>
  </w:style>
  <w:style w:type="paragraph" w:styleId="ae">
    <w:name w:val="header"/>
    <w:basedOn w:val="a"/>
    <w:link w:val="af"/>
    <w:uiPriority w:val="99"/>
    <w:unhideWhenUsed/>
    <w:rsid w:val="006C53F1"/>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6C53F1"/>
    <w:rPr>
      <w:sz w:val="18"/>
      <w:szCs w:val="18"/>
    </w:rPr>
  </w:style>
  <w:style w:type="paragraph" w:styleId="af0">
    <w:name w:val="footer"/>
    <w:basedOn w:val="a"/>
    <w:link w:val="af1"/>
    <w:uiPriority w:val="99"/>
    <w:unhideWhenUsed/>
    <w:rsid w:val="006C53F1"/>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6C53F1"/>
    <w:rPr>
      <w:sz w:val="18"/>
      <w:szCs w:val="18"/>
    </w:rPr>
  </w:style>
  <w:style w:type="paragraph" w:styleId="af2">
    <w:name w:val="Normal (Web)"/>
    <w:basedOn w:val="a"/>
    <w:uiPriority w:val="99"/>
    <w:semiHidden/>
    <w:unhideWhenUsed/>
    <w:rsid w:val="006354C9"/>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7</Pages>
  <Words>1042</Words>
  <Characters>5945</Characters>
  <Application>Microsoft Office Word</Application>
  <DocSecurity>0</DocSecurity>
  <Lines>49</Lines>
  <Paragraphs>13</Paragraphs>
  <ScaleCrop>false</ScaleCrop>
  <Company/>
  <LinksUpToDate>false</LinksUpToDate>
  <CharactersWithSpaces>6974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lic lic</dc:creator>
  <cp:keywords/>
  <dc:description/>
  <cp:lastModifiedBy>lic lic</cp:lastModifiedBy>
  <cp:revision>28</cp:revision>
  <dcterms:created xsi:type="dcterms:W3CDTF">2026-01-19T12:52:00Z</dcterms:created>
  <dcterms:modified xsi:type="dcterms:W3CDTF">2026-01-23T11:19:00Z</dcterms:modified>
</cp:coreProperties>
</file>