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64338" w:rsidRDefault="00000000" w:rsidP="00AC0B87">
      <w:pPr>
        <w:ind w:left="0"/>
      </w:pPr>
      <w:r>
        <w:t>MODULO 3</w:t>
      </w:r>
    </w:p>
    <w:p w14:paraId="00000002" w14:textId="77777777" w:rsidR="00864338" w:rsidRDefault="00864338" w:rsidP="00AC0B87">
      <w:pPr>
        <w:ind w:left="0"/>
      </w:pPr>
    </w:p>
    <w:p w14:paraId="00000003" w14:textId="77777777" w:rsidR="00864338" w:rsidRDefault="00864338" w:rsidP="00AC0B87">
      <w:pPr>
        <w:ind w:left="0"/>
      </w:pPr>
    </w:p>
    <w:p w14:paraId="00000004" w14:textId="77777777" w:rsidR="00864338" w:rsidRDefault="00000000" w:rsidP="00AC0B87">
      <w:pPr>
        <w:ind w:left="0"/>
      </w:pPr>
      <w:r>
        <w:t>Al Presidente di ASC Piemonte aps</w:t>
      </w:r>
    </w:p>
    <w:p w14:paraId="00000005" w14:textId="77777777" w:rsidR="00864338" w:rsidRDefault="00864338" w:rsidP="00AC0B87">
      <w:pPr>
        <w:ind w:left="0"/>
      </w:pPr>
    </w:p>
    <w:p w14:paraId="00000006" w14:textId="77777777" w:rsidR="00864338" w:rsidRDefault="00864338" w:rsidP="00AC0B87">
      <w:pPr>
        <w:ind w:left="0"/>
      </w:pPr>
    </w:p>
    <w:p w14:paraId="00000007" w14:textId="77777777" w:rsidR="00864338" w:rsidRDefault="00000000" w:rsidP="00AC0B87">
      <w:pPr>
        <w:ind w:left="0"/>
      </w:pPr>
      <w:r>
        <w:rPr>
          <w:b/>
        </w:rPr>
        <w:t>Oggetto:</w:t>
      </w:r>
      <w:r>
        <w:t xml:space="preserve"> deposito bozze di programma_progetto 2025_2026 di Servizio Civile Universale</w:t>
      </w:r>
    </w:p>
    <w:p w14:paraId="00000008" w14:textId="77777777" w:rsidR="00864338" w:rsidRDefault="00864338" w:rsidP="00AC0B87">
      <w:pPr>
        <w:ind w:left="0"/>
      </w:pPr>
    </w:p>
    <w:p w14:paraId="00000009" w14:textId="77777777" w:rsidR="00864338" w:rsidRDefault="00000000" w:rsidP="00AC0B87">
      <w:pPr>
        <w:ind w:left="0"/>
      </w:pPr>
      <w:r>
        <w:t>Caro Presidente,</w:t>
      </w:r>
    </w:p>
    <w:p w14:paraId="0000000A" w14:textId="77777777" w:rsidR="00864338" w:rsidRDefault="00864338" w:rsidP="00AC0B87">
      <w:pPr>
        <w:ind w:left="0"/>
      </w:pPr>
    </w:p>
    <w:p w14:paraId="0000000B" w14:textId="77777777" w:rsidR="00864338" w:rsidRDefault="00000000" w:rsidP="00AC0B87">
      <w:pPr>
        <w:ind w:left="0"/>
      </w:pPr>
      <w:r>
        <w:t>facendo seguito alla circolare prot. 256/PF del 18 aprile 2025, avente come oggetto “Circolare deposito programmi_progetti SCU_ASC Naz.le Aps 2025_2026”, comunico la decisione di depositare la/le seguente/i bozza/e di programma/progetto/i di SCU ad ASC Nazionale Aps che provvederà ai fini dell’invio e successiva valutazione al Dipartimento Politiche Giovanili e del Servizio Civile Universale:</w:t>
      </w:r>
    </w:p>
    <w:p w14:paraId="0000000C" w14:textId="77777777" w:rsidR="00864338" w:rsidRDefault="00864338" w:rsidP="00AC0B87">
      <w:pPr>
        <w:ind w:left="0"/>
      </w:pPr>
    </w:p>
    <w:p w14:paraId="00000011" w14:textId="73225C5B" w:rsidR="00864338" w:rsidRPr="00AA608A" w:rsidRDefault="00BC3F26" w:rsidP="00AA608A">
      <w:pPr>
        <w:ind w:left="0"/>
        <w:jc w:val="left"/>
        <w:rPr>
          <w:u w:val="single"/>
        </w:rPr>
      </w:pPr>
      <w:r w:rsidRPr="00AA608A">
        <w:rPr>
          <w:u w:val="single"/>
        </w:rPr>
        <w:t>$$$</w:t>
      </w:r>
    </w:p>
    <w:p w14:paraId="00000012" w14:textId="77777777" w:rsidR="00864338" w:rsidRDefault="00864338" w:rsidP="00AC0B87">
      <w:pPr>
        <w:ind w:left="0"/>
      </w:pPr>
    </w:p>
    <w:p w14:paraId="00000013" w14:textId="77777777" w:rsidR="00864338" w:rsidRDefault="00000000" w:rsidP="00AC0B87">
      <w:pPr>
        <w:ind w:left="0"/>
      </w:pPr>
      <w:r>
        <w:t>Colgo l’occasione per confermare che la mia organizzazione/ente si impegna ad ottemperare, qualora il programma/progetti siano messi a bando e si avviino, alle disposizioni di sostegno economico al fondo SCU locale, versando l’importo di € 800,00 per posizione di SCU coperta, detto importo comprende anche il sostegno al fondo nazionale nei termini economici indicati nella delibera in vigore, da voi comunicataci e il cui contenuto si cita testualmente (Delibera che regola la partecipazione dei soggetti attuatori dei progetti al fondo nazionale di sostegno alla attuazione della legge 64/2001 e dell’Art. 8 della legge 106/2016 - Assemblea del 13/12/2024):</w:t>
      </w:r>
    </w:p>
    <w:p w14:paraId="00000014" w14:textId="77777777" w:rsidR="00864338" w:rsidRDefault="00864338" w:rsidP="00AC0B87">
      <w:pPr>
        <w:ind w:left="0"/>
      </w:pPr>
    </w:p>
    <w:p w14:paraId="00000015" w14:textId="77777777" w:rsidR="00864338" w:rsidRDefault="00000000" w:rsidP="00AC0B87">
      <w:pPr>
        <w:ind w:left="0"/>
      </w:pPr>
      <w:r>
        <w:t xml:space="preserve">“L’Assemblea Nazionale delibera di riconfermare </w:t>
      </w:r>
      <w:r>
        <w:rPr>
          <w:b/>
        </w:rPr>
        <w:t>l’importo di € 400,00 per posizione di SCU Italia</w:t>
      </w:r>
      <w:r>
        <w:t xml:space="preserve"> di partecipazione delle organizzazioni aderenti alle ASC locali e di quelle legate da contratto di impegno e responsabilità al programma nazionale di lavoro deliberato in sede di bilancio preventivo 2025. Detto importo è di € 500,00 per posizione di SCU Estero.</w:t>
      </w:r>
    </w:p>
    <w:p w14:paraId="00000016" w14:textId="77777777" w:rsidR="00864338" w:rsidRDefault="00000000" w:rsidP="00AC0B87">
      <w:pPr>
        <w:ind w:left="0"/>
      </w:pPr>
      <w:r>
        <w:t>La ASC Aps locale si impegna, al momento dell’avvio del progetto a versare ad ASC Aps Nazionale l’80%dell’importo maturato e cioè dei giovani risultati selezionati all'atto del deposito delle graduatorie al dipartimento; il restante 20%, fatti salvi i meccanismi compensativi in caso di interruzione anticipata del servizio, entro il dodicesimo mese di attuazione del progetto.</w:t>
      </w:r>
    </w:p>
    <w:p w14:paraId="00000017" w14:textId="77777777" w:rsidR="00864338" w:rsidRDefault="00000000" w:rsidP="00AC0B87">
      <w:pPr>
        <w:ind w:left="0"/>
      </w:pPr>
      <w:r>
        <w:t>Per le posizioni di servizio civile riferite a coloro che saranno avviati al servizio, come sostituti dei candidati selezionati; quindi, nella stessa data di avvio dei “selezionati”, valgono le stesse disposizioni della delibera di base.</w:t>
      </w:r>
    </w:p>
    <w:p w14:paraId="00000018" w14:textId="77777777" w:rsidR="00864338" w:rsidRDefault="00000000" w:rsidP="00AC0B87">
      <w:pPr>
        <w:ind w:left="0"/>
      </w:pPr>
      <w:r>
        <w:t>In relazione agli importi che vengono richiesti per le posizioni attivate successivamente alla data di inizio servizio (subentri) fermo restando le regole di base, in relazione all’articolo 4.1.2 del DPCM del 14/01/2019, tutte le situazioni che verranno a porsi con tempistiche diverse da quelle attuali, verranno affrontate, di volta in volta, in base alla situazione specifica.</w:t>
      </w:r>
    </w:p>
    <w:p w14:paraId="00000019" w14:textId="77777777" w:rsidR="00864338" w:rsidRDefault="00000000" w:rsidP="00AC0B87">
      <w:pPr>
        <w:ind w:left="0"/>
      </w:pPr>
      <w:r>
        <w:t xml:space="preserve">L’importo dell’80% è comunque da versare anche in caso di ritiro del progetto, qualora questo avvenga dopo la pubblicazione della graduatoria definitiva da parte del Dipartimento Gioventù e SCU, fatte salve cause di forza maggiore che impediscano il funzionamento del soggetto attuatore. </w:t>
      </w:r>
    </w:p>
    <w:p w14:paraId="0000001A" w14:textId="77777777" w:rsidR="00864338" w:rsidRDefault="00000000" w:rsidP="00AC0B87">
      <w:pPr>
        <w:ind w:left="0"/>
      </w:pPr>
      <w:r>
        <w:t>Posizione non attivata</w:t>
      </w:r>
    </w:p>
    <w:p w14:paraId="0000001B" w14:textId="77777777" w:rsidR="00864338" w:rsidRDefault="00000000" w:rsidP="00AC0B87">
      <w:pPr>
        <w:ind w:left="0"/>
      </w:pPr>
      <w:r>
        <w:t>- “L’Assemblea Nazionale delibera che, nel caso in cui una posizione attivata in fase di selezione rimanga scoperta, (cioè, non sia stata avvivata successivamente con un subentro nelle tempistiche previste dal sistema SCU) ai fini del fondo nazionale, la ASC Aps locale potrà richiedere una restituzione della quota versata pari a 220€. Questa delibera decorre dai progetti del Bando ordinario 2023 attivati con Maggio 2024.”</w:t>
      </w:r>
    </w:p>
    <w:p w14:paraId="0000001C" w14:textId="77777777" w:rsidR="00864338" w:rsidRDefault="00864338" w:rsidP="00AC0B87">
      <w:pPr>
        <w:ind w:left="0"/>
      </w:pPr>
    </w:p>
    <w:p w14:paraId="0000001D" w14:textId="77777777" w:rsidR="00864338" w:rsidRDefault="00000000" w:rsidP="00AC0B87">
      <w:pPr>
        <w:ind w:left="0"/>
      </w:pPr>
      <w:r>
        <w:tab/>
        <w:t>Infine, si allegano alla presente la/le lettera/e di accettazione per il deposito programma/progetti/impegnative economiche dei soggetti interessati alla programmazione/progettazione 2025_2026.</w:t>
      </w:r>
    </w:p>
    <w:p w14:paraId="0000001E" w14:textId="77777777" w:rsidR="00864338" w:rsidRDefault="00864338" w:rsidP="00AC0B87">
      <w:pPr>
        <w:ind w:left="0"/>
      </w:pPr>
    </w:p>
    <w:p w14:paraId="0000001F" w14:textId="77777777" w:rsidR="00864338" w:rsidRDefault="00000000" w:rsidP="00AC0B87">
      <w:pPr>
        <w:ind w:left="0"/>
      </w:pPr>
      <w:r>
        <w:tab/>
        <w:t>Cordiali saluti</w:t>
      </w:r>
    </w:p>
    <w:p w14:paraId="00000020" w14:textId="77777777" w:rsidR="00864338" w:rsidRDefault="00864338" w:rsidP="00AC0B87">
      <w:pPr>
        <w:ind w:left="0"/>
      </w:pPr>
    </w:p>
    <w:p w14:paraId="00000021" w14:textId="77777777" w:rsidR="00864338" w:rsidRDefault="00000000" w:rsidP="00AC0B87">
      <w:pPr>
        <w:ind w:left="0"/>
      </w:pPr>
      <w:r>
        <w:t>15/07/2025</w:t>
      </w:r>
    </w:p>
    <w:p w14:paraId="00000022" w14:textId="77777777" w:rsidR="00864338" w:rsidRDefault="00864338" w:rsidP="00AC0B87">
      <w:pPr>
        <w:ind w:left="0"/>
      </w:pPr>
    </w:p>
    <w:p w14:paraId="00000023" w14:textId="77777777" w:rsidR="00864338" w:rsidRDefault="00000000" w:rsidP="00AC0B87">
      <w:pPr>
        <w:ind w:left="0"/>
      </w:pPr>
      <w:r>
        <w:tab/>
      </w:r>
      <w:r>
        <w:tab/>
      </w:r>
      <w:r>
        <w:tab/>
      </w:r>
      <w:r>
        <w:tab/>
      </w:r>
      <w:r>
        <w:tab/>
      </w:r>
      <w:r>
        <w:tab/>
      </w:r>
      <w:r>
        <w:tab/>
      </w:r>
      <w:r>
        <w:tab/>
        <w:t>Il/La Presidente / Il/La Rappresentante Legale</w:t>
      </w:r>
    </w:p>
    <w:p w14:paraId="00000024" w14:textId="77777777" w:rsidR="00864338" w:rsidRDefault="00864338" w:rsidP="00AC0B87">
      <w:pPr>
        <w:ind w:left="0"/>
      </w:pPr>
    </w:p>
    <w:p w14:paraId="00000025" w14:textId="77777777" w:rsidR="00864338" w:rsidRDefault="00000000" w:rsidP="00AC0B87">
      <w:pPr>
        <w:ind w:left="0"/>
        <w:rPr>
          <w:sz w:val="16"/>
          <w:szCs w:val="16"/>
        </w:rPr>
      </w:pPr>
      <w:r>
        <w:tab/>
      </w:r>
      <w:r>
        <w:tab/>
      </w:r>
      <w:r>
        <w:tab/>
      </w:r>
      <w:r>
        <w:tab/>
      </w:r>
      <w:r>
        <w:tab/>
      </w:r>
      <w:r>
        <w:tab/>
      </w:r>
      <w:r>
        <w:tab/>
        <w:t xml:space="preserve">              _________________________________</w:t>
      </w:r>
    </w:p>
    <w:sectPr w:rsidR="00864338">
      <w:headerReference w:type="default" r:id="rId7"/>
      <w:pgSz w:w="11906" w:h="16838"/>
      <w:pgMar w:top="1134"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16A03" w14:textId="77777777" w:rsidR="00E315D6" w:rsidRDefault="00E315D6" w:rsidP="00AC0B87">
      <w:pPr>
        <w:ind w:left="0"/>
      </w:pPr>
      <w:r>
        <w:separator/>
      </w:r>
    </w:p>
  </w:endnote>
  <w:endnote w:type="continuationSeparator" w:id="0">
    <w:p w14:paraId="237111E0" w14:textId="77777777" w:rsidR="00E315D6" w:rsidRDefault="00E315D6" w:rsidP="00AC0B87">
      <w:pPr>
        <w:ind w:lef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1B301" w14:textId="77777777" w:rsidR="00E315D6" w:rsidRDefault="00E315D6" w:rsidP="00AC0B87">
      <w:pPr>
        <w:ind w:left="0"/>
      </w:pPr>
      <w:r>
        <w:separator/>
      </w:r>
    </w:p>
  </w:footnote>
  <w:footnote w:type="continuationSeparator" w:id="0">
    <w:p w14:paraId="676C8B0D" w14:textId="77777777" w:rsidR="00E315D6" w:rsidRDefault="00E315D6" w:rsidP="00AC0B87">
      <w:pPr>
        <w:ind w:left="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6" w14:textId="77777777" w:rsidR="00864338" w:rsidRDefault="00000000" w:rsidP="00AC0B87">
    <w:pPr>
      <w:ind w:left="0"/>
    </w:pPr>
    <w:r>
      <w:t>Carta intestata soggetto attuatore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38"/>
    <w:rsid w:val="002A37F4"/>
    <w:rsid w:val="007771BF"/>
    <w:rsid w:val="007A4A3A"/>
    <w:rsid w:val="00864338"/>
    <w:rsid w:val="00AA608A"/>
    <w:rsid w:val="00AC0B87"/>
    <w:rsid w:val="00AF3765"/>
    <w:rsid w:val="00BC3F26"/>
    <w:rsid w:val="00E315D6"/>
    <w:rsid w:val="00EC2A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BE85"/>
  <w15:docId w15:val="{DD4D6B50-B5DD-4358-8DD8-124AA8E9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0B87"/>
    <w:pPr>
      <w:suppressAutoHyphens/>
      <w:spacing w:line="1" w:lineRule="atLeast"/>
      <w:ind w:leftChars="-1" w:left="-1" w:hangingChars="1" w:hanging="2"/>
      <w:jc w:val="both"/>
      <w:textDirection w:val="btLr"/>
      <w:textAlignment w:val="top"/>
      <w:outlineLvl w:val="0"/>
    </w:pPr>
    <w:rPr>
      <w:rFonts w:ascii="Arial" w:eastAsia="Arial" w:hAnsi="Arial" w:cs="Arial"/>
      <w:color w:val="000000"/>
      <w:position w:val="-1"/>
      <w:sz w:val="18"/>
      <w:szCs w:val="18"/>
      <w:lang w:val="it-IT"/>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styleId="Enfasigrassetto">
    <w:name w:val="Strong"/>
    <w:rPr>
      <w:b/>
      <w:bCs/>
      <w:w w:val="100"/>
      <w:position w:val="-1"/>
      <w:effect w:val="none"/>
      <w:vertAlign w:val="baseline"/>
      <w:cs w:val="0"/>
      <w:em w:val="none"/>
    </w:rPr>
  </w:style>
  <w:style w:type="paragraph" w:styleId="Intestazione">
    <w:name w:val="header"/>
    <w:basedOn w:val="Normale"/>
    <w:pPr>
      <w:tabs>
        <w:tab w:val="center" w:pos="4819"/>
        <w:tab w:val="right" w:pos="9638"/>
      </w:tabs>
    </w:pPr>
  </w:style>
  <w:style w:type="character" w:customStyle="1" w:styleId="IntestazioneCarattere">
    <w:name w:val="Intestazione Carattere"/>
    <w:rPr>
      <w:w w:val="100"/>
      <w:position w:val="-1"/>
      <w:sz w:val="24"/>
      <w:szCs w:val="24"/>
      <w:effect w:val="none"/>
      <w:vertAlign w:val="baseline"/>
      <w:cs w:val="0"/>
      <w:em w:val="none"/>
    </w:rPr>
  </w:style>
  <w:style w:type="paragraph" w:styleId="Pidipagina">
    <w:name w:val="footer"/>
    <w:basedOn w:val="Normale"/>
    <w:pPr>
      <w:tabs>
        <w:tab w:val="center" w:pos="4819"/>
        <w:tab w:val="right" w:pos="9638"/>
      </w:tabs>
    </w:pPr>
  </w:style>
  <w:style w:type="character" w:customStyle="1" w:styleId="PidipaginaCarattere">
    <w:name w:val="Piè di pagina Carattere"/>
    <w:rPr>
      <w:w w:val="100"/>
      <w:position w:val="-1"/>
      <w:sz w:val="24"/>
      <w:szCs w:val="24"/>
      <w:effect w:val="none"/>
      <w:vertAlign w:val="baseline"/>
      <w:cs w:val="0"/>
      <w:em w:val="non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C9LtNb3/Ah84M1zDJaCzrbsww==">CgMxLjA4AHIhMWFnWTVla3VvTWFEX3otZTIwSlhwT0RGN1BSQmZBR0N5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Licio Palazzini</dc:creator>
  <cp:lastModifiedBy>Mattia Folcarelli - mattia.folcarelli@studio.unibo.it</cp:lastModifiedBy>
  <cp:revision>6</cp:revision>
  <dcterms:created xsi:type="dcterms:W3CDTF">2024-03-21T11:02:00Z</dcterms:created>
  <dcterms:modified xsi:type="dcterms:W3CDTF">2025-07-17T10:27:00Z</dcterms:modified>
</cp:coreProperties>
</file>