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836" w:tblpY="721"/>
        <w:tblW w:w="10440" w:type="dxa"/>
        <w:tblBorders>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941"/>
        <w:gridCol w:w="2845"/>
        <w:gridCol w:w="3654"/>
      </w:tblGrid>
      <w:tr w:rsidR="00C947D8" w14:paraId="4D7A1D2A" w14:textId="77777777" w:rsidTr="00C947D8">
        <w:trPr>
          <w:trHeight w:val="628"/>
        </w:trPr>
        <w:tc>
          <w:tcPr>
            <w:tcW w:w="3941" w:type="dxa"/>
            <w:tcBorders>
              <w:top w:val="nil"/>
              <w:bottom w:val="thinThickMediumGap" w:sz="24" w:space="0" w:color="auto"/>
            </w:tcBorders>
            <w:vAlign w:val="center"/>
          </w:tcPr>
          <w:p w14:paraId="2896FC9D" w14:textId="77777777" w:rsidR="00C947D8" w:rsidRPr="00EC7FA5" w:rsidRDefault="00C947D8" w:rsidP="00C947D8">
            <w:pPr>
              <w:jc w:val="center"/>
              <w:rPr>
                <w:rFonts w:ascii="Georgia" w:hAnsi="Georgia"/>
                <w:b/>
              </w:rPr>
            </w:pPr>
            <w:r w:rsidRPr="00EC7FA5">
              <w:rPr>
                <w:rFonts w:ascii="Georgia" w:hAnsi="Georgia"/>
                <w:b/>
              </w:rPr>
              <w:t>Feature type</w:t>
            </w:r>
          </w:p>
        </w:tc>
        <w:tc>
          <w:tcPr>
            <w:tcW w:w="2845" w:type="dxa"/>
            <w:tcBorders>
              <w:top w:val="nil"/>
              <w:bottom w:val="thinThickMediumGap" w:sz="24" w:space="0" w:color="auto"/>
            </w:tcBorders>
            <w:vAlign w:val="center"/>
          </w:tcPr>
          <w:p w14:paraId="4365DD84" w14:textId="77777777" w:rsidR="00C947D8" w:rsidRPr="00EC7FA5" w:rsidRDefault="00C947D8" w:rsidP="00C947D8">
            <w:pPr>
              <w:jc w:val="center"/>
              <w:rPr>
                <w:rFonts w:ascii="Georgia" w:hAnsi="Georgia"/>
                <w:b/>
              </w:rPr>
            </w:pPr>
            <w:r w:rsidRPr="00EC7FA5">
              <w:rPr>
                <w:rFonts w:ascii="Georgia" w:hAnsi="Georgia"/>
                <w:b/>
              </w:rPr>
              <w:t>Image source</w:t>
            </w:r>
          </w:p>
        </w:tc>
        <w:tc>
          <w:tcPr>
            <w:tcW w:w="3654" w:type="dxa"/>
            <w:tcBorders>
              <w:top w:val="nil"/>
              <w:bottom w:val="thinThickMediumGap" w:sz="24" w:space="0" w:color="auto"/>
            </w:tcBorders>
            <w:vAlign w:val="center"/>
          </w:tcPr>
          <w:p w14:paraId="35EFD98F" w14:textId="77777777" w:rsidR="00C947D8" w:rsidRPr="00EC7FA5" w:rsidRDefault="00C947D8" w:rsidP="00C947D8">
            <w:pPr>
              <w:jc w:val="center"/>
              <w:rPr>
                <w:rFonts w:ascii="Georgia" w:hAnsi="Georgia"/>
                <w:b/>
              </w:rPr>
            </w:pPr>
            <w:r w:rsidRPr="00EC7FA5">
              <w:rPr>
                <w:rFonts w:ascii="Georgia" w:hAnsi="Georgia"/>
                <w:b/>
              </w:rPr>
              <w:t>Name</w:t>
            </w:r>
          </w:p>
        </w:tc>
      </w:tr>
      <w:tr w:rsidR="00C947D8" w14:paraId="660C5AED" w14:textId="77777777" w:rsidTr="00C947D8">
        <w:trPr>
          <w:trHeight w:val="381"/>
        </w:trPr>
        <w:tc>
          <w:tcPr>
            <w:tcW w:w="10440" w:type="dxa"/>
            <w:gridSpan w:val="3"/>
            <w:tcBorders>
              <w:top w:val="thinThickMediumGap" w:sz="24" w:space="0" w:color="auto"/>
            </w:tcBorders>
            <w:vAlign w:val="center"/>
          </w:tcPr>
          <w:p w14:paraId="60BDA268" w14:textId="77777777" w:rsidR="00C947D8" w:rsidRPr="00EC7FA5" w:rsidRDefault="00C947D8" w:rsidP="00C947D8">
            <w:pPr>
              <w:jc w:val="center"/>
              <w:rPr>
                <w:rFonts w:ascii="Georgia" w:hAnsi="Georgia"/>
              </w:rPr>
            </w:pPr>
            <w:r w:rsidRPr="00EC7FA5">
              <w:rPr>
                <w:rFonts w:ascii="Georgia" w:hAnsi="Georgia"/>
                <w:b/>
              </w:rPr>
              <w:t>Intensities</w:t>
            </w:r>
          </w:p>
        </w:tc>
      </w:tr>
      <w:tr w:rsidR="00C947D8" w14:paraId="487DCFBF" w14:textId="77777777" w:rsidTr="00C947D8">
        <w:trPr>
          <w:trHeight w:val="468"/>
        </w:trPr>
        <w:tc>
          <w:tcPr>
            <w:tcW w:w="3941" w:type="dxa"/>
            <w:vAlign w:val="center"/>
          </w:tcPr>
          <w:p w14:paraId="03092C90" w14:textId="77777777" w:rsidR="00C947D8" w:rsidRPr="00EC7FA5" w:rsidRDefault="00C947D8" w:rsidP="00C947D8">
            <w:pPr>
              <w:jc w:val="center"/>
              <w:rPr>
                <w:rFonts w:ascii="Georgia" w:hAnsi="Georgia"/>
              </w:rPr>
            </w:pPr>
            <w:r w:rsidRPr="00EC7FA5">
              <w:rPr>
                <w:rFonts w:ascii="Georgia" w:hAnsi="Georgia"/>
              </w:rPr>
              <w:t>normalized/preprocessed</w:t>
            </w:r>
          </w:p>
        </w:tc>
        <w:tc>
          <w:tcPr>
            <w:tcW w:w="2845" w:type="dxa"/>
            <w:vAlign w:val="center"/>
          </w:tcPr>
          <w:p w14:paraId="11FF4A76" w14:textId="77777777" w:rsidR="00C947D8" w:rsidRPr="00EC7FA5" w:rsidRDefault="00C947D8" w:rsidP="00C947D8">
            <w:pPr>
              <w:jc w:val="center"/>
              <w:rPr>
                <w:rFonts w:ascii="Georgia" w:hAnsi="Georgia"/>
              </w:rPr>
            </w:pPr>
            <w:r w:rsidRPr="00EC7FA5">
              <w:rPr>
                <w:rFonts w:ascii="Georgia" w:hAnsi="Georgia"/>
              </w:rPr>
              <w:t>FLAIR, T1, and T2</w:t>
            </w:r>
          </w:p>
        </w:tc>
        <w:tc>
          <w:tcPr>
            <w:tcW w:w="3654" w:type="dxa"/>
            <w:vAlign w:val="center"/>
          </w:tcPr>
          <w:p w14:paraId="09D8428D" w14:textId="77777777" w:rsidR="00C947D8" w:rsidRPr="007D5B27" w:rsidRDefault="00C947D8" w:rsidP="00C947D8">
            <w:pPr>
              <w:rPr>
                <w:rFonts w:ascii="Monaco" w:hAnsi="Monaco"/>
                <w:sz w:val="20"/>
                <w:szCs w:val="20"/>
              </w:rPr>
            </w:pPr>
            <w:r w:rsidRPr="007D5B27">
              <w:rPr>
                <w:rFonts w:ascii="Monaco" w:hAnsi="Monaco"/>
                <w:sz w:val="20"/>
                <w:szCs w:val="20"/>
              </w:rPr>
              <w:t>Preprocessed</w:t>
            </w:r>
          </w:p>
        </w:tc>
      </w:tr>
      <w:tr w:rsidR="00C947D8" w14:paraId="609CC8E2" w14:textId="77777777" w:rsidTr="00C947D8">
        <w:trPr>
          <w:trHeight w:val="413"/>
        </w:trPr>
        <w:tc>
          <w:tcPr>
            <w:tcW w:w="10440" w:type="dxa"/>
            <w:gridSpan w:val="3"/>
            <w:tcBorders>
              <w:bottom w:val="single" w:sz="4" w:space="0" w:color="auto"/>
            </w:tcBorders>
            <w:vAlign w:val="center"/>
          </w:tcPr>
          <w:p w14:paraId="1D97B8E4" w14:textId="77777777" w:rsidR="00C947D8" w:rsidRPr="00EC7FA5" w:rsidRDefault="00C947D8" w:rsidP="00C947D8">
            <w:pPr>
              <w:jc w:val="center"/>
              <w:rPr>
                <w:rFonts w:ascii="Georgia" w:hAnsi="Georgia"/>
              </w:rPr>
            </w:pPr>
            <w:r w:rsidRPr="00EC7FA5">
              <w:rPr>
                <w:rFonts w:ascii="Georgia" w:hAnsi="Georgia"/>
                <w:b/>
              </w:rPr>
              <w:t>Symmetric template</w:t>
            </w:r>
          </w:p>
        </w:tc>
      </w:tr>
      <w:tr w:rsidR="00C947D8" w14:paraId="3A3209C3" w14:textId="77777777" w:rsidTr="00C947D8">
        <w:trPr>
          <w:trHeight w:val="413"/>
        </w:trPr>
        <w:tc>
          <w:tcPr>
            <w:tcW w:w="3941" w:type="dxa"/>
            <w:tcBorders>
              <w:bottom w:val="nil"/>
            </w:tcBorders>
            <w:vAlign w:val="center"/>
          </w:tcPr>
          <w:p w14:paraId="79D37FEF" w14:textId="77777777" w:rsidR="00C947D8" w:rsidRPr="00EC7FA5" w:rsidRDefault="00C947D8" w:rsidP="00C947D8">
            <w:pPr>
              <w:rPr>
                <w:rFonts w:ascii="Georgia" w:hAnsi="Georgia"/>
              </w:rPr>
            </w:pPr>
            <w:r w:rsidRPr="00EC7FA5">
              <w:rPr>
                <w:rFonts w:ascii="Georgia" w:hAnsi="Georgia"/>
              </w:rPr>
              <w:t>template difference</w:t>
            </w:r>
          </w:p>
        </w:tc>
        <w:tc>
          <w:tcPr>
            <w:tcW w:w="2845" w:type="dxa"/>
            <w:tcBorders>
              <w:bottom w:val="nil"/>
            </w:tcBorders>
            <w:vAlign w:val="center"/>
          </w:tcPr>
          <w:p w14:paraId="41DFDB00"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bottom w:val="nil"/>
            </w:tcBorders>
            <w:vAlign w:val="center"/>
          </w:tcPr>
          <w:p w14:paraId="43E16D7C" w14:textId="77777777" w:rsidR="00C947D8" w:rsidRPr="007D5B27" w:rsidRDefault="00C947D8" w:rsidP="00C947D8">
            <w:pPr>
              <w:rPr>
                <w:sz w:val="20"/>
                <w:szCs w:val="20"/>
              </w:rPr>
            </w:pPr>
            <w:r w:rsidRPr="007D5B27">
              <w:rPr>
                <w:rFonts w:ascii="Monaco" w:hAnsi="Monaco"/>
                <w:sz w:val="20"/>
                <w:szCs w:val="20"/>
              </w:rPr>
              <w:t>Preprocessed</w:t>
            </w:r>
          </w:p>
        </w:tc>
      </w:tr>
      <w:tr w:rsidR="00C947D8" w14:paraId="1FEE1C40" w14:textId="77777777" w:rsidTr="00C947D8">
        <w:trPr>
          <w:trHeight w:val="413"/>
        </w:trPr>
        <w:tc>
          <w:tcPr>
            <w:tcW w:w="3941" w:type="dxa"/>
            <w:tcBorders>
              <w:top w:val="nil"/>
              <w:bottom w:val="nil"/>
            </w:tcBorders>
            <w:vAlign w:val="center"/>
          </w:tcPr>
          <w:p w14:paraId="2CAD3DE8" w14:textId="77777777" w:rsidR="00C947D8" w:rsidRPr="00EC7FA5" w:rsidRDefault="00C947D8" w:rsidP="00C947D8">
            <w:pPr>
              <w:rPr>
                <w:rFonts w:ascii="Georgia" w:hAnsi="Georgia"/>
              </w:rPr>
            </w:pPr>
            <w:r w:rsidRPr="00EC7FA5">
              <w:rPr>
                <w:rFonts w:ascii="Georgia" w:hAnsi="Georgia"/>
              </w:rPr>
              <w:t>contralateral difference</w:t>
            </w:r>
          </w:p>
        </w:tc>
        <w:tc>
          <w:tcPr>
            <w:tcW w:w="2845" w:type="dxa"/>
            <w:tcBorders>
              <w:top w:val="nil"/>
              <w:bottom w:val="nil"/>
            </w:tcBorders>
            <w:vAlign w:val="center"/>
          </w:tcPr>
          <w:p w14:paraId="0D2CAC60"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top w:val="nil"/>
              <w:bottom w:val="nil"/>
            </w:tcBorders>
            <w:vAlign w:val="center"/>
          </w:tcPr>
          <w:p w14:paraId="05DD901B" w14:textId="77777777" w:rsidR="00C947D8" w:rsidRPr="007D5B27" w:rsidRDefault="00C947D8" w:rsidP="00C947D8">
            <w:pPr>
              <w:rPr>
                <w:rFonts w:ascii="Monaco" w:hAnsi="Monaco"/>
                <w:sz w:val="20"/>
                <w:szCs w:val="20"/>
              </w:rPr>
            </w:pPr>
            <w:r w:rsidRPr="007D5B27">
              <w:rPr>
                <w:rFonts w:ascii="Monaco" w:hAnsi="Monaco"/>
                <w:sz w:val="20"/>
                <w:szCs w:val="20"/>
              </w:rPr>
              <w:t>Contral</w:t>
            </w:r>
            <w:r>
              <w:rPr>
                <w:rFonts w:ascii="Monaco" w:hAnsi="Monaco"/>
                <w:sz w:val="20"/>
                <w:szCs w:val="20"/>
              </w:rPr>
              <w:t>ateralDifference</w:t>
            </w:r>
          </w:p>
        </w:tc>
      </w:tr>
      <w:tr w:rsidR="00C947D8" w14:paraId="5A26B322" w14:textId="77777777" w:rsidTr="00C947D8">
        <w:trPr>
          <w:trHeight w:val="413"/>
        </w:trPr>
        <w:tc>
          <w:tcPr>
            <w:tcW w:w="3941" w:type="dxa"/>
            <w:tcBorders>
              <w:top w:val="nil"/>
            </w:tcBorders>
            <w:vAlign w:val="center"/>
          </w:tcPr>
          <w:p w14:paraId="0CBE7ED2" w14:textId="77777777" w:rsidR="00C947D8" w:rsidRPr="00EC7FA5" w:rsidRDefault="00C947D8" w:rsidP="00C947D8">
            <w:pPr>
              <w:rPr>
                <w:rFonts w:ascii="Georgia" w:hAnsi="Georgia"/>
              </w:rPr>
            </w:pPr>
            <w:r w:rsidRPr="00EC7FA5">
              <w:rPr>
                <w:rFonts w:ascii="Georgia" w:hAnsi="Georgia"/>
              </w:rPr>
              <w:t>template location indices</w:t>
            </w:r>
          </w:p>
        </w:tc>
        <w:tc>
          <w:tcPr>
            <w:tcW w:w="2845" w:type="dxa"/>
            <w:tcBorders>
              <w:top w:val="nil"/>
            </w:tcBorders>
            <w:vAlign w:val="center"/>
          </w:tcPr>
          <w:p w14:paraId="03140147"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top w:val="nil"/>
            </w:tcBorders>
            <w:vAlign w:val="center"/>
          </w:tcPr>
          <w:p w14:paraId="3181C31B" w14:textId="77777777" w:rsidR="00C947D8" w:rsidRPr="007D5B27" w:rsidRDefault="00C947D8" w:rsidP="00C947D8">
            <w:pPr>
              <w:rPr>
                <w:rFonts w:ascii="Monaco" w:hAnsi="Monaco"/>
                <w:sz w:val="20"/>
                <w:szCs w:val="20"/>
              </w:rPr>
            </w:pPr>
            <w:r>
              <w:rPr>
                <w:rFonts w:ascii="Monaco" w:hAnsi="Monaco"/>
                <w:sz w:val="20"/>
                <w:szCs w:val="20"/>
              </w:rPr>
              <w:t>TemplateIndicesWarped</w:t>
            </w:r>
          </w:p>
        </w:tc>
      </w:tr>
      <w:tr w:rsidR="00C947D8" w14:paraId="03E32966" w14:textId="77777777" w:rsidTr="00C947D8">
        <w:trPr>
          <w:trHeight w:val="413"/>
        </w:trPr>
        <w:tc>
          <w:tcPr>
            <w:tcW w:w="10440" w:type="dxa"/>
            <w:gridSpan w:val="3"/>
            <w:tcBorders>
              <w:bottom w:val="single" w:sz="4" w:space="0" w:color="auto"/>
            </w:tcBorders>
            <w:vAlign w:val="center"/>
          </w:tcPr>
          <w:p w14:paraId="19B30568" w14:textId="77777777" w:rsidR="00C947D8" w:rsidRPr="00EC7FA5" w:rsidRDefault="00C947D8" w:rsidP="00C947D8">
            <w:pPr>
              <w:jc w:val="center"/>
              <w:rPr>
                <w:rFonts w:ascii="Georgia" w:hAnsi="Georgia"/>
                <w:b/>
              </w:rPr>
            </w:pPr>
            <w:r w:rsidRPr="00EC7FA5">
              <w:rPr>
                <w:rFonts w:ascii="Georgia" w:hAnsi="Georgia"/>
                <w:b/>
              </w:rPr>
              <w:t>Segmentation probabilities</w:t>
            </w:r>
          </w:p>
        </w:tc>
      </w:tr>
      <w:tr w:rsidR="00C947D8" w14:paraId="00773D46" w14:textId="77777777" w:rsidTr="00C947D8">
        <w:trPr>
          <w:trHeight w:val="413"/>
        </w:trPr>
        <w:tc>
          <w:tcPr>
            <w:tcW w:w="3941" w:type="dxa"/>
            <w:tcBorders>
              <w:bottom w:val="nil"/>
            </w:tcBorders>
            <w:vAlign w:val="center"/>
          </w:tcPr>
          <w:p w14:paraId="3CB7CD86" w14:textId="77777777" w:rsidR="00C947D8" w:rsidRPr="00EC7FA5" w:rsidRDefault="00C947D8" w:rsidP="00C947D8">
            <w:pPr>
              <w:rPr>
                <w:rFonts w:ascii="Georgia" w:hAnsi="Georgia"/>
              </w:rPr>
            </w:pPr>
            <w:r w:rsidRPr="00EC7FA5">
              <w:rPr>
                <w:rFonts w:ascii="Georgia" w:hAnsi="Georgia"/>
              </w:rPr>
              <w:t>Pr(cerebrospinal fluid)</w:t>
            </w:r>
          </w:p>
        </w:tc>
        <w:tc>
          <w:tcPr>
            <w:tcW w:w="2845" w:type="dxa"/>
            <w:tcBorders>
              <w:bottom w:val="nil"/>
            </w:tcBorders>
            <w:vAlign w:val="center"/>
          </w:tcPr>
          <w:p w14:paraId="7254729B" w14:textId="77777777" w:rsidR="00C947D8" w:rsidRPr="00EC7FA5" w:rsidRDefault="00C947D8" w:rsidP="00C947D8">
            <w:pPr>
              <w:rPr>
                <w:rFonts w:ascii="Georgia" w:hAnsi="Georgia"/>
              </w:rPr>
            </w:pPr>
            <w:r w:rsidRPr="00EC7FA5">
              <w:rPr>
                <w:rFonts w:ascii="Georgia" w:hAnsi="Georgia"/>
              </w:rPr>
              <w:t>T1</w:t>
            </w:r>
          </w:p>
        </w:tc>
        <w:tc>
          <w:tcPr>
            <w:tcW w:w="3654" w:type="dxa"/>
            <w:tcBorders>
              <w:bottom w:val="nil"/>
            </w:tcBorders>
            <w:vAlign w:val="center"/>
          </w:tcPr>
          <w:p w14:paraId="2CBD97D9" w14:textId="77777777" w:rsidR="00C947D8" w:rsidRPr="007D5B27" w:rsidRDefault="00C947D8" w:rsidP="00C947D8">
            <w:pPr>
              <w:rPr>
                <w:rFonts w:ascii="Monaco" w:hAnsi="Monaco"/>
                <w:sz w:val="20"/>
                <w:szCs w:val="20"/>
              </w:rPr>
            </w:pPr>
            <w:r>
              <w:rPr>
                <w:rFonts w:ascii="Monaco" w:hAnsi="Monaco"/>
                <w:sz w:val="20"/>
                <w:szCs w:val="20"/>
              </w:rPr>
              <w:t>BrainSegmentationPosteriors1</w:t>
            </w:r>
          </w:p>
        </w:tc>
      </w:tr>
      <w:tr w:rsidR="00C947D8" w14:paraId="654485C9" w14:textId="77777777" w:rsidTr="00C947D8">
        <w:trPr>
          <w:trHeight w:val="413"/>
        </w:trPr>
        <w:tc>
          <w:tcPr>
            <w:tcW w:w="3941" w:type="dxa"/>
            <w:tcBorders>
              <w:top w:val="nil"/>
              <w:bottom w:val="nil"/>
            </w:tcBorders>
            <w:vAlign w:val="center"/>
          </w:tcPr>
          <w:p w14:paraId="797646F2" w14:textId="77777777" w:rsidR="00C947D8" w:rsidRPr="00EC7FA5" w:rsidRDefault="00C947D8" w:rsidP="00C947D8">
            <w:pPr>
              <w:rPr>
                <w:rFonts w:ascii="Georgia" w:hAnsi="Georgia"/>
              </w:rPr>
            </w:pPr>
            <w:r w:rsidRPr="00EC7FA5">
              <w:rPr>
                <w:rFonts w:ascii="Georgia" w:hAnsi="Georgia"/>
              </w:rPr>
              <w:t>Pr(gray matter)</w:t>
            </w:r>
          </w:p>
        </w:tc>
        <w:tc>
          <w:tcPr>
            <w:tcW w:w="2845" w:type="dxa"/>
            <w:tcBorders>
              <w:top w:val="nil"/>
              <w:bottom w:val="nil"/>
            </w:tcBorders>
            <w:vAlign w:val="center"/>
          </w:tcPr>
          <w:p w14:paraId="498CABAC" w14:textId="77777777" w:rsidR="00C947D8" w:rsidRPr="00EC7FA5" w:rsidRDefault="00C947D8" w:rsidP="00C947D8">
            <w:pPr>
              <w:rPr>
                <w:rFonts w:ascii="Georgia" w:hAnsi="Georgia"/>
              </w:rPr>
            </w:pPr>
            <w:r w:rsidRPr="00EC7FA5">
              <w:rPr>
                <w:rFonts w:ascii="Georgia" w:hAnsi="Georgia"/>
              </w:rPr>
              <w:t>T1</w:t>
            </w:r>
          </w:p>
        </w:tc>
        <w:tc>
          <w:tcPr>
            <w:tcW w:w="3654" w:type="dxa"/>
            <w:tcBorders>
              <w:top w:val="nil"/>
              <w:bottom w:val="nil"/>
            </w:tcBorders>
            <w:vAlign w:val="center"/>
          </w:tcPr>
          <w:p w14:paraId="34A2D14F" w14:textId="77777777" w:rsidR="00C947D8" w:rsidRPr="007D5B27" w:rsidRDefault="00C947D8" w:rsidP="00C947D8">
            <w:pPr>
              <w:rPr>
                <w:rFonts w:ascii="Monaco" w:hAnsi="Monaco"/>
                <w:sz w:val="20"/>
                <w:szCs w:val="20"/>
              </w:rPr>
            </w:pPr>
            <w:r>
              <w:rPr>
                <w:rFonts w:ascii="Monaco" w:hAnsi="Monaco"/>
                <w:sz w:val="20"/>
                <w:szCs w:val="20"/>
              </w:rPr>
              <w:t>BrainSegmentationPosteriors2</w:t>
            </w:r>
          </w:p>
        </w:tc>
      </w:tr>
      <w:tr w:rsidR="00C947D8" w14:paraId="19D0C265" w14:textId="77777777" w:rsidTr="00C947D8">
        <w:trPr>
          <w:trHeight w:val="413"/>
        </w:trPr>
        <w:tc>
          <w:tcPr>
            <w:tcW w:w="3941" w:type="dxa"/>
            <w:tcBorders>
              <w:top w:val="nil"/>
              <w:bottom w:val="nil"/>
            </w:tcBorders>
            <w:vAlign w:val="center"/>
          </w:tcPr>
          <w:p w14:paraId="10CD51CE" w14:textId="77777777" w:rsidR="00C947D8" w:rsidRPr="00EC7FA5" w:rsidRDefault="00C947D8" w:rsidP="00C947D8">
            <w:pPr>
              <w:rPr>
                <w:rFonts w:ascii="Georgia" w:hAnsi="Georgia"/>
              </w:rPr>
            </w:pPr>
            <w:r w:rsidRPr="00EC7FA5">
              <w:rPr>
                <w:rFonts w:ascii="Georgia" w:hAnsi="Georgia"/>
              </w:rPr>
              <w:t>Pr(white matter)</w:t>
            </w:r>
          </w:p>
        </w:tc>
        <w:tc>
          <w:tcPr>
            <w:tcW w:w="2845" w:type="dxa"/>
            <w:tcBorders>
              <w:top w:val="nil"/>
              <w:bottom w:val="nil"/>
            </w:tcBorders>
            <w:vAlign w:val="center"/>
          </w:tcPr>
          <w:p w14:paraId="2FC800E3" w14:textId="77777777" w:rsidR="00C947D8" w:rsidRPr="00EC7FA5" w:rsidRDefault="00C947D8" w:rsidP="00C947D8">
            <w:pPr>
              <w:rPr>
                <w:rFonts w:ascii="Georgia" w:hAnsi="Georgia"/>
              </w:rPr>
            </w:pPr>
            <w:r w:rsidRPr="00EC7FA5">
              <w:rPr>
                <w:rFonts w:ascii="Georgia" w:hAnsi="Georgia"/>
              </w:rPr>
              <w:t>T1</w:t>
            </w:r>
          </w:p>
        </w:tc>
        <w:tc>
          <w:tcPr>
            <w:tcW w:w="3654" w:type="dxa"/>
            <w:tcBorders>
              <w:top w:val="nil"/>
              <w:bottom w:val="nil"/>
            </w:tcBorders>
            <w:vAlign w:val="center"/>
          </w:tcPr>
          <w:p w14:paraId="26D6CF05" w14:textId="77777777" w:rsidR="00C947D8" w:rsidRPr="007D5B27" w:rsidRDefault="00C947D8" w:rsidP="00C947D8">
            <w:pPr>
              <w:rPr>
                <w:rFonts w:ascii="Monaco" w:hAnsi="Monaco"/>
                <w:sz w:val="20"/>
                <w:szCs w:val="20"/>
              </w:rPr>
            </w:pPr>
            <w:r>
              <w:rPr>
                <w:rFonts w:ascii="Monaco" w:hAnsi="Monaco"/>
                <w:sz w:val="20"/>
                <w:szCs w:val="20"/>
              </w:rPr>
              <w:t>BrainSegmentationPosteriors3</w:t>
            </w:r>
          </w:p>
        </w:tc>
      </w:tr>
      <w:tr w:rsidR="00C947D8" w14:paraId="530FBA4D" w14:textId="77777777" w:rsidTr="00C947D8">
        <w:trPr>
          <w:trHeight w:val="413"/>
        </w:trPr>
        <w:tc>
          <w:tcPr>
            <w:tcW w:w="3941" w:type="dxa"/>
            <w:tcBorders>
              <w:top w:val="nil"/>
              <w:bottom w:val="nil"/>
            </w:tcBorders>
            <w:vAlign w:val="center"/>
          </w:tcPr>
          <w:p w14:paraId="78BE4C6B" w14:textId="77777777" w:rsidR="00C947D8" w:rsidRPr="00EC7FA5" w:rsidRDefault="00C947D8" w:rsidP="00C947D8">
            <w:pPr>
              <w:rPr>
                <w:rFonts w:ascii="Georgia" w:hAnsi="Georgia"/>
              </w:rPr>
            </w:pPr>
            <w:r w:rsidRPr="00EC7FA5">
              <w:rPr>
                <w:rFonts w:ascii="Georgia" w:hAnsi="Georgia"/>
              </w:rPr>
              <w:t>Pr(deep gray matter)</w:t>
            </w:r>
          </w:p>
        </w:tc>
        <w:tc>
          <w:tcPr>
            <w:tcW w:w="2845" w:type="dxa"/>
            <w:tcBorders>
              <w:top w:val="nil"/>
              <w:bottom w:val="nil"/>
            </w:tcBorders>
            <w:vAlign w:val="center"/>
          </w:tcPr>
          <w:p w14:paraId="378699C3" w14:textId="77777777" w:rsidR="00C947D8" w:rsidRPr="00EC7FA5" w:rsidRDefault="00C947D8" w:rsidP="00C947D8">
            <w:pPr>
              <w:rPr>
                <w:rFonts w:ascii="Georgia" w:hAnsi="Georgia"/>
              </w:rPr>
            </w:pPr>
            <w:r w:rsidRPr="00EC7FA5">
              <w:rPr>
                <w:rFonts w:ascii="Georgia" w:hAnsi="Georgia"/>
              </w:rPr>
              <w:t>T1</w:t>
            </w:r>
          </w:p>
        </w:tc>
        <w:tc>
          <w:tcPr>
            <w:tcW w:w="3654" w:type="dxa"/>
            <w:tcBorders>
              <w:top w:val="nil"/>
              <w:bottom w:val="nil"/>
            </w:tcBorders>
            <w:vAlign w:val="center"/>
          </w:tcPr>
          <w:p w14:paraId="41C58F1A" w14:textId="77777777" w:rsidR="00C947D8" w:rsidRPr="007D5B27" w:rsidRDefault="00C947D8" w:rsidP="00C947D8">
            <w:pPr>
              <w:rPr>
                <w:rFonts w:ascii="Monaco" w:hAnsi="Monaco"/>
                <w:sz w:val="20"/>
                <w:szCs w:val="20"/>
              </w:rPr>
            </w:pPr>
            <w:r>
              <w:rPr>
                <w:rFonts w:ascii="Monaco" w:hAnsi="Monaco"/>
                <w:sz w:val="20"/>
                <w:szCs w:val="20"/>
              </w:rPr>
              <w:t>BrainSegmentationPosteriors4</w:t>
            </w:r>
          </w:p>
        </w:tc>
      </w:tr>
      <w:tr w:rsidR="00C947D8" w14:paraId="4BBA3FC7" w14:textId="77777777" w:rsidTr="00C947D8">
        <w:trPr>
          <w:trHeight w:val="413"/>
        </w:trPr>
        <w:tc>
          <w:tcPr>
            <w:tcW w:w="3941" w:type="dxa"/>
            <w:tcBorders>
              <w:top w:val="nil"/>
              <w:bottom w:val="nil"/>
            </w:tcBorders>
            <w:vAlign w:val="center"/>
          </w:tcPr>
          <w:p w14:paraId="1D6AFE5B" w14:textId="77777777" w:rsidR="00C947D8" w:rsidRPr="00EC7FA5" w:rsidRDefault="00C947D8" w:rsidP="00C947D8">
            <w:pPr>
              <w:rPr>
                <w:rFonts w:ascii="Georgia" w:hAnsi="Georgia"/>
              </w:rPr>
            </w:pPr>
            <w:r w:rsidRPr="00EC7FA5">
              <w:rPr>
                <w:rFonts w:ascii="Georgia" w:hAnsi="Georgia"/>
              </w:rPr>
              <w:t>Pr(brain stem)</w:t>
            </w:r>
          </w:p>
        </w:tc>
        <w:tc>
          <w:tcPr>
            <w:tcW w:w="2845" w:type="dxa"/>
            <w:tcBorders>
              <w:top w:val="nil"/>
              <w:bottom w:val="nil"/>
            </w:tcBorders>
            <w:vAlign w:val="center"/>
          </w:tcPr>
          <w:p w14:paraId="2CACAF7E" w14:textId="77777777" w:rsidR="00C947D8" w:rsidRPr="00EC7FA5" w:rsidRDefault="00C947D8" w:rsidP="00C947D8">
            <w:pPr>
              <w:rPr>
                <w:rFonts w:ascii="Georgia" w:hAnsi="Georgia"/>
              </w:rPr>
            </w:pPr>
            <w:r w:rsidRPr="00EC7FA5">
              <w:rPr>
                <w:rFonts w:ascii="Georgia" w:hAnsi="Georgia"/>
              </w:rPr>
              <w:t>T1</w:t>
            </w:r>
          </w:p>
        </w:tc>
        <w:tc>
          <w:tcPr>
            <w:tcW w:w="3654" w:type="dxa"/>
            <w:tcBorders>
              <w:top w:val="nil"/>
              <w:bottom w:val="nil"/>
            </w:tcBorders>
            <w:vAlign w:val="center"/>
          </w:tcPr>
          <w:p w14:paraId="77D544B8" w14:textId="77777777" w:rsidR="00C947D8" w:rsidRPr="007D5B27" w:rsidRDefault="00C947D8" w:rsidP="00C947D8">
            <w:pPr>
              <w:rPr>
                <w:rFonts w:ascii="Monaco" w:hAnsi="Monaco"/>
                <w:sz w:val="20"/>
                <w:szCs w:val="20"/>
              </w:rPr>
            </w:pPr>
            <w:r>
              <w:rPr>
                <w:rFonts w:ascii="Monaco" w:hAnsi="Monaco"/>
                <w:sz w:val="20"/>
                <w:szCs w:val="20"/>
              </w:rPr>
              <w:t>BrainSegmentationPosteriors5</w:t>
            </w:r>
          </w:p>
        </w:tc>
      </w:tr>
      <w:tr w:rsidR="00C947D8" w14:paraId="7125291B" w14:textId="77777777" w:rsidTr="00C947D8">
        <w:trPr>
          <w:trHeight w:val="413"/>
        </w:trPr>
        <w:tc>
          <w:tcPr>
            <w:tcW w:w="3941" w:type="dxa"/>
            <w:tcBorders>
              <w:top w:val="nil"/>
            </w:tcBorders>
            <w:vAlign w:val="center"/>
          </w:tcPr>
          <w:p w14:paraId="432D95BA" w14:textId="77777777" w:rsidR="00C947D8" w:rsidRPr="00EC7FA5" w:rsidRDefault="00C947D8" w:rsidP="00C947D8">
            <w:pPr>
              <w:rPr>
                <w:rFonts w:ascii="Georgia" w:hAnsi="Georgia"/>
              </w:rPr>
            </w:pPr>
            <w:r w:rsidRPr="00EC7FA5">
              <w:rPr>
                <w:rFonts w:ascii="Georgia" w:hAnsi="Georgia"/>
              </w:rPr>
              <w:t>Pr(cerebellum)</w:t>
            </w:r>
          </w:p>
        </w:tc>
        <w:tc>
          <w:tcPr>
            <w:tcW w:w="2845" w:type="dxa"/>
            <w:tcBorders>
              <w:top w:val="nil"/>
            </w:tcBorders>
            <w:vAlign w:val="center"/>
          </w:tcPr>
          <w:p w14:paraId="46D5D1A5" w14:textId="77777777" w:rsidR="00C947D8" w:rsidRPr="00EC7FA5" w:rsidRDefault="00C947D8" w:rsidP="00C947D8">
            <w:pPr>
              <w:rPr>
                <w:rFonts w:ascii="Georgia" w:hAnsi="Georgia"/>
              </w:rPr>
            </w:pPr>
            <w:r w:rsidRPr="00EC7FA5">
              <w:rPr>
                <w:rFonts w:ascii="Georgia" w:hAnsi="Georgia"/>
              </w:rPr>
              <w:t>T1</w:t>
            </w:r>
          </w:p>
        </w:tc>
        <w:tc>
          <w:tcPr>
            <w:tcW w:w="3654" w:type="dxa"/>
            <w:tcBorders>
              <w:top w:val="nil"/>
            </w:tcBorders>
            <w:vAlign w:val="center"/>
          </w:tcPr>
          <w:p w14:paraId="13D86EF3" w14:textId="77777777" w:rsidR="00C947D8" w:rsidRPr="007D5B27" w:rsidRDefault="00C947D8" w:rsidP="00C947D8">
            <w:pPr>
              <w:rPr>
                <w:rFonts w:ascii="Monaco" w:hAnsi="Monaco"/>
                <w:sz w:val="20"/>
                <w:szCs w:val="20"/>
              </w:rPr>
            </w:pPr>
            <w:r>
              <w:rPr>
                <w:rFonts w:ascii="Monaco" w:hAnsi="Monaco"/>
                <w:sz w:val="20"/>
                <w:szCs w:val="20"/>
              </w:rPr>
              <w:t>BrainSegmentationPosteriors6</w:t>
            </w:r>
          </w:p>
        </w:tc>
      </w:tr>
      <w:tr w:rsidR="00C947D8" w14:paraId="51E96F52" w14:textId="77777777" w:rsidTr="00C947D8">
        <w:trPr>
          <w:trHeight w:val="413"/>
        </w:trPr>
        <w:tc>
          <w:tcPr>
            <w:tcW w:w="10440" w:type="dxa"/>
            <w:gridSpan w:val="3"/>
            <w:tcBorders>
              <w:bottom w:val="single" w:sz="4" w:space="0" w:color="auto"/>
            </w:tcBorders>
            <w:vAlign w:val="center"/>
          </w:tcPr>
          <w:p w14:paraId="39A6DFEE" w14:textId="77777777" w:rsidR="00C947D8" w:rsidRPr="00EC7FA5" w:rsidRDefault="00C947D8" w:rsidP="00C947D8">
            <w:pPr>
              <w:jc w:val="center"/>
              <w:rPr>
                <w:rFonts w:ascii="Georgia" w:hAnsi="Georgia"/>
                <w:b/>
                <w:sz w:val="20"/>
                <w:szCs w:val="20"/>
              </w:rPr>
            </w:pPr>
            <w:r w:rsidRPr="00EC7FA5">
              <w:rPr>
                <w:rFonts w:ascii="Georgia" w:hAnsi="Georgia"/>
                <w:b/>
              </w:rPr>
              <w:t>Distance maps</w:t>
            </w:r>
          </w:p>
        </w:tc>
      </w:tr>
      <w:tr w:rsidR="00C947D8" w14:paraId="747E897B" w14:textId="77777777" w:rsidTr="00C947D8">
        <w:trPr>
          <w:trHeight w:val="413"/>
        </w:trPr>
        <w:tc>
          <w:tcPr>
            <w:tcW w:w="3941" w:type="dxa"/>
            <w:tcBorders>
              <w:bottom w:val="nil"/>
            </w:tcBorders>
            <w:vAlign w:val="center"/>
          </w:tcPr>
          <w:p w14:paraId="03609008" w14:textId="77777777" w:rsidR="00C947D8" w:rsidRPr="00EC7FA5" w:rsidRDefault="00C947D8" w:rsidP="00C947D8">
            <w:pPr>
              <w:rPr>
                <w:rFonts w:ascii="Georgia" w:hAnsi="Georgia"/>
              </w:rPr>
            </w:pPr>
            <w:r w:rsidRPr="00EC7FA5">
              <w:rPr>
                <w:rFonts w:ascii="Georgia" w:hAnsi="Georgia"/>
              </w:rPr>
              <w:t>cerebrospinal fluid</w:t>
            </w:r>
          </w:p>
        </w:tc>
        <w:tc>
          <w:tcPr>
            <w:tcW w:w="2845" w:type="dxa"/>
            <w:tcBorders>
              <w:bottom w:val="nil"/>
            </w:tcBorders>
            <w:vAlign w:val="center"/>
          </w:tcPr>
          <w:p w14:paraId="2A824452" w14:textId="77777777" w:rsidR="00C947D8" w:rsidRPr="00EC7FA5" w:rsidRDefault="00C947D8" w:rsidP="00C947D8">
            <w:pPr>
              <w:rPr>
                <w:rFonts w:ascii="Georgia" w:hAnsi="Georgia"/>
              </w:rPr>
            </w:pPr>
            <w:r w:rsidRPr="00EC7FA5">
              <w:rPr>
                <w:rFonts w:ascii="Georgia" w:hAnsi="Georgia"/>
              </w:rPr>
              <w:t>T1 brain segmentation</w:t>
            </w:r>
          </w:p>
        </w:tc>
        <w:tc>
          <w:tcPr>
            <w:tcW w:w="3654" w:type="dxa"/>
            <w:tcBorders>
              <w:bottom w:val="nil"/>
            </w:tcBorders>
            <w:vAlign w:val="center"/>
          </w:tcPr>
          <w:p w14:paraId="6283C738" w14:textId="77777777" w:rsidR="00C947D8" w:rsidRPr="007D5B27" w:rsidRDefault="00C947D8" w:rsidP="00C947D8">
            <w:pPr>
              <w:rPr>
                <w:rFonts w:ascii="Monaco" w:hAnsi="Monaco"/>
                <w:sz w:val="20"/>
                <w:szCs w:val="20"/>
              </w:rPr>
            </w:pPr>
            <w:r>
              <w:rPr>
                <w:rFonts w:ascii="Monaco" w:hAnsi="Monaco"/>
                <w:sz w:val="20"/>
                <w:szCs w:val="20"/>
              </w:rPr>
              <w:t>NormalizedCsfDistance</w:t>
            </w:r>
          </w:p>
        </w:tc>
      </w:tr>
      <w:tr w:rsidR="00C947D8" w14:paraId="41446854" w14:textId="77777777" w:rsidTr="00C947D8">
        <w:trPr>
          <w:trHeight w:val="413"/>
        </w:trPr>
        <w:tc>
          <w:tcPr>
            <w:tcW w:w="3941" w:type="dxa"/>
            <w:tcBorders>
              <w:top w:val="nil"/>
              <w:bottom w:val="nil"/>
            </w:tcBorders>
            <w:vAlign w:val="center"/>
          </w:tcPr>
          <w:p w14:paraId="356D213B" w14:textId="77777777" w:rsidR="00C947D8" w:rsidRPr="00EC7FA5" w:rsidRDefault="00C947D8" w:rsidP="00C947D8">
            <w:pPr>
              <w:rPr>
                <w:rFonts w:ascii="Georgia" w:hAnsi="Georgia"/>
              </w:rPr>
            </w:pPr>
            <w:r w:rsidRPr="00EC7FA5">
              <w:rPr>
                <w:rFonts w:ascii="Georgia" w:hAnsi="Georgia"/>
              </w:rPr>
              <w:t>gray matter</w:t>
            </w:r>
          </w:p>
        </w:tc>
        <w:tc>
          <w:tcPr>
            <w:tcW w:w="2845" w:type="dxa"/>
            <w:tcBorders>
              <w:top w:val="nil"/>
              <w:bottom w:val="nil"/>
            </w:tcBorders>
            <w:vAlign w:val="center"/>
          </w:tcPr>
          <w:p w14:paraId="36A09D7D" w14:textId="77777777" w:rsidR="00C947D8" w:rsidRPr="00EC7FA5" w:rsidRDefault="00C947D8" w:rsidP="00C947D8">
            <w:pPr>
              <w:rPr>
                <w:rFonts w:ascii="Georgia" w:hAnsi="Georgia"/>
              </w:rPr>
            </w:pPr>
            <w:r w:rsidRPr="00EC7FA5">
              <w:rPr>
                <w:rFonts w:ascii="Georgia" w:hAnsi="Georgia"/>
              </w:rPr>
              <w:t>T1 brain segmentation</w:t>
            </w:r>
          </w:p>
        </w:tc>
        <w:tc>
          <w:tcPr>
            <w:tcW w:w="3654" w:type="dxa"/>
            <w:tcBorders>
              <w:top w:val="nil"/>
              <w:bottom w:val="nil"/>
            </w:tcBorders>
            <w:vAlign w:val="center"/>
          </w:tcPr>
          <w:p w14:paraId="4AC6A212" w14:textId="77777777" w:rsidR="00C947D8" w:rsidRPr="007D5B27" w:rsidRDefault="00C947D8" w:rsidP="00C947D8">
            <w:pPr>
              <w:rPr>
                <w:rFonts w:ascii="Monaco" w:hAnsi="Monaco"/>
                <w:sz w:val="20"/>
                <w:szCs w:val="20"/>
              </w:rPr>
            </w:pPr>
            <w:r>
              <w:rPr>
                <w:rFonts w:ascii="Monaco" w:hAnsi="Monaco"/>
                <w:sz w:val="20"/>
                <w:szCs w:val="20"/>
              </w:rPr>
              <w:t>NormalizedGmDistance</w:t>
            </w:r>
          </w:p>
        </w:tc>
      </w:tr>
      <w:tr w:rsidR="00C947D8" w14:paraId="2F55AA5B" w14:textId="77777777" w:rsidTr="00C947D8">
        <w:trPr>
          <w:trHeight w:val="413"/>
        </w:trPr>
        <w:tc>
          <w:tcPr>
            <w:tcW w:w="3941" w:type="dxa"/>
            <w:tcBorders>
              <w:top w:val="nil"/>
              <w:bottom w:val="nil"/>
            </w:tcBorders>
            <w:vAlign w:val="center"/>
          </w:tcPr>
          <w:p w14:paraId="7863258B" w14:textId="77777777" w:rsidR="00C947D8" w:rsidRPr="00EC7FA5" w:rsidRDefault="00C947D8" w:rsidP="00C947D8">
            <w:pPr>
              <w:rPr>
                <w:rFonts w:ascii="Georgia" w:hAnsi="Georgia"/>
              </w:rPr>
            </w:pPr>
            <w:r w:rsidRPr="00EC7FA5">
              <w:rPr>
                <w:rFonts w:ascii="Georgia" w:hAnsi="Georgia"/>
              </w:rPr>
              <w:t>deep gray matter</w:t>
            </w:r>
          </w:p>
        </w:tc>
        <w:tc>
          <w:tcPr>
            <w:tcW w:w="2845" w:type="dxa"/>
            <w:tcBorders>
              <w:top w:val="nil"/>
              <w:bottom w:val="nil"/>
            </w:tcBorders>
            <w:vAlign w:val="center"/>
          </w:tcPr>
          <w:p w14:paraId="0EA44D32" w14:textId="77777777" w:rsidR="00C947D8" w:rsidRPr="00EC7FA5" w:rsidRDefault="00C947D8" w:rsidP="00C947D8">
            <w:pPr>
              <w:rPr>
                <w:rFonts w:ascii="Georgia" w:hAnsi="Georgia"/>
              </w:rPr>
            </w:pPr>
            <w:r w:rsidRPr="00EC7FA5">
              <w:rPr>
                <w:rFonts w:ascii="Georgia" w:hAnsi="Georgia"/>
              </w:rPr>
              <w:t>T1 brain segmentation</w:t>
            </w:r>
          </w:p>
        </w:tc>
        <w:tc>
          <w:tcPr>
            <w:tcW w:w="3654" w:type="dxa"/>
            <w:tcBorders>
              <w:top w:val="nil"/>
              <w:bottom w:val="nil"/>
            </w:tcBorders>
            <w:vAlign w:val="center"/>
          </w:tcPr>
          <w:p w14:paraId="503228D7" w14:textId="77777777" w:rsidR="00C947D8" w:rsidRPr="007D5B27" w:rsidRDefault="00C947D8" w:rsidP="00C947D8">
            <w:pPr>
              <w:rPr>
                <w:rFonts w:ascii="Monaco" w:hAnsi="Monaco"/>
                <w:sz w:val="20"/>
                <w:szCs w:val="20"/>
              </w:rPr>
            </w:pPr>
            <w:r>
              <w:rPr>
                <w:rFonts w:ascii="Monaco" w:hAnsi="Monaco"/>
                <w:sz w:val="20"/>
                <w:szCs w:val="20"/>
              </w:rPr>
              <w:t>NormalizedDeepGmDistance</w:t>
            </w:r>
          </w:p>
        </w:tc>
      </w:tr>
      <w:tr w:rsidR="00C947D8" w14:paraId="48FF9914" w14:textId="77777777" w:rsidTr="00C947D8">
        <w:trPr>
          <w:trHeight w:val="413"/>
        </w:trPr>
        <w:tc>
          <w:tcPr>
            <w:tcW w:w="3941" w:type="dxa"/>
            <w:tcBorders>
              <w:top w:val="nil"/>
            </w:tcBorders>
            <w:vAlign w:val="center"/>
          </w:tcPr>
          <w:p w14:paraId="04752E44" w14:textId="77777777" w:rsidR="00C947D8" w:rsidRPr="00EC7FA5" w:rsidRDefault="00C947D8" w:rsidP="00C947D8">
            <w:pPr>
              <w:rPr>
                <w:rFonts w:ascii="Georgia" w:hAnsi="Georgia"/>
              </w:rPr>
            </w:pPr>
            <w:r w:rsidRPr="00EC7FA5">
              <w:rPr>
                <w:rFonts w:ascii="Georgia" w:hAnsi="Georgia"/>
              </w:rPr>
              <w:t>whole brain</w:t>
            </w:r>
          </w:p>
        </w:tc>
        <w:tc>
          <w:tcPr>
            <w:tcW w:w="2845" w:type="dxa"/>
            <w:tcBorders>
              <w:top w:val="nil"/>
            </w:tcBorders>
            <w:vAlign w:val="center"/>
          </w:tcPr>
          <w:p w14:paraId="1E7CABF0" w14:textId="77777777" w:rsidR="00C947D8" w:rsidRPr="00EC7FA5" w:rsidRDefault="00C947D8" w:rsidP="00C947D8">
            <w:pPr>
              <w:rPr>
                <w:rFonts w:ascii="Georgia" w:hAnsi="Georgia"/>
              </w:rPr>
            </w:pPr>
            <w:r w:rsidRPr="00EC7FA5">
              <w:rPr>
                <w:rFonts w:ascii="Georgia" w:hAnsi="Georgia"/>
              </w:rPr>
              <w:t>T1 brain segmentation</w:t>
            </w:r>
          </w:p>
        </w:tc>
        <w:tc>
          <w:tcPr>
            <w:tcW w:w="3654" w:type="dxa"/>
            <w:tcBorders>
              <w:top w:val="nil"/>
            </w:tcBorders>
            <w:vAlign w:val="center"/>
          </w:tcPr>
          <w:p w14:paraId="2FDCE9BC" w14:textId="77777777" w:rsidR="00C947D8" w:rsidRPr="007D5B27" w:rsidRDefault="00C947D8" w:rsidP="00C947D8">
            <w:pPr>
              <w:rPr>
                <w:rFonts w:ascii="Monaco" w:hAnsi="Monaco"/>
                <w:sz w:val="20"/>
                <w:szCs w:val="20"/>
              </w:rPr>
            </w:pPr>
            <w:r>
              <w:rPr>
                <w:rFonts w:ascii="Monaco" w:hAnsi="Monaco"/>
                <w:sz w:val="20"/>
                <w:szCs w:val="20"/>
              </w:rPr>
              <w:t>NormalizedMaskDistance</w:t>
            </w:r>
          </w:p>
        </w:tc>
      </w:tr>
      <w:tr w:rsidR="00C947D8" w14:paraId="75BE12B4" w14:textId="77777777" w:rsidTr="00C947D8">
        <w:trPr>
          <w:trHeight w:val="413"/>
        </w:trPr>
        <w:tc>
          <w:tcPr>
            <w:tcW w:w="10440" w:type="dxa"/>
            <w:gridSpan w:val="3"/>
            <w:tcBorders>
              <w:bottom w:val="single" w:sz="4" w:space="0" w:color="auto"/>
            </w:tcBorders>
            <w:vAlign w:val="center"/>
          </w:tcPr>
          <w:p w14:paraId="10A06E8F" w14:textId="77777777" w:rsidR="00C947D8" w:rsidRPr="00EC7FA5" w:rsidRDefault="00C947D8" w:rsidP="00C947D8">
            <w:pPr>
              <w:jc w:val="center"/>
              <w:rPr>
                <w:rFonts w:ascii="Georgia" w:hAnsi="Georgia"/>
                <w:sz w:val="20"/>
                <w:szCs w:val="20"/>
              </w:rPr>
            </w:pPr>
            <w:r w:rsidRPr="00EC7FA5">
              <w:rPr>
                <w:rFonts w:ascii="Georgia" w:hAnsi="Georgia"/>
                <w:b/>
              </w:rPr>
              <w:t>Neighborhood statistics</w:t>
            </w:r>
          </w:p>
        </w:tc>
      </w:tr>
      <w:tr w:rsidR="00C947D8" w14:paraId="64C3B354" w14:textId="77777777" w:rsidTr="00C947D8">
        <w:trPr>
          <w:trHeight w:val="413"/>
        </w:trPr>
        <w:tc>
          <w:tcPr>
            <w:tcW w:w="3941" w:type="dxa"/>
            <w:tcBorders>
              <w:bottom w:val="nil"/>
            </w:tcBorders>
            <w:vAlign w:val="center"/>
          </w:tcPr>
          <w:p w14:paraId="17E06A6B" w14:textId="77777777" w:rsidR="00C947D8" w:rsidRPr="00EC7FA5" w:rsidRDefault="00C947D8" w:rsidP="00C947D8">
            <w:pPr>
              <w:rPr>
                <w:rFonts w:ascii="Georgia" w:hAnsi="Georgia"/>
              </w:rPr>
            </w:pPr>
            <w:r w:rsidRPr="00EC7FA5">
              <w:rPr>
                <w:rFonts w:ascii="Georgia" w:hAnsi="Georgia"/>
              </w:rPr>
              <w:t>mean</w:t>
            </w:r>
          </w:p>
        </w:tc>
        <w:tc>
          <w:tcPr>
            <w:tcW w:w="2845" w:type="dxa"/>
            <w:tcBorders>
              <w:bottom w:val="nil"/>
            </w:tcBorders>
            <w:vAlign w:val="center"/>
          </w:tcPr>
          <w:p w14:paraId="175F5B6C"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bottom w:val="nil"/>
            </w:tcBorders>
            <w:vAlign w:val="center"/>
          </w:tcPr>
          <w:p w14:paraId="4042FBD3" w14:textId="77777777" w:rsidR="00C947D8" w:rsidRPr="007D5B27" w:rsidRDefault="00C947D8" w:rsidP="00C947D8">
            <w:pPr>
              <w:rPr>
                <w:rFonts w:ascii="Monaco" w:hAnsi="Monaco"/>
                <w:sz w:val="20"/>
                <w:szCs w:val="20"/>
              </w:rPr>
            </w:pPr>
            <w:r>
              <w:rPr>
                <w:rFonts w:ascii="Monaco" w:hAnsi="Monaco"/>
                <w:sz w:val="20"/>
                <w:szCs w:val="20"/>
              </w:rPr>
              <w:t>NeighborhoodMean</w:t>
            </w:r>
          </w:p>
        </w:tc>
      </w:tr>
      <w:tr w:rsidR="00C947D8" w14:paraId="3278AADE" w14:textId="77777777" w:rsidTr="00C947D8">
        <w:trPr>
          <w:trHeight w:val="413"/>
        </w:trPr>
        <w:tc>
          <w:tcPr>
            <w:tcW w:w="3941" w:type="dxa"/>
            <w:tcBorders>
              <w:top w:val="nil"/>
              <w:bottom w:val="nil"/>
            </w:tcBorders>
            <w:vAlign w:val="center"/>
          </w:tcPr>
          <w:p w14:paraId="42C38A03" w14:textId="77777777" w:rsidR="00C947D8" w:rsidRPr="00EC7FA5" w:rsidRDefault="00C947D8" w:rsidP="00C947D8">
            <w:pPr>
              <w:rPr>
                <w:rFonts w:ascii="Georgia" w:hAnsi="Georgia"/>
              </w:rPr>
            </w:pPr>
            <w:r w:rsidRPr="00EC7FA5">
              <w:rPr>
                <w:rFonts w:ascii="Georgia" w:hAnsi="Georgia"/>
              </w:rPr>
              <w:t>standard deviation</w:t>
            </w:r>
          </w:p>
        </w:tc>
        <w:tc>
          <w:tcPr>
            <w:tcW w:w="2845" w:type="dxa"/>
            <w:tcBorders>
              <w:top w:val="nil"/>
              <w:bottom w:val="nil"/>
            </w:tcBorders>
            <w:vAlign w:val="center"/>
          </w:tcPr>
          <w:p w14:paraId="62926F87"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top w:val="nil"/>
              <w:bottom w:val="nil"/>
            </w:tcBorders>
            <w:vAlign w:val="center"/>
          </w:tcPr>
          <w:p w14:paraId="26CD711A" w14:textId="77777777" w:rsidR="00C947D8" w:rsidRPr="007D5B27" w:rsidRDefault="00C947D8" w:rsidP="00C947D8">
            <w:pPr>
              <w:rPr>
                <w:rFonts w:ascii="Monaco" w:hAnsi="Monaco"/>
                <w:sz w:val="20"/>
                <w:szCs w:val="20"/>
              </w:rPr>
            </w:pPr>
            <w:r>
              <w:rPr>
                <w:rFonts w:ascii="Monaco" w:hAnsi="Monaco"/>
                <w:sz w:val="20"/>
                <w:szCs w:val="20"/>
              </w:rPr>
              <w:t>NeighborhoodSigma</w:t>
            </w:r>
          </w:p>
        </w:tc>
      </w:tr>
      <w:tr w:rsidR="00C947D8" w14:paraId="688D3EB9" w14:textId="77777777" w:rsidTr="00C947D8">
        <w:trPr>
          <w:trHeight w:val="413"/>
        </w:trPr>
        <w:tc>
          <w:tcPr>
            <w:tcW w:w="3941" w:type="dxa"/>
            <w:tcBorders>
              <w:top w:val="nil"/>
              <w:bottom w:val="thickThinSmallGap" w:sz="24" w:space="0" w:color="auto"/>
            </w:tcBorders>
            <w:vAlign w:val="center"/>
          </w:tcPr>
          <w:p w14:paraId="5A3FD7DF" w14:textId="77777777" w:rsidR="00C947D8" w:rsidRPr="00EC7FA5" w:rsidRDefault="00C947D8" w:rsidP="00C947D8">
            <w:pPr>
              <w:rPr>
                <w:rFonts w:ascii="Georgia" w:hAnsi="Georgia"/>
              </w:rPr>
            </w:pPr>
            <w:r w:rsidRPr="00EC7FA5">
              <w:rPr>
                <w:rFonts w:ascii="Georgia" w:hAnsi="Georgia"/>
              </w:rPr>
              <w:t>skewness</w:t>
            </w:r>
          </w:p>
        </w:tc>
        <w:tc>
          <w:tcPr>
            <w:tcW w:w="2845" w:type="dxa"/>
            <w:tcBorders>
              <w:top w:val="nil"/>
              <w:bottom w:val="thickThinSmallGap" w:sz="24" w:space="0" w:color="auto"/>
            </w:tcBorders>
            <w:vAlign w:val="center"/>
          </w:tcPr>
          <w:p w14:paraId="5E495BF4" w14:textId="77777777" w:rsidR="00C947D8" w:rsidRPr="00EC7FA5" w:rsidRDefault="00C947D8" w:rsidP="00C947D8">
            <w:pPr>
              <w:rPr>
                <w:rFonts w:ascii="Georgia" w:hAnsi="Georgia"/>
              </w:rPr>
            </w:pPr>
            <w:r w:rsidRPr="00EC7FA5">
              <w:rPr>
                <w:rFonts w:ascii="Georgia" w:hAnsi="Georgia"/>
              </w:rPr>
              <w:t>FLAIR, T1, and T2</w:t>
            </w:r>
          </w:p>
        </w:tc>
        <w:tc>
          <w:tcPr>
            <w:tcW w:w="3654" w:type="dxa"/>
            <w:tcBorders>
              <w:top w:val="nil"/>
              <w:bottom w:val="thickThinSmallGap" w:sz="24" w:space="0" w:color="auto"/>
            </w:tcBorders>
            <w:vAlign w:val="center"/>
          </w:tcPr>
          <w:p w14:paraId="3F598698" w14:textId="77777777" w:rsidR="00C947D8" w:rsidRPr="007D5B27" w:rsidRDefault="00C947D8" w:rsidP="00C947D8">
            <w:pPr>
              <w:rPr>
                <w:rFonts w:ascii="Monaco" w:hAnsi="Monaco"/>
                <w:sz w:val="20"/>
                <w:szCs w:val="20"/>
              </w:rPr>
            </w:pPr>
            <w:r>
              <w:rPr>
                <w:rFonts w:ascii="Monaco" w:hAnsi="Monaco"/>
                <w:sz w:val="20"/>
                <w:szCs w:val="20"/>
              </w:rPr>
              <w:t>NeighborhoodSkewness</w:t>
            </w:r>
          </w:p>
        </w:tc>
      </w:tr>
      <w:tr w:rsidR="00C947D8" w14:paraId="0C142068" w14:textId="77777777" w:rsidTr="00C14418">
        <w:trPr>
          <w:trHeight w:val="413"/>
        </w:trPr>
        <w:tc>
          <w:tcPr>
            <w:tcW w:w="10440" w:type="dxa"/>
            <w:gridSpan w:val="3"/>
            <w:tcBorders>
              <w:top w:val="thickThinSmallGap" w:sz="24" w:space="0" w:color="auto"/>
              <w:bottom w:val="nil"/>
            </w:tcBorders>
            <w:vAlign w:val="center"/>
          </w:tcPr>
          <w:p w14:paraId="370C1DC8" w14:textId="017B1C86" w:rsidR="00C947D8" w:rsidRDefault="00C947D8" w:rsidP="00EC7FA5">
            <w:pPr>
              <w:widowControl w:val="0"/>
              <w:autoSpaceDE w:val="0"/>
              <w:autoSpaceDN w:val="0"/>
              <w:adjustRightInd w:val="0"/>
              <w:spacing w:after="240" w:line="280" w:lineRule="atLeast"/>
              <w:jc w:val="both"/>
              <w:rPr>
                <w:rFonts w:ascii="Times" w:hAnsi="Times" w:cs="Times"/>
              </w:rPr>
            </w:pPr>
            <w:r w:rsidRPr="00C947D8">
              <w:rPr>
                <w:b/>
              </w:rPr>
              <w:t xml:space="preserve">Table </w:t>
            </w:r>
            <w:r w:rsidR="00652F84">
              <w:rPr>
                <w:b/>
              </w:rPr>
              <w:t>2</w:t>
            </w:r>
            <w:r w:rsidRPr="00C947D8">
              <w:rPr>
                <w:b/>
              </w:rPr>
              <w:t xml:space="preserve">:  </w:t>
            </w:r>
            <w:r>
              <w:rPr>
                <w:b/>
              </w:rPr>
              <w:t xml:space="preserve"> </w:t>
            </w:r>
            <w:r>
              <w:rPr>
                <w:rFonts w:ascii="Georgia" w:hAnsi="Georgia" w:cs="Georgia"/>
              </w:rPr>
              <w:t xml:space="preserve"> List of feature images used for Stage 1 of the proposed white matter hyperintensity segmentation framework. These feature images encompass salient location and intensity information used for voxelwise identification of white matter hyperintensities in TBI. The column on the right provides the names used in the software developed for this methodology and facilitates discussion of the results (cf Figure </w:t>
            </w:r>
            <w:r w:rsidR="00BB221F">
              <w:rPr>
                <w:rFonts w:ascii="Georgia" w:hAnsi="Georgia" w:cs="Georgia"/>
              </w:rPr>
              <w:t>3</w:t>
            </w:r>
            <w:bookmarkStart w:id="0" w:name="_GoBack"/>
            <w:bookmarkEnd w:id="0"/>
            <w:r>
              <w:rPr>
                <w:rFonts w:ascii="Georgia" w:hAnsi="Georgia" w:cs="Georgia"/>
              </w:rPr>
              <w:t xml:space="preserve">). </w:t>
            </w:r>
          </w:p>
          <w:p w14:paraId="68FB4F0A" w14:textId="0B4D0D56" w:rsidR="00C947D8" w:rsidRDefault="00C947D8" w:rsidP="00C947D8">
            <w:pPr>
              <w:rPr>
                <w:rFonts w:ascii="Monaco" w:hAnsi="Monaco"/>
                <w:sz w:val="20"/>
                <w:szCs w:val="20"/>
              </w:rPr>
            </w:pPr>
          </w:p>
        </w:tc>
      </w:tr>
    </w:tbl>
    <w:p w14:paraId="7076A75B" w14:textId="77777777" w:rsidR="003763F7" w:rsidRDefault="003763F7" w:rsidP="00C947D8">
      <w:pPr>
        <w:jc w:val="both"/>
      </w:pPr>
    </w:p>
    <w:sectPr w:rsidR="003763F7" w:rsidSect="00854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27"/>
    <w:rsid w:val="003763F7"/>
    <w:rsid w:val="003E50B2"/>
    <w:rsid w:val="005F6AD5"/>
    <w:rsid w:val="00652F84"/>
    <w:rsid w:val="007D5B27"/>
    <w:rsid w:val="00854972"/>
    <w:rsid w:val="00BB221F"/>
    <w:rsid w:val="00C947D8"/>
    <w:rsid w:val="00EC7FA5"/>
    <w:rsid w:val="00F5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EC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223</Words>
  <Characters>1274</Characters>
  <Application>Microsoft Macintosh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Tustison</dc:creator>
  <cp:keywords/>
  <dc:description/>
  <cp:lastModifiedBy>Nick Tustison</cp:lastModifiedBy>
  <cp:revision>7</cp:revision>
  <dcterms:created xsi:type="dcterms:W3CDTF">2016-02-16T18:48:00Z</dcterms:created>
  <dcterms:modified xsi:type="dcterms:W3CDTF">2016-06-27T17:58:00Z</dcterms:modified>
</cp:coreProperties>
</file>