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8E258" w14:textId="77777777" w:rsidR="006E19D8" w:rsidRPr="00073BBC" w:rsidRDefault="006E19D8" w:rsidP="00073BBC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Supervised learning technique for the automated identification of white matter </w:t>
      </w:r>
      <w:proofErr w:type="spellStart"/>
      <w:r>
        <w:rPr>
          <w:rFonts w:ascii="Times New Roman" w:hAnsi="Times New Roman" w:cs="Times New Roman"/>
          <w:sz w:val="36"/>
          <w:szCs w:val="36"/>
        </w:rPr>
        <w:t>hyperintens</w:t>
      </w:r>
      <w:r w:rsidR="009A0B56">
        <w:rPr>
          <w:rFonts w:ascii="Times New Roman" w:hAnsi="Times New Roman" w:cs="Times New Roman"/>
          <w:sz w:val="36"/>
          <w:szCs w:val="36"/>
        </w:rPr>
        <w:t>ities</w:t>
      </w:r>
      <w:proofErr w:type="spellEnd"/>
      <w:r w:rsidR="009A0B56">
        <w:rPr>
          <w:rFonts w:ascii="Times New Roman" w:hAnsi="Times New Roman" w:cs="Times New Roman"/>
          <w:sz w:val="36"/>
          <w:szCs w:val="36"/>
        </w:rPr>
        <w:t xml:space="preserve"> in traumatic brain injury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BFFA86" w14:textId="77777777" w:rsidR="006E19D8" w:rsidRPr="000C6523" w:rsidRDefault="006E19D8" w:rsidP="006E19D8">
      <w:pPr>
        <w:spacing w:line="480" w:lineRule="auto"/>
        <w:ind w:right="-720"/>
        <w:jc w:val="both"/>
      </w:pPr>
    </w:p>
    <w:p w14:paraId="70FAB520" w14:textId="67E7F5E9" w:rsidR="006E19D8" w:rsidRPr="00E14D0C" w:rsidRDefault="006E19D8" w:rsidP="006E19D8">
      <w:pPr>
        <w:jc w:val="center"/>
      </w:pPr>
      <w:r>
        <w:t>James R. Stone</w:t>
      </w:r>
      <w:r>
        <w:rPr>
          <w:vertAlign w:val="superscript"/>
        </w:rPr>
        <w:t>1</w:t>
      </w:r>
      <w:proofErr w:type="gramStart"/>
      <w:r w:rsidR="00073BBC">
        <w:rPr>
          <w:vertAlign w:val="superscript"/>
        </w:rPr>
        <w:t>,2</w:t>
      </w:r>
      <w:proofErr w:type="gramEnd"/>
      <w:r>
        <w:t>, Elisabeth A. Wilde</w:t>
      </w:r>
      <w:r w:rsidR="00073BBC">
        <w:rPr>
          <w:vertAlign w:val="superscript"/>
        </w:rPr>
        <w:t>3,4,5,6</w:t>
      </w:r>
      <w:r>
        <w:t xml:space="preserve">, </w:t>
      </w:r>
      <w:r w:rsidR="001C0247">
        <w:t>Brian A. Taylor</w:t>
      </w:r>
      <w:r w:rsidR="001C0247">
        <w:rPr>
          <w:vertAlign w:val="superscript"/>
        </w:rPr>
        <w:t>3,4,6</w:t>
      </w:r>
      <w:r w:rsidR="001C0247">
        <w:t xml:space="preserve">, </w:t>
      </w:r>
      <w:r w:rsidR="00037573">
        <w:t>David F. Tate</w:t>
      </w:r>
      <w:r w:rsidR="00037573">
        <w:rPr>
          <w:vertAlign w:val="superscript"/>
        </w:rPr>
        <w:t>7</w:t>
      </w:r>
      <w:r w:rsidR="00037573">
        <w:t>,  Harvey Levin</w:t>
      </w:r>
      <w:r w:rsidR="00037573">
        <w:rPr>
          <w:vertAlign w:val="superscript"/>
        </w:rPr>
        <w:t>3,4,5</w:t>
      </w:r>
      <w:r w:rsidR="00037573">
        <w:t xml:space="preserve">,  </w:t>
      </w:r>
      <w:r w:rsidR="00073BBC">
        <w:t>Erin D. Bigler</w:t>
      </w:r>
      <w:r w:rsidR="00073BBC">
        <w:rPr>
          <w:vertAlign w:val="superscript"/>
        </w:rPr>
        <w:t>8</w:t>
      </w:r>
      <w:r w:rsidR="00073BBC">
        <w:t>, Randall S. Scheibel</w:t>
      </w:r>
      <w:r w:rsidR="001C0247">
        <w:rPr>
          <w:vertAlign w:val="superscript"/>
        </w:rPr>
        <w:t>3,4</w:t>
      </w:r>
      <w:r>
        <w:t>,</w:t>
      </w:r>
      <w:r w:rsidRPr="00267B12">
        <w:t xml:space="preserve"> </w:t>
      </w:r>
      <w:r w:rsidR="001C0247">
        <w:t>Mary R. Newsome</w:t>
      </w:r>
      <w:r w:rsidR="001C0247">
        <w:rPr>
          <w:vertAlign w:val="superscript"/>
        </w:rPr>
        <w:t>3,4</w:t>
      </w:r>
      <w:r>
        <w:t xml:space="preserve">, </w:t>
      </w:r>
      <w:r w:rsidR="00037573">
        <w:t>Andrew R. Mayer</w:t>
      </w:r>
      <w:r w:rsidR="00037573">
        <w:rPr>
          <w:vertAlign w:val="superscript"/>
        </w:rPr>
        <w:t>9,10</w:t>
      </w:r>
      <w:r w:rsidR="00037573">
        <w:t xml:space="preserve">,  </w:t>
      </w:r>
      <w:r w:rsidR="001C0247">
        <w:t>Tracy Abildskov</w:t>
      </w:r>
      <w:r w:rsidR="001C0247">
        <w:rPr>
          <w:vertAlign w:val="superscript"/>
        </w:rPr>
        <w:t>8</w:t>
      </w:r>
      <w:r>
        <w:t xml:space="preserve">, </w:t>
      </w:r>
      <w:r w:rsidR="00037573">
        <w:t>Garrett M. Black</w:t>
      </w:r>
      <w:r w:rsidR="00037573" w:rsidRPr="00C06462">
        <w:rPr>
          <w:vertAlign w:val="superscript"/>
        </w:rPr>
        <w:t>4</w:t>
      </w:r>
      <w:r w:rsidR="00037573">
        <w:rPr>
          <w:vertAlign w:val="superscript"/>
        </w:rPr>
        <w:t>,8</w:t>
      </w:r>
      <w:r w:rsidR="00037573">
        <w:t xml:space="preserve">, </w:t>
      </w:r>
      <w:r w:rsidR="001C0247">
        <w:t>Michael J. Lennon</w:t>
      </w:r>
      <w:r w:rsidR="00037573">
        <w:rPr>
          <w:vertAlign w:val="superscript"/>
        </w:rPr>
        <w:t>11</w:t>
      </w:r>
      <w:r>
        <w:t>,</w:t>
      </w:r>
      <w:r w:rsidR="001C0247">
        <w:t xml:space="preserve"> Gerald E. York</w:t>
      </w:r>
      <w:r w:rsidR="001C0247">
        <w:rPr>
          <w:vertAlign w:val="superscript"/>
        </w:rPr>
        <w:t>1</w:t>
      </w:r>
      <w:r w:rsidR="00037573">
        <w:rPr>
          <w:vertAlign w:val="superscript"/>
        </w:rPr>
        <w:t>2</w:t>
      </w:r>
      <w:r w:rsidR="001C0247">
        <w:t xml:space="preserve">, </w:t>
      </w:r>
      <w:r>
        <w:t xml:space="preserve"> </w:t>
      </w:r>
      <w:proofErr w:type="spellStart"/>
      <w:r w:rsidR="001C0247">
        <w:t>Rajan</w:t>
      </w:r>
      <w:proofErr w:type="spellEnd"/>
      <w:r w:rsidR="001C0247">
        <w:t xml:space="preserve"> Agarwal</w:t>
      </w:r>
      <w:r w:rsidR="001C0247">
        <w:rPr>
          <w:vertAlign w:val="superscript"/>
        </w:rPr>
        <w:t>3</w:t>
      </w:r>
      <w:r w:rsidR="009A0B56">
        <w:t>,  Jorge DeVi</w:t>
      </w:r>
      <w:r w:rsidR="001C0247">
        <w:t>llasante</w:t>
      </w:r>
      <w:r w:rsidR="009A0B56">
        <w:rPr>
          <w:vertAlign w:val="superscript"/>
        </w:rPr>
        <w:t>1</w:t>
      </w:r>
      <w:r w:rsidR="00037573">
        <w:rPr>
          <w:vertAlign w:val="superscript"/>
        </w:rPr>
        <w:t>3</w:t>
      </w:r>
      <w:r w:rsidR="009A0B56">
        <w:t>, John L. Ritter</w:t>
      </w:r>
      <w:r w:rsidR="009A0B56">
        <w:rPr>
          <w:vertAlign w:val="superscript"/>
        </w:rPr>
        <w:t>1</w:t>
      </w:r>
      <w:r w:rsidR="00037573">
        <w:rPr>
          <w:vertAlign w:val="superscript"/>
        </w:rPr>
        <w:t>4</w:t>
      </w:r>
      <w:r w:rsidR="009A0B56">
        <w:rPr>
          <w:vertAlign w:val="superscript"/>
        </w:rPr>
        <w:t>,1</w:t>
      </w:r>
      <w:r w:rsidR="00037573">
        <w:rPr>
          <w:vertAlign w:val="superscript"/>
        </w:rPr>
        <w:t>5</w:t>
      </w:r>
      <w:r w:rsidR="009A0B56">
        <w:t xml:space="preserve">, </w:t>
      </w:r>
      <w:r w:rsidR="001C0247">
        <w:t>Peter B. Walker</w:t>
      </w:r>
      <w:r w:rsidR="001C0247">
        <w:rPr>
          <w:vertAlign w:val="superscript"/>
        </w:rPr>
        <w:t>1</w:t>
      </w:r>
      <w:r w:rsidR="00037573">
        <w:rPr>
          <w:vertAlign w:val="superscript"/>
        </w:rPr>
        <w:t>6</w:t>
      </w:r>
      <w:r w:rsidR="001C0247">
        <w:t>, Stephen T. Ahlers</w:t>
      </w:r>
      <w:r w:rsidR="001C0247">
        <w:rPr>
          <w:vertAlign w:val="superscript"/>
        </w:rPr>
        <w:t>1</w:t>
      </w:r>
      <w:r w:rsidR="00037573">
        <w:rPr>
          <w:vertAlign w:val="superscript"/>
        </w:rPr>
        <w:t>6</w:t>
      </w:r>
      <w:r w:rsidR="001C0247">
        <w:t xml:space="preserve">,   </w:t>
      </w:r>
      <w:r w:rsidR="009A0B56">
        <w:t>and Nicholas J. Tustison</w:t>
      </w:r>
      <w:r w:rsidR="009A0B56">
        <w:rPr>
          <w:vertAlign w:val="superscript"/>
        </w:rPr>
        <w:t>1</w:t>
      </w:r>
    </w:p>
    <w:p w14:paraId="5D0393A5" w14:textId="77777777" w:rsidR="006E19D8" w:rsidRDefault="006E19D8" w:rsidP="00073BBC">
      <w:pPr>
        <w:ind w:right="-720"/>
        <w:rPr>
          <w:i/>
          <w:vertAlign w:val="superscript"/>
        </w:rPr>
      </w:pPr>
    </w:p>
    <w:p w14:paraId="6D440711" w14:textId="77777777" w:rsidR="006E19D8" w:rsidRDefault="006E19D8" w:rsidP="006E19D8">
      <w:pPr>
        <w:ind w:right="-720"/>
        <w:jc w:val="center"/>
        <w:rPr>
          <w:i/>
          <w:vertAlign w:val="superscript"/>
        </w:rPr>
      </w:pPr>
    </w:p>
    <w:p w14:paraId="65D0071E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>
        <w:rPr>
          <w:i/>
        </w:rPr>
        <w:t>Department of Radiology and Medical Imaging, University of Virginia, Charlottesville, VA, USA</w:t>
      </w:r>
    </w:p>
    <w:p w14:paraId="78ADF21F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2</w:t>
      </w:r>
      <w:r>
        <w:rPr>
          <w:i/>
        </w:rPr>
        <w:t>Department of Neurological Surgery, University of Virginia, Charlottesville, VA, USA</w:t>
      </w:r>
      <w:r>
        <w:rPr>
          <w:i/>
        </w:rPr>
        <w:br/>
      </w:r>
      <w:r>
        <w:rPr>
          <w:i/>
          <w:vertAlign w:val="superscript"/>
        </w:rPr>
        <w:t>3</w:t>
      </w:r>
      <w:r>
        <w:rPr>
          <w:i/>
        </w:rPr>
        <w:t xml:space="preserve">Michael E. </w:t>
      </w:r>
      <w:proofErr w:type="spellStart"/>
      <w:r>
        <w:rPr>
          <w:i/>
        </w:rPr>
        <w:t>DeBakey</w:t>
      </w:r>
      <w:proofErr w:type="spellEnd"/>
      <w:r>
        <w:rPr>
          <w:i/>
        </w:rPr>
        <w:t xml:space="preserve"> Veterans Affairs Medical Center, Houston, TX, USA</w:t>
      </w:r>
    </w:p>
    <w:p w14:paraId="442E8280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4</w:t>
      </w:r>
      <w:r>
        <w:rPr>
          <w:i/>
        </w:rPr>
        <w:t>Department of Physical Medicine and Rehabilitation, Baylor College of Medicine, Houston, TX, USA</w:t>
      </w:r>
    </w:p>
    <w:p w14:paraId="4751506D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5</w:t>
      </w:r>
      <w:r>
        <w:rPr>
          <w:i/>
        </w:rPr>
        <w:t>Department of Neurology, Baylor College of Medicine, Houston, TX, USA</w:t>
      </w:r>
    </w:p>
    <w:p w14:paraId="15873CF8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6</w:t>
      </w:r>
      <w:r>
        <w:rPr>
          <w:i/>
        </w:rPr>
        <w:t>Department of Radiology, Baylor College of Medicine, Houston, TX, USA</w:t>
      </w:r>
    </w:p>
    <w:p w14:paraId="003AA1A2" w14:textId="77777777" w:rsidR="006E19D8" w:rsidRDefault="006E19D8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7</w:t>
      </w:r>
      <w:r>
        <w:rPr>
          <w:i/>
        </w:rPr>
        <w:t>Missouri Institute of Mental Health, University of Missouri, St. Louis, MO, USA</w:t>
      </w:r>
    </w:p>
    <w:p w14:paraId="6457656B" w14:textId="77777777" w:rsidR="006E19D8" w:rsidRDefault="003F48D9" w:rsidP="006E19D8">
      <w:pPr>
        <w:ind w:right="-720"/>
        <w:jc w:val="center"/>
        <w:rPr>
          <w:i/>
        </w:rPr>
      </w:pPr>
      <w:r w:rsidRPr="003F48D9">
        <w:rPr>
          <w:i/>
          <w:vertAlign w:val="superscript"/>
        </w:rPr>
        <w:t>8</w:t>
      </w:r>
      <w:r w:rsidR="006E19D8" w:rsidRPr="003F48D9">
        <w:rPr>
          <w:i/>
        </w:rPr>
        <w:t>Department</w:t>
      </w:r>
      <w:r w:rsidR="006E19D8">
        <w:rPr>
          <w:i/>
        </w:rPr>
        <w:t xml:space="preserve"> of Psychology, Brigham Young University, Provo, UT, USA</w:t>
      </w:r>
    </w:p>
    <w:p w14:paraId="60C28027" w14:textId="47D6F166" w:rsidR="00037573" w:rsidRDefault="00037573" w:rsidP="00037573">
      <w:pPr>
        <w:ind w:right="-720"/>
        <w:jc w:val="center"/>
        <w:rPr>
          <w:i/>
        </w:rPr>
      </w:pPr>
      <w:r>
        <w:rPr>
          <w:i/>
          <w:vertAlign w:val="superscript"/>
        </w:rPr>
        <w:t>9</w:t>
      </w:r>
      <w:r>
        <w:rPr>
          <w:i/>
        </w:rPr>
        <w:t>Department of Translational Neuroscience, The Mind Research Network, Albuquerque, NM, USA</w:t>
      </w:r>
    </w:p>
    <w:p w14:paraId="70ED7586" w14:textId="09E9E16F" w:rsidR="00037573" w:rsidRDefault="00037573" w:rsidP="00037573">
      <w:pPr>
        <w:ind w:right="-720"/>
        <w:jc w:val="center"/>
        <w:rPr>
          <w:i/>
        </w:rPr>
      </w:pPr>
      <w:r>
        <w:rPr>
          <w:i/>
          <w:vertAlign w:val="superscript"/>
        </w:rPr>
        <w:t>10</w:t>
      </w:r>
      <w:r>
        <w:rPr>
          <w:i/>
        </w:rPr>
        <w:t>Department of Neurology, University of New Mexico Health Center, Albuquerque, NM, USA</w:t>
      </w:r>
    </w:p>
    <w:p w14:paraId="07DAA21A" w14:textId="48D1C9D4" w:rsidR="003F48D9" w:rsidRDefault="00037573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11</w:t>
      </w:r>
      <w:r w:rsidR="00D0467A">
        <w:rPr>
          <w:i/>
        </w:rPr>
        <w:t>Hunter Holmes McGuire Veteran</w:t>
      </w:r>
      <w:r w:rsidR="003F48D9">
        <w:rPr>
          <w:i/>
        </w:rPr>
        <w:t>s Affairs Medical Center, Richmond, VA, USA</w:t>
      </w:r>
    </w:p>
    <w:p w14:paraId="69897458" w14:textId="3338B038" w:rsidR="003F48D9" w:rsidRDefault="003F48D9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 w:rsidR="00037573">
        <w:rPr>
          <w:i/>
          <w:vertAlign w:val="superscript"/>
        </w:rPr>
        <w:t>2</w:t>
      </w:r>
      <w:r>
        <w:rPr>
          <w:i/>
        </w:rPr>
        <w:t>Alaska Radiology Associates, Anchorage, AK, USA</w:t>
      </w:r>
    </w:p>
    <w:p w14:paraId="594136F3" w14:textId="20CD24E5" w:rsidR="003F48D9" w:rsidRDefault="003F48D9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 w:rsidR="00037573">
        <w:rPr>
          <w:i/>
          <w:vertAlign w:val="superscript"/>
        </w:rPr>
        <w:t>3</w:t>
      </w:r>
      <w:r>
        <w:rPr>
          <w:i/>
        </w:rPr>
        <w:t xml:space="preserve">Department of Radiology, USF </w:t>
      </w:r>
      <w:proofErr w:type="spellStart"/>
      <w:r>
        <w:rPr>
          <w:i/>
        </w:rPr>
        <w:t>Morsani</w:t>
      </w:r>
      <w:proofErr w:type="spellEnd"/>
      <w:r>
        <w:rPr>
          <w:i/>
        </w:rPr>
        <w:t xml:space="preserve"> College of Medicine, Tampa, FL, USA</w:t>
      </w:r>
    </w:p>
    <w:p w14:paraId="35E5E018" w14:textId="790D22C8" w:rsidR="00073BBC" w:rsidRDefault="00073BBC" w:rsidP="006E19D8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 w:rsidR="00037573">
        <w:rPr>
          <w:i/>
          <w:vertAlign w:val="superscript"/>
        </w:rPr>
        <w:t>4</w:t>
      </w:r>
      <w:r>
        <w:rPr>
          <w:i/>
        </w:rPr>
        <w:t>Department of Radiology, San Antonio Military Medical Center, San Antonio, TX, USA</w:t>
      </w:r>
    </w:p>
    <w:p w14:paraId="4ED2CE10" w14:textId="07FC3856" w:rsidR="006E19D8" w:rsidRDefault="00073BBC" w:rsidP="00073BBC">
      <w:pPr>
        <w:ind w:right="-720"/>
        <w:jc w:val="center"/>
        <w:rPr>
          <w:i/>
        </w:rPr>
      </w:pPr>
      <w:r w:rsidRPr="00073BBC">
        <w:rPr>
          <w:i/>
          <w:vertAlign w:val="superscript"/>
        </w:rPr>
        <w:t>1</w:t>
      </w:r>
      <w:r w:rsidR="00037573">
        <w:rPr>
          <w:i/>
          <w:vertAlign w:val="superscript"/>
        </w:rPr>
        <w:t>5</w:t>
      </w:r>
      <w:r>
        <w:rPr>
          <w:i/>
        </w:rPr>
        <w:t xml:space="preserve">Department of Radiology and Radiological Sciences, </w:t>
      </w:r>
      <w:r w:rsidRPr="00073BBC">
        <w:rPr>
          <w:i/>
        </w:rPr>
        <w:t>Uniformed</w:t>
      </w:r>
      <w:r>
        <w:rPr>
          <w:i/>
        </w:rPr>
        <w:t xml:space="preserve"> Services University of the Health Sciences, Washington, DC, USA</w:t>
      </w:r>
    </w:p>
    <w:p w14:paraId="08381162" w14:textId="720A0173" w:rsidR="001C0247" w:rsidRDefault="001C0247" w:rsidP="00073BBC">
      <w:pPr>
        <w:ind w:right="-720"/>
        <w:jc w:val="center"/>
        <w:rPr>
          <w:i/>
        </w:rPr>
      </w:pPr>
      <w:r>
        <w:rPr>
          <w:i/>
          <w:vertAlign w:val="superscript"/>
        </w:rPr>
        <w:t>1</w:t>
      </w:r>
      <w:r w:rsidR="00037573">
        <w:rPr>
          <w:i/>
          <w:vertAlign w:val="superscript"/>
        </w:rPr>
        <w:t>6</w:t>
      </w:r>
      <w:r>
        <w:rPr>
          <w:i/>
        </w:rPr>
        <w:t>Naval Medical Research Center, Silver Spring, MD, USA</w:t>
      </w:r>
    </w:p>
    <w:p w14:paraId="40D7444E" w14:textId="77777777" w:rsidR="006E19D8" w:rsidRPr="000C6523" w:rsidRDefault="006E19D8" w:rsidP="001C0247">
      <w:pPr>
        <w:pStyle w:val="Heading2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0C6523">
        <w:rPr>
          <w:rFonts w:ascii="Times New Roman" w:hAnsi="Times New Roman" w:cs="Times New Roman"/>
          <w:sz w:val="24"/>
          <w:szCs w:val="24"/>
        </w:rPr>
        <w:t>Keywords</w:t>
      </w:r>
    </w:p>
    <w:p w14:paraId="1D643902" w14:textId="77777777" w:rsidR="006E19D8" w:rsidRPr="000C6523" w:rsidRDefault="00073BBC" w:rsidP="001C0247">
      <w:pPr>
        <w:ind w:right="-720"/>
        <w:jc w:val="both"/>
      </w:pPr>
      <w:proofErr w:type="gramStart"/>
      <w:r>
        <w:t>neuroimaging</w:t>
      </w:r>
      <w:proofErr w:type="gramEnd"/>
      <w:r w:rsidR="006E19D8">
        <w:t xml:space="preserve">, </w:t>
      </w:r>
      <w:r>
        <w:t>brain imaging, magnetic resonance imaging, machine learning</w:t>
      </w:r>
      <w:r w:rsidR="006E19D8">
        <w:t xml:space="preserve">, </w:t>
      </w:r>
      <w:r>
        <w:t>random forest decision tree</w:t>
      </w:r>
      <w:r w:rsidR="006E19D8">
        <w:t xml:space="preserve">, </w:t>
      </w:r>
      <w:r>
        <w:t>deep learning</w:t>
      </w:r>
      <w:r w:rsidR="006E19D8" w:rsidRPr="000C6523">
        <w:t xml:space="preserve">, </w:t>
      </w:r>
      <w:r w:rsidR="001C0247">
        <w:t>TBI</w:t>
      </w:r>
      <w:r>
        <w:t xml:space="preserve"> </w:t>
      </w:r>
    </w:p>
    <w:p w14:paraId="28EBBEF2" w14:textId="77777777" w:rsidR="006E19D8" w:rsidRPr="000C6523" w:rsidRDefault="006E19D8" w:rsidP="001C0247">
      <w:pPr>
        <w:ind w:right="-720"/>
        <w:jc w:val="both"/>
        <w:rPr>
          <w:b/>
        </w:rPr>
      </w:pPr>
    </w:p>
    <w:p w14:paraId="77090CBF" w14:textId="77777777" w:rsidR="006E19D8" w:rsidRPr="000C6523" w:rsidRDefault="006E19D8" w:rsidP="001C0247">
      <w:pPr>
        <w:ind w:right="-720"/>
        <w:jc w:val="both"/>
        <w:rPr>
          <w:b/>
        </w:rPr>
      </w:pPr>
      <w:r w:rsidRPr="000C6523">
        <w:rPr>
          <w:b/>
        </w:rPr>
        <w:t>Address for Correspondence</w:t>
      </w:r>
    </w:p>
    <w:p w14:paraId="313AFC7D" w14:textId="77777777" w:rsidR="006E19D8" w:rsidRPr="000C6523" w:rsidRDefault="006E19D8" w:rsidP="001C0247">
      <w:pPr>
        <w:ind w:right="-720"/>
        <w:jc w:val="both"/>
      </w:pPr>
      <w:r>
        <w:t>James R. Stone</w:t>
      </w:r>
      <w:r w:rsidRPr="000C6523">
        <w:t>, MD, PhD</w:t>
      </w:r>
    </w:p>
    <w:p w14:paraId="3EF5200D" w14:textId="77777777" w:rsidR="006E19D8" w:rsidRPr="000C6523" w:rsidRDefault="006E19D8" w:rsidP="001C0247">
      <w:pPr>
        <w:ind w:right="-720"/>
        <w:jc w:val="both"/>
      </w:pPr>
      <w:r w:rsidRPr="000C6523">
        <w:t xml:space="preserve">Department of </w:t>
      </w:r>
      <w:r>
        <w:t>Radiology and Medical Imaging</w:t>
      </w:r>
    </w:p>
    <w:p w14:paraId="5CDB67FD" w14:textId="77777777" w:rsidR="006E19D8" w:rsidRDefault="006E19D8" w:rsidP="001C0247">
      <w:pPr>
        <w:ind w:right="-720"/>
        <w:jc w:val="both"/>
      </w:pPr>
      <w:r>
        <w:t>Box 800170</w:t>
      </w:r>
    </w:p>
    <w:p w14:paraId="683149DF" w14:textId="77777777" w:rsidR="006E19D8" w:rsidRPr="000C6523" w:rsidRDefault="006E19D8" w:rsidP="001C0247">
      <w:pPr>
        <w:ind w:right="-720"/>
        <w:jc w:val="both"/>
      </w:pPr>
      <w:r>
        <w:t>1215 Lee Street</w:t>
      </w:r>
    </w:p>
    <w:p w14:paraId="45EBDE9B" w14:textId="77777777" w:rsidR="006E19D8" w:rsidRPr="000C6523" w:rsidRDefault="006E19D8" w:rsidP="001C0247">
      <w:pPr>
        <w:ind w:right="-720"/>
        <w:jc w:val="both"/>
      </w:pPr>
      <w:r w:rsidRPr="000C6523">
        <w:t>University of Virginia,</w:t>
      </w:r>
    </w:p>
    <w:p w14:paraId="04C7BE0C" w14:textId="77777777" w:rsidR="006E19D8" w:rsidRPr="000C6523" w:rsidRDefault="006E19D8" w:rsidP="001C0247">
      <w:pPr>
        <w:ind w:right="-720"/>
        <w:jc w:val="both"/>
      </w:pPr>
      <w:r w:rsidRPr="000C6523">
        <w:t>Charlottesville, Virginia 22908, USA</w:t>
      </w:r>
    </w:p>
    <w:p w14:paraId="7DD28EC0" w14:textId="77777777" w:rsidR="006E19D8" w:rsidRPr="000C6523" w:rsidRDefault="006E19D8" w:rsidP="001C0247">
      <w:pPr>
        <w:ind w:right="-720"/>
        <w:jc w:val="both"/>
      </w:pPr>
      <w:r w:rsidRPr="000C6523">
        <w:t xml:space="preserve">Voice: (434) </w:t>
      </w:r>
      <w:r>
        <w:t>243-4954</w:t>
      </w:r>
    </w:p>
    <w:p w14:paraId="11BB4507" w14:textId="77777777" w:rsidR="006E19D8" w:rsidRPr="000C6523" w:rsidRDefault="006E19D8" w:rsidP="001C0247">
      <w:pPr>
        <w:ind w:right="-720"/>
        <w:jc w:val="both"/>
      </w:pPr>
      <w:r w:rsidRPr="000C6523">
        <w:t>Fax: (434) 982-</w:t>
      </w:r>
      <w:r>
        <w:t>0087</w:t>
      </w:r>
    </w:p>
    <w:p w14:paraId="23B730C8" w14:textId="1BB1DFCE" w:rsidR="0057590A" w:rsidRDefault="006E19D8" w:rsidP="00C06462">
      <w:pPr>
        <w:ind w:right="-720"/>
        <w:jc w:val="both"/>
      </w:pPr>
      <w:r w:rsidRPr="000C6523">
        <w:t xml:space="preserve">Email: </w:t>
      </w:r>
      <w:r>
        <w:t>jrs7r</w:t>
      </w:r>
      <w:r w:rsidRPr="000C6523">
        <w:t>@virginia.edu</w:t>
      </w:r>
    </w:p>
    <w:sectPr w:rsidR="0057590A" w:rsidSect="009D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de, Elisabeth Anne">
    <w15:presenceInfo w15:providerId="AD" w15:userId="S-1-5-21-117609710-220523388-725345543-141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D8"/>
    <w:rsid w:val="00037573"/>
    <w:rsid w:val="00073BBC"/>
    <w:rsid w:val="001C0247"/>
    <w:rsid w:val="003F48D9"/>
    <w:rsid w:val="0057590A"/>
    <w:rsid w:val="006E19D8"/>
    <w:rsid w:val="008B3795"/>
    <w:rsid w:val="009A0B56"/>
    <w:rsid w:val="009D507D"/>
    <w:rsid w:val="00C06462"/>
    <w:rsid w:val="00D0467A"/>
    <w:rsid w:val="00D40C8A"/>
    <w:rsid w:val="00F8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46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6E19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19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19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E19D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5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73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6E19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19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19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E19D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5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7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Stone</dc:creator>
  <cp:keywords/>
  <dc:description/>
  <cp:lastModifiedBy>James Stone</cp:lastModifiedBy>
  <cp:revision>3</cp:revision>
  <dcterms:created xsi:type="dcterms:W3CDTF">2016-02-24T23:17:00Z</dcterms:created>
  <dcterms:modified xsi:type="dcterms:W3CDTF">2016-02-24T23:25:00Z</dcterms:modified>
</cp:coreProperties>
</file>