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i w:val="0"/>
          <w:color w:val="8E2F6A"/>
          <w:sz w:val="20"/>
        </w:rPr>
        <w:t>UNIVERSIDADE DE BRASÍLIA · CONCRETO ARMADO E PROTENDIDO</w:t>
      </w:r>
    </w:p>
    <w:p>
      <w:pPr>
        <w:spacing w:after="40"/>
      </w:pPr>
      <w:r>
        <w:rPr>
          <w:b/>
          <w:i w:val="0"/>
          <w:color w:val="154177"/>
          <w:sz w:val="60"/>
        </w:rPr>
        <w:t>Manual da planilha de apoio</w:t>
      </w:r>
    </w:p>
    <w:p>
      <w:pPr>
        <w:spacing w:after="160"/>
      </w:pPr>
      <w:r>
        <w:rPr>
          <w:b w:val="0"/>
          <w:i w:val="0"/>
          <w:color w:val="0F6AB4"/>
          <w:sz w:val="30"/>
        </w:rPr>
        <w:t>Viga contínua protendida de dois vãos · 14 abas, tela a tela</w:t>
      </w:r>
    </w:p>
    <w:p>
      <w:pPr>
        <w:spacing w:after="120"/>
      </w:pPr>
      <w:r>
        <w:rPr>
          <w:b w:val="0"/>
          <w:i w:val="0"/>
        </w:rPr>
        <w:t>Complemento do "Roteiro para reproduzir as planilhas da viga contínua protendida". O roteiro diz como montar cada aba; este manual mostra como cada aba deve ficar na tela, o que olhar nela e que valores conferir antes de seguir para a próxima.</w:t>
      </w:r>
    </w:p>
    <w:p>
      <w:pPr>
        <w:spacing w:after="200"/>
      </w:pPr>
      <w:r>
        <w:rPr>
          <w:b w:val="0"/>
          <w:i w:val="0"/>
          <w:color w:val="555555"/>
          <w:sz w:val="19"/>
        </w:rPr>
        <w:t>Prof. Li Chong Lee Bacelar de Castro · Seção 30 × 90 cm · C30 · CAA II · CP190 RB Ø12,7 · 2 × 10 m</w:t>
      </w:r>
    </w:p>
    <w:p>
      <w:pPr>
        <w:pStyle w:val="Heading2"/>
      </w:pPr>
      <w:r>
        <w:t>Como usar este manual</w:t>
      </w:r>
    </w:p>
    <w:p>
      <w:pPr>
        <w:pStyle w:val="ListBullet"/>
        <w:spacing w:after="40"/>
      </w:pPr>
      <w:r>
        <w:t>Siga a ordem das abas, que é a do roteiro: cada uma consulta as anteriores, então um erro cedo contamina tudo o que vem depois.</w:t>
      </w:r>
    </w:p>
    <w:p>
      <w:pPr>
        <w:pStyle w:val="ListBullet"/>
        <w:spacing w:after="40"/>
      </w:pPr>
      <w:r>
        <w:t>Em cada aba, compare sua tela com a figura, depois confira a caixa "Valores de conferência". Se um valor falhar, use a caixa "Erro comum" e volte ao passo indicado do roteiro.</w:t>
      </w:r>
    </w:p>
    <w:p>
      <w:pPr>
        <w:pStyle w:val="ListBullet"/>
        <w:spacing w:after="40"/>
      </w:pPr>
      <w:r>
        <w:t>As telas mostram as primeiras linhas de cada aba (as tabelas por estação vão até a linha 48, x = 20 m) e, nas abas largas, as colunas em duas faixas.</w:t>
      </w:r>
    </w:p>
    <w:p>
      <w:pPr>
        <w:pStyle w:val="ListBullet"/>
        <w:spacing w:after="40"/>
      </w:pPr>
      <w:r>
        <w:t>Os valores das telas são os da planilha de referência, com os dados do projeto descritos no roteiro.</w:t>
      </w:r>
    </w:p>
    <w:p>
      <w:pPr>
        <w:pStyle w:val="Heading2"/>
      </w:pPr>
      <w:r>
        <w:t>Convenções da planilha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Célula amarela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Entrada: pode ser alterada pelo usuário (dados, escolha de barras, número de cordoalhas).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Célula verde ou azul-clara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Resultado: fórmula ou valor de conferência. Não digitar por cima.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Cabeçalho azul-escuro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Nomes das colunas (linha 6) e unidades (linha 7) nas abas por estação.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Estações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41 linhas, de x = 0 (linha 8) a x = 20 m (linha 48), a cada 0,5 m; B está na linha 28.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Sinais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Tração positiva, compressão negativa; momento positivo = tração embaixo; e positivo abaixo do CG; σ1 = fibra inferior, σ2 = fibra superior.</w:t>
            </w:r>
          </w:p>
        </w:tc>
      </w:tr>
      <w:tr>
        <w:tc>
          <w:tcPr>
            <w:tcW w:type="dxa" w:w="34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Unidades</w:t>
            </w:r>
          </w:p>
        </w:tc>
        <w:tc>
          <w:tcPr>
            <w:tcW w:type="dxa" w:w="11169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kN, m e MPa; áreas de aço em cm²; aberturas de fissura e flechas em mm.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  <w:pageBreakBefore/>
      </w:pPr>
      <w:r>
        <w:t>Mapa das abas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14"/>
        <w:gridCol w:w="2914"/>
        <w:gridCol w:w="2914"/>
        <w:gridCol w:w="2914"/>
        <w:gridCol w:w="2914"/>
      </w:tblGrid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Nº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Aba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Roteiro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Para que serve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Depende de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Dados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Passo 1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Entradas do projeto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Esforcos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Passo 2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Momentos e cortantes externos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Dados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Tracado_Perdas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Passo 3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Traçado do cabo e perdas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Dados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Hiperestatico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Passo 4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Momento secundário da protensão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Esforcos, Tracado_Perdas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Tensoes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Passo 5.1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Tensões no ato e em serviço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Esforcos, Tracado_Perdas, Hiperestatico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Fuso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Passo 5.2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Fuso limite e linha de pressões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Tensoes, Hiperestatico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Cortante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Passo 6.1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Estribos (Modelo I)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Esforcos, Tracado_Perdas, Hiperestatico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ELU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Passo 6.2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Flexão na ruptura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Esforcos, Tracado_Perdas, Hiperestatico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9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Alongamento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Passo 6.3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Alongamento dos cabos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Tracado_Perdas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10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Flecha_PC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Passo 7.1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Flecha da viga protendida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Esforcos, Hiperestatico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11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CA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Passo 7.2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Viga em concreto armado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Esforcos, Dados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12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CA_Flecha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Passo 7.3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Flecha em concreto armado (Branson)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Esforcos, CA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13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Niveis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Passo 8.1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Níveis de protensão do projeto atual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Tensoes, Esforcos</w:t>
            </w:r>
          </w:p>
        </w:tc>
      </w:tr>
      <w:tr>
        <w:tc>
          <w:tcPr>
            <w:tcW w:type="dxa" w:w="680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14</w:t>
            </w:r>
          </w:p>
        </w:tc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Niveis_Comparativo</w:t>
            </w:r>
          </w:p>
        </w:tc>
        <w:tc>
          <w:tcPr>
            <w:tcW w:type="dxa" w:w="1474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Passo 8.4</w:t>
            </w:r>
          </w:p>
        </w:tc>
        <w:tc>
          <w:tcPr>
            <w:tcW w:type="dxa" w:w="476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Níveis 3, 2 e 1 lado a lado</w:t>
            </w:r>
          </w:p>
        </w:tc>
        <w:tc>
          <w:tcPr>
            <w:tcW w:type="dxa" w:w="5102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Niveis (rodadas)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1: Dados</w:t>
      </w:r>
    </w:p>
    <w:p>
      <w:pPr>
        <w:spacing w:after="80"/>
      </w:pPr>
      <w:r>
        <w:rPr>
          <w:b w:val="0"/>
          <w:i/>
          <w:color w:val="666666"/>
          <w:sz w:val="19"/>
        </w:rPr>
        <w:t>Passo 1 do roteiro</w:t>
      </w:r>
    </w:p>
    <w:p>
      <w:r>
        <w:rPr>
          <w:b w:val="0"/>
          <w:i w:val="0"/>
        </w:rPr>
        <w:t>É a única aba de entrada: todas as outras são recalculadas a partir dela. Reúne geometria, materiais, ações, cobrimentos, traçado do cabo, armadura ativa, parâmetros de perdas e dados de cisalhamento.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5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19576" cy="32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0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9576" cy="32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5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16005" cy="323999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la_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6005" cy="323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85"/>
          </w:tcPr>
          <w:p>
            <w:pPr>
              <w:jc w:val="center"/>
            </w:pPr>
            <w:r>
              <w:rPr>
                <w:i/>
                <w:sz w:val="17"/>
              </w:rPr>
              <w:t>Figura: Linhas 1 a 46: geometria, materiais, ações e traçado do cabo.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rPr>
                <w:i/>
                <w:sz w:val="17"/>
              </w:rPr>
              <w:t>Figura: Linhas 47 a 91: parábola, armadura ativa, perdas, armadura passiva e cisalhamento.</w:t>
            </w:r>
          </w:p>
        </w:tc>
      </w:tr>
    </w:tbl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Células amarelas são entradas; as demais (verdes) são derivadas. Altere apenas as amarelas.</w:t>
      </w:r>
    </w:p>
    <w:p>
      <w:pPr>
        <w:pStyle w:val="ListBullet"/>
        <w:spacing w:after="40"/>
      </w:pPr>
      <w:r>
        <w:t>A coluna C guarda os valores, a D a unidade e a E uma nota curta. A coluna A traz o símbolo, em cinza.</w:t>
      </w:r>
    </w:p>
    <w:p>
      <w:pPr>
        <w:pStyle w:val="ListBullet"/>
        <w:spacing w:after="40"/>
      </w:pPr>
      <w:r>
        <w:t>O número de cordoalhas por cabo (C57) e o diâmetro da bainha (C40) são os dois dados que mudam o nível de protensão.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Ap = 9,87 cm²; p_bal = 27,5 kN/m; e_max = 37,45 cm; Pj = 1388 kN.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Digitar vírgula decimal em uma planilha configurada com ponto (ou o inverso): o valor vira texto e as fórmulas retornam erro.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2: Esforcos</w:t>
      </w:r>
    </w:p>
    <w:p>
      <w:pPr>
        <w:spacing w:after="80"/>
      </w:pPr>
      <w:r>
        <w:rPr>
          <w:b w:val="0"/>
          <w:i/>
          <w:color w:val="666666"/>
          <w:sz w:val="19"/>
        </w:rPr>
        <w:t>Passo 2 do roteiro</w:t>
      </w:r>
    </w:p>
    <w:p>
      <w:r>
        <w:rPr>
          <w:b w:val="0"/>
          <w:i w:val="0"/>
        </w:rPr>
        <w:t>Calcula, a cada 0,5 m, os momentos e cortantes externos da viga contínua de dois vãos iguais: peso próprio, permanente total e envoltórias de sobrecarga (padrões de carga em ambos os vãos, só no vão do ponto e só no outro vão).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77500" cy="302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75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Linhas 1 a 26 (x de 0 a 9 m). A tabela continua até a linha 48 (x = 20 m).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As linhas 8 a 48 são as 41 estações; essa mesma divisão vale para as abas Tracado_Perdas, Hiperestatico, Tensoes, Fuso e Cortante.</w:t>
      </w:r>
    </w:p>
    <w:p>
      <w:pPr>
        <w:pStyle w:val="ListBullet"/>
        <w:spacing w:after="40"/>
      </w:pPr>
      <w:r>
        <w:t>A coluna C (s) espelha a abscissa no segundo vão, de modo que os resultados sejam simétricos em torno de B.</w:t>
      </w:r>
    </w:p>
    <w:p>
      <w:pPr>
        <w:pStyle w:val="ListBullet"/>
        <w:spacing w:after="40"/>
      </w:pPr>
      <w:r>
        <w:t>M CFQ e M CR (colunas H a K) já combinam permanente e sobrecarga, com ψ1 na frequente.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Em B (x = 10 m): Mg = −250,0 kN·m e Mq,mín = −312,5 kN·m. Mq,máx em B vale 0, porque a envoltória inclui o caso sem carga naquele vão.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Usar a abscissa x em vez de s nas fórmulas do segundo vão: os momentos deixam de ser simétricos.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3: Tracado_Perdas</w:t>
      </w:r>
    </w:p>
    <w:p>
      <w:pPr>
        <w:spacing w:after="80"/>
      </w:pPr>
      <w:r>
        <w:rPr>
          <w:b w:val="0"/>
          <w:i/>
          <w:color w:val="666666"/>
          <w:sz w:val="19"/>
        </w:rPr>
        <w:t>Passo 3 do roteiro</w:t>
      </w:r>
    </w:p>
    <w:p>
      <w:r>
        <w:rPr>
          <w:b w:val="0"/>
          <w:i w:val="0"/>
        </w:rPr>
        <w:t>É a aba mais longa (30 colunas). Define o traçado parabólico composto do cabo (parábola no vão e parábola reversa sobre o apoio) e acumula as perdas: atrito, cravação, encurtamento elástico e progressivas (retração, fluência e relaxação). A protensão é feita simultaneamente pelas duas extremidades.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269428" cy="316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9428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Colunas A a O: traçado e(x), ângulos, comprimento do arco e perdas por atrito e cravação.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106785" cy="316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06785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Colunas P a AD: encurtamento elástico, perdas progressivas e P∞.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Os acumuladores Δα, Σα, Δs, Σs e ∫σdx começam em zero na linha 8.</w:t>
      </w:r>
    </w:p>
    <w:p>
      <w:pPr>
        <w:pStyle w:val="ListBullet"/>
        <w:spacing w:after="40"/>
      </w:pPr>
      <w:r>
        <w:t>Da linha 9 em diante, cada fórmula usa a linha anterior; por isso a linha 8 é diferente das demais.</w:t>
      </w:r>
    </w:p>
    <w:p>
      <w:pPr>
        <w:pStyle w:val="ListBullet"/>
        <w:spacing w:after="40"/>
      </w:pPr>
      <w:r>
        <w:t>A tensão após a cravação (coluna P) muda só dentro do alcance da cravação xa; depois dele fica igual à do atrito.</w:t>
      </w:r>
    </w:p>
    <w:p>
      <w:pPr>
        <w:pStyle w:val="ListBullet"/>
        <w:spacing w:after="40"/>
      </w:pPr>
      <w:r>
        <w:t>As linhas do segundo vão são espelhadas das do primeiro (a protensão é simétrica).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Alcance da cravação xa = 9,23 m; Σα = 1,013 rad; comprimento do cabo = 20,09 m; P∞ = 941,7 kN em x = 4 m e 975,7 kN em B.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Somar α com sinal em vez do módulo de Δα: Σα passa de 1,013 rad.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4: Hiperestatico</w:t>
      </w:r>
    </w:p>
    <w:p>
      <w:pPr>
        <w:spacing w:after="80"/>
      </w:pPr>
      <w:r>
        <w:rPr>
          <w:b w:val="0"/>
          <w:i/>
          <w:color w:val="666666"/>
          <w:sz w:val="19"/>
        </w:rPr>
        <w:t>Passo 4 do roteiro</w:t>
      </w:r>
    </w:p>
    <w:p>
      <w:r>
        <w:rPr>
          <w:b w:val="0"/>
          <w:i w:val="0"/>
        </w:rPr>
        <w:t>Calcula o momento hiperestático de protensão pelo método das forças, retirando o apoio B. A reação R_B vem da integral de M_iso·m e o momento secundário é M_hip(x) = −R_B·m(x), linear entre os apoios.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573125" cy="30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3125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Linhas 1 a 26: m(x), momentos isostáticos e hiperestático; resumo nas células F3:J4.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As células F3:J4 resumem R_B e M_hip em B, no ato e em t∞.</w:t>
      </w:r>
    </w:p>
    <w:p>
      <w:pPr>
        <w:pStyle w:val="ListBullet"/>
        <w:spacing w:after="40"/>
      </w:pPr>
      <w:r>
        <w:t>A planilha integra pela regra do trapézio (passo de 0,5 m); com Simpson o R_B seria −13,80 kN, e com um cabo concordante o trapézio deixa um resíduo de cerca de 1,05 kN·m (abaixo de 0,5 % de P·e_máx).</w:t>
      </w:r>
    </w:p>
    <w:p>
      <w:pPr>
        <w:pStyle w:val="ListBullet"/>
        <w:spacing w:after="40"/>
      </w:pPr>
      <w:r>
        <w:t>O sinal de e é positivo abaixo do CG, e o cabo está acima do CG sobre B (e negativo).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R_B(∞) = −13,78 kN e M_hip,B(∞) = +68,9 kN·m (no ato: −16,94 kN e +84,7 kN·m). O teste do cabo concordante (R_B ≈ 0) não detecta inversão global de sinal; por isso confira o +68,9.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Sinal de e trocado: o hiperestático sai com sinal oposto.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5: Tensoes</w:t>
      </w:r>
    </w:p>
    <w:p>
      <w:pPr>
        <w:spacing w:after="80"/>
      </w:pPr>
      <w:r>
        <w:rPr>
          <w:b w:val="0"/>
          <w:i/>
          <w:color w:val="666666"/>
          <w:sz w:val="19"/>
        </w:rPr>
        <w:t>Passo 5.1 do roteiro</w:t>
      </w:r>
    </w:p>
    <w:p>
      <w:r>
        <w:rPr>
          <w:b w:val="0"/>
          <w:i w:val="0"/>
        </w:rPr>
        <w:t>Verifica as tensões normais nas fibras inferior (σ1) e superior (σ2) no ato e em serviço: ato, ELS-D (combinação frequente), ELS-F e ELS-CE (combinação rara). Quando a tração no ato passa do limite, a coluna Ato indica ARMAR e a coluna W dimensiona a armadura passiva, com σs = 250 MPa.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678357" cy="316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8357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Colunas A a L: forças e momentos de protensão, tensões da protensão e tensões no ato.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737857" cy="316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7857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Colunas M a W: CFQ (ELS-D), CR (ELS-F e ELS-CE), situações OK/ARMAR e As,ato.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 linha 3 traz as palavras MAX e MIN e as linhas 4 e 5 os valores extremos de cada coluna.</w:t>
      </w:r>
    </w:p>
    <w:p>
      <w:pPr>
        <w:pStyle w:val="ListBullet"/>
        <w:spacing w:after="40"/>
      </w:pPr>
      <w:r>
        <w:t>Tração é positiva e compressão negativa; σ1 é a fibra inferior.</w:t>
      </w:r>
    </w:p>
    <w:p>
      <w:pPr>
        <w:pStyle w:val="ListBullet"/>
        <w:spacing w:after="40"/>
      </w:pPr>
      <w:r>
        <w:t>O hiperestático já está incluído nas forças de protensão (coluna E).</w:t>
      </w:r>
    </w:p>
    <w:p>
      <w:pPr>
        <w:pStyle w:val="ListBullet"/>
        <w:spacing w:after="40"/>
      </w:pPr>
      <w:r>
        <w:t>A coluna W dá As,ato (σs = 250 MPa) nas seções em ARMAR e fica em zero nas demais; em B a face tracionada no ato é a inferior.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σ1 máx no ato = 3,90 MPa (limite 2,70), com ARMAR em B e As,ato = 4,9 cm²; CFQ máx = −0,45 MPa; CR máx = 1,83 MPa (limite 2,43).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Tensões fora da ordem de grandeza: faltou dividir por 1000 (kN/m² para MPa) ou foi usado W no lugar de Ac.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6: Fuso</w:t>
      </w:r>
    </w:p>
    <w:p>
      <w:pPr>
        <w:spacing w:after="80"/>
      </w:pPr>
      <w:r>
        <w:rPr>
          <w:b w:val="0"/>
          <w:i/>
          <w:color w:val="666666"/>
          <w:sz w:val="19"/>
        </w:rPr>
        <w:t>Passo 5.2 do roteiro</w:t>
      </w:r>
    </w:p>
    <w:p>
      <w:r>
        <w:rPr>
          <w:b w:val="0"/>
          <w:i w:val="0"/>
        </w:rPr>
        <w:t>Converte as tensões-limite em limites de excentricidade da linha de pressões e_lp = e − M_hip/N. São cinco limites inferiores (ato tração σ1, ato compressão σ2, ELS-D, ELS-F, ELS-CE) e cinco superiores; o fuso é a faixa entre o maior limite inferior e o menor superior.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681500" cy="302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815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Linhas 1 a 26: dez limites de e_lp, limites do fuso e verificação da linha de pressões.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As colunas D a H são os limites inferiores e I a M os superiores.</w:t>
      </w:r>
    </w:p>
    <w:p>
      <w:pPr>
        <w:pStyle w:val="ListBullet"/>
        <w:spacing w:after="40"/>
      </w:pPr>
      <w:r>
        <w:t>As colunas N e O dão os limites do fuso e P diz se e_lp está dentro dele.</w:t>
      </w:r>
    </w:p>
    <w:p>
      <w:pPr>
        <w:pStyle w:val="ListBullet"/>
        <w:spacing w:after="40"/>
      </w:pPr>
      <w:r>
        <w:t>Os limites de compressão usam k = W/Ac = 0,15 m com o sinal de compressão (e_lp ≥ (M − σc·W)/N + k no inferior).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A linha de pressões cabe no fuso em todas as seções, exceto junto ao apoio central (9,5 a 10,5 m), onde o limite de tração no ato é violado e é preciso As,ato.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Usar e em vez de e_lp na verificação: o desvio no apoio central desaparece e o problema passa despercebido.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7: Cortante</w:t>
      </w:r>
    </w:p>
    <w:p>
      <w:pPr>
        <w:spacing w:after="80"/>
      </w:pPr>
      <w:r>
        <w:rPr>
          <w:b w:val="0"/>
          <w:i/>
          <w:color w:val="666666"/>
          <w:sz w:val="19"/>
        </w:rPr>
        <w:t>Passo 6.1 do roteiro</w:t>
      </w:r>
    </w:p>
    <w:p>
      <w:r>
        <w:rPr>
          <w:b w:val="0"/>
          <w:i w:val="0"/>
        </w:rPr>
        <w:t>Dimensiona os estribos pelo Modelo I da NBR 6118 em protensão: Vp = −P·senα mais o efeito hiperestático, combinações com γp = 0,9 e 1,2, momento de descompressão M0, β = 1 + M0/Msd (máx. 2) e τc corrigido.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025464" cy="316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25464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Colunas A a O: Vp, hiperestático, combinações C1 a C4 e Msd.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47607" cy="316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47607" cy="31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Colunas P a AB: β, resistência do concreto, estribos e VRd2.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As colunas H a M são as combinações C1 a C4 (com e sem sobrecarga); Vsd é o máximo em módulo.</w:t>
      </w:r>
    </w:p>
    <w:p>
      <w:pPr>
        <w:pStyle w:val="ListBullet"/>
        <w:spacing w:after="40"/>
      </w:pPr>
      <w:r>
        <w:t>Msd = 1,4(Mg + Mq) externo, sem o hiperestático (colunas O a R); M0 e β vêm logo depois.</w:t>
      </w:r>
    </w:p>
    <w:p>
      <w:pPr>
        <w:pStyle w:val="ListBullet"/>
        <w:spacing w:after="40"/>
      </w:pPr>
      <w:r>
        <w:t>As colunas de estribo dão asw por ramo (2 ramos): calculado, mínimo e adotado.</w:t>
      </w:r>
    </w:p>
    <w:p>
      <w:pPr>
        <w:pStyle w:val="ListBullet"/>
        <w:spacing w:after="40"/>
      </w:pPr>
      <w:r>
        <w:t>A última coluna compara Vsd com VRd2.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Vsd máx = 388 kN; VRd2 = 986 kN; β = 1,56 e asw = 3,96 cm²/m no apoio B (estribos Ø8 c/ 25).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Calcular β com o Msd da própria seção quando ele vale quase zero: β estoura; a planilha limita a 2 e usa o máximo entre seções adjacentes.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8: ELU</w:t>
      </w:r>
    </w:p>
    <w:p>
      <w:pPr>
        <w:spacing w:after="80"/>
      </w:pPr>
      <w:r>
        <w:rPr>
          <w:b w:val="0"/>
          <w:i/>
          <w:color w:val="666666"/>
          <w:sz w:val="19"/>
        </w:rPr>
        <w:t>Passo 6.2 do roteiro</w:t>
      </w:r>
    </w:p>
    <w:p>
      <w:r>
        <w:rPr>
          <w:b w:val="0"/>
          <w:i w:val="0"/>
        </w:rPr>
        <w:t>Verifica a flexão no estado limite último, uma grandeza por linha. Inclui o pré-alongamento (neutralização), o diagrama bilinear do aço de protensão, o retângulo de tensões 0,8x·0,85·fcd e a armadura passiva comprimida A′.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530044" cy="3023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30044" cy="302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Aba completa: apoio B (x = 10 m) e vão (x = 4,0 m) lado a lado.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As células amarelas A′ e d′ (linhas 12 e 13) são entradas: em B, 4,91 cm²; no vão, 2,45 cm².</w:t>
      </w:r>
    </w:p>
    <w:p>
      <w:pPr>
        <w:pStyle w:val="ListBullet"/>
        <w:spacing w:after="40"/>
      </w:pPr>
      <w:r>
        <w:t>Em B a face comprimida é a inferior; no vão, a superior.</w:t>
      </w:r>
    </w:p>
    <w:p>
      <w:pPr>
        <w:pStyle w:val="ListBullet"/>
        <w:spacing w:after="40"/>
      </w:pPr>
      <w:r>
        <w:t>γp = 0,9 quando o hiperestático é favorável e 1,2 quando é desfavorável; a linha 26 soma o momento externo e γp·M_hip.</w:t>
      </w:r>
    </w:p>
    <w:p>
      <w:pPr>
        <w:pStyle w:val="ListBullet"/>
        <w:spacing w:after="40"/>
      </w:pPr>
      <w:r>
        <w:t>As linhas 27 a 30 trazem a verificação |Msd| ≤ MRd, a razão MRd/|Msd|, a ductilidade (x/d ≤ 0,45) e o momento mínimo.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MRd = 916,8 e 896,4 kN·m; Msd = −725,5 e 561,6 kN·m; MRd/|Msd| = 1,26 em B e 1,60 no vão; x/dp ≤ 0,45 nos dois.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Esquecer A′: x/dp passa de 0,45 e a aba acusa falta de ductilidade.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9: Alongamento</w:t>
      </w:r>
    </w:p>
    <w:p>
      <w:pPr>
        <w:spacing w:after="80"/>
      </w:pPr>
      <w:r>
        <w:rPr>
          <w:b w:val="0"/>
          <w:i/>
          <w:color w:val="666666"/>
          <w:sz w:val="19"/>
        </w:rPr>
        <w:t>Passo 6.3 do roteiro</w:t>
      </w:r>
    </w:p>
    <w:p>
      <w:r>
        <w:rPr>
          <w:b w:val="0"/>
          <w:i w:val="0"/>
        </w:rPr>
        <w:t>Dá o alongamento dos cabos para o controle de execução. Integra σp(s)/Ep ao longo do cabo, com a tensão do atrito antes da cravação, e desconta a cravação.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73046" cy="302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73046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Aba completa: alongamento por extremidade, total e líquido.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O Δl por extremidade vem do ∫σp ds; o total é o dobro, porque a protensão é pelas duas pontas.</w:t>
      </w:r>
    </w:p>
    <w:p>
      <w:pPr>
        <w:pStyle w:val="ListBullet"/>
        <w:spacing w:after="40"/>
      </w:pPr>
      <w:r>
        <w:t>As linhas 6 e 7 dão a tolerância de ±5 % e a linha 9 o alongamento líquido, que desconta a cravação das cunhas (6 mm por extremidade).</w:t>
      </w:r>
    </w:p>
    <w:p>
      <w:pPr>
        <w:pStyle w:val="ListBullet"/>
        <w:spacing w:after="40"/>
      </w:pPr>
      <w:r>
        <w:t>As linhas 10 a 13 repetem comprimento do cabo, Σα, a perda por atrito até B e o alcance da cravação.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Δl = 67,4 mm por extremidade (tolerância 64,0 a 70,7 mm); 134,8 mm no total; 61,4 mm líquido por extremidade após a cravação.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Integrar em x em vez de ao longo do comprimento do arco: o alongamento sai menor que o real.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10: Flecha_PC</w:t>
      </w:r>
    </w:p>
    <w:p>
      <w:pPr>
        <w:spacing w:after="80"/>
      </w:pPr>
      <w:r>
        <w:rPr>
          <w:b w:val="0"/>
          <w:i/>
          <w:color w:val="666666"/>
          <w:sz w:val="19"/>
        </w:rPr>
        <w:t>Passo 7.1 do roteiro</w:t>
      </w:r>
    </w:p>
    <w:p>
      <w:r>
        <w:rPr>
          <w:b w:val="0"/>
          <w:i w:val="0"/>
        </w:rPr>
        <w:t>Calcula a flecha da viga protendida pela integração dupla de y″ = −M/EI com seção não fissurada (Ecs·Ic), para g, para a protensão P∞ e para a combinação quase permanente, com o efeito da fluência.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8424745" cy="302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424745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Linhas 1 a 26: curvaturas, rotações e flechas por parcela (g, P e quase permanente).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O resumo está em M3:Q5, com os máximos de δ_g e δ_P, δ_qp e o limite L/250 = 40 mm.</w:t>
      </w:r>
    </w:p>
    <w:p>
      <w:pPr>
        <w:pStyle w:val="ListBullet"/>
        <w:spacing w:after="40"/>
      </w:pPr>
      <w:r>
        <w:t>Deslocamento positivo é para baixo; negativo é contraflecha.</w:t>
      </w:r>
    </w:p>
    <w:p>
      <w:pPr>
        <w:pStyle w:val="ListBullet"/>
        <w:spacing w:after="40"/>
      </w:pPr>
      <w:r>
        <w:t>As condições y(0) = y(L) = 0 são impostas em cada vão (integração por tramo).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δ_qp,∞ mínimo = −2,8 mm (contraflecha), muito abaixo do limite de 40 mm; f1 ≈ 7,69 Hz.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Esquecer o (1 + φ) na coluna R: a flecha de longo prazo fica subestimada.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11: CA</w:t>
      </w:r>
    </w:p>
    <w:p>
      <w:pPr>
        <w:spacing w:after="80"/>
      </w:pPr>
      <w:r>
        <w:rPr>
          <w:b w:val="0"/>
          <w:i/>
          <w:color w:val="666666"/>
          <w:sz w:val="19"/>
        </w:rPr>
        <w:t>Passo 7.2 do roteiro</w:t>
      </w:r>
    </w:p>
    <w:p>
      <w:r>
        <w:rPr>
          <w:b w:val="0"/>
          <w:i w:val="0"/>
        </w:rPr>
        <w:t>Dimensiona a viga de concreto armado de mesma seção e mesmas cargas, para comparar com a protendida: flexão no ELU (bloco retangular), armaduras, abertura de fissuras (ELS-W) e dados para a flecha.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3902044" cy="302399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2044" cy="302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Aba completa: dimensionamento em concreto armado, apoio B e vão.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As células amarelas são as escolhas de armadura (número e diâmetro das barras).</w:t>
      </w:r>
    </w:p>
    <w:p>
      <w:pPr>
        <w:pStyle w:val="ListBullet"/>
        <w:spacing w:after="40"/>
      </w:pPr>
      <w:r>
        <w:t>As linhas 6 a 13 dimensionam a flexão (Kmd, x/d, As,calc, barras adotadas e ductilidade); as linhas 14 a 23 fazem a fissuração e as linhas 24 a 27 o cisalhamento.</w:t>
      </w:r>
    </w:p>
    <w:p>
      <w:pPr>
        <w:pStyle w:val="ListBullet"/>
        <w:spacing w:after="40"/>
      </w:pPr>
      <w:r>
        <w:t>A abertura wk usa a NBR 6118 17.3.3.2 na combinação frequente.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As,calc = 25,2 cm² em B e 16,1 cm² no vão; adotados 8 Ø20 (25,1 cm²) e 6 Ø20 (18,9 cm²); wk = 0,10 mm.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Usar d = 0,9h com duas camadas de barras: a altura útil correta é 0,82 m.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12: CA_Flecha</w:t>
      </w:r>
    </w:p>
    <w:p>
      <w:pPr>
        <w:spacing w:after="80"/>
      </w:pPr>
      <w:r>
        <w:rPr>
          <w:b w:val="0"/>
          <w:i/>
          <w:color w:val="666666"/>
          <w:sz w:val="19"/>
        </w:rPr>
        <w:t>Passo 7.3 do roteiro</w:t>
      </w:r>
    </w:p>
    <w:p>
      <w:r>
        <w:rPr>
          <w:b w:val="0"/>
          <w:i w:val="0"/>
        </w:rPr>
        <w:t>Calcula a flecha da viga de concreto armado com a rigidez variável de Branson, estação por estação, integrando a curvatura duas vezes.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146875" cy="3024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6875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Linhas 1 a 26: rigidez de Branson por estação e flechas.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Para cada estação a aba calcula o momento quase permanente, a armadura, a linha neutra no estádio II, I_II e Ie.</w:t>
      </w:r>
    </w:p>
    <w:p>
      <w:pPr>
        <w:pStyle w:val="ListBullet"/>
        <w:spacing w:after="40"/>
      </w:pPr>
      <w:r>
        <w:t>αf = Δξ/(1 + 50ρ′) multiplica a flecha imediata para obter a total (K3).</w:t>
      </w:r>
    </w:p>
    <w:p>
      <w:pPr>
        <w:pStyle w:val="ListBullet"/>
        <w:spacing w:after="40"/>
      </w:pPr>
      <w:r>
        <w:t>O resumo está em J3:K5.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δ inicial máx = 3,19 mm e δ total = +7,4 mm (αf = 1,323).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Usar a inércia bruta em todas as estações: a flecha sai bem menor que a de Branson.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13: Niveis</w:t>
      </w:r>
    </w:p>
    <w:p>
      <w:pPr>
        <w:spacing w:after="80"/>
      </w:pPr>
      <w:r>
        <w:rPr>
          <w:b w:val="0"/>
          <w:i/>
          <w:color w:val="666666"/>
          <w:sz w:val="19"/>
        </w:rPr>
        <w:t>Passo 8.1 do roteiro</w:t>
      </w:r>
    </w:p>
    <w:p>
      <w:r>
        <w:rPr>
          <w:b w:val="0"/>
          <w:i w:val="0"/>
        </w:rPr>
        <w:t>Verifica o projeto atual (o que está em Dados) contra os três níveis de protensão da NBR 6118, Tabela 13.4, em pós-tração e CAA II: nível 3 (completa), 2 (limitada) e 1 (parcial).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26500" cy="3024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6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265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Linhas 1 a 26: tensões por combinação e atendimento dos níveis 1, 2 e 3.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A linha 3 diz ATENDE ou não para cada critério; a linha 4 mostra as tensões extremas.</w:t>
      </w:r>
    </w:p>
    <w:p>
      <w:pPr>
        <w:pStyle w:val="ListBullet"/>
        <w:spacing w:after="40"/>
      </w:pPr>
      <w:r>
        <w:t>As colunas H a K aplicam os critérios N3 ELS-D, N3 ELS-F, N2 ELS-D e N2 ELS-F; a L mostra a seção sob a combinação frequente no nível 1.</w:t>
      </w:r>
    </w:p>
    <w:p>
      <w:pPr>
        <w:pStyle w:val="ListBullet"/>
        <w:spacing w:after="40"/>
      </w:pPr>
      <w:r>
        <w:t>Para trocar de nível, mude C57 (cordoalhas por cabo) e C40 (bainha) em Dados.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Com 5 cordoalhas por cabo atende aos níveis 3 e 2; com 4, ao nível 2; com 2, só ao nível 1 (fissura em B). No nível 2, a tração na frequente é −0,70 MPa e na quase permanente −1,04 MPa.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Comparar com a combinação errada: no nível 2 o ELS-D é na quase permanente, e não na frequente.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Aba 14: Niveis_Comparativo</w:t>
      </w:r>
    </w:p>
    <w:p>
      <w:pPr>
        <w:spacing w:after="80"/>
      </w:pPr>
      <w:r>
        <w:rPr>
          <w:b w:val="0"/>
          <w:i/>
          <w:color w:val="666666"/>
          <w:sz w:val="19"/>
        </w:rPr>
        <w:t>Passo 8.4 do roteiro</w:t>
      </w:r>
    </w:p>
    <w:p>
      <w:r>
        <w:rPr>
          <w:b w:val="0"/>
          <w:i w:val="0"/>
        </w:rPr>
        <w:t>Resume os três níveis na mesma tabela: cordoalhas, Ap, Pj, carga equilibrada, margens de ELS, P∞, armaduras passivas, MRd/Msd, wk, flecha e massa de aço ativo.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4633899" cy="3024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a_1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3899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555555"/>
          <w:sz w:val="18"/>
        </w:rPr>
        <w:t>Figura: Aba completa: níveis 3, 2 e 1 lado a lado.</w:t>
      </w:r>
    </w:p>
    <w:p>
      <w:pPr>
        <w:pStyle w:val="Heading2"/>
      </w:pPr>
      <w:r>
        <w:t>O que observar</w:t>
      </w:r>
    </w:p>
    <w:p>
      <w:pPr>
        <w:pStyle w:val="ListBullet"/>
        <w:spacing w:after="40"/>
      </w:pPr>
      <w:r>
        <w:t>Só as cordoalhas por cabo são entradas; Ap, Pj, a carga equilibrada e a massa de aço são fórmulas.</w:t>
      </w:r>
    </w:p>
    <w:p>
      <w:pPr>
        <w:pStyle w:val="ListBullet"/>
        <w:spacing w:after="40"/>
      </w:pPr>
      <w:r>
        <w:t>Margens, P∞, armaduras, wk e flecha vêm de rodadas de cada nível e são digitados como resultado (a nota na linha 2 explica a origem).</w:t>
      </w:r>
    </w:p>
    <w:p>
      <w:pPr>
        <w:pStyle w:val="ListBullet"/>
        <w:spacing w:after="40"/>
      </w:pPr>
      <w:r>
        <w:t>A massa de aço ativo usa 20,09 m de cabo e 0,793 kg/m por cordoalha.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E3F1E3"/>
            <w:tcBorders>
              <w:top w:val="single" w:sz="4" w:color="FFFFFF"/>
              <w:left w:val="single" w:sz="18" w:color="3A8F3A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Valores de conferência: </w:t>
            </w:r>
            <w:r>
              <w:t>Nível 3: 10 cordoalhas (2 × 5), 159 kg de aço ativo, flecha −2,8 mm; nível 2: 8 (2 × 4), 127 kg, −0,2 mm; nível 1: 4 (2 × 2), 64 kg, +5,4 mm. Tração na combinação frequente: −0,45, −0,70 e +3,94 MPa; na quase permanente (última linha): −0,45, −1,04 e +3,17 MPa.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shd w:val="clear" w:fill="FFF4D6"/>
            <w:tcBorders>
              <w:top w:val="single" w:sz="4" w:color="FFFFFF"/>
              <w:left w:val="single" w:sz="18" w:color="F39325"/>
              <w:bottom w:val="single" w:sz="4" w:color="FFFFFF"/>
              <w:right w:val="single" w:sz="4" w:color="FFFFFF"/>
            </w:tcBorders>
          </w:tcPr>
          <w:p>
            <w:pPr>
              <w:spacing w:after="40"/>
            </w:pPr>
            <w:r>
              <w:rPr>
                <w:b/>
              </w:rPr>
              <w:t xml:space="preserve">Erro comum: </w:t>
            </w:r>
            <w:r>
              <w:t>Digitar os resultados de uma rodada antiga depois de mudar Dados: refaça a rodada do nível.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1"/>
        <w:pageBreakBefore/>
      </w:pPr>
      <w:r>
        <w:t>Conferência final em uma tela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57"/>
        <w:gridCol w:w="4857"/>
        <w:gridCol w:w="4857"/>
      </w:tblGrid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Aba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Grandeza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154177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Valor de referência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Dados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Ap; p_bal; e_max; Pj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9,87 cm²; 27,5 kN/m; 37,45 cm; 1388 kN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Esforcos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Mg e Mq,mín em B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−250,0 e −312,5 kN·m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Tracado_Perdas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xa; Σα; comprimento do cabo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9,23 m; 1,013 rad; 20,09 m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Tracado_Perdas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P∞ em x = 4 m e em B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941,7 kN e 975,7 kN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Hiperestatico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R_B e M_hip,B em t∞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−13,78 kN e +68,9 kN·m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Tensoes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σ1 máx no ato; As,ato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3,90 MPa (ARMAR em B); 4,9 cm²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Tensoes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CFQ máx; CR máx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−0,45 MPa; 1,83 MPa (limite 2,43)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Cortante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Vsd máx; VRd2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388 kN; 986 kN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ELU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MRd/Msd em B e no vão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1,26 e 1,60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Alongamento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por extremidade; total; líquido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67,4 mm; 134,8 mm; 61,4 mm por extremidade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Flecha_PC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δ_qp,∞ mínimo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−2,8 mm (contraflecha)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CA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As,calc em B e no vão; wk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25,2 e 16,1 cm² (adotados 8 Ø20 e 6 Ø20); 0,10 mm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CA_Flecha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δ total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</w:tcPr>
          <w:p>
            <w:pPr>
              <w:spacing w:after="20"/>
            </w:pPr>
            <w:r>
              <w:rPr>
                <w:sz w:val="19"/>
              </w:rPr>
              <w:t>+7,4 mm</w:t>
            </w:r>
          </w:p>
        </w:tc>
      </w:tr>
      <w:tr>
        <w:tc>
          <w:tcPr>
            <w:tcW w:type="dxa" w:w="2551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Niveis</w:t>
            </w:r>
          </w:p>
        </w:tc>
        <w:tc>
          <w:tcPr>
            <w:tcW w:type="dxa" w:w="4535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com C57 = 5, 4 e 2</w:t>
            </w:r>
          </w:p>
        </w:tc>
        <w:tc>
          <w:tcPr>
            <w:tcW w:type="dxa" w:w="7483"/>
            <w:tcBorders>
              <w:top w:val="single" w:sz="4" w:color="C9D3E0"/>
              <w:left w:val="single" w:sz="4" w:color="C9D3E0"/>
              <w:bottom w:val="single" w:sz="4" w:color="C9D3E0"/>
              <w:right w:val="single" w:sz="4" w:color="C9D3E0"/>
            </w:tcBorders>
            <w:shd w:val="clear" w:fill="F6F8FB"/>
          </w:tcPr>
          <w:p>
            <w:pPr>
              <w:spacing w:after="20"/>
            </w:pPr>
            <w:r>
              <w:rPr>
                <w:sz w:val="19"/>
              </w:rPr>
              <w:t>5: níveis 3 e 2; 4: nível 2; 2: só o nível 1</w:t>
            </w:r>
          </w:p>
        </w:tc>
      </w:tr>
    </w:tbl>
    <w:p>
      <w:pPr>
        <w:spacing w:after="0" w:line="80" w:lineRule="exact"/>
      </w:pPr>
      <w:r>
        <w:rPr>
          <w:sz w:val="4"/>
        </w:rPr>
      </w:r>
    </w:p>
    <w:p>
      <w:pPr>
        <w:pStyle w:val="Heading2"/>
      </w:pPr>
      <w:r>
        <w:t>Dicas de navegação e de trabalho</w:t>
      </w:r>
    </w:p>
    <w:p>
      <w:pPr>
        <w:pStyle w:val="ListBullet"/>
        <w:spacing w:after="40"/>
      </w:pPr>
      <w:r>
        <w:t>Ctrl + Page Down e Ctrl + Page Up passam de uma aba para a seguinte e a anterior.</w:t>
      </w:r>
    </w:p>
    <w:p>
      <w:pPr>
        <w:pStyle w:val="ListBullet"/>
        <w:spacing w:after="40"/>
      </w:pPr>
      <w:r>
        <w:t>Congele os painéis na linha 8 das abas por estação (Exibir &gt; Congelar painéis) para manter os cabeçalhos visíveis.</w:t>
      </w:r>
    </w:p>
    <w:p>
      <w:pPr>
        <w:pStyle w:val="ListBullet"/>
        <w:spacing w:after="40"/>
      </w:pPr>
      <w:r>
        <w:t>Ctrl + ` (acento grave) alterna entre ver valores e ver fórmulas, útil para comparar com o roteiro.</w:t>
      </w:r>
    </w:p>
    <w:p>
      <w:pPr>
        <w:pStyle w:val="ListBullet"/>
        <w:spacing w:after="40"/>
      </w:pPr>
      <w:r>
        <w:t>Se aparecer #NOME?, o idioma do Excel não reconhece o nome da função: troque SE/E/MÁXIMO/RAIZ por IF/AND/MAX/SQRT ou o inverso.</w:t>
      </w:r>
    </w:p>
    <w:p>
      <w:pPr>
        <w:pStyle w:val="ListBullet"/>
        <w:spacing w:after="40"/>
      </w:pPr>
      <w:r>
        <w:t>Fórmulas que citam a aba Dados devem usar endereço absoluto (por exemplo Dados!$C$5), senão a cópia para baixo desloca a referência.</w:t>
      </w:r>
    </w:p>
    <w:p>
      <w:pPr>
        <w:pStyle w:val="ListBullet"/>
        <w:spacing w:after="40"/>
      </w:pPr>
      <w:r>
        <w:t>Ao terminar, proteja as células de fórmula e deixe editáveis só as amarelas.</w:t>
      </w:r>
    </w:p>
    <w:sectPr w:rsidR="00FC693F" w:rsidRPr="0006063C" w:rsidSect="00034616">
      <w:footerReference w:type="default" r:id="rId9"/>
      <w:pgSz w:w="16838" w:h="11906" w:orient="landscape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7"/>
      </w:rPr>
      <w:t xml:space="preserve">Manual da planilha de apoio · viga contínua protendida · pág. </w:t>
    </w:r>
    <w:r>
      <w:rPr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417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F6AB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