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a bounded discussion question.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course practises building and examining arguments. The issue is fictional: should an imagined reading group use one shared text or offer several choices?</w:t>
      </w:r>
    </w:p>
    <w:p>
      <w:pPr>
        <w:spacing w:after="130" w:line="270" w:lineRule="auto"/>
      </w:pPr>
      <w:r>
        <w:rPr>
          <w:sz w:val="22"/>
        </w:rPr>
        <w:t xml:space="preserve">The aim is to make reasoning visible, not to declare a universally correct policy or evaluate a real group. Keep the discussion within the stated exercise.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Issue / scope / decision not being made</w:t>
      </w:r>
    </w:p>
    <w:p>
      <w:pPr>
        <w:spacing w:after="100" w:line="270" w:lineRule="auto"/>
      </w:pPr>
      <w:r>
        <w:rPr>
          <w:sz w:val="20"/>
        </w:rPr>
        <w:t xml:space="preserve">Working record: Write the discussion question and one real-world conclusion it cannot settle.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the discussion question and one real-world conclusion it cannot settle.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Issue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issue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scope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scope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decision not being made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decision not being made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Agree on the important terms.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Arguments become difficult to compare when speakers use the same word in different ways. Define the terms needed for this discussion before collecting reasons.</w:t>
      </w:r>
    </w:p>
    <w:p>
      <w:pPr>
        <w:spacing w:after="130" w:line="270" w:lineRule="auto"/>
      </w:pPr>
      <w:r>
        <w:rPr>
          <w:sz w:val="22"/>
        </w:rPr>
        <w:t xml:space="preserve">Shared text could mean one extract for one meeting, not a permanent reading rule. Choice could refer to selecting among three extracts rather than unrestricted material.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Term / working meaning / excluded meaning</w:t>
      </w:r>
    </w:p>
    <w:p>
      <w:pPr>
        <w:spacing w:after="100" w:line="270" w:lineRule="auto"/>
      </w:pPr>
      <w:r>
        <w:rPr>
          <w:sz w:val="20"/>
        </w:rPr>
        <w:t xml:space="preserve">Working record: Define shared, choice and useful for this particular exercise.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Define shared, choice and useful for this particular exercise.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Term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term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working meaning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working meaning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excluded meaning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excluded meaning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a claim to its reasons.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State a claim, the reason offered for it and the assumption connecting them. A reason is not yet evidence, and the connecting assumption may be disputed.</w:t>
      </w:r>
    </w:p>
    <w:p>
      <w:pPr>
        <w:spacing w:after="130" w:line="270" w:lineRule="auto"/>
      </w:pPr>
      <w:r>
        <w:rPr>
          <w:sz w:val="22"/>
        </w:rPr>
        <w:t xml:space="preserve">Claim: one extract could focus the conversation. Reason: everyone can refer to the same passage. Assumption: a common reference is helpful for the intended discussion.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Claim / reason / connecting assumption</w:t>
      </w:r>
    </w:p>
    <w:p>
      <w:pPr>
        <w:spacing w:after="100" w:line="270" w:lineRule="auto"/>
      </w:pPr>
      <w:r>
        <w:rPr>
          <w:sz w:val="20"/>
        </w:rPr>
        <w:t xml:space="preserve">Working record: Build a three-part argument without claiming an observed learning outcome.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Build a three-part argument without claiming an observed learning outcome.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Claim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reason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connecting assumption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connecting assumption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Support the first position.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Develop the strongest bounded version of the shared-text argument. Separate a plausible mechanism from information that would be needed to establish it in practice.</w:t>
      </w:r>
    </w:p>
    <w:p>
      <w:pPr>
        <w:spacing w:after="130" w:line="270" w:lineRule="auto"/>
      </w:pPr>
      <w:r>
        <w:rPr>
          <w:sz w:val="22"/>
        </w:rPr>
        <w:t xml:space="preserve">A common passage may make references easier to locate. Whether that actually helps a particular group remains a question requiring suitable observation and participant context.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Supporting reason / mechanism / evidence needed</w:t>
      </w:r>
    </w:p>
    <w:p>
      <w:pPr>
        <w:spacing w:after="100" w:line="270" w:lineRule="auto"/>
      </w:pPr>
      <w:r>
        <w:rPr>
          <w:sz w:val="20"/>
        </w:rPr>
        <w:t xml:space="preserve">Working record: Write one strong supporting reason and the source needed to test its relevance.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one strong supporting reason and the source needed to test its relevance.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Supporting 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supporting reason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mechanism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mechanism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needed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evidence needed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Represent the alternative fairly.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Build a version of the multiple-choice argument that its supporter would recognise. Do not weaken it simply to make your preferred position easier to defend.</w:t>
      </w:r>
    </w:p>
    <w:p>
      <w:pPr>
        <w:spacing w:after="130" w:line="270" w:lineRule="auto"/>
      </w:pPr>
      <w:r>
        <w:rPr>
          <w:sz w:val="22"/>
        </w:rPr>
        <w:t xml:space="preserve">Choice might let readers connect discussion to their interests. It could also make references harder to share. Both points belong in an honest comparison.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Alternative claim / strongest reason / acknowledged cost</w:t>
      </w:r>
    </w:p>
    <w:p>
      <w:pPr>
        <w:spacing w:after="100" w:line="270" w:lineRule="auto"/>
      </w:pPr>
      <w:r>
        <w:rPr>
          <w:sz w:val="20"/>
        </w:rPr>
        <w:t xml:space="preserve">Working record: Write the alternative argument before adding your response.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the alternative argument before adding your response.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Alternative claim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alternative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strongest 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strongest reason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acknowledged cost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acknowledged cost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Evaluate a source before using it.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Ask whether a source addresses the actual question, how it was produced and what it cannot establish. This exercise supplies no real empirical study.</w:t>
      </w:r>
    </w:p>
    <w:p>
      <w:pPr>
        <w:spacing w:after="130" w:line="270" w:lineRule="auto"/>
      </w:pPr>
      <w:r>
        <w:rPr>
          <w:sz w:val="22"/>
        </w:rPr>
        <w:t xml:space="preserve">A fictional preference quote can illustrate a viewpoint but cannot establish what most readers prefer. A beautiful illustration is not evidence about reading outcomes.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type / relevance / limit / permitted use</w:t>
      </w:r>
    </w:p>
    <w:p>
      <w:pPr>
        <w:spacing w:after="100" w:line="270" w:lineRule="auto"/>
      </w:pPr>
      <w:r>
        <w:rPr>
          <w:sz w:val="20"/>
        </w:rPr>
        <w:t xml:space="preserve">Working record: Classify an invented quotation and explain the narrow use you would allow.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Classify an invented quotation and explain the narrow use you would allow.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type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source type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relevance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relevance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limit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limit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permitted use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permitted use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a question that could matter.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challenge targets an assumption or a missing link rather than the speaker’s character. Give the other person room to clarify the argument.</w:t>
      </w:r>
    </w:p>
    <w:p>
      <w:pPr>
        <w:spacing w:after="130" w:line="270" w:lineRule="auto"/>
      </w:pPr>
      <w:r>
        <w:rPr>
          <w:sz w:val="22"/>
        </w:rPr>
        <w:t xml:space="preserve">Question: does the benefit of a common reference depend on the kind of discussion? That asks for a condition rather than assuming that the original claim is foolish.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Target claim / questioned assumption / clarification request</w:t>
      </w:r>
    </w:p>
    <w:p>
      <w:pPr>
        <w:spacing w:after="100" w:line="270" w:lineRule="auto"/>
      </w:pPr>
      <w:r>
        <w:rPr>
          <w:sz w:val="20"/>
        </w:rPr>
        <w:t xml:space="preserve">Working record: Write two respectful challenges addressed to different parts of the argument.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two respectful challenges addressed to different parts of the argument.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Target claim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target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questioned assumption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questioned assumption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clarification request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clarification request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2411" b="324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Respond without changing the subject.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response should identify the challenge, answer the part you can address and acknowledge what remains unresolved. It is acceptable to narrow the original claim.</w:t>
      </w:r>
    </w:p>
    <w:p>
      <w:pPr>
        <w:spacing w:after="130" w:line="270" w:lineRule="auto"/>
      </w:pPr>
      <w:r>
        <w:rPr>
          <w:sz w:val="22"/>
        </w:rPr>
        <w:t xml:space="preserve">A revised response might say a shared extract could help a close-reading exercise, while a broader discussion might benefit from several choices. The claim is now more conditional.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Challenge / response / qualification / unresolved issue</w:t>
      </w:r>
    </w:p>
    <w:p>
      <w:pPr>
        <w:spacing w:after="100" w:line="270" w:lineRule="auto"/>
      </w:pPr>
      <w:r>
        <w:rPr>
          <w:sz w:val="20"/>
        </w:rPr>
        <w:t xml:space="preserve">Working record: Answer one question and add a qualification that genuinely changes the claim.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Answer one question and add a qualification that genuinely changes the claim.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Challenge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challenge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response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qualification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unresolved issue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unresolved issue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2411" b="324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Revise the argument map.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Update the claim, reasons and assumptions together. If the claim becomes narrower, check that the supporting reasons still address the revised version.</w:t>
      </w:r>
    </w:p>
    <w:p>
      <w:pPr>
        <w:spacing w:after="130" w:line="270" w:lineRule="auto"/>
      </w:pPr>
      <w:r>
        <w:rPr>
          <w:sz w:val="22"/>
        </w:rPr>
        <w:t xml:space="preserve">Replace one text is best with one shared extract may suit a session focused on close comparison. The revision concerns task fit rather than a universal ranking.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Earlier claim / revised claim / retained reason / removed assumption</w:t>
      </w:r>
    </w:p>
    <w:p>
      <w:pPr>
        <w:spacing w:after="100" w:line="270" w:lineRule="auto"/>
      </w:pPr>
      <w:r>
        <w:rPr>
          <w:sz w:val="20"/>
        </w:rPr>
        <w:t xml:space="preserve">Working record: Revise the map and cross out a reason that no longer fits.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Revise the map and cross out a reason that no longer fits.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Earlier claim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earlier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revised claim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revised claim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retained 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retained reason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removed assumption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removed assumption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5912" b="259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DEBATE ROOM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a provisional position.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Finish with the position you can currently support, its strongest reason and a condition that could change your view. A provisional position is not a failure to decide.</w:t>
      </w:r>
    </w:p>
    <w:p>
      <w:pPr>
        <w:spacing w:after="130" w:line="270" w:lineRule="auto"/>
      </w:pPr>
      <w:r>
        <w:rPr>
          <w:sz w:val="22"/>
        </w:rPr>
        <w:t xml:space="preserve">For this invented close-reading session, a shared extract is a defensible starting option. Information about the actual group, purpose and materials could change that choice.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Position / reason / condition / open question</w:t>
      </w:r>
    </w:p>
    <w:p>
      <w:pPr>
        <w:spacing w:after="100" w:line="270" w:lineRule="auto"/>
      </w:pPr>
      <w:r>
        <w:rPr>
          <w:sz w:val="20"/>
        </w:rPr>
        <w:t xml:space="preserve">Working record: Write a closing position that leaves its evidence boundary visible.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closing position that leaves its evidence boundary visible.</w:t>
      </w:r>
    </w:p>
    <w:tbl>
      <w:tblPr>
        <w:tblW w:w="0" w:type="auto"/>
        <w:tblBorders>
          <w:top w:val="single" w:sz="6" w:color="67413b"/>
          <w:left w:val="single" w:sz="4" w:color="67413b"/>
          <w:bottom w:val="single" w:sz="6" w:color="67413b"/>
          <w:right w:val="single" w:sz="4" w:color="67413b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ARGUMENT ELEMENT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WORKING POSITION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Position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position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reason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condition here.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your open question here.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64592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5912" b="259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DEBATE ROOM / FICTIONAL ARGUMENT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