
<file path=[Content_Types].xml><?xml version="1.0" encoding="utf-8"?>
<Types xmlns="http://schemas.openxmlformats.org/package/2006/content-types">
  <Default Extension="rels" ContentType="application/vnd.openxmlformats-package.relationships+xml"/>
  <Default Extension="xml" ContentType="application/xml"/>
  <Default Extension="jpg" ContentType="image/jpeg"/>
  <Override PartName="/word/document.xml" ContentType="application/vnd.openxmlformats-officedocument.wordprocessingml.document.main+xml"/>
  <Override PartName="/word/styles.xml" ContentType="application/vnd.openxmlformats-officedocument.wordprocessingml.styles+xml"/>
  <Override PartName="/word/header1.xml" ContentType="application/vnd.openxmlformats-officedocument.wordprocessingml.header+xml"/>
  <Override PartName="/word/footer1.xml" ContentType="application/vnd.openxmlformats-officedocument.wordprocessingml.footer+xml"/>
</Types>
</file>

<file path=_rels/.rels><Relationships xmlns="http://schemas.openxmlformats.org/package/2006/relationships"><Relationship Id="rId1" Type="http://schemas.openxmlformats.org/officeDocument/2006/relationships/officeDocument" Target="word/document.xml"/></Relationships>
</file>

<file path=word/document.xml><?xml version="1.0" encoding="utf-8"?>
<w:document xmlns:w="http://schemas.openxmlformats.org/wordprocessingml/2006/main" xmlns:r="http://schemas.openxmlformats.org/officeDocument/2006/relationships" xmlns:wp="http://schemas.openxmlformats.org/drawingml/2006/wordprocessingDrawing" xmlns:a="http://schemas.openxmlformats.org/drawingml/2006/main" xmlns:pic="http://schemas.openxmlformats.org/drawingml/2006/picture">
  <w:body>
    <w:p>
      <w:pPr>
        <w:spacing w:after="130" w:line="270" w:lineRule="auto"/>
      </w:pPr>
      <w:r>
        <w:rPr>
          <w:sz w:val="18"/>
        </w:rPr>
        <w:t xml:space="preserve">01 / PARTNERSHIP CANVAS</w:t>
      </w:r>
    </w:p>
    <w:p>
      <w:pPr>
        <w:pStyle w:val="Heading1"/>
        <w:spacing w:after="200" w:line="270" w:lineRule="auto"/>
      </w:pPr>
      <w:r>
        <w:rPr>
          <w:sz w:val="40"/>
          <w:b/>
        </w:rPr>
        <w:t xml:space="preserve">Propose a shared purpose.</w:t>
      </w:r>
    </w:p>
    <w:p>
      <w:pPr>
        <w:spacing w:after="180" w:line="270" w:lineRule="auto"/>
      </w:pPr>
      <w:r>
        <w:rPr>
          <w:sz w:val="16"/>
        </w:rPr>
        <w:t xml:space="preserve">Figure 1. Fictional illustration, not a site record.</w:t>
      </w:r>
    </w:p>
    <w:p>
      <w:pPr>
        <w:spacing w:after="130" w:line="270" w:lineRule="auto"/>
      </w:pPr>
      <w:r>
        <w:rPr>
          <w:sz w:val="22"/>
        </w:rPr>
        <w:t xml:space="preserve">This canvas explores a possible collaboration between two fictional reading organisations. Begin with a purpose that both sides could question, rather than a list of benefits asserted on their behalf.</w:t>
      </w:r>
    </w:p>
    <w:p>
      <w:pPr>
        <w:spacing w:after="130" w:line="270" w:lineRule="auto"/>
      </w:pPr>
      <w:r>
        <w:rPr>
          <w:sz w:val="22"/>
        </w:rPr>
        <w:t xml:space="preserve">The imagined purpose is to develop a discussion resource that each organisation could adapt. The proposal requests a conversation about fit and boundaries; it does not establish a partnership or authorise use of either party’s name.</w:t>
      </w:r>
    </w:p>
    <w:p>
      <w:pPr>
        <w:pStyle w:val="Heading2"/>
        <w:spacing w:after="120" w:line="270" w:lineRule="auto"/>
      </w:pPr>
      <w:r>
        <w:rPr>
          <w:sz w:val="28"/>
          <w:b/>
        </w:rPr>
        <w:t xml:space="preserve">Working proposal record</w:t>
      </w:r>
    </w:p>
    <w:p>
      <w:pPr>
        <w:spacing w:after="100" w:line="270" w:lineRule="auto"/>
      </w:pPr>
      <w:r>
        <w:rPr>
          <w:sz w:val="20"/>
        </w:rPr>
        <w:t xml:space="preserve">Record a draft response in each labelled field. Keep unknowns visible and distinguish a proposal from an accepted commitment.</w:t>
      </w:r>
    </w:p>
    <w:p>
      <w:pPr>
        <w:spacing w:after="90" w:line="270" w:lineRule="auto"/>
      </w:pPr>
      <w:r>
        <w:rPr>
          <w:sz w:val="17"/>
          <w:b/>
        </w:rPr>
        <w:t xml:space="preserve">QUESTION FOR THE NEXT READER</w:t>
      </w:r>
    </w:p>
    <w:p>
      <w:pPr>
        <w:spacing w:after="130" w:line="270" w:lineRule="auto"/>
      </w:pPr>
      <w:r>
        <w:rPr>
          <w:sz w:val="22"/>
        </w:rPr>
        <w:t xml:space="preserve">What common purpose is worth discussing without assuming either organisation has agreed?</w:t>
      </w:r>
    </w:p>
    <w:p>
      <w:pPr>
        <w:spacing w:after="80"/>
      </w:pPr>
      <w:r>
        <w:drawing>
          <wp:inline distT="0" distB="0" distL="0" distR="0">
            <wp:extent cx="6263640" cy="1645920"/>
            <wp:docPr id="1" name="Fictional illustration 1" descr="Fictional editorial scene, not evidence"/>
            <a:graphic>
              <a:graphicData uri="http://schemas.openxmlformats.org/drawingml/2006/picture">
                <pic:pic>
                  <pic:nvPicPr>
                    <pic:cNvPr id="1" name="image1.jpg"/>
                    <pic:cNvPicPr/>
                  </pic:nvPicPr>
                  <pic:blipFill>
                    <a:blip r:embed="rIdImg1"/>
                    <a:srcRect t="26462" b="26462"/>
                    <a:stretch>
                      <a:fillRect/>
                    </a:stretch>
                  </pic:blipFill>
                  <pic:spPr>
                    <a:xfrm>
                      <a:off x="0" y="0"/>
                      <a:ext cx="6263640" cy="1645920"/>
                    </a:xfrm>
                    <a:prstGeom prst="rect">
                      <a:avLst/>
                    </a:prstGeom>
                  </pic:spPr>
                </pic:pic>
              </a:graphicData>
            </a:graphic>
          </wp:inline>
        </w:drawing>
      </w:r>
    </w:p>
    <w:tbl>
      <w:tblPr>
        <w:tblW w:w="0" w:type="auto"/>
        <w:tblBorders>
          <w:top w:val="single" w:sz="6" w:color="783e6b"/>
          <w:left w:val="single" w:sz="4" w:color="783e6b"/>
          <w:bottom w:val="single" w:sz="6" w:color="783e6b"/>
          <w:right w:val="single" w:sz="4" w:color="783e6b"/>
          <w:insideH w:val="single" w:sz="3" w:color="B8C6CC"/>
          <w:insideV w:val="single" w:sz="3" w:color="B8C6CC"/>
        </w:tblBorders>
      </w:tblPr>
      <w:tr>
        <w:tc>
          <w:tcPr>
            <w:tcW w:w="4950" w:type="dxa"/>
            <w:shd w:fill="E8EFF3"/>
            <w:tcMar>
              <w:top w:w="60" w:type="dxa"/>
              <w:left w:w="100" w:type="dxa"/>
              <w:bottom w:w="60" w:type="dxa"/>
              <w:right w:w="100" w:type="dxa"/>
            </w:tcMar>
          </w:tcPr>
          <w:p>
            <w:pPr>
              <w:spacing w:after="20" w:line="270" w:lineRule="auto"/>
            </w:pPr>
            <w:r>
              <w:rPr>
                <w:sz w:val="18"/>
                <w:b/>
              </w:rPr>
              <w:t xml:space="preserve">Shared intention</w:t>
            </w:r>
          </w:p>
        </w:tc>
        <w:tc>
          <w:tcPr>
            <w:tcW w:w="4950" w:type="dxa"/>
            <w:shd w:fill="E8EFF3"/>
            <w:tcMar>
              <w:top w:w="60" w:type="dxa"/>
              <w:left w:w="100" w:type="dxa"/>
              <w:bottom w:w="60" w:type="dxa"/>
              <w:right w:w="100" w:type="dxa"/>
            </w:tcMar>
          </w:tcPr>
          <w:p>
            <w:pPr>
              <w:spacing w:after="20" w:line="270" w:lineRule="auto"/>
            </w:pPr>
            <w:r>
              <w:rPr>
                <w:sz w:val="18"/>
                <w:b/>
              </w:rPr>
              <w:t xml:space="preserve">Draft shared intention: not yet confirmed.</w:t>
            </w:r>
          </w:p>
        </w:tc>
      </w:tr>
      <w:tr>
        <w:tc>
          <w:tcPr>
            <w:tcW w:w="4950" w:type="dxa"/>
            <w:shd w:fill="E8EFF3"/>
            <w:tcMar>
              <w:top w:w="60" w:type="dxa"/>
              <w:left w:w="100" w:type="dxa"/>
              <w:bottom w:w="60" w:type="dxa"/>
              <w:right w:w="100" w:type="dxa"/>
            </w:tcMar>
          </w:tcPr>
          <w:p>
            <w:pPr>
              <w:spacing w:after="20" w:line="270" w:lineRule="auto"/>
            </w:pPr>
            <w:r>
              <w:rPr>
                <w:sz w:val="18"/>
              </w:rPr>
              <w:t xml:space="preserve">Partner A question</w:t>
            </w:r>
          </w:p>
        </w:tc>
        <w:tc>
          <w:tcPr>
            <w:tcW w:w="4950" w:type="dxa"/>
            <w:tcMar>
              <w:top w:w="60" w:type="dxa"/>
              <w:left w:w="100" w:type="dxa"/>
              <w:bottom w:w="60" w:type="dxa"/>
              <w:right w:w="100" w:type="dxa"/>
            </w:tcMar>
          </w:tcPr>
          <w:p>
            <w:pPr>
              <w:spacing w:after="20" w:line="270" w:lineRule="auto"/>
            </w:pPr>
            <w:r>
              <w:rPr>
                <w:sz w:val="18"/>
              </w:rPr>
              <w:t xml:space="preserve">Draft partner a question: not yet confirmed.</w:t>
            </w:r>
          </w:p>
        </w:tc>
      </w:tr>
      <w:tr>
        <w:tc>
          <w:tcPr>
            <w:tcW w:w="4950" w:type="dxa"/>
            <w:shd w:fill="E8EFF3"/>
            <w:tcMar>
              <w:top w:w="60" w:type="dxa"/>
              <w:left w:w="100" w:type="dxa"/>
              <w:bottom w:w="60" w:type="dxa"/>
              <w:right w:w="100" w:type="dxa"/>
            </w:tcMar>
          </w:tcPr>
          <w:p>
            <w:pPr>
              <w:spacing w:after="20" w:line="270" w:lineRule="auto"/>
            </w:pPr>
            <w:r>
              <w:rPr>
                <w:sz w:val="18"/>
              </w:rPr>
              <w:t xml:space="preserve">Partner B question</w:t>
            </w:r>
          </w:p>
        </w:tc>
        <w:tc>
          <w:tcPr>
            <w:tcW w:w="4950" w:type="dxa"/>
            <w:tcMar>
              <w:top w:w="60" w:type="dxa"/>
              <w:left w:w="100" w:type="dxa"/>
              <w:bottom w:w="60" w:type="dxa"/>
              <w:right w:w="100" w:type="dxa"/>
            </w:tcMar>
          </w:tcPr>
          <w:p>
            <w:pPr>
              <w:spacing w:after="20" w:line="270" w:lineRule="auto"/>
            </w:pPr>
            <w:r>
              <w:rPr>
                <w:sz w:val="18"/>
              </w:rPr>
              <w:t xml:space="preserve">Draft partner b question: not yet confirmed.</w:t>
            </w:r>
          </w:p>
        </w:tc>
      </w:tr>
    </w:tbl>
    <w:p/>
    <w:p>
      <w:r>
        <w:br w:type="page"/>
      </w:r>
    </w:p>
    <w:p>
      <w:pPr>
        <w:spacing w:after="130" w:line="270" w:lineRule="auto"/>
      </w:pPr>
      <w:r>
        <w:rPr>
          <w:sz w:val="18"/>
        </w:rPr>
        <w:t xml:space="preserve">02 / PARTNERSHIP CANVAS</w:t>
      </w:r>
    </w:p>
    <w:p>
      <w:pPr>
        <w:pStyle w:val="Heading1"/>
        <w:spacing w:after="200" w:line="270" w:lineRule="auto"/>
      </w:pPr>
      <w:r>
        <w:rPr>
          <w:sz w:val="40"/>
          <w:b/>
        </w:rPr>
        <w:t xml:space="preserve">Make each side’s context visible.</w:t>
      </w:r>
    </w:p>
    <w:p>
      <w:pPr>
        <w:spacing w:after="180" w:line="270" w:lineRule="auto"/>
      </w:pPr>
      <w:r>
        <w:rPr>
          <w:sz w:val="16"/>
        </w:rPr>
        <w:t xml:space="preserve">Figure 1. Fictional illustration, not a site record.</w:t>
      </w:r>
    </w:p>
    <w:p>
      <w:pPr>
        <w:spacing w:after="130" w:line="270" w:lineRule="auto"/>
      </w:pPr>
      <w:r>
        <w:rPr>
          <w:sz w:val="22"/>
        </w:rPr>
        <w:t xml:space="preserve">Record the context each prospective partner would need to confirm. Balanced treatment means allowing different constraints, not inventing equal capacity or identical priorities.</w:t>
      </w:r>
    </w:p>
    <w:p>
      <w:pPr>
        <w:spacing w:after="130" w:line="270" w:lineRule="auto"/>
      </w:pPr>
      <w:r>
        <w:rPr>
          <w:sz w:val="22"/>
        </w:rPr>
        <w:t xml:space="preserve">Partner A might contribute editorial experience; partner B might understand a particular discussion setting. These are placeholders for conversation, not descriptions of real organisations or commitments they have made.</w:t>
      </w:r>
    </w:p>
    <w:p>
      <w:pPr>
        <w:pStyle w:val="Heading2"/>
        <w:spacing w:after="120" w:line="270" w:lineRule="auto"/>
      </w:pPr>
      <w:r>
        <w:rPr>
          <w:sz w:val="28"/>
          <w:b/>
        </w:rPr>
        <w:t xml:space="preserve">Working proposal record</w:t>
      </w:r>
    </w:p>
    <w:p>
      <w:pPr>
        <w:spacing w:after="100" w:line="270" w:lineRule="auto"/>
      </w:pPr>
      <w:r>
        <w:rPr>
          <w:sz w:val="20"/>
        </w:rPr>
        <w:t xml:space="preserve">Record a draft response in each labelled field. Keep unknowns visible and distinguish a proposal from an accepted commitment.</w:t>
      </w:r>
    </w:p>
    <w:p>
      <w:pPr>
        <w:spacing w:after="90" w:line="270" w:lineRule="auto"/>
      </w:pPr>
      <w:r>
        <w:rPr>
          <w:sz w:val="17"/>
          <w:b/>
        </w:rPr>
        <w:t xml:space="preserve">QUESTION FOR THE NEXT READER</w:t>
      </w:r>
    </w:p>
    <w:p>
      <w:pPr>
        <w:spacing w:after="130" w:line="270" w:lineRule="auto"/>
      </w:pPr>
      <w:r>
        <w:rPr>
          <w:sz w:val="22"/>
        </w:rPr>
        <w:t xml:space="preserve">Which assumption about either partner would most change the proposed collaboration?</w:t>
      </w:r>
    </w:p>
    <w:p>
      <w:pPr>
        <w:spacing w:after="80"/>
      </w:pPr>
      <w:r>
        <w:drawing>
          <wp:inline distT="0" distB="0" distL="0" distR="0">
            <wp:extent cx="6263640" cy="1645920"/>
            <wp:docPr id="2" name="Fictional illustration 1" descr="Fictional editorial scene, not evidence"/>
            <a:graphic>
              <a:graphicData uri="http://schemas.openxmlformats.org/drawingml/2006/picture">
                <pic:pic>
                  <pic:nvPicPr>
                    <pic:cNvPr id="2" name="image1.jpg"/>
                    <pic:cNvPicPr/>
                  </pic:nvPicPr>
                  <pic:blipFill>
                    <a:blip r:embed="rIdImg1"/>
                    <a:srcRect t="26462" b="26462"/>
                    <a:stretch>
                      <a:fillRect/>
                    </a:stretch>
                  </pic:blipFill>
                  <pic:spPr>
                    <a:xfrm>
                      <a:off x="0" y="0"/>
                      <a:ext cx="6263640" cy="1645920"/>
                    </a:xfrm>
                    <a:prstGeom prst="rect">
                      <a:avLst/>
                    </a:prstGeom>
                  </pic:spPr>
                </pic:pic>
              </a:graphicData>
            </a:graphic>
          </wp:inline>
        </w:drawing>
      </w:r>
    </w:p>
    <w:tbl>
      <w:tblPr>
        <w:tblW w:w="0" w:type="auto"/>
        <w:tblBorders>
          <w:top w:val="single" w:sz="6" w:color="783e6b"/>
          <w:left w:val="single" w:sz="4" w:color="783e6b"/>
          <w:bottom w:val="single" w:sz="6" w:color="783e6b"/>
          <w:right w:val="single" w:sz="4" w:color="783e6b"/>
          <w:insideH w:val="single" w:sz="3" w:color="B8C6CC"/>
          <w:insideV w:val="single" w:sz="3" w:color="B8C6CC"/>
        </w:tblBorders>
      </w:tblPr>
      <w:tr>
        <w:tc>
          <w:tcPr>
            <w:tcW w:w="4950" w:type="dxa"/>
            <w:shd w:fill="E8EFF3"/>
            <w:tcMar>
              <w:top w:w="60" w:type="dxa"/>
              <w:left w:w="100" w:type="dxa"/>
              <w:bottom w:w="60" w:type="dxa"/>
              <w:right w:w="100" w:type="dxa"/>
            </w:tcMar>
          </w:tcPr>
          <w:p>
            <w:pPr>
              <w:spacing w:after="20" w:line="270" w:lineRule="auto"/>
            </w:pPr>
            <w:r>
              <w:rPr>
                <w:sz w:val="18"/>
                <w:b/>
              </w:rPr>
              <w:t xml:space="preserve">Partner A context</w:t>
            </w:r>
          </w:p>
        </w:tc>
        <w:tc>
          <w:tcPr>
            <w:tcW w:w="4950" w:type="dxa"/>
            <w:shd w:fill="E8EFF3"/>
            <w:tcMar>
              <w:top w:w="60" w:type="dxa"/>
              <w:left w:w="100" w:type="dxa"/>
              <w:bottom w:w="60" w:type="dxa"/>
              <w:right w:w="100" w:type="dxa"/>
            </w:tcMar>
          </w:tcPr>
          <w:p>
            <w:pPr>
              <w:spacing w:after="20" w:line="270" w:lineRule="auto"/>
            </w:pPr>
            <w:r>
              <w:rPr>
                <w:sz w:val="18"/>
                <w:b/>
              </w:rPr>
              <w:t xml:space="preserve">Draft partner a context: not yet confirmed.</w:t>
            </w:r>
          </w:p>
        </w:tc>
      </w:tr>
      <w:tr>
        <w:tc>
          <w:tcPr>
            <w:tcW w:w="4950" w:type="dxa"/>
            <w:shd w:fill="E8EFF3"/>
            <w:tcMar>
              <w:top w:w="60" w:type="dxa"/>
              <w:left w:w="100" w:type="dxa"/>
              <w:bottom w:w="60" w:type="dxa"/>
              <w:right w:w="100" w:type="dxa"/>
            </w:tcMar>
          </w:tcPr>
          <w:p>
            <w:pPr>
              <w:spacing w:after="20" w:line="270" w:lineRule="auto"/>
            </w:pPr>
            <w:r>
              <w:rPr>
                <w:sz w:val="18"/>
              </w:rPr>
              <w:t xml:space="preserve">Partner B context</w:t>
            </w:r>
          </w:p>
        </w:tc>
        <w:tc>
          <w:tcPr>
            <w:tcW w:w="4950" w:type="dxa"/>
            <w:tcMar>
              <w:top w:w="60" w:type="dxa"/>
              <w:left w:w="100" w:type="dxa"/>
              <w:bottom w:w="60" w:type="dxa"/>
              <w:right w:w="100" w:type="dxa"/>
            </w:tcMar>
          </w:tcPr>
          <w:p>
            <w:pPr>
              <w:spacing w:after="20" w:line="270" w:lineRule="auto"/>
            </w:pPr>
            <w:r>
              <w:rPr>
                <w:sz w:val="18"/>
              </w:rPr>
              <w:t xml:space="preserve">Draft partner b context: not yet confirmed.</w:t>
            </w:r>
          </w:p>
        </w:tc>
      </w:tr>
      <w:tr>
        <w:tc>
          <w:tcPr>
            <w:tcW w:w="4950" w:type="dxa"/>
            <w:shd w:fill="E8EFF3"/>
            <w:tcMar>
              <w:top w:w="60" w:type="dxa"/>
              <w:left w:w="100" w:type="dxa"/>
              <w:bottom w:w="60" w:type="dxa"/>
              <w:right w:w="100" w:type="dxa"/>
            </w:tcMar>
          </w:tcPr>
          <w:p>
            <w:pPr>
              <w:spacing w:after="20" w:line="270" w:lineRule="auto"/>
            </w:pPr>
            <w:r>
              <w:rPr>
                <w:sz w:val="18"/>
              </w:rPr>
              <w:t xml:space="preserve">Information to confirm</w:t>
            </w:r>
          </w:p>
        </w:tc>
        <w:tc>
          <w:tcPr>
            <w:tcW w:w="4950" w:type="dxa"/>
            <w:tcMar>
              <w:top w:w="60" w:type="dxa"/>
              <w:left w:w="100" w:type="dxa"/>
              <w:bottom w:w="60" w:type="dxa"/>
              <w:right w:w="100" w:type="dxa"/>
            </w:tcMar>
          </w:tcPr>
          <w:p>
            <w:pPr>
              <w:spacing w:after="20" w:line="270" w:lineRule="auto"/>
            </w:pPr>
            <w:r>
              <w:rPr>
                <w:sz w:val="18"/>
              </w:rPr>
              <w:t xml:space="preserve">Draft information to confirm: not yet confirmed.</w:t>
            </w:r>
          </w:p>
        </w:tc>
      </w:tr>
    </w:tbl>
    <w:p/>
    <w:p>
      <w:r>
        <w:br w:type="page"/>
      </w:r>
    </w:p>
    <w:p>
      <w:pPr>
        <w:spacing w:after="130" w:line="270" w:lineRule="auto"/>
      </w:pPr>
      <w:r>
        <w:rPr>
          <w:sz w:val="18"/>
        </w:rPr>
        <w:t xml:space="preserve">03 / PARTNERSHIP CANVAS</w:t>
      </w:r>
    </w:p>
    <w:p>
      <w:pPr>
        <w:pStyle w:val="Heading1"/>
        <w:spacing w:after="200" w:line="270" w:lineRule="auto"/>
      </w:pPr>
      <w:r>
        <w:rPr>
          <w:sz w:val="40"/>
          <w:b/>
        </w:rPr>
        <w:t xml:space="preserve">Frame a genuinely shared problem.</w:t>
      </w:r>
    </w:p>
    <w:p>
      <w:pPr>
        <w:spacing w:after="180" w:line="270" w:lineRule="auto"/>
      </w:pPr>
      <w:r>
        <w:rPr>
          <w:sz w:val="16"/>
        </w:rPr>
        <w:t xml:space="preserve">Figure 2. Fictional illustration, not a site record.</w:t>
      </w:r>
    </w:p>
    <w:p>
      <w:pPr>
        <w:spacing w:after="130" w:line="270" w:lineRule="auto"/>
      </w:pPr>
      <w:r>
        <w:rPr>
          <w:sz w:val="22"/>
        </w:rPr>
        <w:t xml:space="preserve">A collaboration needs a problem for which working together could be relevant. Separate a shared concern from two unrelated tasks placed in the same document.</w:t>
      </w:r>
    </w:p>
    <w:p>
      <w:pPr>
        <w:spacing w:after="130" w:line="270" w:lineRule="auto"/>
      </w:pPr>
      <w:r>
        <w:rPr>
          <w:sz w:val="22"/>
        </w:rPr>
        <w:t xml:space="preserve">The fictional issue is that a discussion resource may need both clear writing and contextual adaptation. Whether those needs are real, and whether these partners are suitable, remains to be established through independent information.</w:t>
      </w:r>
    </w:p>
    <w:p>
      <w:pPr>
        <w:pStyle w:val="Heading2"/>
        <w:spacing w:after="120" w:line="270" w:lineRule="auto"/>
      </w:pPr>
      <w:r>
        <w:rPr>
          <w:sz w:val="28"/>
          <w:b/>
        </w:rPr>
        <w:t xml:space="preserve">Working proposal record</w:t>
      </w:r>
    </w:p>
    <w:p>
      <w:pPr>
        <w:spacing w:after="100" w:line="270" w:lineRule="auto"/>
      </w:pPr>
      <w:r>
        <w:rPr>
          <w:sz w:val="20"/>
        </w:rPr>
        <w:t xml:space="preserve">Record a draft response in each labelled field. Keep unknowns visible and distinguish a proposal from an accepted commitment.</w:t>
      </w:r>
    </w:p>
    <w:p>
      <w:pPr>
        <w:spacing w:after="90" w:line="270" w:lineRule="auto"/>
      </w:pPr>
      <w:r>
        <w:rPr>
          <w:sz w:val="17"/>
          <w:b/>
        </w:rPr>
        <w:t xml:space="preserve">QUESTION FOR THE NEXT READER</w:t>
      </w:r>
    </w:p>
    <w:p>
      <w:pPr>
        <w:spacing w:after="130" w:line="270" w:lineRule="auto"/>
      </w:pPr>
      <w:r>
        <w:rPr>
          <w:sz w:val="22"/>
        </w:rPr>
        <w:t xml:space="preserve">What part of the problem would remain difficult if either partner worked alone?</w:t>
      </w:r>
    </w:p>
    <w:p>
      <w:pPr>
        <w:spacing w:after="80"/>
      </w:pPr>
      <w:r>
        <w:drawing>
          <wp:inline distT="0" distB="0" distL="0" distR="0">
            <wp:extent cx="6263640" cy="1645920"/>
            <wp:docPr id="3" name="Fictional illustration 2" descr="Fictional editorial scene, not evidence"/>
            <a:graphic>
              <a:graphicData uri="http://schemas.openxmlformats.org/drawingml/2006/picture">
                <pic:pic>
                  <pic:nvPicPr>
                    <pic:cNvPr id="3" name="image2.jpg"/>
                    <pic:cNvPicPr/>
                  </pic:nvPicPr>
                  <pic:blipFill>
                    <a:blip r:embed="rIdImg2"/>
                    <a:srcRect t="26454" b="26454"/>
                    <a:stretch>
                      <a:fillRect/>
                    </a:stretch>
                  </pic:blipFill>
                  <pic:spPr>
                    <a:xfrm>
                      <a:off x="0" y="0"/>
                      <a:ext cx="6263640" cy="1645920"/>
                    </a:xfrm>
                    <a:prstGeom prst="rect">
                      <a:avLst/>
                    </a:prstGeom>
                  </pic:spPr>
                </pic:pic>
              </a:graphicData>
            </a:graphic>
          </wp:inline>
        </w:drawing>
      </w:r>
    </w:p>
    <w:tbl>
      <w:tblPr>
        <w:tblW w:w="0" w:type="auto"/>
        <w:tblBorders>
          <w:top w:val="single" w:sz="6" w:color="783e6b"/>
          <w:left w:val="single" w:sz="4" w:color="783e6b"/>
          <w:bottom w:val="single" w:sz="6" w:color="783e6b"/>
          <w:right w:val="single" w:sz="4" w:color="783e6b"/>
          <w:insideH w:val="single" w:sz="3" w:color="B8C6CC"/>
          <w:insideV w:val="single" w:sz="3" w:color="B8C6CC"/>
        </w:tblBorders>
      </w:tblPr>
      <w:tr>
        <w:tc>
          <w:tcPr>
            <w:tcW w:w="4950" w:type="dxa"/>
            <w:shd w:fill="E8EFF3"/>
            <w:tcMar>
              <w:top w:w="60" w:type="dxa"/>
              <w:left w:w="100" w:type="dxa"/>
              <w:bottom w:w="60" w:type="dxa"/>
              <w:right w:w="100" w:type="dxa"/>
            </w:tcMar>
          </w:tcPr>
          <w:p>
            <w:pPr>
              <w:spacing w:after="20" w:line="270" w:lineRule="auto"/>
            </w:pPr>
            <w:r>
              <w:rPr>
                <w:sz w:val="18"/>
                <w:b/>
              </w:rPr>
              <w:t xml:space="preserve">Common problem</w:t>
            </w:r>
          </w:p>
        </w:tc>
        <w:tc>
          <w:tcPr>
            <w:tcW w:w="4950" w:type="dxa"/>
            <w:shd w:fill="E8EFF3"/>
            <w:tcMar>
              <w:top w:w="60" w:type="dxa"/>
              <w:left w:w="100" w:type="dxa"/>
              <w:bottom w:w="60" w:type="dxa"/>
              <w:right w:w="100" w:type="dxa"/>
            </w:tcMar>
          </w:tcPr>
          <w:p>
            <w:pPr>
              <w:spacing w:after="20" w:line="270" w:lineRule="auto"/>
            </w:pPr>
            <w:r>
              <w:rPr>
                <w:sz w:val="18"/>
                <w:b/>
              </w:rPr>
              <w:t xml:space="preserve">Draft common problem: not yet confirmed.</w:t>
            </w:r>
          </w:p>
        </w:tc>
      </w:tr>
      <w:tr>
        <w:tc>
          <w:tcPr>
            <w:tcW w:w="4950" w:type="dxa"/>
            <w:shd w:fill="E8EFF3"/>
            <w:tcMar>
              <w:top w:w="60" w:type="dxa"/>
              <w:left w:w="100" w:type="dxa"/>
              <w:bottom w:w="60" w:type="dxa"/>
              <w:right w:w="100" w:type="dxa"/>
            </w:tcMar>
          </w:tcPr>
          <w:p>
            <w:pPr>
              <w:spacing w:after="20" w:line="270" w:lineRule="auto"/>
            </w:pPr>
            <w:r>
              <w:rPr>
                <w:sz w:val="18"/>
              </w:rPr>
              <w:t xml:space="preserve">A-specific concern</w:t>
            </w:r>
          </w:p>
        </w:tc>
        <w:tc>
          <w:tcPr>
            <w:tcW w:w="4950" w:type="dxa"/>
            <w:tcMar>
              <w:top w:w="60" w:type="dxa"/>
              <w:left w:w="100" w:type="dxa"/>
              <w:bottom w:w="60" w:type="dxa"/>
              <w:right w:w="100" w:type="dxa"/>
            </w:tcMar>
          </w:tcPr>
          <w:p>
            <w:pPr>
              <w:spacing w:after="20" w:line="270" w:lineRule="auto"/>
            </w:pPr>
            <w:r>
              <w:rPr>
                <w:sz w:val="18"/>
              </w:rPr>
              <w:t xml:space="preserve">Draft a-specific concern: not yet confirmed.</w:t>
            </w:r>
          </w:p>
        </w:tc>
      </w:tr>
      <w:tr>
        <w:tc>
          <w:tcPr>
            <w:tcW w:w="4950" w:type="dxa"/>
            <w:shd w:fill="E8EFF3"/>
            <w:tcMar>
              <w:top w:w="60" w:type="dxa"/>
              <w:left w:w="100" w:type="dxa"/>
              <w:bottom w:w="60" w:type="dxa"/>
              <w:right w:w="100" w:type="dxa"/>
            </w:tcMar>
          </w:tcPr>
          <w:p>
            <w:pPr>
              <w:spacing w:after="20" w:line="270" w:lineRule="auto"/>
            </w:pPr>
            <w:r>
              <w:rPr>
                <w:sz w:val="18"/>
              </w:rPr>
              <w:t xml:space="preserve">B-specific concern</w:t>
            </w:r>
          </w:p>
        </w:tc>
        <w:tc>
          <w:tcPr>
            <w:tcW w:w="4950" w:type="dxa"/>
            <w:tcMar>
              <w:top w:w="60" w:type="dxa"/>
              <w:left w:w="100" w:type="dxa"/>
              <w:bottom w:w="60" w:type="dxa"/>
              <w:right w:w="100" w:type="dxa"/>
            </w:tcMar>
          </w:tcPr>
          <w:p>
            <w:pPr>
              <w:spacing w:after="20" w:line="270" w:lineRule="auto"/>
            </w:pPr>
            <w:r>
              <w:rPr>
                <w:sz w:val="18"/>
              </w:rPr>
              <w:t xml:space="preserve">Draft b-specific concern: not yet confirmed.</w:t>
            </w:r>
          </w:p>
        </w:tc>
      </w:tr>
    </w:tbl>
    <w:p/>
    <w:p>
      <w:r>
        <w:br w:type="page"/>
      </w:r>
    </w:p>
    <w:p>
      <w:pPr>
        <w:spacing w:after="130" w:line="270" w:lineRule="auto"/>
      </w:pPr>
      <w:r>
        <w:rPr>
          <w:sz w:val="18"/>
        </w:rPr>
        <w:t xml:space="preserve">04 / PARTNERSHIP CANVAS</w:t>
      </w:r>
    </w:p>
    <w:p>
      <w:pPr>
        <w:pStyle w:val="Heading1"/>
        <w:spacing w:after="200" w:line="270" w:lineRule="auto"/>
      </w:pPr>
      <w:r>
        <w:rPr>
          <w:sz w:val="40"/>
          <w:b/>
        </w:rPr>
        <w:t xml:space="preserve">Describe contributions without assigning them.</w:t>
      </w:r>
    </w:p>
    <w:p>
      <w:pPr>
        <w:spacing w:after="180" w:line="270" w:lineRule="auto"/>
      </w:pPr>
      <w:r>
        <w:rPr>
          <w:sz w:val="16"/>
        </w:rPr>
        <w:t xml:space="preserve">Figure 2. Fictional illustration, not a site record.</w:t>
      </w:r>
    </w:p>
    <w:p>
      <w:pPr>
        <w:spacing w:after="130" w:line="270" w:lineRule="auto"/>
      </w:pPr>
      <w:r>
        <w:rPr>
          <w:sz w:val="22"/>
        </w:rPr>
        <w:t xml:space="preserve">List the kind of contribution each side might offer and the conditions that would need confirmation. Avoid using the canvas to allocate real work to people who have not accepted it.</w:t>
      </w:r>
    </w:p>
    <w:p>
      <w:pPr>
        <w:spacing w:after="130" w:line="270" w:lineRule="auto"/>
      </w:pPr>
      <w:r>
        <w:rPr>
          <w:sz w:val="22"/>
        </w:rPr>
        <w:t xml:space="preserve">A possible editorial contribution is a draft prompt set. A possible contextual contribution is feedback on where that set needs adaptation. Actual availability, expertise, ownership and review responsibility are not supplied by the template.</w:t>
      </w:r>
    </w:p>
    <w:p>
      <w:pPr>
        <w:pStyle w:val="Heading2"/>
        <w:spacing w:after="120" w:line="270" w:lineRule="auto"/>
      </w:pPr>
      <w:r>
        <w:rPr>
          <w:sz w:val="28"/>
          <w:b/>
        </w:rPr>
        <w:t xml:space="preserve">Working proposal record</w:t>
      </w:r>
    </w:p>
    <w:p>
      <w:pPr>
        <w:spacing w:after="100" w:line="270" w:lineRule="auto"/>
      </w:pPr>
      <w:r>
        <w:rPr>
          <w:sz w:val="20"/>
        </w:rPr>
        <w:t xml:space="preserve">Record a draft response in each labelled field. Keep unknowns visible and distinguish a proposal from an accepted commitment.</w:t>
      </w:r>
    </w:p>
    <w:p>
      <w:pPr>
        <w:spacing w:after="90" w:line="270" w:lineRule="auto"/>
      </w:pPr>
      <w:r>
        <w:rPr>
          <w:sz w:val="17"/>
          <w:b/>
        </w:rPr>
        <w:t xml:space="preserve">QUESTION FOR THE NEXT READER</w:t>
      </w:r>
    </w:p>
    <w:p>
      <w:pPr>
        <w:spacing w:after="130" w:line="270" w:lineRule="auto"/>
      </w:pPr>
      <w:r>
        <w:rPr>
          <w:sz w:val="22"/>
        </w:rPr>
        <w:t xml:space="preserve">What would each side need to know before accepting a contribution?</w:t>
      </w:r>
    </w:p>
    <w:p>
      <w:pPr>
        <w:spacing w:after="80"/>
      </w:pPr>
      <w:r>
        <w:drawing>
          <wp:inline distT="0" distB="0" distL="0" distR="0">
            <wp:extent cx="6263640" cy="1645920"/>
            <wp:docPr id="4" name="Fictional illustration 2" descr="Fictional editorial scene, not evidence"/>
            <a:graphic>
              <a:graphicData uri="http://schemas.openxmlformats.org/drawingml/2006/picture">
                <pic:pic>
                  <pic:nvPicPr>
                    <pic:cNvPr id="4" name="image2.jpg"/>
                    <pic:cNvPicPr/>
                  </pic:nvPicPr>
                  <pic:blipFill>
                    <a:blip r:embed="rIdImg2"/>
                    <a:srcRect t="26454" b="26454"/>
                    <a:stretch>
                      <a:fillRect/>
                    </a:stretch>
                  </pic:blipFill>
                  <pic:spPr>
                    <a:xfrm>
                      <a:off x="0" y="0"/>
                      <a:ext cx="6263640" cy="1645920"/>
                    </a:xfrm>
                    <a:prstGeom prst="rect">
                      <a:avLst/>
                    </a:prstGeom>
                  </pic:spPr>
                </pic:pic>
              </a:graphicData>
            </a:graphic>
          </wp:inline>
        </w:drawing>
      </w:r>
    </w:p>
    <w:tbl>
      <w:tblPr>
        <w:tblW w:w="0" w:type="auto"/>
        <w:tblBorders>
          <w:top w:val="single" w:sz="6" w:color="783e6b"/>
          <w:left w:val="single" w:sz="4" w:color="783e6b"/>
          <w:bottom w:val="single" w:sz="6" w:color="783e6b"/>
          <w:right w:val="single" w:sz="4" w:color="783e6b"/>
          <w:insideH w:val="single" w:sz="3" w:color="B8C6CC"/>
          <w:insideV w:val="single" w:sz="3" w:color="B8C6CC"/>
        </w:tblBorders>
      </w:tblPr>
      <w:tr>
        <w:tc>
          <w:tcPr>
            <w:tcW w:w="4950" w:type="dxa"/>
            <w:shd w:fill="E8EFF3"/>
            <w:tcMar>
              <w:top w:w="60" w:type="dxa"/>
              <w:left w:w="100" w:type="dxa"/>
              <w:bottom w:w="60" w:type="dxa"/>
              <w:right w:w="100" w:type="dxa"/>
            </w:tcMar>
          </w:tcPr>
          <w:p>
            <w:pPr>
              <w:spacing w:after="20" w:line="270" w:lineRule="auto"/>
            </w:pPr>
            <w:r>
              <w:rPr>
                <w:sz w:val="18"/>
                <w:b/>
              </w:rPr>
              <w:t xml:space="preserve">Possible A contribution</w:t>
            </w:r>
          </w:p>
        </w:tc>
        <w:tc>
          <w:tcPr>
            <w:tcW w:w="4950" w:type="dxa"/>
            <w:shd w:fill="E8EFF3"/>
            <w:tcMar>
              <w:top w:w="60" w:type="dxa"/>
              <w:left w:w="100" w:type="dxa"/>
              <w:bottom w:w="60" w:type="dxa"/>
              <w:right w:w="100" w:type="dxa"/>
            </w:tcMar>
          </w:tcPr>
          <w:p>
            <w:pPr>
              <w:spacing w:after="20" w:line="270" w:lineRule="auto"/>
            </w:pPr>
            <w:r>
              <w:rPr>
                <w:sz w:val="18"/>
                <w:b/>
              </w:rPr>
              <w:t xml:space="preserve">Draft possible a contribution: not yet confirmed.</w:t>
            </w:r>
          </w:p>
        </w:tc>
      </w:tr>
      <w:tr>
        <w:tc>
          <w:tcPr>
            <w:tcW w:w="4950" w:type="dxa"/>
            <w:shd w:fill="E8EFF3"/>
            <w:tcMar>
              <w:top w:w="60" w:type="dxa"/>
              <w:left w:w="100" w:type="dxa"/>
              <w:bottom w:w="60" w:type="dxa"/>
              <w:right w:w="100" w:type="dxa"/>
            </w:tcMar>
          </w:tcPr>
          <w:p>
            <w:pPr>
              <w:spacing w:after="20" w:line="270" w:lineRule="auto"/>
            </w:pPr>
            <w:r>
              <w:rPr>
                <w:sz w:val="18"/>
              </w:rPr>
              <w:t xml:space="preserve">Possible B contribution</w:t>
            </w:r>
          </w:p>
        </w:tc>
        <w:tc>
          <w:tcPr>
            <w:tcW w:w="4950" w:type="dxa"/>
            <w:tcMar>
              <w:top w:w="60" w:type="dxa"/>
              <w:left w:w="100" w:type="dxa"/>
              <w:bottom w:w="60" w:type="dxa"/>
              <w:right w:w="100" w:type="dxa"/>
            </w:tcMar>
          </w:tcPr>
          <w:p>
            <w:pPr>
              <w:spacing w:after="20" w:line="270" w:lineRule="auto"/>
            </w:pPr>
            <w:r>
              <w:rPr>
                <w:sz w:val="18"/>
              </w:rPr>
              <w:t xml:space="preserve">Draft possible b contribution: not yet confirmed.</w:t>
            </w:r>
          </w:p>
        </w:tc>
      </w:tr>
      <w:tr>
        <w:tc>
          <w:tcPr>
            <w:tcW w:w="4950" w:type="dxa"/>
            <w:shd w:fill="E8EFF3"/>
            <w:tcMar>
              <w:top w:w="60" w:type="dxa"/>
              <w:left w:w="100" w:type="dxa"/>
              <w:bottom w:w="60" w:type="dxa"/>
              <w:right w:w="100" w:type="dxa"/>
            </w:tcMar>
          </w:tcPr>
          <w:p>
            <w:pPr>
              <w:spacing w:after="20" w:line="270" w:lineRule="auto"/>
            </w:pPr>
            <w:r>
              <w:rPr>
                <w:sz w:val="18"/>
              </w:rPr>
              <w:t xml:space="preserve">Confirmation condition</w:t>
            </w:r>
          </w:p>
        </w:tc>
        <w:tc>
          <w:tcPr>
            <w:tcW w:w="4950" w:type="dxa"/>
            <w:tcMar>
              <w:top w:w="60" w:type="dxa"/>
              <w:left w:w="100" w:type="dxa"/>
              <w:bottom w:w="60" w:type="dxa"/>
              <w:right w:w="100" w:type="dxa"/>
            </w:tcMar>
          </w:tcPr>
          <w:p>
            <w:pPr>
              <w:spacing w:after="20" w:line="270" w:lineRule="auto"/>
            </w:pPr>
            <w:r>
              <w:rPr>
                <w:sz w:val="18"/>
              </w:rPr>
              <w:t xml:space="preserve">Draft confirmation condition: not yet confirmed.</w:t>
            </w:r>
          </w:p>
        </w:tc>
      </w:tr>
    </w:tbl>
    <w:p/>
    <w:p>
      <w:r>
        <w:br w:type="page"/>
      </w:r>
    </w:p>
    <w:p>
      <w:pPr>
        <w:spacing w:after="130" w:line="270" w:lineRule="auto"/>
      </w:pPr>
      <w:r>
        <w:rPr>
          <w:sz w:val="18"/>
        </w:rPr>
        <w:t xml:space="preserve">05 / PARTNERSHIP CANVAS</w:t>
      </w:r>
    </w:p>
    <w:p>
      <w:pPr>
        <w:pStyle w:val="Heading1"/>
        <w:spacing w:after="200" w:line="270" w:lineRule="auto"/>
      </w:pPr>
      <w:r>
        <w:rPr>
          <w:sz w:val="40"/>
          <w:b/>
        </w:rPr>
        <w:t xml:space="preserve">Show value in both directions.</w:t>
      </w:r>
    </w:p>
    <w:p>
      <w:pPr>
        <w:spacing w:after="180" w:line="270" w:lineRule="auto"/>
      </w:pPr>
      <w:r>
        <w:rPr>
          <w:sz w:val="16"/>
        </w:rPr>
        <w:t xml:space="preserve">Figure 3. Fictional illustration, not a site record.</w:t>
      </w:r>
    </w:p>
    <w:p>
      <w:pPr>
        <w:spacing w:after="130" w:line="270" w:lineRule="auto"/>
      </w:pPr>
      <w:r>
        <w:rPr>
          <w:sz w:val="22"/>
        </w:rPr>
        <w:t xml:space="preserve">Explain what each partner could learn or gain, while leaving room for a response that the proposed exchange is not worthwhile. Reciprocal value need not be identical.</w:t>
      </w:r>
    </w:p>
    <w:p>
      <w:pPr>
        <w:spacing w:after="130" w:line="270" w:lineRule="auto"/>
      </w:pPr>
      <w:r>
        <w:rPr>
          <w:sz w:val="22"/>
        </w:rPr>
        <w:t xml:space="preserve">Partner A might learn about contextual limitations in its writing. Partner B might gain a reusable discussion format. Neither benefit is a measured result, a testimonial or a promise about a real organisation.</w:t>
      </w:r>
    </w:p>
    <w:p>
      <w:pPr>
        <w:pStyle w:val="Heading2"/>
        <w:spacing w:after="120" w:line="270" w:lineRule="auto"/>
      </w:pPr>
      <w:r>
        <w:rPr>
          <w:sz w:val="28"/>
          <w:b/>
        </w:rPr>
        <w:t xml:space="preserve">Working proposal record</w:t>
      </w:r>
    </w:p>
    <w:p>
      <w:pPr>
        <w:spacing w:after="100" w:line="270" w:lineRule="auto"/>
      </w:pPr>
      <w:r>
        <w:rPr>
          <w:sz w:val="20"/>
        </w:rPr>
        <w:t xml:space="preserve">Record a draft response in each labelled field. Keep unknowns visible and distinguish a proposal from an accepted commitment.</w:t>
      </w:r>
    </w:p>
    <w:p>
      <w:pPr>
        <w:spacing w:after="90" w:line="270" w:lineRule="auto"/>
      </w:pPr>
      <w:r>
        <w:rPr>
          <w:sz w:val="17"/>
          <w:b/>
        </w:rPr>
        <w:t xml:space="preserve">QUESTION FOR THE NEXT READER</w:t>
      </w:r>
    </w:p>
    <w:p>
      <w:pPr>
        <w:spacing w:after="130" w:line="270" w:lineRule="auto"/>
      </w:pPr>
      <w:r>
        <w:rPr>
          <w:sz w:val="22"/>
        </w:rPr>
        <w:t xml:space="preserve">How would you check whether the proposed value matters to each side?</w:t>
      </w:r>
    </w:p>
    <w:p>
      <w:pPr>
        <w:spacing w:after="80"/>
      </w:pPr>
      <w:r>
        <w:drawing>
          <wp:inline distT="0" distB="0" distL="0" distR="0">
            <wp:extent cx="6263640" cy="1645920"/>
            <wp:docPr id="5" name="Fictional illustration 3" descr="Fictional editorial scene, not evidence"/>
            <a:graphic>
              <a:graphicData uri="http://schemas.openxmlformats.org/drawingml/2006/picture">
                <pic:pic>
                  <pic:nvPicPr>
                    <pic:cNvPr id="5" name="image3.jpg"/>
                    <pic:cNvPicPr/>
                  </pic:nvPicPr>
                  <pic:blipFill>
                    <a:blip r:embed="rIdImg3"/>
                    <a:srcRect t="26462" b="26462"/>
                    <a:stretch>
                      <a:fillRect/>
                    </a:stretch>
                  </pic:blipFill>
                  <pic:spPr>
                    <a:xfrm>
                      <a:off x="0" y="0"/>
                      <a:ext cx="6263640" cy="1645920"/>
                    </a:xfrm>
                    <a:prstGeom prst="rect">
                      <a:avLst/>
                    </a:prstGeom>
                  </pic:spPr>
                </pic:pic>
              </a:graphicData>
            </a:graphic>
          </wp:inline>
        </w:drawing>
      </w:r>
    </w:p>
    <w:tbl>
      <w:tblPr>
        <w:tblW w:w="0" w:type="auto"/>
        <w:tblBorders>
          <w:top w:val="single" w:sz="6" w:color="783e6b"/>
          <w:left w:val="single" w:sz="4" w:color="783e6b"/>
          <w:bottom w:val="single" w:sz="6" w:color="783e6b"/>
          <w:right w:val="single" w:sz="4" w:color="783e6b"/>
          <w:insideH w:val="single" w:sz="3" w:color="B8C6CC"/>
          <w:insideV w:val="single" w:sz="3" w:color="B8C6CC"/>
        </w:tblBorders>
      </w:tblPr>
      <w:tr>
        <w:tc>
          <w:tcPr>
            <w:tcW w:w="4950" w:type="dxa"/>
            <w:shd w:fill="E8EFF3"/>
            <w:tcMar>
              <w:top w:w="60" w:type="dxa"/>
              <w:left w:w="100" w:type="dxa"/>
              <w:bottom w:w="60" w:type="dxa"/>
              <w:right w:w="100" w:type="dxa"/>
            </w:tcMar>
          </w:tcPr>
          <w:p>
            <w:pPr>
              <w:spacing w:after="20" w:line="270" w:lineRule="auto"/>
            </w:pPr>
            <w:r>
              <w:rPr>
                <w:sz w:val="18"/>
                <w:b/>
              </w:rPr>
              <w:t xml:space="preserve">Value for A</w:t>
            </w:r>
          </w:p>
        </w:tc>
        <w:tc>
          <w:tcPr>
            <w:tcW w:w="4950" w:type="dxa"/>
            <w:shd w:fill="E8EFF3"/>
            <w:tcMar>
              <w:top w:w="60" w:type="dxa"/>
              <w:left w:w="100" w:type="dxa"/>
              <w:bottom w:w="60" w:type="dxa"/>
              <w:right w:w="100" w:type="dxa"/>
            </w:tcMar>
          </w:tcPr>
          <w:p>
            <w:pPr>
              <w:spacing w:after="20" w:line="270" w:lineRule="auto"/>
            </w:pPr>
            <w:r>
              <w:rPr>
                <w:sz w:val="18"/>
                <w:b/>
              </w:rPr>
              <w:t xml:space="preserve">Draft value for a: not yet confirmed.</w:t>
            </w:r>
          </w:p>
        </w:tc>
      </w:tr>
      <w:tr>
        <w:tc>
          <w:tcPr>
            <w:tcW w:w="4950" w:type="dxa"/>
            <w:shd w:fill="E8EFF3"/>
            <w:tcMar>
              <w:top w:w="60" w:type="dxa"/>
              <w:left w:w="100" w:type="dxa"/>
              <w:bottom w:w="60" w:type="dxa"/>
              <w:right w:w="100" w:type="dxa"/>
            </w:tcMar>
          </w:tcPr>
          <w:p>
            <w:pPr>
              <w:spacing w:after="20" w:line="270" w:lineRule="auto"/>
            </w:pPr>
            <w:r>
              <w:rPr>
                <w:sz w:val="18"/>
              </w:rPr>
              <w:t xml:space="preserve">Value for B</w:t>
            </w:r>
          </w:p>
        </w:tc>
        <w:tc>
          <w:tcPr>
            <w:tcW w:w="4950" w:type="dxa"/>
            <w:tcMar>
              <w:top w:w="60" w:type="dxa"/>
              <w:left w:w="100" w:type="dxa"/>
              <w:bottom w:w="60" w:type="dxa"/>
              <w:right w:w="100" w:type="dxa"/>
            </w:tcMar>
          </w:tcPr>
          <w:p>
            <w:pPr>
              <w:spacing w:after="20" w:line="270" w:lineRule="auto"/>
            </w:pPr>
            <w:r>
              <w:rPr>
                <w:sz w:val="18"/>
              </w:rPr>
              <w:t xml:space="preserve">Draft value for b: not yet confirmed.</w:t>
            </w:r>
          </w:p>
        </w:tc>
      </w:tr>
      <w:tr>
        <w:tc>
          <w:tcPr>
            <w:tcW w:w="4950" w:type="dxa"/>
            <w:shd w:fill="E8EFF3"/>
            <w:tcMar>
              <w:top w:w="60" w:type="dxa"/>
              <w:left w:w="100" w:type="dxa"/>
              <w:bottom w:w="60" w:type="dxa"/>
              <w:right w:w="100" w:type="dxa"/>
            </w:tcMar>
          </w:tcPr>
          <w:p>
            <w:pPr>
              <w:spacing w:after="20" w:line="270" w:lineRule="auto"/>
            </w:pPr>
            <w:r>
              <w:rPr>
                <w:sz w:val="18"/>
              </w:rPr>
              <w:t xml:space="preserve">Benefit assumption</w:t>
            </w:r>
          </w:p>
        </w:tc>
        <w:tc>
          <w:tcPr>
            <w:tcW w:w="4950" w:type="dxa"/>
            <w:tcMar>
              <w:top w:w="60" w:type="dxa"/>
              <w:left w:w="100" w:type="dxa"/>
              <w:bottom w:w="60" w:type="dxa"/>
              <w:right w:w="100" w:type="dxa"/>
            </w:tcMar>
          </w:tcPr>
          <w:p>
            <w:pPr>
              <w:spacing w:after="20" w:line="270" w:lineRule="auto"/>
            </w:pPr>
            <w:r>
              <w:rPr>
                <w:sz w:val="18"/>
              </w:rPr>
              <w:t xml:space="preserve">Draft benefit assumption: not yet confirmed.</w:t>
            </w:r>
          </w:p>
        </w:tc>
      </w:tr>
    </w:tbl>
    <w:p/>
    <w:p>
      <w:r>
        <w:br w:type="page"/>
      </w:r>
    </w:p>
    <w:p>
      <w:pPr>
        <w:spacing w:after="130" w:line="270" w:lineRule="auto"/>
      </w:pPr>
      <w:r>
        <w:rPr>
          <w:sz w:val="18"/>
        </w:rPr>
        <w:t xml:space="preserve">06 / PARTNERSHIP CANVAS</w:t>
      </w:r>
    </w:p>
    <w:p>
      <w:pPr>
        <w:pStyle w:val="Heading1"/>
        <w:spacing w:after="200" w:line="270" w:lineRule="auto"/>
      </w:pPr>
      <w:r>
        <w:rPr>
          <w:sz w:val="40"/>
          <w:b/>
        </w:rPr>
        <w:t xml:space="preserve">Set responsibility and ownership boundaries.</w:t>
      </w:r>
    </w:p>
    <w:p>
      <w:pPr>
        <w:spacing w:after="180" w:line="270" w:lineRule="auto"/>
      </w:pPr>
      <w:r>
        <w:rPr>
          <w:sz w:val="16"/>
        </w:rPr>
        <w:t xml:space="preserve">Figure 3. Fictional illustration, not a site record.</w:t>
      </w:r>
    </w:p>
    <w:p>
      <w:pPr>
        <w:spacing w:after="130" w:line="270" w:lineRule="auto"/>
      </w:pPr>
      <w:r>
        <w:rPr>
          <w:sz w:val="22"/>
        </w:rPr>
        <w:t xml:space="preserve">Distinguish producing a draft, reviewing a draft and making a decision about its use. Ownership, permissions and legal terms require their own appropriate agreement outside this fictional canvas.</w:t>
      </w:r>
    </w:p>
    <w:p>
      <w:pPr>
        <w:spacing w:after="130" w:line="270" w:lineRule="auto"/>
      </w:pPr>
      <w:r>
        <w:rPr>
          <w:sz w:val="22"/>
        </w:rPr>
        <w:t xml:space="preserve">A working discussion can ask who would maintain the text and who could authorise a real publication. It should not mark an asset shared, licensed or approved merely because both parties appear on a page.</w:t>
      </w:r>
    </w:p>
    <w:p>
      <w:pPr>
        <w:pStyle w:val="Heading2"/>
        <w:spacing w:after="120" w:line="270" w:lineRule="auto"/>
      </w:pPr>
      <w:r>
        <w:rPr>
          <w:sz w:val="28"/>
          <w:b/>
        </w:rPr>
        <w:t xml:space="preserve">Working proposal record</w:t>
      </w:r>
    </w:p>
    <w:p>
      <w:pPr>
        <w:spacing w:after="100" w:line="270" w:lineRule="auto"/>
      </w:pPr>
      <w:r>
        <w:rPr>
          <w:sz w:val="20"/>
        </w:rPr>
        <w:t xml:space="preserve">Record a draft response in each labelled field. Keep unknowns visible and distinguish a proposal from an accepted commitment.</w:t>
      </w:r>
    </w:p>
    <w:p>
      <w:pPr>
        <w:spacing w:after="90" w:line="270" w:lineRule="auto"/>
      </w:pPr>
      <w:r>
        <w:rPr>
          <w:sz w:val="17"/>
          <w:b/>
        </w:rPr>
        <w:t xml:space="preserve">QUESTION FOR THE NEXT READER</w:t>
      </w:r>
    </w:p>
    <w:p>
      <w:pPr>
        <w:spacing w:after="130" w:line="270" w:lineRule="auto"/>
      </w:pPr>
      <w:r>
        <w:rPr>
          <w:sz w:val="22"/>
        </w:rPr>
        <w:t xml:space="preserve">Which responsibility or permission must be resolved before any shared material is used?</w:t>
      </w:r>
    </w:p>
    <w:p>
      <w:pPr>
        <w:spacing w:after="80"/>
      </w:pPr>
      <w:r>
        <w:drawing>
          <wp:inline distT="0" distB="0" distL="0" distR="0">
            <wp:extent cx="6263640" cy="1645920"/>
            <wp:docPr id="6" name="Fictional illustration 3" descr="Fictional editorial scene, not evidence"/>
            <a:graphic>
              <a:graphicData uri="http://schemas.openxmlformats.org/drawingml/2006/picture">
                <pic:pic>
                  <pic:nvPicPr>
                    <pic:cNvPr id="6" name="image3.jpg"/>
                    <pic:cNvPicPr/>
                  </pic:nvPicPr>
                  <pic:blipFill>
                    <a:blip r:embed="rIdImg3"/>
                    <a:srcRect t="26462" b="26462"/>
                    <a:stretch>
                      <a:fillRect/>
                    </a:stretch>
                  </pic:blipFill>
                  <pic:spPr>
                    <a:xfrm>
                      <a:off x="0" y="0"/>
                      <a:ext cx="6263640" cy="1645920"/>
                    </a:xfrm>
                    <a:prstGeom prst="rect">
                      <a:avLst/>
                    </a:prstGeom>
                  </pic:spPr>
                </pic:pic>
              </a:graphicData>
            </a:graphic>
          </wp:inline>
        </w:drawing>
      </w:r>
    </w:p>
    <w:tbl>
      <w:tblPr>
        <w:tblW w:w="0" w:type="auto"/>
        <w:tblBorders>
          <w:top w:val="single" w:sz="6" w:color="783e6b"/>
          <w:left w:val="single" w:sz="4" w:color="783e6b"/>
          <w:bottom w:val="single" w:sz="6" w:color="783e6b"/>
          <w:right w:val="single" w:sz="4" w:color="783e6b"/>
          <w:insideH w:val="single" w:sz="3" w:color="B8C6CC"/>
          <w:insideV w:val="single" w:sz="3" w:color="B8C6CC"/>
        </w:tblBorders>
      </w:tblPr>
      <w:tr>
        <w:tc>
          <w:tcPr>
            <w:tcW w:w="4950" w:type="dxa"/>
            <w:shd w:fill="E8EFF3"/>
            <w:tcMar>
              <w:top w:w="60" w:type="dxa"/>
              <w:left w:w="100" w:type="dxa"/>
              <w:bottom w:w="60" w:type="dxa"/>
              <w:right w:w="100" w:type="dxa"/>
            </w:tcMar>
          </w:tcPr>
          <w:p>
            <w:pPr>
              <w:spacing w:after="20" w:line="270" w:lineRule="auto"/>
            </w:pPr>
            <w:r>
              <w:rPr>
                <w:sz w:val="18"/>
                <w:b/>
              </w:rPr>
              <w:t xml:space="preserve">Drafting responsibility</w:t>
            </w:r>
          </w:p>
        </w:tc>
        <w:tc>
          <w:tcPr>
            <w:tcW w:w="4950" w:type="dxa"/>
            <w:shd w:fill="E8EFF3"/>
            <w:tcMar>
              <w:top w:w="60" w:type="dxa"/>
              <w:left w:w="100" w:type="dxa"/>
              <w:bottom w:w="60" w:type="dxa"/>
              <w:right w:w="100" w:type="dxa"/>
            </w:tcMar>
          </w:tcPr>
          <w:p>
            <w:pPr>
              <w:spacing w:after="20" w:line="270" w:lineRule="auto"/>
            </w:pPr>
            <w:r>
              <w:rPr>
                <w:sz w:val="18"/>
                <w:b/>
              </w:rPr>
              <w:t xml:space="preserve">Draft drafting responsibility: not yet confirmed.</w:t>
            </w:r>
          </w:p>
        </w:tc>
      </w:tr>
      <w:tr>
        <w:tc>
          <w:tcPr>
            <w:tcW w:w="4950" w:type="dxa"/>
            <w:shd w:fill="E8EFF3"/>
            <w:tcMar>
              <w:top w:w="60" w:type="dxa"/>
              <w:left w:w="100" w:type="dxa"/>
              <w:bottom w:w="60" w:type="dxa"/>
              <w:right w:w="100" w:type="dxa"/>
            </w:tcMar>
          </w:tcPr>
          <w:p>
            <w:pPr>
              <w:spacing w:after="20" w:line="270" w:lineRule="auto"/>
            </w:pPr>
            <w:r>
              <w:rPr>
                <w:sz w:val="18"/>
              </w:rPr>
              <w:t xml:space="preserve">Review responsibility</w:t>
            </w:r>
          </w:p>
        </w:tc>
        <w:tc>
          <w:tcPr>
            <w:tcW w:w="4950" w:type="dxa"/>
            <w:tcMar>
              <w:top w:w="60" w:type="dxa"/>
              <w:left w:w="100" w:type="dxa"/>
              <w:bottom w:w="60" w:type="dxa"/>
              <w:right w:w="100" w:type="dxa"/>
            </w:tcMar>
          </w:tcPr>
          <w:p>
            <w:pPr>
              <w:spacing w:after="20" w:line="270" w:lineRule="auto"/>
            </w:pPr>
            <w:r>
              <w:rPr>
                <w:sz w:val="18"/>
              </w:rPr>
              <w:t xml:space="preserve">Draft review responsibility: not yet confirmed.</w:t>
            </w:r>
          </w:p>
        </w:tc>
      </w:tr>
      <w:tr>
        <w:tc>
          <w:tcPr>
            <w:tcW w:w="4950" w:type="dxa"/>
            <w:shd w:fill="E8EFF3"/>
            <w:tcMar>
              <w:top w:w="60" w:type="dxa"/>
              <w:left w:w="100" w:type="dxa"/>
              <w:bottom w:w="60" w:type="dxa"/>
              <w:right w:w="100" w:type="dxa"/>
            </w:tcMar>
          </w:tcPr>
          <w:p>
            <w:pPr>
              <w:spacing w:after="20" w:line="270" w:lineRule="auto"/>
            </w:pPr>
            <w:r>
              <w:rPr>
                <w:sz w:val="18"/>
              </w:rPr>
              <w:t xml:space="preserve">Permission question</w:t>
            </w:r>
          </w:p>
        </w:tc>
        <w:tc>
          <w:tcPr>
            <w:tcW w:w="4950" w:type="dxa"/>
            <w:tcMar>
              <w:top w:w="60" w:type="dxa"/>
              <w:left w:w="100" w:type="dxa"/>
              <w:bottom w:w="60" w:type="dxa"/>
              <w:right w:w="100" w:type="dxa"/>
            </w:tcMar>
          </w:tcPr>
          <w:p>
            <w:pPr>
              <w:spacing w:after="20" w:line="270" w:lineRule="auto"/>
            </w:pPr>
            <w:r>
              <w:rPr>
                <w:sz w:val="18"/>
              </w:rPr>
              <w:t xml:space="preserve">Draft permission question: not yet confirmed.</w:t>
            </w:r>
          </w:p>
        </w:tc>
      </w:tr>
    </w:tbl>
    <w:p/>
    <w:p>
      <w:r>
        <w:br w:type="page"/>
      </w:r>
    </w:p>
    <w:p>
      <w:pPr>
        <w:spacing w:after="130" w:line="270" w:lineRule="auto"/>
      </w:pPr>
      <w:r>
        <w:rPr>
          <w:sz w:val="18"/>
        </w:rPr>
        <w:t xml:space="preserve">07 / PARTNERSHIP CANVAS</w:t>
      </w:r>
    </w:p>
    <w:p>
      <w:pPr>
        <w:pStyle w:val="Heading1"/>
        <w:spacing w:after="200" w:line="270" w:lineRule="auto"/>
      </w:pPr>
      <w:r>
        <w:rPr>
          <w:sz w:val="40"/>
          <w:b/>
        </w:rPr>
        <w:t xml:space="preserve">Agree how conversations would work.</w:t>
      </w:r>
    </w:p>
    <w:p>
      <w:pPr>
        <w:spacing w:after="180" w:line="270" w:lineRule="auto"/>
      </w:pPr>
      <w:r>
        <w:rPr>
          <w:sz w:val="16"/>
        </w:rPr>
        <w:t xml:space="preserve">Figure 4. Fictional illustration, not a site record.</w:t>
      </w:r>
    </w:p>
    <w:p>
      <w:pPr>
        <w:spacing w:after="130" w:line="270" w:lineRule="auto"/>
      </w:pPr>
      <w:r>
        <w:rPr>
          <w:sz w:val="22"/>
        </w:rPr>
        <w:t xml:space="preserve">A communication proposal should clarify the purpose of each exchange and the artifact to bring. Do not invent a calendar or imply that contacts have been appointed.</w:t>
      </w:r>
    </w:p>
    <w:p>
      <w:pPr>
        <w:spacing w:after="130" w:line="270" w:lineRule="auto"/>
      </w:pPr>
      <w:r>
        <w:rPr>
          <w:sz w:val="22"/>
        </w:rPr>
        <w:t xml:space="preserve">An initial conversation could review the shared problem; a later exchange could discuss a draft and its unresolved questions. The useful unit is a reviewable artifact, not a schedule presented as an agreed commitment.</w:t>
      </w:r>
    </w:p>
    <w:p>
      <w:pPr>
        <w:pStyle w:val="Heading2"/>
        <w:spacing w:after="120" w:line="270" w:lineRule="auto"/>
      </w:pPr>
      <w:r>
        <w:rPr>
          <w:sz w:val="28"/>
          <w:b/>
        </w:rPr>
        <w:t xml:space="preserve">Working proposal record</w:t>
      </w:r>
    </w:p>
    <w:p>
      <w:pPr>
        <w:spacing w:after="100" w:line="270" w:lineRule="auto"/>
      </w:pPr>
      <w:r>
        <w:rPr>
          <w:sz w:val="20"/>
        </w:rPr>
        <w:t xml:space="preserve">Record a draft response in each labelled field. Keep unknowns visible and distinguish a proposal from an accepted commitment.</w:t>
      </w:r>
    </w:p>
    <w:p>
      <w:pPr>
        <w:spacing w:after="90" w:line="270" w:lineRule="auto"/>
      </w:pPr>
      <w:r>
        <w:rPr>
          <w:sz w:val="17"/>
          <w:b/>
        </w:rPr>
        <w:t xml:space="preserve">QUESTION FOR THE NEXT READER</w:t>
      </w:r>
    </w:p>
    <w:p>
      <w:pPr>
        <w:spacing w:after="130" w:line="270" w:lineRule="auto"/>
      </w:pPr>
      <w:r>
        <w:rPr>
          <w:sz w:val="22"/>
        </w:rPr>
        <w:t xml:space="preserve">What would make a first conversation useful for both sides?</w:t>
      </w:r>
    </w:p>
    <w:p>
      <w:pPr>
        <w:spacing w:after="80"/>
      </w:pPr>
      <w:r>
        <w:drawing>
          <wp:inline distT="0" distB="0" distL="0" distR="0">
            <wp:extent cx="6263640" cy="1645920"/>
            <wp:docPr id="7" name="Fictional illustration 4" descr="Fictional editorial scene, not evidence"/>
            <a:graphic>
              <a:graphicData uri="http://schemas.openxmlformats.org/drawingml/2006/picture">
                <pic:pic>
                  <pic:nvPicPr>
                    <pic:cNvPr id="7" name="image4.jpg"/>
                    <pic:cNvPicPr/>
                  </pic:nvPicPr>
                  <pic:blipFill>
                    <a:blip r:embed="rIdImg4"/>
                    <a:srcRect t="32411" b="32411"/>
                    <a:stretch>
                      <a:fillRect/>
                    </a:stretch>
                  </pic:blipFill>
                  <pic:spPr>
                    <a:xfrm>
                      <a:off x="0" y="0"/>
                      <a:ext cx="6263640" cy="1645920"/>
                    </a:xfrm>
                    <a:prstGeom prst="rect">
                      <a:avLst/>
                    </a:prstGeom>
                  </pic:spPr>
                </pic:pic>
              </a:graphicData>
            </a:graphic>
          </wp:inline>
        </w:drawing>
      </w:r>
    </w:p>
    <w:tbl>
      <w:tblPr>
        <w:tblW w:w="0" w:type="auto"/>
        <w:tblBorders>
          <w:top w:val="single" w:sz="6" w:color="783e6b"/>
          <w:left w:val="single" w:sz="4" w:color="783e6b"/>
          <w:bottom w:val="single" w:sz="6" w:color="783e6b"/>
          <w:right w:val="single" w:sz="4" w:color="783e6b"/>
          <w:insideH w:val="single" w:sz="3" w:color="B8C6CC"/>
          <w:insideV w:val="single" w:sz="3" w:color="B8C6CC"/>
        </w:tblBorders>
      </w:tblPr>
      <w:tr>
        <w:tc>
          <w:tcPr>
            <w:tcW w:w="4950" w:type="dxa"/>
            <w:shd w:fill="E8EFF3"/>
            <w:tcMar>
              <w:top w:w="60" w:type="dxa"/>
              <w:left w:w="100" w:type="dxa"/>
              <w:bottom w:w="60" w:type="dxa"/>
              <w:right w:w="100" w:type="dxa"/>
            </w:tcMar>
          </w:tcPr>
          <w:p>
            <w:pPr>
              <w:spacing w:after="20" w:line="270" w:lineRule="auto"/>
            </w:pPr>
            <w:r>
              <w:rPr>
                <w:sz w:val="18"/>
                <w:b/>
              </w:rPr>
              <w:t xml:space="preserve">Conversation purpose</w:t>
            </w:r>
          </w:p>
        </w:tc>
        <w:tc>
          <w:tcPr>
            <w:tcW w:w="4950" w:type="dxa"/>
            <w:shd w:fill="E8EFF3"/>
            <w:tcMar>
              <w:top w:w="60" w:type="dxa"/>
              <w:left w:w="100" w:type="dxa"/>
              <w:bottom w:w="60" w:type="dxa"/>
              <w:right w:w="100" w:type="dxa"/>
            </w:tcMar>
          </w:tcPr>
          <w:p>
            <w:pPr>
              <w:spacing w:after="20" w:line="270" w:lineRule="auto"/>
            </w:pPr>
            <w:r>
              <w:rPr>
                <w:sz w:val="18"/>
                <w:b/>
              </w:rPr>
              <w:t xml:space="preserve">Draft conversation purpose: not yet confirmed.</w:t>
            </w:r>
          </w:p>
        </w:tc>
      </w:tr>
      <w:tr>
        <w:tc>
          <w:tcPr>
            <w:tcW w:w="4950" w:type="dxa"/>
            <w:shd w:fill="E8EFF3"/>
            <w:tcMar>
              <w:top w:w="60" w:type="dxa"/>
              <w:left w:w="100" w:type="dxa"/>
              <w:bottom w:w="60" w:type="dxa"/>
              <w:right w:w="100" w:type="dxa"/>
            </w:tcMar>
          </w:tcPr>
          <w:p>
            <w:pPr>
              <w:spacing w:after="20" w:line="270" w:lineRule="auto"/>
            </w:pPr>
            <w:r>
              <w:rPr>
                <w:sz w:val="18"/>
              </w:rPr>
              <w:t xml:space="preserve">Artifact to bring</w:t>
            </w:r>
          </w:p>
        </w:tc>
        <w:tc>
          <w:tcPr>
            <w:tcW w:w="4950" w:type="dxa"/>
            <w:tcMar>
              <w:top w:w="60" w:type="dxa"/>
              <w:left w:w="100" w:type="dxa"/>
              <w:bottom w:w="60" w:type="dxa"/>
              <w:right w:w="100" w:type="dxa"/>
            </w:tcMar>
          </w:tcPr>
          <w:p>
            <w:pPr>
              <w:spacing w:after="20" w:line="270" w:lineRule="auto"/>
            </w:pPr>
            <w:r>
              <w:rPr>
                <w:sz w:val="18"/>
              </w:rPr>
              <w:t xml:space="preserve">Draft artifact to bring: not yet confirmed.</w:t>
            </w:r>
          </w:p>
        </w:tc>
      </w:tr>
      <w:tr>
        <w:tc>
          <w:tcPr>
            <w:tcW w:w="4950" w:type="dxa"/>
            <w:shd w:fill="E8EFF3"/>
            <w:tcMar>
              <w:top w:w="60" w:type="dxa"/>
              <w:left w:w="100" w:type="dxa"/>
              <w:bottom w:w="60" w:type="dxa"/>
              <w:right w:w="100" w:type="dxa"/>
            </w:tcMar>
          </w:tcPr>
          <w:p>
            <w:pPr>
              <w:spacing w:after="20" w:line="270" w:lineRule="auto"/>
            </w:pPr>
            <w:r>
              <w:rPr>
                <w:sz w:val="18"/>
              </w:rPr>
              <w:t xml:space="preserve">Contact to confirm</w:t>
            </w:r>
          </w:p>
        </w:tc>
        <w:tc>
          <w:tcPr>
            <w:tcW w:w="4950" w:type="dxa"/>
            <w:tcMar>
              <w:top w:w="60" w:type="dxa"/>
              <w:left w:w="100" w:type="dxa"/>
              <w:bottom w:w="60" w:type="dxa"/>
              <w:right w:w="100" w:type="dxa"/>
            </w:tcMar>
          </w:tcPr>
          <w:p>
            <w:pPr>
              <w:spacing w:after="20" w:line="270" w:lineRule="auto"/>
            </w:pPr>
            <w:r>
              <w:rPr>
                <w:sz w:val="18"/>
              </w:rPr>
              <w:t xml:space="preserve">Draft contact to confirm: not yet confirmed.</w:t>
            </w:r>
          </w:p>
        </w:tc>
      </w:tr>
    </w:tbl>
    <w:p/>
    <w:p>
      <w:r>
        <w:br w:type="page"/>
      </w:r>
    </w:p>
    <w:p>
      <w:pPr>
        <w:spacing w:after="130" w:line="270" w:lineRule="auto"/>
      </w:pPr>
      <w:r>
        <w:rPr>
          <w:sz w:val="18"/>
        </w:rPr>
        <w:t xml:space="preserve">08 / PARTNERSHIP CANVAS</w:t>
      </w:r>
    </w:p>
    <w:p>
      <w:pPr>
        <w:pStyle w:val="Heading1"/>
        <w:spacing w:after="200" w:line="270" w:lineRule="auto"/>
      </w:pPr>
      <w:r>
        <w:rPr>
          <w:sz w:val="40"/>
          <w:b/>
        </w:rPr>
        <w:t xml:space="preserve">Plan for a difference of view.</w:t>
      </w:r>
    </w:p>
    <w:p>
      <w:pPr>
        <w:spacing w:after="180" w:line="270" w:lineRule="auto"/>
      </w:pPr>
      <w:r>
        <w:rPr>
          <w:sz w:val="16"/>
        </w:rPr>
        <w:t xml:space="preserve">Figure 4. Fictional illustration, not a site record.</w:t>
      </w:r>
    </w:p>
    <w:p>
      <w:pPr>
        <w:spacing w:after="130" w:line="270" w:lineRule="auto"/>
      </w:pPr>
      <w:r>
        <w:rPr>
          <w:sz w:val="22"/>
        </w:rPr>
        <w:t xml:space="preserve">Keep a route for disagreement alongside the preferred collaboration story. A difference can concern scope, wording or timing without implying bad faith.</w:t>
      </w:r>
    </w:p>
    <w:p>
      <w:pPr>
        <w:spacing w:after="130" w:line="270" w:lineRule="auto"/>
      </w:pPr>
      <w:r>
        <w:rPr>
          <w:sz w:val="22"/>
        </w:rPr>
        <w:t xml:space="preserve">For example, one side may want a broad resource while the other needs a narrow exercise. Record both concerns and ask whether a smaller shared component would preserve useful collaboration. This is a discussion method, not dispute-resolution advice.</w:t>
      </w:r>
    </w:p>
    <w:p>
      <w:pPr>
        <w:pStyle w:val="Heading2"/>
        <w:spacing w:after="120" w:line="270" w:lineRule="auto"/>
      </w:pPr>
      <w:r>
        <w:rPr>
          <w:sz w:val="28"/>
          <w:b/>
        </w:rPr>
        <w:t xml:space="preserve">Working proposal record</w:t>
      </w:r>
    </w:p>
    <w:p>
      <w:pPr>
        <w:spacing w:after="100" w:line="270" w:lineRule="auto"/>
      </w:pPr>
      <w:r>
        <w:rPr>
          <w:sz w:val="20"/>
        </w:rPr>
        <w:t xml:space="preserve">Record a draft response in each labelled field. Keep unknowns visible and distinguish a proposal from an accepted commitment.</w:t>
      </w:r>
    </w:p>
    <w:p>
      <w:pPr>
        <w:spacing w:after="90" w:line="270" w:lineRule="auto"/>
      </w:pPr>
      <w:r>
        <w:rPr>
          <w:sz w:val="17"/>
          <w:b/>
        </w:rPr>
        <w:t xml:space="preserve">QUESTION FOR THE NEXT READER</w:t>
      </w:r>
    </w:p>
    <w:p>
      <w:pPr>
        <w:spacing w:after="130" w:line="270" w:lineRule="auto"/>
      </w:pPr>
      <w:r>
        <w:rPr>
          <w:sz w:val="22"/>
        </w:rPr>
        <w:t xml:space="preserve">What disagreement would require revisiting the shared purpose rather than simply editing a sentence?</w:t>
      </w:r>
    </w:p>
    <w:p>
      <w:pPr>
        <w:spacing w:after="80"/>
      </w:pPr>
      <w:r>
        <w:drawing>
          <wp:inline distT="0" distB="0" distL="0" distR="0">
            <wp:extent cx="6263640" cy="1645920"/>
            <wp:docPr id="8" name="Fictional illustration 4" descr="Fictional editorial scene, not evidence"/>
            <a:graphic>
              <a:graphicData uri="http://schemas.openxmlformats.org/drawingml/2006/picture">
                <pic:pic>
                  <pic:nvPicPr>
                    <pic:cNvPr id="8" name="image4.jpg"/>
                    <pic:cNvPicPr/>
                  </pic:nvPicPr>
                  <pic:blipFill>
                    <a:blip r:embed="rIdImg4"/>
                    <a:srcRect t="32411" b="32411"/>
                    <a:stretch>
                      <a:fillRect/>
                    </a:stretch>
                  </pic:blipFill>
                  <pic:spPr>
                    <a:xfrm>
                      <a:off x="0" y="0"/>
                      <a:ext cx="6263640" cy="1645920"/>
                    </a:xfrm>
                    <a:prstGeom prst="rect">
                      <a:avLst/>
                    </a:prstGeom>
                  </pic:spPr>
                </pic:pic>
              </a:graphicData>
            </a:graphic>
          </wp:inline>
        </w:drawing>
      </w:r>
    </w:p>
    <w:tbl>
      <w:tblPr>
        <w:tblW w:w="0" w:type="auto"/>
        <w:tblBorders>
          <w:top w:val="single" w:sz="6" w:color="783e6b"/>
          <w:left w:val="single" w:sz="4" w:color="783e6b"/>
          <w:bottom w:val="single" w:sz="6" w:color="783e6b"/>
          <w:right w:val="single" w:sz="4" w:color="783e6b"/>
          <w:insideH w:val="single" w:sz="3" w:color="B8C6CC"/>
          <w:insideV w:val="single" w:sz="3" w:color="B8C6CC"/>
        </w:tblBorders>
      </w:tblPr>
      <w:tr>
        <w:tc>
          <w:tcPr>
            <w:tcW w:w="4950" w:type="dxa"/>
            <w:shd w:fill="E8EFF3"/>
            <w:tcMar>
              <w:top w:w="60" w:type="dxa"/>
              <w:left w:w="100" w:type="dxa"/>
              <w:bottom w:w="60" w:type="dxa"/>
              <w:right w:w="100" w:type="dxa"/>
            </w:tcMar>
          </w:tcPr>
          <w:p>
            <w:pPr>
              <w:spacing w:after="20" w:line="270" w:lineRule="auto"/>
            </w:pPr>
            <w:r>
              <w:rPr>
                <w:sz w:val="18"/>
                <w:b/>
              </w:rPr>
              <w:t xml:space="preserve">A concern</w:t>
            </w:r>
          </w:p>
        </w:tc>
        <w:tc>
          <w:tcPr>
            <w:tcW w:w="4950" w:type="dxa"/>
            <w:shd w:fill="E8EFF3"/>
            <w:tcMar>
              <w:top w:w="60" w:type="dxa"/>
              <w:left w:w="100" w:type="dxa"/>
              <w:bottom w:w="60" w:type="dxa"/>
              <w:right w:w="100" w:type="dxa"/>
            </w:tcMar>
          </w:tcPr>
          <w:p>
            <w:pPr>
              <w:spacing w:after="20" w:line="270" w:lineRule="auto"/>
            </w:pPr>
            <w:r>
              <w:rPr>
                <w:sz w:val="18"/>
                <w:b/>
              </w:rPr>
              <w:t xml:space="preserve">Draft a concern: not yet confirmed.</w:t>
            </w:r>
          </w:p>
        </w:tc>
      </w:tr>
      <w:tr>
        <w:tc>
          <w:tcPr>
            <w:tcW w:w="4950" w:type="dxa"/>
            <w:shd w:fill="E8EFF3"/>
            <w:tcMar>
              <w:top w:w="60" w:type="dxa"/>
              <w:left w:w="100" w:type="dxa"/>
              <w:bottom w:w="60" w:type="dxa"/>
              <w:right w:w="100" w:type="dxa"/>
            </w:tcMar>
          </w:tcPr>
          <w:p>
            <w:pPr>
              <w:spacing w:after="20" w:line="270" w:lineRule="auto"/>
            </w:pPr>
            <w:r>
              <w:rPr>
                <w:sz w:val="18"/>
              </w:rPr>
              <w:t xml:space="preserve">B concern</w:t>
            </w:r>
          </w:p>
        </w:tc>
        <w:tc>
          <w:tcPr>
            <w:tcW w:w="4950" w:type="dxa"/>
            <w:tcMar>
              <w:top w:w="60" w:type="dxa"/>
              <w:left w:w="100" w:type="dxa"/>
              <w:bottom w:w="60" w:type="dxa"/>
              <w:right w:w="100" w:type="dxa"/>
            </w:tcMar>
          </w:tcPr>
          <w:p>
            <w:pPr>
              <w:spacing w:after="20" w:line="270" w:lineRule="auto"/>
            </w:pPr>
            <w:r>
              <w:rPr>
                <w:sz w:val="18"/>
              </w:rPr>
              <w:t xml:space="preserve">Draft b concern: not yet confirmed.</w:t>
            </w:r>
          </w:p>
        </w:tc>
      </w:tr>
      <w:tr>
        <w:tc>
          <w:tcPr>
            <w:tcW w:w="4950" w:type="dxa"/>
            <w:shd w:fill="E8EFF3"/>
            <w:tcMar>
              <w:top w:w="60" w:type="dxa"/>
              <w:left w:w="100" w:type="dxa"/>
              <w:bottom w:w="60" w:type="dxa"/>
              <w:right w:w="100" w:type="dxa"/>
            </w:tcMar>
          </w:tcPr>
          <w:p>
            <w:pPr>
              <w:spacing w:after="20" w:line="270" w:lineRule="auto"/>
            </w:pPr>
            <w:r>
              <w:rPr>
                <w:sz w:val="18"/>
              </w:rPr>
              <w:t xml:space="preserve">Smaller common option</w:t>
            </w:r>
          </w:p>
        </w:tc>
        <w:tc>
          <w:tcPr>
            <w:tcW w:w="4950" w:type="dxa"/>
            <w:tcMar>
              <w:top w:w="60" w:type="dxa"/>
              <w:left w:w="100" w:type="dxa"/>
              <w:bottom w:w="60" w:type="dxa"/>
              <w:right w:w="100" w:type="dxa"/>
            </w:tcMar>
          </w:tcPr>
          <w:p>
            <w:pPr>
              <w:spacing w:after="20" w:line="270" w:lineRule="auto"/>
            </w:pPr>
            <w:r>
              <w:rPr>
                <w:sz w:val="18"/>
              </w:rPr>
              <w:t xml:space="preserve">Draft smaller common option: not yet confirmed.</w:t>
            </w:r>
          </w:p>
        </w:tc>
      </w:tr>
    </w:tbl>
    <w:p/>
    <w:p>
      <w:r>
        <w:br w:type="page"/>
      </w:r>
    </w:p>
    <w:p>
      <w:pPr>
        <w:spacing w:after="130" w:line="270" w:lineRule="auto"/>
      </w:pPr>
      <w:r>
        <w:rPr>
          <w:sz w:val="18"/>
        </w:rPr>
        <w:t xml:space="preserve">09 / PARTNERSHIP CANVAS</w:t>
      </w:r>
    </w:p>
    <w:p>
      <w:pPr>
        <w:pStyle w:val="Heading1"/>
        <w:spacing w:after="200" w:line="270" w:lineRule="auto"/>
      </w:pPr>
      <w:r>
        <w:rPr>
          <w:sz w:val="40"/>
          <w:b/>
        </w:rPr>
        <w:t xml:space="preserve">Keep an exit or pause option.</w:t>
      </w:r>
    </w:p>
    <w:p>
      <w:pPr>
        <w:spacing w:after="180" w:line="270" w:lineRule="auto"/>
      </w:pPr>
      <w:r>
        <w:rPr>
          <w:sz w:val="16"/>
        </w:rPr>
        <w:t xml:space="preserve">Figure 5. Fictional illustration, not a site record.</w:t>
      </w:r>
    </w:p>
    <w:p>
      <w:pPr>
        <w:spacing w:after="130" w:line="270" w:lineRule="auto"/>
      </w:pPr>
      <w:r>
        <w:rPr>
          <w:sz w:val="22"/>
        </w:rPr>
        <w:t xml:space="preserve">A responsible collaboration proposal allows either side to decide that the fit is not yet right. Clarify what would need to be preserved or withdrawn if the discussion stops.</w:t>
      </w:r>
    </w:p>
    <w:p>
      <w:pPr>
        <w:spacing w:after="130" w:line="270" w:lineRule="auto"/>
      </w:pPr>
      <w:r>
        <w:rPr>
          <w:sz w:val="22"/>
        </w:rPr>
        <w:t xml:space="preserve">A pause might leave each side with its own notes while avoiding any public partnership claim. Real confidentiality, retention and intellectual-property arrangements require appropriate independent agreement; none is established here.</w:t>
      </w:r>
    </w:p>
    <w:p>
      <w:pPr>
        <w:pStyle w:val="Heading2"/>
        <w:spacing w:after="120" w:line="270" w:lineRule="auto"/>
      </w:pPr>
      <w:r>
        <w:rPr>
          <w:sz w:val="28"/>
          <w:b/>
        </w:rPr>
        <w:t xml:space="preserve">Working proposal record</w:t>
      </w:r>
    </w:p>
    <w:p>
      <w:pPr>
        <w:spacing w:after="100" w:line="270" w:lineRule="auto"/>
      </w:pPr>
      <w:r>
        <w:rPr>
          <w:sz w:val="20"/>
        </w:rPr>
        <w:t xml:space="preserve">Record a draft response in each labelled field. Keep unknowns visible and distinguish a proposal from an accepted commitment.</w:t>
      </w:r>
    </w:p>
    <w:p>
      <w:pPr>
        <w:spacing w:after="90" w:line="270" w:lineRule="auto"/>
      </w:pPr>
      <w:r>
        <w:rPr>
          <w:sz w:val="17"/>
          <w:b/>
        </w:rPr>
        <w:t xml:space="preserve">QUESTION FOR THE NEXT READER</w:t>
      </w:r>
    </w:p>
    <w:p>
      <w:pPr>
        <w:spacing w:after="130" w:line="270" w:lineRule="auto"/>
      </w:pPr>
      <w:r>
        <w:rPr>
          <w:sz w:val="22"/>
        </w:rPr>
        <w:t xml:space="preserve">How can the discussion end without implying an obligation that was never accepted?</w:t>
      </w:r>
    </w:p>
    <w:p>
      <w:pPr>
        <w:spacing w:after="80"/>
      </w:pPr>
      <w:r>
        <w:drawing>
          <wp:inline distT="0" distB="0" distL="0" distR="0">
            <wp:extent cx="6263640" cy="1645920"/>
            <wp:docPr id="9" name="Fictional illustration 5" descr="Fictional editorial scene, not evidence"/>
            <a:graphic>
              <a:graphicData uri="http://schemas.openxmlformats.org/drawingml/2006/picture">
                <pic:pic>
                  <pic:nvPicPr>
                    <pic:cNvPr id="9" name="image5.jpg"/>
                    <pic:cNvPicPr/>
                  </pic:nvPicPr>
                  <pic:blipFill>
                    <a:blip r:embed="rIdImg5"/>
                    <a:srcRect t="25912" b="25912"/>
                    <a:stretch>
                      <a:fillRect/>
                    </a:stretch>
                  </pic:blipFill>
                  <pic:spPr>
                    <a:xfrm>
                      <a:off x="0" y="0"/>
                      <a:ext cx="6263640" cy="1645920"/>
                    </a:xfrm>
                    <a:prstGeom prst="rect">
                      <a:avLst/>
                    </a:prstGeom>
                  </pic:spPr>
                </pic:pic>
              </a:graphicData>
            </a:graphic>
          </wp:inline>
        </w:drawing>
      </w:r>
    </w:p>
    <w:tbl>
      <w:tblPr>
        <w:tblW w:w="0" w:type="auto"/>
        <w:tblBorders>
          <w:top w:val="single" w:sz="6" w:color="783e6b"/>
          <w:left w:val="single" w:sz="4" w:color="783e6b"/>
          <w:bottom w:val="single" w:sz="6" w:color="783e6b"/>
          <w:right w:val="single" w:sz="4" w:color="783e6b"/>
          <w:insideH w:val="single" w:sz="3" w:color="B8C6CC"/>
          <w:insideV w:val="single" w:sz="3" w:color="B8C6CC"/>
        </w:tblBorders>
      </w:tblPr>
      <w:tr>
        <w:tc>
          <w:tcPr>
            <w:tcW w:w="4950" w:type="dxa"/>
            <w:shd w:fill="E8EFF3"/>
            <w:tcMar>
              <w:top w:w="60" w:type="dxa"/>
              <w:left w:w="100" w:type="dxa"/>
              <w:bottom w:w="60" w:type="dxa"/>
              <w:right w:w="100" w:type="dxa"/>
            </w:tcMar>
          </w:tcPr>
          <w:p>
            <w:pPr>
              <w:spacing w:after="20" w:line="270" w:lineRule="auto"/>
            </w:pPr>
            <w:r>
              <w:rPr>
                <w:sz w:val="18"/>
                <w:b/>
              </w:rPr>
              <w:t xml:space="preserve">Pause condition</w:t>
            </w:r>
          </w:p>
        </w:tc>
        <w:tc>
          <w:tcPr>
            <w:tcW w:w="4950" w:type="dxa"/>
            <w:shd w:fill="E8EFF3"/>
            <w:tcMar>
              <w:top w:w="60" w:type="dxa"/>
              <w:left w:w="100" w:type="dxa"/>
              <w:bottom w:w="60" w:type="dxa"/>
              <w:right w:w="100" w:type="dxa"/>
            </w:tcMar>
          </w:tcPr>
          <w:p>
            <w:pPr>
              <w:spacing w:after="20" w:line="270" w:lineRule="auto"/>
            </w:pPr>
            <w:r>
              <w:rPr>
                <w:sz w:val="18"/>
                <w:b/>
              </w:rPr>
              <w:t xml:space="preserve">Draft pause condition: not yet confirmed.</w:t>
            </w:r>
          </w:p>
        </w:tc>
      </w:tr>
      <w:tr>
        <w:tc>
          <w:tcPr>
            <w:tcW w:w="4950" w:type="dxa"/>
            <w:shd w:fill="E8EFF3"/>
            <w:tcMar>
              <w:top w:w="60" w:type="dxa"/>
              <w:left w:w="100" w:type="dxa"/>
              <w:bottom w:w="60" w:type="dxa"/>
              <w:right w:w="100" w:type="dxa"/>
            </w:tcMar>
          </w:tcPr>
          <w:p>
            <w:pPr>
              <w:spacing w:after="20" w:line="270" w:lineRule="auto"/>
            </w:pPr>
            <w:r>
              <w:rPr>
                <w:sz w:val="18"/>
              </w:rPr>
              <w:t xml:space="preserve">Material question</w:t>
            </w:r>
          </w:p>
        </w:tc>
        <w:tc>
          <w:tcPr>
            <w:tcW w:w="4950" w:type="dxa"/>
            <w:tcMar>
              <w:top w:w="60" w:type="dxa"/>
              <w:left w:w="100" w:type="dxa"/>
              <w:bottom w:w="60" w:type="dxa"/>
              <w:right w:w="100" w:type="dxa"/>
            </w:tcMar>
          </w:tcPr>
          <w:p>
            <w:pPr>
              <w:spacing w:after="20" w:line="270" w:lineRule="auto"/>
            </w:pPr>
            <w:r>
              <w:rPr>
                <w:sz w:val="18"/>
              </w:rPr>
              <w:t xml:space="preserve">Draft material question: not yet confirmed.</w:t>
            </w:r>
          </w:p>
        </w:tc>
      </w:tr>
      <w:tr>
        <w:tc>
          <w:tcPr>
            <w:tcW w:w="4950" w:type="dxa"/>
            <w:shd w:fill="E8EFF3"/>
            <w:tcMar>
              <w:top w:w="60" w:type="dxa"/>
              <w:left w:w="100" w:type="dxa"/>
              <w:bottom w:w="60" w:type="dxa"/>
              <w:right w:w="100" w:type="dxa"/>
            </w:tcMar>
          </w:tcPr>
          <w:p>
            <w:pPr>
              <w:spacing w:after="20" w:line="270" w:lineRule="auto"/>
            </w:pPr>
            <w:r>
              <w:rPr>
                <w:sz w:val="18"/>
              </w:rPr>
              <w:t xml:space="preserve">Follow-up boundary</w:t>
            </w:r>
          </w:p>
        </w:tc>
        <w:tc>
          <w:tcPr>
            <w:tcW w:w="4950" w:type="dxa"/>
            <w:tcMar>
              <w:top w:w="60" w:type="dxa"/>
              <w:left w:w="100" w:type="dxa"/>
              <w:bottom w:w="60" w:type="dxa"/>
              <w:right w:w="100" w:type="dxa"/>
            </w:tcMar>
          </w:tcPr>
          <w:p>
            <w:pPr>
              <w:spacing w:after="20" w:line="270" w:lineRule="auto"/>
            </w:pPr>
            <w:r>
              <w:rPr>
                <w:sz w:val="18"/>
              </w:rPr>
              <w:t xml:space="preserve">Draft follow-up boundary: not yet confirmed.</w:t>
            </w:r>
          </w:p>
        </w:tc>
      </w:tr>
    </w:tbl>
    <w:p/>
    <w:p>
      <w:r>
        <w:br w:type="page"/>
      </w:r>
    </w:p>
    <w:p>
      <w:pPr>
        <w:spacing w:after="130" w:line="270" w:lineRule="auto"/>
      </w:pPr>
      <w:r>
        <w:rPr>
          <w:sz w:val="18"/>
        </w:rPr>
        <w:t xml:space="preserve">10 / PARTNERSHIP CANVAS</w:t>
      </w:r>
    </w:p>
    <w:p>
      <w:pPr>
        <w:pStyle w:val="Heading1"/>
        <w:spacing w:after="200" w:line="270" w:lineRule="auto"/>
      </w:pPr>
      <w:r>
        <w:rPr>
          <w:sz w:val="40"/>
          <w:b/>
        </w:rPr>
        <w:t xml:space="preserve">Invite two independent responses.</w:t>
      </w:r>
    </w:p>
    <w:p>
      <w:pPr>
        <w:spacing w:after="180" w:line="270" w:lineRule="auto"/>
      </w:pPr>
      <w:r>
        <w:rPr>
          <w:sz w:val="16"/>
        </w:rPr>
        <w:t xml:space="preserve">Figure 5. Fictional illustration, not a site record.</w:t>
      </w:r>
    </w:p>
    <w:p>
      <w:pPr>
        <w:spacing w:after="130" w:line="270" w:lineRule="auto"/>
      </w:pPr>
      <w:r>
        <w:rPr>
          <w:sz w:val="22"/>
        </w:rPr>
        <w:t xml:space="preserve">Close with space for each partner’s response and a shared next question. A single signature-like box would hide the fact that the parties may have different conditions.</w:t>
      </w:r>
    </w:p>
    <w:p>
      <w:pPr>
        <w:spacing w:after="130" w:line="270" w:lineRule="auto"/>
      </w:pPr>
      <w:r>
        <w:rPr>
          <w:sz w:val="22"/>
        </w:rPr>
        <w:t xml:space="preserve">Ask each side to identify interest, concerns and a prerequisite source. A future agreement would need its own authorised process. Keep this canvas labelled as a fictional proposal until actual context and consent are established.</w:t>
      </w:r>
    </w:p>
    <w:p>
      <w:pPr>
        <w:pStyle w:val="Heading2"/>
        <w:spacing w:after="120" w:line="270" w:lineRule="auto"/>
      </w:pPr>
      <w:r>
        <w:rPr>
          <w:sz w:val="28"/>
          <w:b/>
        </w:rPr>
        <w:t xml:space="preserve">Working proposal record</w:t>
      </w:r>
    </w:p>
    <w:p>
      <w:pPr>
        <w:spacing w:after="100" w:line="270" w:lineRule="auto"/>
      </w:pPr>
      <w:r>
        <w:rPr>
          <w:sz w:val="20"/>
        </w:rPr>
        <w:t xml:space="preserve">Record a draft response in each labelled field. Keep unknowns visible and distinguish a proposal from an accepted commitment.</w:t>
      </w:r>
    </w:p>
    <w:p>
      <w:pPr>
        <w:spacing w:after="90" w:line="270" w:lineRule="auto"/>
      </w:pPr>
      <w:r>
        <w:rPr>
          <w:sz w:val="17"/>
          <w:b/>
        </w:rPr>
        <w:t xml:space="preserve">QUESTION FOR THE NEXT READER</w:t>
      </w:r>
    </w:p>
    <w:p>
      <w:pPr>
        <w:spacing w:after="130" w:line="270" w:lineRule="auto"/>
      </w:pPr>
      <w:r>
        <w:rPr>
          <w:sz w:val="22"/>
        </w:rPr>
        <w:t xml:space="preserve">Which next question is genuinely shared after both responses are considered?</w:t>
      </w:r>
    </w:p>
    <w:p>
      <w:pPr>
        <w:spacing w:after="80"/>
      </w:pPr>
      <w:r>
        <w:drawing>
          <wp:inline distT="0" distB="0" distL="0" distR="0">
            <wp:extent cx="6263640" cy="1645920"/>
            <wp:docPr id="10" name="Fictional illustration 5" descr="Fictional editorial scene, not evidence"/>
            <a:graphic>
              <a:graphicData uri="http://schemas.openxmlformats.org/drawingml/2006/picture">
                <pic:pic>
                  <pic:nvPicPr>
                    <pic:cNvPr id="10" name="image5.jpg"/>
                    <pic:cNvPicPr/>
                  </pic:nvPicPr>
                  <pic:blipFill>
                    <a:blip r:embed="rIdImg5"/>
                    <a:srcRect t="25912" b="25912"/>
                    <a:stretch>
                      <a:fillRect/>
                    </a:stretch>
                  </pic:blipFill>
                  <pic:spPr>
                    <a:xfrm>
                      <a:off x="0" y="0"/>
                      <a:ext cx="6263640" cy="1645920"/>
                    </a:xfrm>
                    <a:prstGeom prst="rect">
                      <a:avLst/>
                    </a:prstGeom>
                  </pic:spPr>
                </pic:pic>
              </a:graphicData>
            </a:graphic>
          </wp:inline>
        </w:drawing>
      </w:r>
    </w:p>
    <w:tbl>
      <w:tblPr>
        <w:tblW w:w="0" w:type="auto"/>
        <w:tblBorders>
          <w:top w:val="single" w:sz="6" w:color="783e6b"/>
          <w:left w:val="single" w:sz="4" w:color="783e6b"/>
          <w:bottom w:val="single" w:sz="6" w:color="783e6b"/>
          <w:right w:val="single" w:sz="4" w:color="783e6b"/>
          <w:insideH w:val="single" w:sz="3" w:color="B8C6CC"/>
          <w:insideV w:val="single" w:sz="3" w:color="B8C6CC"/>
        </w:tblBorders>
      </w:tblPr>
      <w:tr>
        <w:tc>
          <w:tcPr>
            <w:tcW w:w="4950" w:type="dxa"/>
            <w:shd w:fill="E8EFF3"/>
            <w:tcMar>
              <w:top w:w="60" w:type="dxa"/>
              <w:left w:w="100" w:type="dxa"/>
              <w:bottom w:w="60" w:type="dxa"/>
              <w:right w:w="100" w:type="dxa"/>
            </w:tcMar>
          </w:tcPr>
          <w:p>
            <w:pPr>
              <w:spacing w:after="20" w:line="270" w:lineRule="auto"/>
            </w:pPr>
            <w:r>
              <w:rPr>
                <w:sz w:val="18"/>
                <w:b/>
              </w:rPr>
              <w:t xml:space="preserve">Partner A response</w:t>
            </w:r>
          </w:p>
        </w:tc>
        <w:tc>
          <w:tcPr>
            <w:tcW w:w="4950" w:type="dxa"/>
            <w:shd w:fill="E8EFF3"/>
            <w:tcMar>
              <w:top w:w="60" w:type="dxa"/>
              <w:left w:w="100" w:type="dxa"/>
              <w:bottom w:w="60" w:type="dxa"/>
              <w:right w:w="100" w:type="dxa"/>
            </w:tcMar>
          </w:tcPr>
          <w:p>
            <w:pPr>
              <w:spacing w:after="20" w:line="270" w:lineRule="auto"/>
            </w:pPr>
            <w:r>
              <w:rPr>
                <w:sz w:val="18"/>
                <w:b/>
              </w:rPr>
              <w:t xml:space="preserve">Draft partner a response: not yet confirmed.</w:t>
            </w:r>
          </w:p>
        </w:tc>
      </w:tr>
      <w:tr>
        <w:tc>
          <w:tcPr>
            <w:tcW w:w="4950" w:type="dxa"/>
            <w:shd w:fill="E8EFF3"/>
            <w:tcMar>
              <w:top w:w="60" w:type="dxa"/>
              <w:left w:w="100" w:type="dxa"/>
              <w:bottom w:w="60" w:type="dxa"/>
              <w:right w:w="100" w:type="dxa"/>
            </w:tcMar>
          </w:tcPr>
          <w:p>
            <w:pPr>
              <w:spacing w:after="20" w:line="270" w:lineRule="auto"/>
            </w:pPr>
            <w:r>
              <w:rPr>
                <w:sz w:val="18"/>
              </w:rPr>
              <w:t xml:space="preserve">Partner B response</w:t>
            </w:r>
          </w:p>
        </w:tc>
        <w:tc>
          <w:tcPr>
            <w:tcW w:w="4950" w:type="dxa"/>
            <w:tcMar>
              <w:top w:w="60" w:type="dxa"/>
              <w:left w:w="100" w:type="dxa"/>
              <w:bottom w:w="60" w:type="dxa"/>
              <w:right w:w="100" w:type="dxa"/>
            </w:tcMar>
          </w:tcPr>
          <w:p>
            <w:pPr>
              <w:spacing w:after="20" w:line="270" w:lineRule="auto"/>
            </w:pPr>
            <w:r>
              <w:rPr>
                <w:sz w:val="18"/>
              </w:rPr>
              <w:t xml:space="preserve">Draft partner b response: not yet confirmed.</w:t>
            </w:r>
          </w:p>
        </w:tc>
      </w:tr>
      <w:tr>
        <w:tc>
          <w:tcPr>
            <w:tcW w:w="4950" w:type="dxa"/>
            <w:shd w:fill="E8EFF3"/>
            <w:tcMar>
              <w:top w:w="60" w:type="dxa"/>
              <w:left w:w="100" w:type="dxa"/>
              <w:bottom w:w="60" w:type="dxa"/>
              <w:right w:w="100" w:type="dxa"/>
            </w:tcMar>
          </w:tcPr>
          <w:p>
            <w:pPr>
              <w:spacing w:after="20" w:line="270" w:lineRule="auto"/>
            </w:pPr>
            <w:r>
              <w:rPr>
                <w:sz w:val="18"/>
              </w:rPr>
              <w:t xml:space="preserve">Shared next question</w:t>
            </w:r>
          </w:p>
        </w:tc>
        <w:tc>
          <w:tcPr>
            <w:tcW w:w="4950" w:type="dxa"/>
            <w:tcMar>
              <w:top w:w="60" w:type="dxa"/>
              <w:left w:w="100" w:type="dxa"/>
              <w:bottom w:w="60" w:type="dxa"/>
              <w:right w:w="100" w:type="dxa"/>
            </w:tcMar>
          </w:tcPr>
          <w:p>
            <w:pPr>
              <w:spacing w:after="20" w:line="270" w:lineRule="auto"/>
            </w:pPr>
            <w:r>
              <w:rPr>
                <w:sz w:val="18"/>
              </w:rPr>
              <w:t xml:space="preserve">Draft shared next question: not yet confirmed.</w:t>
            </w:r>
          </w:p>
        </w:tc>
      </w:tr>
    </w:tbl>
    <w:p/>
    <w:sectPr>
      <w:headerReference w:type="default" r:id="rIdHeader"/>
      <w:footerReference w:type="default" r:id="rIdFooter"/>
      <w:pgSz w:w="11906" w:h="16838"/>
      <w:pgMar w:top="1000" w:right="1000" w:bottom="1000" w:left="1000" w:header="400" w:footer="400"/>
    </w:sectPr>
  </w:body>
</w:document>
</file>

<file path=word/footer1.xml><?xml version="1.0" encoding="utf-8"?>
<w:ftr xmlns:w="http://schemas.openxmlformats.org/wordprocessingml/2006/main" xmlns:r="http://schemas.openxmlformats.org/officeDocument/2006/relationships" xmlns:wp="http://schemas.openxmlformats.org/drawingml/2006/wordprocessingDrawing" xmlns:a="http://schemas.openxmlformats.org/drawingml/2006/main" xmlns:pic="http://schemas.openxmlformats.org/drawingml/2006/picture">
  <w:p>
    <w:r>
      <w:rPr>
        <w:sz w:val="16"/>
      </w:rPr>
      <w:t xml:space="preserve">FICTIONAL EXAMPLE / VERSION 1.0                                      PAGE </w:t>
    </w:r>
    <w:fldSimple w:instr="PAGE">
      <w:r>
        <w:rPr>
          <w:sz w:val="16"/>
        </w:rPr>
        <w:t xml:space="preserve">1</w:t>
      </w:r>
    </w:fldSimple>
  </w:p>
</w:ftr>
</file>

<file path=word/header1.xml><?xml version="1.0" encoding="utf-8"?>
<w:hdr xmlns:w="http://schemas.openxmlformats.org/wordprocessingml/2006/main" xmlns:r="http://schemas.openxmlformats.org/officeDocument/2006/relationships" xmlns:wp="http://schemas.openxmlformats.org/drawingml/2006/wordprocessingDrawing" xmlns:a="http://schemas.openxmlformats.org/drawingml/2006/main" xmlns:pic="http://schemas.openxmlformats.org/drawingml/2006/picture">
  <w:p>
    <w:pPr>
      <w:spacing w:after="0" w:line="270" w:lineRule="auto"/>
    </w:pPr>
    <w:r>
      <w:rPr>
        <w:sz w:val="16"/>
      </w:rPr>
      <w:t xml:space="preserve">PARTNERSHIP CANVAS / FICTIONAL BILATERAL DOCUMENT</w:t>
    </w:r>
  </w:p>
</w:hdr>
</file>

<file path=word/styles.xml><?xml version="1.0" encoding="utf-8"?>
<w:styles xmlns:w="http://schemas.openxmlformats.org/wordprocessingml/2006/main" xmlns:r="http://schemas.openxmlformats.org/officeDocument/2006/relationships" xmlns:wp="http://schemas.openxmlformats.org/drawingml/2006/wordprocessingDrawing" xmlns:a="http://schemas.openxmlformats.org/drawingml/2006/main" xmlns:pic="http://schemas.openxmlformats.org/drawingml/2006/picture">
  <w:docDefaults>
    <w:rPrDefault>
      <w:rPr>
        <w:rFonts w:ascii="Calibri" w:hAnsi="Calibri"/>
        <w:sz w:val="22"/>
        <w:color w:val="243B43"/>
      </w:rPr>
    </w:rPrDefault>
  </w:docDefaults>
  <w:style w:type="paragraph" w:default="1" w:styleId="Normal">
    <w:name w:val="Normal"/>
  </w:style>
  <w:style w:type="paragraph" w:styleId="Heading1">
    <w:name w:val="heading 1"/>
    <w:basedOn w:val="Normal"/>
    <w:pPr>
      <w:keepNext/>
      <w:outlineLvl w:val="0"/>
    </w:pPr>
  </w:style>
  <w:style w:type="paragraph" w:styleId="Heading2">
    <w:name w:val="heading 2"/>
    <w:basedOn w:val="Normal"/>
    <w:pPr>
      <w:keepNext/>
      <w:outlineLvl w:val="1"/>
    </w:pPr>
  </w:style>
</w:styles>
</file>

<file path=word/_rels/document.xml.rels><Relationships xmlns="http://schemas.openxmlformats.org/package/2006/relationships"><Relationship Id="rIdStyles" Type="http://schemas.openxmlformats.org/officeDocument/2006/relationships/styles" Target="styles.xml"/><Relationship Id="rIdHeader" Type="http://schemas.openxmlformats.org/officeDocument/2006/relationships/header" Target="header1.xml"/><Relationship Id="rIdFooter" Type="http://schemas.openxmlformats.org/officeDocument/2006/relationships/footer" Target="footer1.xml"/><Relationship Id="rIdImg1" Type="http://schemas.openxmlformats.org/officeDocument/2006/relationships/image" Target="media/image1.jpg"/><Relationship Id="rIdImg2" Type="http://schemas.openxmlformats.org/officeDocument/2006/relationships/image" Target="media/image2.jpg"/><Relationship Id="rIdImg3" Type="http://schemas.openxmlformats.org/officeDocument/2006/relationships/image" Target="media/image3.jpg"/><Relationship Id="rIdImg4" Type="http://schemas.openxmlformats.org/officeDocument/2006/relationships/image" Target="media/image4.jpg"/><Relationship Id="rIdImg5" Type="http://schemas.openxmlformats.org/officeDocument/2006/relationships/image" Target="media/image5.jpg"/></Relationships>
</file>