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30" w:line="270" w:lineRule="auto"/>
      </w:pPr>
      <w:r>
        <w:rPr>
          <w:sz w:val="18"/>
        </w:rPr>
        <w:t xml:space="preserve">01 / VISUAL LITERACY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Read an image in layers.</w:t>
      </w:r>
    </w:p>
    <w:p>
      <w:pPr>
        <w:spacing w:after="80"/>
      </w:pPr>
      <w:r>
        <w:drawing>
          <wp:inline distT="0" distB="0" distL="0" distR="0">
            <wp:extent cx="6263640" cy="2194560"/>
            <wp:docPr id="1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1" name="image1.jpg"/>
                    <pic:cNvPicPr/>
                  </pic:nvPicPr>
                  <pic:blipFill>
                    <a:blip r:embed="rIdImg1"/>
                    <a:srcRect t="8736" b="873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This course treats visual reading as a sequence of description, attention and interpretation. The illustrations are authored images, not documentary evidence of real places.</w:t>
      </w:r>
    </w:p>
    <w:p>
      <w:pPr>
        <w:spacing w:after="130" w:line="270" w:lineRule="auto"/>
      </w:pPr>
      <w:r>
        <w:rPr>
          <w:sz w:val="22"/>
        </w:rPr>
        <w:t xml:space="preserve">Start with what is present, then ask how it is arranged, then consider possible meanings. Keep those three layers visible in your notes.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Visible elements / arrangement / possible reading</w:t>
      </w:r>
    </w:p>
    <w:p>
      <w:pPr>
        <w:spacing w:after="100" w:line="270" w:lineRule="auto"/>
      </w:pPr>
      <w:r>
        <w:rPr>
          <w:sz w:val="20"/>
        </w:rPr>
        <w:t xml:space="preserve">Working record: Describe the classroom image in three sentences, one for each layer.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Describe the classroom image in three sentences, one for each layer.</w:t>
      </w:r>
    </w:p>
    <w:tbl>
      <w:tblPr>
        <w:tblW w:w="0" w:type="auto"/>
        <w:tblBorders>
          <w:top w:val="single" w:sz="6" w:color="244fa2"/>
          <w:left w:val="single" w:sz="4" w:color="244fa2"/>
          <w:bottom w:val="single" w:sz="6" w:color="244fa2"/>
          <w:right w:val="single" w:sz="4" w:color="244fa2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QUESTION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Describe the classroom image in three sentences, one for each layer.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02 / VISUAL LITERACY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Mark the composition.</w:t>
      </w:r>
    </w:p>
    <w:p>
      <w:pPr>
        <w:spacing w:after="80"/>
      </w:pPr>
      <w:r>
        <w:drawing>
          <wp:inline distT="0" distB="0" distL="0" distR="0">
            <wp:extent cx="6263640" cy="2194560"/>
            <wp:docPr id="2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2" name="image1.jpg"/>
                    <pic:cNvPicPr/>
                  </pic:nvPicPr>
                  <pic:blipFill>
                    <a:blip r:embed="rIdImg1"/>
                    <a:srcRect t="8736" b="873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Locate the largest shapes and their relationship to the frame. Describe position and proportion in ordinary language rather than claiming exact measurements from a stylised illustration.</w:t>
      </w:r>
    </w:p>
    <w:p>
      <w:pPr>
        <w:spacing w:after="130" w:line="270" w:lineRule="auto"/>
      </w:pPr>
      <w:r>
        <w:rPr>
          <w:sz w:val="22"/>
        </w:rPr>
        <w:t xml:space="preserve">A bright table may sit low in the frame while a dark wall forms the background. The contrast can guide attention without proving which object matters to the people shown.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Foreground / middle ground / background / focal area</w:t>
      </w:r>
    </w:p>
    <w:p>
      <w:pPr>
        <w:spacing w:after="100" w:line="270" w:lineRule="auto"/>
      </w:pPr>
      <w:r>
        <w:rPr>
          <w:sz w:val="20"/>
        </w:rPr>
        <w:t xml:space="preserve">Working record: Sketch a simple composition map using no more than five labelled shapes.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Sketch a simple composition map using no more than five labelled shapes.</w:t>
      </w:r>
    </w:p>
    <w:tbl>
      <w:tblPr>
        <w:tblW w:w="0" w:type="auto"/>
        <w:tblBorders>
          <w:top w:val="single" w:sz="6" w:color="244fa2"/>
          <w:left w:val="single" w:sz="4" w:color="244fa2"/>
          <w:bottom w:val="single" w:sz="6" w:color="244fa2"/>
          <w:right w:val="single" w:sz="4" w:color="244fa2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QUESTION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Sketch a simple composition map using no more than five labelled shapes.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03 / VISUAL LITERACY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Build a colour vocabulary.</w:t>
      </w:r>
    </w:p>
    <w:p>
      <w:pPr>
        <w:spacing w:after="80"/>
      </w:pPr>
      <w:r>
        <w:drawing>
          <wp:inline distT="0" distB="0" distL="0" distR="0">
            <wp:extent cx="6263640" cy="2194560"/>
            <wp:docPr id="3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3" name="image2.jpg"/>
                    <pic:cNvPicPr/>
                  </pic:nvPicPr>
                  <pic:blipFill>
                    <a:blip r:embed="rIdImg2"/>
                    <a:srcRect t="18616" b="186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Name hue, relative lightness and contrast separately. A colour description is more precise when it explains a relationship instead of assigning a universal mood.</w:t>
      </w:r>
    </w:p>
    <w:p>
      <w:pPr>
        <w:spacing w:after="130" w:line="270" w:lineRule="auto"/>
      </w:pPr>
      <w:r>
        <w:rPr>
          <w:sz w:val="22"/>
        </w:rPr>
        <w:t xml:space="preserve">Cobalt blue beside mustard yellow creates a strong visible contrast. Calling that contrast cheerful is an interpretation that another viewer may not share.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Colour pair / contrast / tentative association</w:t>
      </w:r>
    </w:p>
    <w:p>
      <w:pPr>
        <w:spacing w:after="100" w:line="270" w:lineRule="auto"/>
      </w:pPr>
      <w:r>
        <w:rPr>
          <w:sz w:val="20"/>
        </w:rPr>
        <w:t xml:space="preserve">Working record: Describe two colour relationships and label any emotional association as your interpretation.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Describe two colour relationships and label any emotional association as your interpretation.</w:t>
      </w:r>
    </w:p>
    <w:tbl>
      <w:tblPr>
        <w:tblW w:w="0" w:type="auto"/>
        <w:tblBorders>
          <w:top w:val="single" w:sz="6" w:color="244fa2"/>
          <w:left w:val="single" w:sz="4" w:color="244fa2"/>
          <w:bottom w:val="single" w:sz="6" w:color="244fa2"/>
          <w:right w:val="single" w:sz="4" w:color="244fa2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QUESTION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Describe two colour relationships and label any emotional association as your interpretation.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04 / VISUAL LITERACY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Trace the order of attention.</w:t>
      </w:r>
    </w:p>
    <w:p>
      <w:pPr>
        <w:spacing w:after="80"/>
      </w:pPr>
      <w:r>
        <w:drawing>
          <wp:inline distT="0" distB="0" distL="0" distR="0">
            <wp:extent cx="6263640" cy="2194560"/>
            <wp:docPr id="4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4" name="image2.jpg"/>
                    <pic:cNvPicPr/>
                  </pic:nvPicPr>
                  <pic:blipFill>
                    <a:blip r:embed="rIdImg2"/>
                    <a:srcRect t="18616" b="186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Record where you looked first, second and third, then ask which visible features might explain that route. Your viewing order is a personal observation, not a population result.</w:t>
      </w:r>
    </w:p>
    <w:p>
      <w:pPr>
        <w:spacing w:after="130" w:line="270" w:lineRule="auto"/>
      </w:pPr>
      <w:r>
        <w:rPr>
          <w:sz w:val="22"/>
        </w:rPr>
        <w:t xml:space="preserve">A pale sheet against a dark tabletop may attract attention through contrast. Another reader may notice a face first. Neither route is a measured general rule.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First noticed / next noticed / visible cue</w:t>
      </w:r>
    </w:p>
    <w:p>
      <w:pPr>
        <w:spacing w:after="100" w:line="270" w:lineRule="auto"/>
      </w:pPr>
      <w:r>
        <w:rPr>
          <w:sz w:val="20"/>
        </w:rPr>
        <w:t xml:space="preserve">Working record: Write your attention sequence and compare it with a second possible route.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Write your attention sequence and compare it with a second possible route.</w:t>
      </w:r>
    </w:p>
    <w:tbl>
      <w:tblPr>
        <w:tblW w:w="0" w:type="auto"/>
        <w:tblBorders>
          <w:top w:val="single" w:sz="6" w:color="244fa2"/>
          <w:left w:val="single" w:sz="4" w:color="244fa2"/>
          <w:bottom w:val="single" w:sz="6" w:color="244fa2"/>
          <w:right w:val="single" w:sz="4" w:color="244fa2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QUESTION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Write your attention sequence and compare it with a second possible route.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05 / VISUAL LITERACY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Distinguish object from symbol.</w:t>
      </w:r>
    </w:p>
    <w:p>
      <w:pPr>
        <w:spacing w:after="80"/>
      </w:pPr>
      <w:r>
        <w:drawing>
          <wp:inline distT="0" distB="0" distL="0" distR="0">
            <wp:extent cx="6263640" cy="2194560"/>
            <wp:docPr id="5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5" name="image3.jpg"/>
                    <pic:cNvPicPr/>
                  </pic:nvPicPr>
                  <pic:blipFill>
                    <a:blip r:embed="rIdImg3"/>
                    <a:srcRect t="18616" b="186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An object can support more than one symbolic reading. Connect a proposed meaning to the image and its context rather than treating a symbol as a fixed dictionary entry.</w:t>
      </w:r>
    </w:p>
    <w:p>
      <w:pPr>
        <w:spacing w:after="130" w:line="270" w:lineRule="auto"/>
      </w:pPr>
      <w:r>
        <w:rPr>
          <w:sz w:val="22"/>
        </w:rPr>
        <w:t xml:space="preserve">An open notebook might suggest learning, unfinished work or simply a useful tabletop object. The image alone does not decide among those readings.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Object / possible meaning / supporting clue / uncertainty</w:t>
      </w:r>
    </w:p>
    <w:p>
      <w:pPr>
        <w:spacing w:after="100" w:line="270" w:lineRule="auto"/>
      </w:pPr>
      <w:r>
        <w:rPr>
          <w:sz w:val="20"/>
        </w:rPr>
        <w:t xml:space="preserve">Working record: Offer two readings of one object without selecting a definitive meaning.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Offer two readings of one object without selecting a definitive meaning.</w:t>
      </w:r>
    </w:p>
    <w:tbl>
      <w:tblPr>
        <w:tblW w:w="0" w:type="auto"/>
        <w:tblBorders>
          <w:top w:val="single" w:sz="6" w:color="244fa2"/>
          <w:left w:val="single" w:sz="4" w:color="244fa2"/>
          <w:bottom w:val="single" w:sz="6" w:color="244fa2"/>
          <w:right w:val="single" w:sz="4" w:color="244fa2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QUESTION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Offer two readings of one object without selecting a definitive meaning.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06 / VISUAL LITERACY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Compare two visual choices.</w:t>
      </w:r>
    </w:p>
    <w:p>
      <w:pPr>
        <w:spacing w:after="80"/>
      </w:pPr>
      <w:r>
        <w:drawing>
          <wp:inline distT="0" distB="0" distL="0" distR="0">
            <wp:extent cx="6263640" cy="2194560"/>
            <wp:docPr id="6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6" name="image3.jpg"/>
                    <pic:cNvPicPr/>
                  </pic:nvPicPr>
                  <pic:blipFill>
                    <a:blip r:embed="rIdImg3"/>
                    <a:srcRect t="18616" b="186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Use the same comparison dimensions for both images. A consistent comparison is easier to inspect than a sequence of personal preferences.</w:t>
      </w:r>
    </w:p>
    <w:p>
      <w:pPr>
        <w:spacing w:after="130" w:line="270" w:lineRule="auto"/>
      </w:pPr>
      <w:r>
        <w:rPr>
          <w:sz w:val="22"/>
        </w:rPr>
        <w:t xml:space="preserve">Compare where the brightest area appears, how figures are grouped and which edges are cropped. Avoid turning a compositional difference into a claim about actual behaviour.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Dimension / image A / image B / interpretation</w:t>
      </w:r>
    </w:p>
    <w:p>
      <w:pPr>
        <w:spacing w:after="100" w:line="270" w:lineRule="auto"/>
      </w:pPr>
      <w:r>
        <w:rPr>
          <w:sz w:val="20"/>
        </w:rPr>
        <w:t xml:space="preserve">Working record: Complete a three-row comparison using composition, contrast and grouping.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Complete a three-row comparison using composition, contrast and grouping.</w:t>
      </w:r>
    </w:p>
    <w:tbl>
      <w:tblPr>
        <w:tblW w:w="0" w:type="auto"/>
        <w:tblBorders>
          <w:top w:val="single" w:sz="6" w:color="244fa2"/>
          <w:left w:val="single" w:sz="4" w:color="244fa2"/>
          <w:bottom w:val="single" w:sz="6" w:color="244fa2"/>
          <w:right w:val="single" w:sz="4" w:color="244fa2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QUESTION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Complete a three-row comparison using composition, contrast and grouping.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07 / VISUAL LITERACY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Ask where the image came from.</w:t>
      </w:r>
    </w:p>
    <w:p>
      <w:pPr>
        <w:spacing w:after="80"/>
      </w:pPr>
      <w:r>
        <w:drawing>
          <wp:inline distT="0" distB="0" distL="0" distR="0">
            <wp:extent cx="6263640" cy="2194560"/>
            <wp:docPr id="7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7" name="image4.jpg"/>
                    <pic:cNvPicPr/>
                  </pic:nvPicPr>
                  <pic:blipFill>
                    <a:blip r:embed="rIdImg4"/>
                    <a:srcRect t="26547" b="2654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Record authorship, production method and what the source actually supplies. These case illustrations are AI-generated editorial images, with individual provenance listed alongside the document.</w:t>
      </w:r>
    </w:p>
    <w:p>
      <w:pPr>
        <w:spacing w:after="130" w:line="270" w:lineRule="auto"/>
      </w:pPr>
      <w:r>
        <w:rPr>
          <w:sz w:val="22"/>
        </w:rPr>
        <w:t xml:space="preserve">A source note establishes how an asset was selected; it does not establish that the depicted lesson took place. Keep illustration provenance separate from claims about a real subject.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Asset / production method / source note / evidence limit</w:t>
      </w:r>
    </w:p>
    <w:p>
      <w:pPr>
        <w:spacing w:after="100" w:line="270" w:lineRule="auto"/>
      </w:pPr>
      <w:r>
        <w:rPr>
          <w:sz w:val="20"/>
        </w:rPr>
        <w:t xml:space="preserve">Working record: Write a caption that identifies an illustration without presenting it as a photograph of an event.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Write a caption that identifies an illustration without presenting it as a photograph of an event.</w:t>
      </w:r>
    </w:p>
    <w:tbl>
      <w:tblPr>
        <w:tblW w:w="0" w:type="auto"/>
        <w:tblBorders>
          <w:top w:val="single" w:sz="6" w:color="244fa2"/>
          <w:left w:val="single" w:sz="4" w:color="244fa2"/>
          <w:bottom w:val="single" w:sz="6" w:color="244fa2"/>
          <w:right w:val="single" w:sz="4" w:color="244fa2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QUESTION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Write a caption that identifies an illustration without presenting it as a photograph of an event.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08 / VISUAL LITERACY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Name the edge of interpretation.</w:t>
      </w:r>
    </w:p>
    <w:p>
      <w:pPr>
        <w:spacing w:after="80"/>
      </w:pPr>
      <w:r>
        <w:drawing>
          <wp:inline distT="0" distB="0" distL="0" distR="0">
            <wp:extent cx="6263640" cy="2194560"/>
            <wp:docPr id="8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8" name="image4.jpg"/>
                    <pic:cNvPicPr/>
                  </pic:nvPicPr>
                  <pic:blipFill>
                    <a:blip r:embed="rIdImg4"/>
                    <a:srcRect t="26547" b="2654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List what cannot be established from the image. Being explicit about the boundary makes a visual analysis more useful, not less imaginative.</w:t>
      </w:r>
    </w:p>
    <w:p>
      <w:pPr>
        <w:spacing w:after="130" w:line="270" w:lineRule="auto"/>
      </w:pPr>
      <w:r>
        <w:rPr>
          <w:sz w:val="22"/>
        </w:rPr>
        <w:t xml:space="preserve">Attendance, accessibility, learning outcomes and relationships between the figures are not supplied by the illustration. These would require relevant independent information.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Interpretation / missing context / needed source</w:t>
      </w:r>
    </w:p>
    <w:p>
      <w:pPr>
        <w:spacing w:after="100" w:line="270" w:lineRule="auto"/>
      </w:pPr>
      <w:r>
        <w:rPr>
          <w:sz w:val="20"/>
        </w:rPr>
        <w:t xml:space="preserve">Working record: Choose one tempting claim and name the source that would be needed to examine it.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Choose one tempting claim and name the source that would be needed to examine it.</w:t>
      </w:r>
    </w:p>
    <w:tbl>
      <w:tblPr>
        <w:tblW w:w="0" w:type="auto"/>
        <w:tblBorders>
          <w:top w:val="single" w:sz="6" w:color="244fa2"/>
          <w:left w:val="single" w:sz="4" w:color="244fa2"/>
          <w:bottom w:val="single" w:sz="6" w:color="244fa2"/>
          <w:right w:val="single" w:sz="4" w:color="244fa2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QUESTION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Choose one tempting claim and name the source that would be needed to examine it.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09 / VISUAL LITERACY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Compose a short visual analysis.</w:t>
      </w:r>
    </w:p>
    <w:p>
      <w:pPr>
        <w:spacing w:after="80"/>
      </w:pPr>
      <w:r>
        <w:drawing>
          <wp:inline distT="0" distB="0" distL="0" distR="0">
            <wp:extent cx="6263640" cy="2194560"/>
            <wp:docPr id="9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9" name="image5.jpg"/>
                    <pic:cNvPicPr/>
                  </pic:nvPicPr>
                  <pic:blipFill>
                    <a:blip r:embed="rIdImg5"/>
                    <a:srcRect t="18616" b="186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Bring description, arrangement and interpretation into a compact paragraph. Mark the transition between an observable feature and your proposed reading.</w:t>
      </w:r>
    </w:p>
    <w:p>
      <w:pPr>
        <w:spacing w:after="130" w:line="270" w:lineRule="auto"/>
      </w:pPr>
      <w:r>
        <w:rPr>
          <w:sz w:val="22"/>
        </w:rPr>
        <w:t xml:space="preserve">A useful sentence might begin The bright table contrasts with the darker wall, followed by I read this as a focus on shared work. The wording keeps the interpretation attributable to the reader.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Description / arrangement / interpretation / boundary</w:t>
      </w:r>
    </w:p>
    <w:p>
      <w:pPr>
        <w:spacing w:after="100" w:line="270" w:lineRule="auto"/>
      </w:pPr>
      <w:r>
        <w:rPr>
          <w:sz w:val="20"/>
        </w:rPr>
        <w:t xml:space="preserve">Working record: Write a short analysis with one clearly marked interpretive sentence.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Write a short analysis with one clearly marked interpretive sentence.</w:t>
      </w:r>
    </w:p>
    <w:tbl>
      <w:tblPr>
        <w:tblW w:w="0" w:type="auto"/>
        <w:tblBorders>
          <w:top w:val="single" w:sz="6" w:color="244fa2"/>
          <w:left w:val="single" w:sz="4" w:color="244fa2"/>
          <w:bottom w:val="single" w:sz="6" w:color="244fa2"/>
          <w:right w:val="single" w:sz="4" w:color="244fa2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QUESTION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Write a short analysis with one clearly marked interpretive sentence.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10 / VISUAL LITERACY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Keep a visual reading archive.</w:t>
      </w:r>
    </w:p>
    <w:p>
      <w:pPr>
        <w:spacing w:after="80"/>
      </w:pPr>
      <w:r>
        <w:drawing>
          <wp:inline distT="0" distB="0" distL="0" distR="0">
            <wp:extent cx="6263640" cy="2194560"/>
            <wp:docPr id="10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10" name="image5.jpg"/>
                    <pic:cNvPicPr/>
                  </pic:nvPicPr>
                  <pic:blipFill>
                    <a:blip r:embed="rIdImg5"/>
                    <a:srcRect t="18616" b="186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Save the source note, composition map, comparison and final analysis together. The archive records your reading process rather than certifying a correct interpretation.</w:t>
      </w:r>
    </w:p>
    <w:p>
      <w:pPr>
        <w:spacing w:after="130" w:line="270" w:lineRule="auto"/>
      </w:pPr>
      <w:r>
        <w:rPr>
          <w:sz w:val="22"/>
        </w:rPr>
        <w:t xml:space="preserve">Use an earlier and later caption to show how your language became more precise. Record one question that the images could not answer.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Artifact / revision / lesson / next question</w:t>
      </w:r>
    </w:p>
    <w:p>
      <w:pPr>
        <w:spacing w:after="100" w:line="270" w:lineRule="auto"/>
      </w:pPr>
      <w:r>
        <w:rPr>
          <w:sz w:val="20"/>
        </w:rPr>
        <w:t xml:space="preserve">Working record: Choose one sentence whose evidence boundary became clearer and explain the revision.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Choose one sentence whose evidence boundary became clearer and explain the revision.</w:t>
      </w:r>
    </w:p>
    <w:tbl>
      <w:tblPr>
        <w:tblW w:w="0" w:type="auto"/>
        <w:tblBorders>
          <w:top w:val="single" w:sz="6" w:color="244fa2"/>
          <w:left w:val="single" w:sz="4" w:color="244fa2"/>
          <w:bottom w:val="single" w:sz="6" w:color="244fa2"/>
          <w:right w:val="single" w:sz="4" w:color="244fa2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QUESTION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Choose one sentence whose evidence boundary became clearer and explain the revision.</w:t>
            </w:r>
          </w:p>
        </w:tc>
      </w:tr>
    </w:tbl>
    <w:p/>
    <w:sectPr>
      <w:headerReference w:type="default" r:id="rIdHeader"/>
      <w:footerReference w:type="default" r:id="rIdFooter"/>
      <w:pgSz w:w="11906" w:h="16838"/>
      <w:pgMar w:top="1000" w:right="1000" w:bottom="1000" w:left="100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rPr>
        <w:sz w:val="16"/>
      </w:rPr>
      <w:t xml:space="preserve">FICTIONAL EXAMPLE / VERSION 1.0                                      PAGE </w:t>
    </w:r>
    <w:fldSimple w:instr="PAGE">
      <w:r>
        <w:rPr>
          <w:sz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70" w:lineRule="auto"/>
    </w:pPr>
    <w:r>
      <w:rPr>
        <w:sz w:val="16"/>
      </w:rPr>
      <w:t xml:space="preserve">VISUAL LITERACY / FICTIONAL VISUAL DOCUMENT</w:t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/>
        <w:sz w:val="22"/>
        <w:color w:val="243B43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g1" Type="http://schemas.openxmlformats.org/officeDocument/2006/relationships/image" Target="media/image1.jp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/Relationships>
</file>