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bookmarkStart w:id="20" w:name="module_1"/>
      <w:bookmarkEnd w:id="20"/>
    </w:p>
    <w:p>
      <w:pPr>
        <w:spacing w:after="130" w:line="270" w:lineRule="auto"/>
      </w:pPr>
      <w:r>
        <w:rPr>
          <w:sz w:val="18"/>
        </w:rPr>
        <w:t xml:space="preserve">01 / PROCESS REHEARSAL</w:t>
      </w:r>
    </w:p>
    <w:p>
      <w:pPr>
        <w:pStyle w:val="Heading1"/>
        <w:spacing w:after="200" w:line="270" w:lineRule="auto"/>
      </w:pPr>
      <w:r>
        <w:rPr>
          <w:sz w:val="40"/>
          <w:b/>
        </w:rPr>
        <w:t xml:space="preserve">Practise the handoff, not a production target.</w:t>
      </w:r>
    </w:p>
    <w:tbl>
      <w:tblPr>
        <w:tblW w:w="0" w:type="auto"/>
        <w:tblBorders>
          <w:top w:val="single" w:sz="8" w:color="274e68"/>
          <w:left w:val="single" w:sz="4" w:color="274e68"/>
          <w:bottom w:val="single" w:sz="8" w:color="274e68"/>
          <w:right w:val="single" w:sz="4" w:color="274e68"/>
          <w:insideH w:val="single" w:sz="3" w:color="B8C6CC"/>
          <w:insideV w:val="single" w:sz="3" w:color="B8C6CC"/>
        </w:tblBorders>
      </w:tblPr>
      <w:tr>
        <w:tc>
          <w:tcPr>
            <w:tcW w:w="3300" w:type="dxa"/>
            <w:shd w:fill="deebf4"/>
            <w:tcMar>
              <w:top w:w="60" w:type="dxa"/>
              <w:left w:w="100" w:type="dxa"/>
              <w:bottom w:w="60" w:type="dxa"/>
              <w:right w:w="100" w:type="dxa"/>
            </w:tcMar>
          </w:tcPr>
          <w:p>
            <w:pPr>
              <w:spacing w:after="20" w:line="270" w:lineRule="auto"/>
            </w:pPr>
            <w:r>
              <w:rPr>
                <w:sz w:val="18"/>
                <w:b/>
              </w:rPr>
              <w:t xml:space="preserve">LANE / INTERFACE</w:t>
            </w:r>
          </w:p>
        </w:tc>
        <w:tc>
          <w:tcPr>
            <w:tcW w:w="3300" w:type="dxa"/>
            <w:shd w:fill="deebf4"/>
            <w:tcMar>
              <w:top w:w="60" w:type="dxa"/>
              <w:left w:w="100" w:type="dxa"/>
              <w:bottom w:w="60" w:type="dxa"/>
              <w:right w:w="100" w:type="dxa"/>
            </w:tcMar>
          </w:tcPr>
          <w:p>
            <w:pPr>
              <w:spacing w:after="20" w:line="270" w:lineRule="auto"/>
            </w:pPr>
            <w:r>
              <w:rPr>
                <w:sz w:val="18"/>
                <w:b/>
              </w:rPr>
              <w:t xml:space="preserve">REHEARSAL RECORD</w:t>
            </w:r>
          </w:p>
        </w:tc>
        <w:tc>
          <w:tcPr>
            <w:tcW w:w="3300" w:type="dxa"/>
            <w:shd w:fill="deebf4"/>
            <w:tcMar>
              <w:top w:w="60" w:type="dxa"/>
              <w:left w:w="100" w:type="dxa"/>
              <w:bottom w:w="60" w:type="dxa"/>
              <w:right w:w="100" w:type="dxa"/>
            </w:tcMar>
          </w:tcPr>
          <w:p>
            <w:pPr>
              <w:spacing w:after="20" w:line="270" w:lineRule="auto"/>
            </w:pPr>
            <w:r>
              <w:rPr>
                <w:sz w:val="18"/>
                <w:b/>
              </w:rPr>
              <w:t xml:space="preserve">STATUS</w:t>
            </w:r>
          </w:p>
        </w:tc>
      </w:tr>
      <w:tr>
        <w:tc>
          <w:tcPr>
            <w:tcW w:w="3300" w:type="dxa"/>
            <w:shd w:fill="deebf4"/>
            <w:tcMar>
              <w:top w:w="60" w:type="dxa"/>
              <w:left w:w="100" w:type="dxa"/>
              <w:bottom w:w="60" w:type="dxa"/>
              <w:right w:w="100" w:type="dxa"/>
            </w:tcMar>
          </w:tcPr>
          <w:p>
            <w:pPr>
              <w:spacing w:after="20" w:line="270" w:lineRule="auto"/>
            </w:pPr>
            <w:r>
              <w:rPr>
                <w:sz w:val="18"/>
              </w:rPr>
              <w:t xml:space="preserve">MODEL STEP</w:t>
            </w:r>
          </w:p>
        </w:tc>
        <w:tc>
          <w:tcPr>
            <w:tcW w:w="3300" w:type="dxa"/>
            <w:tcMar>
              <w:top w:w="60" w:type="dxa"/>
              <w:left w:w="100" w:type="dxa"/>
              <w:bottom w:w="60" w:type="dxa"/>
              <w:right w:w="100" w:type="dxa"/>
            </w:tcMar>
          </w:tcPr>
          <w:p>
            <w:pPr>
              <w:spacing w:after="20" w:line="270" w:lineRule="auto"/>
            </w:pPr>
            <w:r>
              <w:rPr>
                <w:sz w:val="18"/>
              </w:rPr>
              <w:t xml:space="preserve">1 / writer / prepare</w:t>
            </w:r>
          </w:p>
        </w:tc>
        <w:tc>
          <w:tcPr>
            <w:tcW w:w="3300" w:type="dxa"/>
            <w:tcMar>
              <w:top w:w="60" w:type="dxa"/>
              <w:left w:w="100" w:type="dxa"/>
              <w:bottom w:w="60" w:type="dxa"/>
              <w:right w:w="100" w:type="dxa"/>
            </w:tcMar>
          </w:tcPr>
          <w:p>
            <w:pPr>
              <w:spacing w:after="20" w:line="270" w:lineRule="auto"/>
            </w:pPr>
            <w:r>
              <w:rPr>
                <w:sz w:val="18"/>
              </w:rPr>
              <w:t xml:space="preserve">Illustrative</w:t>
            </w:r>
          </w:p>
        </w:tc>
      </w:tr>
      <w:tr>
        <w:tc>
          <w:tcPr>
            <w:tcW w:w="3300" w:type="dxa"/>
            <w:shd w:fill="deebf4"/>
            <w:tcMar>
              <w:top w:w="60" w:type="dxa"/>
              <w:left w:w="100" w:type="dxa"/>
              <w:bottom w:w="60" w:type="dxa"/>
              <w:right w:w="100" w:type="dxa"/>
            </w:tcMar>
          </w:tcPr>
          <w:p>
            <w:pPr>
              <w:spacing w:after="20" w:line="270" w:lineRule="auto"/>
            </w:pPr>
            <w:r>
              <w:rPr>
                <w:sz w:val="18"/>
              </w:rPr>
              <w:t xml:space="preserve">WORKFLOW BOUNDARY</w:t>
            </w:r>
          </w:p>
        </w:tc>
        <w:tc>
          <w:tcPr>
            <w:tcW w:w="3300" w:type="dxa"/>
            <w:tcMar>
              <w:top w:w="60" w:type="dxa"/>
              <w:left w:w="100" w:type="dxa"/>
              <w:bottom w:w="60" w:type="dxa"/>
              <w:right w:w="100" w:type="dxa"/>
            </w:tcMar>
          </w:tcPr>
          <w:p>
            <w:pPr>
              <w:spacing w:after="20" w:line="270" w:lineRule="auto"/>
            </w:pPr>
            <w:r>
              <w:rPr>
                <w:sz w:val="18"/>
              </w:rPr>
              <w:t xml:space="preserve">4 proposed steps, 3 roles; not an authorised procedure.</w:t>
            </w:r>
          </w:p>
        </w:tc>
        <w:tc>
          <w:tcPr>
            <w:tcW w:w="3300" w:type="dxa"/>
            <w:tcMar>
              <w:top w:w="60" w:type="dxa"/>
              <w:left w:w="100" w:type="dxa"/>
              <w:bottom w:w="60" w:type="dxa"/>
              <w:right w:w="100" w:type="dxa"/>
            </w:tcMar>
          </w:tcPr>
          <w:p>
            <w:pPr>
              <w:spacing w:after="20" w:line="270" w:lineRule="auto"/>
            </w:pPr>
            <w:r>
              <w:rPr>
                <w:sz w:val="18"/>
              </w:rPr>
              <w:t xml:space="preserve">Illustrative</w:t>
            </w:r>
          </w:p>
        </w:tc>
      </w:tr>
      <w:tr>
        <w:tc>
          <w:tcPr>
            <w:tcW w:w="3300" w:type="dxa"/>
            <w:shd w:fill="deebf4"/>
            <w:tcMar>
              <w:top w:w="60" w:type="dxa"/>
              <w:left w:w="100" w:type="dxa"/>
              <w:bottom w:w="60" w:type="dxa"/>
              <w:right w:w="100" w:type="dxa"/>
            </w:tcMar>
          </w:tcPr>
          <w:p>
            <w:pPr>
              <w:spacing w:after="20" w:line="270" w:lineRule="auto"/>
            </w:pPr>
            <w:r>
              <w:rPr>
                <w:sz w:val="18"/>
              </w:rPr>
              <w:t xml:space="preserve">Input</w:t>
            </w:r>
          </w:p>
        </w:tc>
        <w:tc>
          <w:tcPr>
            <w:tcW w:w="3300" w:type="dxa"/>
            <w:tcMar>
              <w:top w:w="60" w:type="dxa"/>
              <w:left w:w="100" w:type="dxa"/>
              <w:bottom w:w="60" w:type="dxa"/>
              <w:right w:w="100" w:type="dxa"/>
            </w:tcMar>
          </w:tcPr>
          <w:p>
            <w:pPr>
              <w:spacing w:after="20" w:line="270" w:lineRule="auto"/>
            </w:pPr>
            <w:r>
              <w:rPr>
                <w:sz w:val="18"/>
              </w:rPr>
              <w:t xml:space="preserve">A draft and the source relevant to its claim.</w:t>
            </w:r>
          </w:p>
        </w:tc>
        <w:tc>
          <w:tcPr>
            <w:tcW w:w="3300" w:type="dxa"/>
            <w:tcMar>
              <w:top w:w="60" w:type="dxa"/>
              <w:left w:w="100" w:type="dxa"/>
              <w:bottom w:w="60" w:type="dxa"/>
              <w:right w:w="100" w:type="dxa"/>
            </w:tcMar>
          </w:tcPr>
          <w:p>
            <w:pPr>
              <w:spacing w:after="20" w:line="270" w:lineRule="auto"/>
            </w:pPr>
            <w:r>
              <w:rPr>
                <w:sz w:val="18"/>
              </w:rPr>
              <w:t xml:space="preserve">Illustrative</w:t>
            </w:r>
          </w:p>
        </w:tc>
      </w:tr>
      <w:tr>
        <w:tc>
          <w:tcPr>
            <w:tcW w:w="3300" w:type="dxa"/>
            <w:shd w:fill="deebf4"/>
            <w:tcMar>
              <w:top w:w="60" w:type="dxa"/>
              <w:left w:w="100" w:type="dxa"/>
              <w:bottom w:w="60" w:type="dxa"/>
              <w:right w:w="100" w:type="dxa"/>
            </w:tcMar>
          </w:tcPr>
          <w:p>
            <w:pPr>
              <w:spacing w:after="20" w:line="270" w:lineRule="auto"/>
            </w:pPr>
            <w:r>
              <w:rPr>
                <w:sz w:val="18"/>
              </w:rPr>
              <w:t xml:space="preserve">Practice focus</w:t>
            </w:r>
          </w:p>
        </w:tc>
        <w:tc>
          <w:tcPr>
            <w:tcW w:w="3300" w:type="dxa"/>
            <w:tcMar>
              <w:top w:w="60" w:type="dxa"/>
              <w:left w:w="100" w:type="dxa"/>
              <w:bottom w:w="60" w:type="dxa"/>
              <w:right w:w="100" w:type="dxa"/>
            </w:tcMar>
          </w:tcPr>
          <w:p>
            <w:pPr>
              <w:spacing w:after="20" w:line="270" w:lineRule="auto"/>
            </w:pPr>
            <w:r>
              <w:rPr>
                <w:sz w:val="18"/>
              </w:rPr>
              <w:t xml:space="preserve">Visible questions and explicit receiving conditions.</w:t>
            </w:r>
          </w:p>
        </w:tc>
        <w:tc>
          <w:tcPr>
            <w:tcW w:w="3300" w:type="dxa"/>
            <w:tcMar>
              <w:top w:w="60" w:type="dxa"/>
              <w:left w:w="100" w:type="dxa"/>
              <w:bottom w:w="60" w:type="dxa"/>
              <w:right w:w="100" w:type="dxa"/>
            </w:tcMar>
          </w:tcPr>
          <w:p>
            <w:pPr>
              <w:spacing w:after="20" w:line="270" w:lineRule="auto"/>
            </w:pPr>
            <w:r>
              <w:rPr>
                <w:sz w:val="18"/>
              </w:rPr>
              <w:t xml:space="preserve">Illustrative</w:t>
            </w:r>
          </w:p>
        </w:tc>
      </w:tr>
      <w:tr>
        <w:tc>
          <w:tcPr>
            <w:tcW w:w="3300" w:type="dxa"/>
            <w:shd w:fill="deebf4"/>
            <w:tcMar>
              <w:top w:w="60" w:type="dxa"/>
              <w:left w:w="100" w:type="dxa"/>
              <w:bottom w:w="60" w:type="dxa"/>
              <w:right w:w="100" w:type="dxa"/>
            </w:tcMar>
          </w:tcPr>
          <w:p>
            <w:pPr>
              <w:spacing w:after="20" w:line="270" w:lineRule="auto"/>
            </w:pPr>
            <w:r>
              <w:rPr>
                <w:sz w:val="18"/>
              </w:rPr>
              <w:t xml:space="preserve">Boundary</w:t>
            </w:r>
          </w:p>
        </w:tc>
        <w:tc>
          <w:tcPr>
            <w:tcW w:w="3300" w:type="dxa"/>
            <w:tcMar>
              <w:top w:w="60" w:type="dxa"/>
              <w:left w:w="100" w:type="dxa"/>
              <w:bottom w:w="60" w:type="dxa"/>
              <w:right w:w="100" w:type="dxa"/>
            </w:tcMar>
          </w:tcPr>
          <w:p>
            <w:pPr>
              <w:spacing w:after="20" w:line="270" w:lineRule="auto"/>
            </w:pPr>
            <w:r>
              <w:rPr>
                <w:sz w:val="18"/>
              </w:rPr>
              <w:t xml:space="preserve">No live process authority or improvement result supplied.</w:t>
            </w:r>
          </w:p>
        </w:tc>
        <w:tc>
          <w:tcPr>
            <w:tcW w:w="3300" w:type="dxa"/>
            <w:tcMar>
              <w:top w:w="60" w:type="dxa"/>
              <w:left w:w="100" w:type="dxa"/>
              <w:bottom w:w="60" w:type="dxa"/>
              <w:right w:w="100" w:type="dxa"/>
            </w:tcMar>
          </w:tcPr>
          <w:p>
            <w:pPr>
              <w:spacing w:after="20" w:line="270" w:lineRule="auto"/>
            </w:pPr>
            <w:r>
              <w:rPr>
                <w:sz w:val="18"/>
              </w:rPr>
              <w:t xml:space="preserve">Illustrative</w:t>
            </w:r>
          </w:p>
        </w:tc>
      </w:tr>
    </w:tbl>
    <w:p/>
    <w:p>
      <w:pPr>
        <w:spacing w:after="180" w:line="270" w:lineRule="auto"/>
      </w:pPr>
      <w:r>
        <w:rPr>
          <w:sz w:val="16"/>
        </w:rPr>
        <w:t xml:space="preserve">Figure 1. Fictional illustration, not a site record.</w:t>
      </w:r>
    </w:p>
    <w:p>
      <w:pPr>
        <w:spacing w:after="130" w:line="270" w:lineRule="auto"/>
      </w:pPr>
      <w:r>
        <w:rPr>
          <w:sz w:val="22"/>
        </w:rPr>
        <w:t xml:space="preserve">This rehearsal follows a draft from writer to coordinator to reviewer. Its purpose is to make the input, next question and unresolved condition visible at each handoff.</w:t>
      </w:r>
    </w:p>
    <w:p>
      <w:pPr>
        <w:spacing w:after="130" w:line="270" w:lineRule="auto"/>
      </w:pPr>
      <w:r>
        <w:rPr>
          <w:sz w:val="22"/>
        </w:rPr>
        <w:t xml:space="preserve">The model has four steps and three functional roles. It records no actual turnaround, error rate or operational outcome. Use invented material and check any real responsibilities before adapting the exercise.</w:t>
      </w:r>
    </w:p>
    <w:p>
      <w:pPr>
        <w:pStyle w:val="Heading2"/>
        <w:spacing w:after="120" w:line="270" w:lineRule="auto"/>
      </w:pPr>
      <w:r>
        <w:rPr>
          <w:sz w:val="28"/>
          <w:b/>
        </w:rPr>
        <w:t xml:space="preserve">Process purpose</w:t>
      </w:r>
    </w:p>
    <w:p>
      <w:pPr>
        <w:spacing w:after="100" w:line="270" w:lineRule="auto"/>
      </w:pPr>
      <w:r>
        <w:rPr>
          <w:sz w:val="20"/>
        </w:rPr>
        <w:t xml:space="preserve">A useful rehearsal can reveal a missing interface without demonstrating that the process is ready for live use. Keep proposed changes separate from authorised procedures.</w:t>
      </w:r>
    </w:p>
    <w:p>
      <w:pPr>
        <w:spacing w:after="90" w:line="270" w:lineRule="auto"/>
      </w:pPr>
      <w:r>
        <w:rPr>
          <w:sz w:val="17"/>
          <w:b/>
        </w:rPr>
        <w:t xml:space="preserve">QUESTION FOR THE NEXT READER</w:t>
      </w:r>
    </w:p>
    <w:p>
      <w:pPr>
        <w:spacing w:after="130" w:line="270" w:lineRule="auto"/>
      </w:pPr>
      <w:r>
        <w:rPr>
          <w:sz w:val="22"/>
        </w:rPr>
        <w:t xml:space="preserve">What must remain understandable when work moves to another role?</w:t>
      </w:r>
    </w:p>
    <w:p>
      <w:pPr>
        <w:spacing w:after="80"/>
      </w:pPr>
      <w:r>
        <w:drawing>
          <wp:inline distT="0" distB="0" distL="0" distR="0">
            <wp:extent cx="6263640" cy="1325880"/>
            <wp:docPr id="1" name="Fictional illustration 1" descr="Fictional editorial scene, not evidence"/>
            <a:graphic>
              <a:graphicData uri="http://schemas.openxmlformats.org/drawingml/2006/picture">
                <pic:pic>
                  <pic:nvPicPr>
                    <pic:cNvPr id="1" name="image1.jpg"/>
                    <pic:cNvPicPr/>
                  </pic:nvPicPr>
                  <pic:blipFill>
                    <a:blip r:embed="rIdImg1"/>
                    <a:srcRect t="31032" b="31032"/>
                    <a:stretch>
                      <a:fillRect/>
                    </a:stretch>
                  </pic:blipFill>
                  <pic:spPr>
                    <a:xfrm>
                      <a:off x="0" y="0"/>
                      <a:ext cx="6263640" cy="1325880"/>
                    </a:xfrm>
                    <a:prstGeom prst="rect">
                      <a:avLst/>
                    </a:prstGeom>
                  </pic:spPr>
                </pic:pic>
              </a:graphicData>
            </a:graphic>
          </wp:inline>
        </w:drawing>
      </w:r>
    </w:p>
    <w:p>
      <w:r>
        <w:br w:type="page"/>
      </w:r>
    </w:p>
    <w:p>
      <w:bookmarkStart w:id="21" w:name="module_2"/>
      <w:bookmarkEnd w:id="21"/>
    </w:p>
    <w:p>
      <w:pPr>
        <w:spacing w:after="130" w:line="270" w:lineRule="auto"/>
      </w:pPr>
      <w:r>
        <w:rPr>
          <w:sz w:val="18"/>
        </w:rPr>
        <w:t xml:space="preserve">02 / PROCESS REHEARSAL</w:t>
      </w:r>
    </w:p>
    <w:p>
      <w:pPr>
        <w:pStyle w:val="Heading1"/>
        <w:spacing w:after="200" w:line="270" w:lineRule="auto"/>
      </w:pPr>
      <w:r>
        <w:rPr>
          <w:sz w:val="40"/>
          <w:b/>
        </w:rPr>
        <w:t xml:space="preserve">Assign functions without inventing staff.</w:t>
      </w:r>
    </w:p>
    <w:tbl>
      <w:tblPr>
        <w:tblW w:w="0" w:type="auto"/>
        <w:tblBorders>
          <w:top w:val="single" w:sz="8" w:color="274e68"/>
          <w:left w:val="single" w:sz="4" w:color="274e68"/>
          <w:bottom w:val="single" w:sz="8" w:color="274e68"/>
          <w:right w:val="single" w:sz="4" w:color="274e68"/>
          <w:insideH w:val="single" w:sz="3" w:color="B8C6CC"/>
          <w:insideV w:val="single" w:sz="3" w:color="B8C6CC"/>
        </w:tblBorders>
      </w:tblPr>
      <w:tr>
        <w:tc>
          <w:tcPr>
            <w:tcW w:w="3300" w:type="dxa"/>
            <w:shd w:fill="deebf4"/>
            <w:tcMar>
              <w:top w:w="60" w:type="dxa"/>
              <w:left w:w="100" w:type="dxa"/>
              <w:bottom w:w="60" w:type="dxa"/>
              <w:right w:w="100" w:type="dxa"/>
            </w:tcMar>
          </w:tcPr>
          <w:p>
            <w:pPr>
              <w:spacing w:after="20" w:line="270" w:lineRule="auto"/>
            </w:pPr>
            <w:r>
              <w:rPr>
                <w:sz w:val="18"/>
                <w:b/>
              </w:rPr>
              <w:t xml:space="preserve">LANE / INTERFACE</w:t>
            </w:r>
          </w:p>
        </w:tc>
        <w:tc>
          <w:tcPr>
            <w:tcW w:w="3300" w:type="dxa"/>
            <w:shd w:fill="deebf4"/>
            <w:tcMar>
              <w:top w:w="60" w:type="dxa"/>
              <w:left w:w="100" w:type="dxa"/>
              <w:bottom w:w="60" w:type="dxa"/>
              <w:right w:w="100" w:type="dxa"/>
            </w:tcMar>
          </w:tcPr>
          <w:p>
            <w:pPr>
              <w:spacing w:after="20" w:line="270" w:lineRule="auto"/>
            </w:pPr>
            <w:r>
              <w:rPr>
                <w:sz w:val="18"/>
                <w:b/>
              </w:rPr>
              <w:t xml:space="preserve">REHEARSAL RECORD</w:t>
            </w:r>
          </w:p>
        </w:tc>
        <w:tc>
          <w:tcPr>
            <w:tcW w:w="3300" w:type="dxa"/>
            <w:shd w:fill="deebf4"/>
            <w:tcMar>
              <w:top w:w="60" w:type="dxa"/>
              <w:left w:w="100" w:type="dxa"/>
              <w:bottom w:w="60" w:type="dxa"/>
              <w:right w:w="100" w:type="dxa"/>
            </w:tcMar>
          </w:tcPr>
          <w:p>
            <w:pPr>
              <w:spacing w:after="20" w:line="270" w:lineRule="auto"/>
            </w:pPr>
            <w:r>
              <w:rPr>
                <w:sz w:val="18"/>
                <w:b/>
              </w:rPr>
              <w:t xml:space="preserve">STATUS</w:t>
            </w:r>
          </w:p>
        </w:tc>
      </w:tr>
      <w:tr>
        <w:tc>
          <w:tcPr>
            <w:tcW w:w="3300" w:type="dxa"/>
            <w:shd w:fill="deebf4"/>
            <w:tcMar>
              <w:top w:w="60" w:type="dxa"/>
              <w:left w:w="100" w:type="dxa"/>
              <w:bottom w:w="60" w:type="dxa"/>
              <w:right w:w="100" w:type="dxa"/>
            </w:tcMar>
          </w:tcPr>
          <w:p>
            <w:pPr>
              <w:spacing w:after="20" w:line="270" w:lineRule="auto"/>
            </w:pPr>
            <w:r>
              <w:rPr>
                <w:sz w:val="18"/>
              </w:rPr>
              <w:t xml:space="preserve">MODEL STEP</w:t>
            </w:r>
          </w:p>
        </w:tc>
        <w:tc>
          <w:tcPr>
            <w:tcW w:w="3300" w:type="dxa"/>
            <w:tcMar>
              <w:top w:w="60" w:type="dxa"/>
              <w:left w:w="100" w:type="dxa"/>
              <w:bottom w:w="60" w:type="dxa"/>
              <w:right w:w="100" w:type="dxa"/>
            </w:tcMar>
          </w:tcPr>
          <w:p>
            <w:pPr>
              <w:spacing w:after="20" w:line="270" w:lineRule="auto"/>
            </w:pPr>
            <w:r>
              <w:rPr>
                <w:sz w:val="18"/>
              </w:rPr>
              <w:t xml:space="preserve">2 / coordinator / check</w:t>
            </w:r>
          </w:p>
        </w:tc>
        <w:tc>
          <w:tcPr>
            <w:tcW w:w="3300" w:type="dxa"/>
            <w:tcMar>
              <w:top w:w="60" w:type="dxa"/>
              <w:left w:w="100" w:type="dxa"/>
              <w:bottom w:w="60" w:type="dxa"/>
              <w:right w:w="100" w:type="dxa"/>
            </w:tcMar>
          </w:tcPr>
          <w:p>
            <w:pPr>
              <w:spacing w:after="20" w:line="270" w:lineRule="auto"/>
            </w:pPr>
            <w:r>
              <w:rPr>
                <w:sz w:val="18"/>
              </w:rPr>
              <w:t xml:space="preserve">Illustrative</w:t>
            </w:r>
          </w:p>
        </w:tc>
      </w:tr>
      <w:tr>
        <w:tc>
          <w:tcPr>
            <w:tcW w:w="3300" w:type="dxa"/>
            <w:shd w:fill="deebf4"/>
            <w:tcMar>
              <w:top w:w="60" w:type="dxa"/>
              <w:left w:w="100" w:type="dxa"/>
              <w:bottom w:w="60" w:type="dxa"/>
              <w:right w:w="100" w:type="dxa"/>
            </w:tcMar>
          </w:tcPr>
          <w:p>
            <w:pPr>
              <w:spacing w:after="20" w:line="270" w:lineRule="auto"/>
            </w:pPr>
            <w:r>
              <w:rPr>
                <w:sz w:val="18"/>
              </w:rPr>
              <w:t xml:space="preserve">WORKFLOW BOUNDARY</w:t>
            </w:r>
          </w:p>
        </w:tc>
        <w:tc>
          <w:tcPr>
            <w:tcW w:w="3300" w:type="dxa"/>
            <w:tcMar>
              <w:top w:w="60" w:type="dxa"/>
              <w:left w:w="100" w:type="dxa"/>
              <w:bottom w:w="60" w:type="dxa"/>
              <w:right w:w="100" w:type="dxa"/>
            </w:tcMar>
          </w:tcPr>
          <w:p>
            <w:pPr>
              <w:spacing w:after="20" w:line="270" w:lineRule="auto"/>
            </w:pPr>
            <w:r>
              <w:rPr>
                <w:sz w:val="18"/>
              </w:rPr>
              <w:t xml:space="preserve">4 proposed steps, 3 roles; not an authorised procedure.</w:t>
            </w:r>
          </w:p>
        </w:tc>
        <w:tc>
          <w:tcPr>
            <w:tcW w:w="3300" w:type="dxa"/>
            <w:tcMar>
              <w:top w:w="60" w:type="dxa"/>
              <w:left w:w="100" w:type="dxa"/>
              <w:bottom w:w="60" w:type="dxa"/>
              <w:right w:w="100" w:type="dxa"/>
            </w:tcMar>
          </w:tcPr>
          <w:p>
            <w:pPr>
              <w:spacing w:after="20" w:line="270" w:lineRule="auto"/>
            </w:pPr>
            <w:r>
              <w:rPr>
                <w:sz w:val="18"/>
              </w:rPr>
              <w:t xml:space="preserve">Illustrative</w:t>
            </w:r>
          </w:p>
        </w:tc>
      </w:tr>
      <w:tr>
        <w:tc>
          <w:tcPr>
            <w:tcW w:w="3300" w:type="dxa"/>
            <w:shd w:fill="deebf4"/>
            <w:tcMar>
              <w:top w:w="60" w:type="dxa"/>
              <w:left w:w="100" w:type="dxa"/>
              <w:bottom w:w="60" w:type="dxa"/>
              <w:right w:w="100" w:type="dxa"/>
            </w:tcMar>
          </w:tcPr>
          <w:p>
            <w:pPr>
              <w:spacing w:after="20" w:line="270" w:lineRule="auto"/>
            </w:pPr>
            <w:r>
              <w:rPr>
                <w:sz w:val="18"/>
              </w:rPr>
              <w:t xml:space="preserve">Writer lane</w:t>
            </w:r>
          </w:p>
        </w:tc>
        <w:tc>
          <w:tcPr>
            <w:tcW w:w="3300" w:type="dxa"/>
            <w:tcMar>
              <w:top w:w="60" w:type="dxa"/>
              <w:left w:w="100" w:type="dxa"/>
              <w:bottom w:w="60" w:type="dxa"/>
              <w:right w:w="100" w:type="dxa"/>
            </w:tcMar>
          </w:tcPr>
          <w:p>
            <w:pPr>
              <w:spacing w:after="20" w:line="270" w:lineRule="auto"/>
            </w:pPr>
            <w:r>
              <w:rPr>
                <w:sz w:val="18"/>
              </w:rPr>
              <w:t xml:space="preserve">Explain intended meaning and provide a source reference.</w:t>
            </w:r>
          </w:p>
        </w:tc>
        <w:tc>
          <w:tcPr>
            <w:tcW w:w="3300" w:type="dxa"/>
            <w:tcMar>
              <w:top w:w="60" w:type="dxa"/>
              <w:left w:w="100" w:type="dxa"/>
              <w:bottom w:w="60" w:type="dxa"/>
              <w:right w:w="100" w:type="dxa"/>
            </w:tcMar>
          </w:tcPr>
          <w:p>
            <w:pPr>
              <w:spacing w:after="20" w:line="270" w:lineRule="auto"/>
            </w:pPr>
            <w:r>
              <w:rPr>
                <w:sz w:val="18"/>
              </w:rPr>
              <w:t xml:space="preserve">Illustrative</w:t>
            </w:r>
          </w:p>
        </w:tc>
      </w:tr>
      <w:tr>
        <w:tc>
          <w:tcPr>
            <w:tcW w:w="3300" w:type="dxa"/>
            <w:shd w:fill="deebf4"/>
            <w:tcMar>
              <w:top w:w="60" w:type="dxa"/>
              <w:left w:w="100" w:type="dxa"/>
              <w:bottom w:w="60" w:type="dxa"/>
              <w:right w:w="100" w:type="dxa"/>
            </w:tcMar>
          </w:tcPr>
          <w:p>
            <w:pPr>
              <w:spacing w:after="20" w:line="270" w:lineRule="auto"/>
            </w:pPr>
            <w:r>
              <w:rPr>
                <w:sz w:val="18"/>
              </w:rPr>
              <w:t xml:space="preserve">Coordinator lane</w:t>
            </w:r>
          </w:p>
        </w:tc>
        <w:tc>
          <w:tcPr>
            <w:tcW w:w="3300" w:type="dxa"/>
            <w:tcMar>
              <w:top w:w="60" w:type="dxa"/>
              <w:left w:w="100" w:type="dxa"/>
              <w:bottom w:w="60" w:type="dxa"/>
              <w:right w:w="100" w:type="dxa"/>
            </w:tcMar>
          </w:tcPr>
          <w:p>
            <w:pPr>
              <w:spacing w:after="20" w:line="270" w:lineRule="auto"/>
            </w:pPr>
            <w:r>
              <w:rPr>
                <w:sz w:val="18"/>
              </w:rPr>
              <w:t xml:space="preserve">Identify missing context and the next question.</w:t>
            </w:r>
          </w:p>
        </w:tc>
        <w:tc>
          <w:tcPr>
            <w:tcW w:w="3300" w:type="dxa"/>
            <w:tcMar>
              <w:top w:w="60" w:type="dxa"/>
              <w:left w:w="100" w:type="dxa"/>
              <w:bottom w:w="60" w:type="dxa"/>
              <w:right w:w="100" w:type="dxa"/>
            </w:tcMar>
          </w:tcPr>
          <w:p>
            <w:pPr>
              <w:spacing w:after="20" w:line="270" w:lineRule="auto"/>
            </w:pPr>
            <w:r>
              <w:rPr>
                <w:sz w:val="18"/>
              </w:rPr>
              <w:t xml:space="preserve">Illustrative</w:t>
            </w:r>
          </w:p>
        </w:tc>
      </w:tr>
      <w:tr>
        <w:tc>
          <w:tcPr>
            <w:tcW w:w="3300" w:type="dxa"/>
            <w:shd w:fill="deebf4"/>
            <w:tcMar>
              <w:top w:w="60" w:type="dxa"/>
              <w:left w:w="100" w:type="dxa"/>
              <w:bottom w:w="60" w:type="dxa"/>
              <w:right w:w="100" w:type="dxa"/>
            </w:tcMar>
          </w:tcPr>
          <w:p>
            <w:pPr>
              <w:spacing w:after="20" w:line="270" w:lineRule="auto"/>
            </w:pPr>
            <w:r>
              <w:rPr>
                <w:sz w:val="18"/>
              </w:rPr>
              <w:t xml:space="preserve">Reviewer lane</w:t>
            </w:r>
          </w:p>
        </w:tc>
        <w:tc>
          <w:tcPr>
            <w:tcW w:w="3300" w:type="dxa"/>
            <w:tcMar>
              <w:top w:w="60" w:type="dxa"/>
              <w:left w:w="100" w:type="dxa"/>
              <w:bottom w:w="60" w:type="dxa"/>
              <w:right w:w="100" w:type="dxa"/>
            </w:tcMar>
          </w:tcPr>
          <w:p>
            <w:pPr>
              <w:spacing w:after="20" w:line="270" w:lineRule="auto"/>
            </w:pPr>
            <w:r>
              <w:rPr>
                <w:sz w:val="18"/>
              </w:rPr>
              <w:t xml:space="preserve">Inspect within the actual agreed review responsibility.</w:t>
            </w:r>
          </w:p>
        </w:tc>
        <w:tc>
          <w:tcPr>
            <w:tcW w:w="3300" w:type="dxa"/>
            <w:tcMar>
              <w:top w:w="60" w:type="dxa"/>
              <w:left w:w="100" w:type="dxa"/>
              <w:bottom w:w="60" w:type="dxa"/>
              <w:right w:w="100" w:type="dxa"/>
            </w:tcMar>
          </w:tcPr>
          <w:p>
            <w:pPr>
              <w:spacing w:after="20" w:line="270" w:lineRule="auto"/>
            </w:pPr>
            <w:r>
              <w:rPr>
                <w:sz w:val="18"/>
              </w:rPr>
              <w:t xml:space="preserve">Illustrative</w:t>
            </w:r>
          </w:p>
        </w:tc>
      </w:tr>
    </w:tbl>
    <w:p/>
    <w:p>
      <w:pPr>
        <w:spacing w:after="180" w:line="270" w:lineRule="auto"/>
      </w:pPr>
      <w:r>
        <w:rPr>
          <w:sz w:val="16"/>
        </w:rPr>
        <w:t xml:space="preserve">Figure 1. Fictional illustration, not a site record.</w:t>
      </w:r>
    </w:p>
    <w:p>
      <w:pPr>
        <w:spacing w:after="130" w:line="270" w:lineRule="auto"/>
      </w:pPr>
      <w:r>
        <w:rPr>
          <w:sz w:val="22"/>
        </w:rPr>
        <w:t xml:space="preserve">The writer identifies the intended claim. The coordinator checks whether the handoff contains enough context. The reviewer inspects the claim within an agreed scope.</w:t>
      </w:r>
    </w:p>
    <w:p>
      <w:pPr>
        <w:spacing w:after="130" w:line="270" w:lineRule="auto"/>
      </w:pPr>
      <w:r>
        <w:rPr>
          <w:sz w:val="22"/>
        </w:rPr>
        <w:t xml:space="preserve">The roles are conceptual, not actual appointments or a management hierarchy. Participants can rotate by agreement during rehearsal. A role card does not give someone authority to approve a real document.</w:t>
      </w:r>
    </w:p>
    <w:p>
      <w:pPr>
        <w:pStyle w:val="Heading2"/>
        <w:spacing w:after="120" w:line="270" w:lineRule="auto"/>
      </w:pPr>
      <w:r>
        <w:rPr>
          <w:sz w:val="28"/>
          <w:b/>
        </w:rPr>
        <w:t xml:space="preserve">Swimlane roles</w:t>
      </w:r>
    </w:p>
    <w:p>
      <w:pPr>
        <w:spacing w:after="100" w:line="270" w:lineRule="auto"/>
      </w:pPr>
      <w:r>
        <w:rPr>
          <w:sz w:val="20"/>
        </w:rPr>
        <w:t xml:space="preserve">Keep the task of the lane distinct from the person practising it. Record uncertainty about responsibility rather than silently giving an unassigned task to the next person.</w:t>
      </w:r>
    </w:p>
    <w:p>
      <w:pPr>
        <w:spacing w:after="90" w:line="270" w:lineRule="auto"/>
      </w:pPr>
      <w:r>
        <w:rPr>
          <w:sz w:val="17"/>
          <w:b/>
        </w:rPr>
        <w:t xml:space="preserve">QUESTION FOR THE NEXT READER</w:t>
      </w:r>
    </w:p>
    <w:p>
      <w:pPr>
        <w:spacing w:after="130" w:line="270" w:lineRule="auto"/>
      </w:pPr>
      <w:r>
        <w:rPr>
          <w:sz w:val="22"/>
        </w:rPr>
        <w:t xml:space="preserve">Which responsibility must be clarified before a real handoff?</w:t>
      </w:r>
    </w:p>
    <w:p>
      <w:pPr>
        <w:spacing w:after="80"/>
      </w:pPr>
      <w:r>
        <w:drawing>
          <wp:inline distT="0" distB="0" distL="0" distR="0">
            <wp:extent cx="6263640" cy="1325880"/>
            <wp:docPr id="2" name="Fictional illustration 1" descr="Fictional editorial scene, not evidence"/>
            <a:graphic>
              <a:graphicData uri="http://schemas.openxmlformats.org/drawingml/2006/picture">
                <pic:pic>
                  <pic:nvPicPr>
                    <pic:cNvPr id="2" name="image1.jpg"/>
                    <pic:cNvPicPr/>
                  </pic:nvPicPr>
                  <pic:blipFill>
                    <a:blip r:embed="rIdImg1"/>
                    <a:srcRect t="31032" b="31032"/>
                    <a:stretch>
                      <a:fillRect/>
                    </a:stretch>
                  </pic:blipFill>
                  <pic:spPr>
                    <a:xfrm>
                      <a:off x="0" y="0"/>
                      <a:ext cx="6263640" cy="1325880"/>
                    </a:xfrm>
                    <a:prstGeom prst="rect">
                      <a:avLst/>
                    </a:prstGeom>
                  </pic:spPr>
                </pic:pic>
              </a:graphicData>
            </a:graphic>
          </wp:inline>
        </w:drawing>
      </w:r>
    </w:p>
    <w:p>
      <w:r>
        <w:br w:type="page"/>
      </w:r>
    </w:p>
    <w:p>
      <w:bookmarkStart w:id="22" w:name="module_3"/>
      <w:bookmarkEnd w:id="22"/>
    </w:p>
    <w:p>
      <w:pPr>
        <w:spacing w:after="130" w:line="270" w:lineRule="auto"/>
      </w:pPr>
      <w:r>
        <w:rPr>
          <w:sz w:val="18"/>
        </w:rPr>
        <w:t xml:space="preserve">03 / PROCESS REHEARSAL</w:t>
      </w:r>
    </w:p>
    <w:p>
      <w:pPr>
        <w:pStyle w:val="Heading1"/>
        <w:spacing w:after="200" w:line="270" w:lineRule="auto"/>
      </w:pPr>
      <w:r>
        <w:rPr>
          <w:sz w:val="40"/>
          <w:b/>
        </w:rPr>
        <w:t xml:space="preserve">Check the input before moving it.</w:t>
      </w:r>
    </w:p>
    <w:tbl>
      <w:tblPr>
        <w:tblW w:w="0" w:type="auto"/>
        <w:tblBorders>
          <w:top w:val="single" w:sz="8" w:color="274e68"/>
          <w:left w:val="single" w:sz="4" w:color="274e68"/>
          <w:bottom w:val="single" w:sz="8" w:color="274e68"/>
          <w:right w:val="single" w:sz="4" w:color="274e68"/>
          <w:insideH w:val="single" w:sz="3" w:color="B8C6CC"/>
          <w:insideV w:val="single" w:sz="3" w:color="B8C6CC"/>
        </w:tblBorders>
      </w:tblPr>
      <w:tr>
        <w:tc>
          <w:tcPr>
            <w:tcW w:w="3300" w:type="dxa"/>
            <w:shd w:fill="deebf4"/>
            <w:tcMar>
              <w:top w:w="60" w:type="dxa"/>
              <w:left w:w="100" w:type="dxa"/>
              <w:bottom w:w="60" w:type="dxa"/>
              <w:right w:w="100" w:type="dxa"/>
            </w:tcMar>
          </w:tcPr>
          <w:p>
            <w:pPr>
              <w:spacing w:after="20" w:line="270" w:lineRule="auto"/>
            </w:pPr>
            <w:r>
              <w:rPr>
                <w:sz w:val="18"/>
                <w:b/>
              </w:rPr>
              <w:t xml:space="preserve">LANE / INTERFACE</w:t>
            </w:r>
          </w:p>
        </w:tc>
        <w:tc>
          <w:tcPr>
            <w:tcW w:w="3300" w:type="dxa"/>
            <w:shd w:fill="deebf4"/>
            <w:tcMar>
              <w:top w:w="60" w:type="dxa"/>
              <w:left w:w="100" w:type="dxa"/>
              <w:bottom w:w="60" w:type="dxa"/>
              <w:right w:w="100" w:type="dxa"/>
            </w:tcMar>
          </w:tcPr>
          <w:p>
            <w:pPr>
              <w:spacing w:after="20" w:line="270" w:lineRule="auto"/>
            </w:pPr>
            <w:r>
              <w:rPr>
                <w:sz w:val="18"/>
                <w:b/>
              </w:rPr>
              <w:t xml:space="preserve">REHEARSAL RECORD</w:t>
            </w:r>
          </w:p>
        </w:tc>
        <w:tc>
          <w:tcPr>
            <w:tcW w:w="3300" w:type="dxa"/>
            <w:shd w:fill="deebf4"/>
            <w:tcMar>
              <w:top w:w="60" w:type="dxa"/>
              <w:left w:w="100" w:type="dxa"/>
              <w:bottom w:w="60" w:type="dxa"/>
              <w:right w:w="100" w:type="dxa"/>
            </w:tcMar>
          </w:tcPr>
          <w:p>
            <w:pPr>
              <w:spacing w:after="20" w:line="270" w:lineRule="auto"/>
            </w:pPr>
            <w:r>
              <w:rPr>
                <w:sz w:val="18"/>
                <w:b/>
              </w:rPr>
              <w:t xml:space="preserve">STATUS</w:t>
            </w:r>
          </w:p>
        </w:tc>
      </w:tr>
      <w:tr>
        <w:tc>
          <w:tcPr>
            <w:tcW w:w="3300" w:type="dxa"/>
            <w:shd w:fill="deebf4"/>
            <w:tcMar>
              <w:top w:w="60" w:type="dxa"/>
              <w:left w:w="100" w:type="dxa"/>
              <w:bottom w:w="60" w:type="dxa"/>
              <w:right w:w="100" w:type="dxa"/>
            </w:tcMar>
          </w:tcPr>
          <w:p>
            <w:pPr>
              <w:spacing w:after="20" w:line="270" w:lineRule="auto"/>
            </w:pPr>
            <w:r>
              <w:rPr>
                <w:sz w:val="18"/>
              </w:rPr>
              <w:t xml:space="preserve">MODEL STEP</w:t>
            </w:r>
          </w:p>
        </w:tc>
        <w:tc>
          <w:tcPr>
            <w:tcW w:w="3300" w:type="dxa"/>
            <w:tcMar>
              <w:top w:w="60" w:type="dxa"/>
              <w:left w:w="100" w:type="dxa"/>
              <w:bottom w:w="60" w:type="dxa"/>
              <w:right w:w="100" w:type="dxa"/>
            </w:tcMar>
          </w:tcPr>
          <w:p>
            <w:pPr>
              <w:spacing w:after="20" w:line="270" w:lineRule="auto"/>
            </w:pPr>
            <w:r>
              <w:rPr>
                <w:sz w:val="18"/>
              </w:rPr>
              <w:t xml:space="preserve">3 / reviewer / inspect</w:t>
            </w:r>
          </w:p>
        </w:tc>
        <w:tc>
          <w:tcPr>
            <w:tcW w:w="3300" w:type="dxa"/>
            <w:tcMar>
              <w:top w:w="60" w:type="dxa"/>
              <w:left w:w="100" w:type="dxa"/>
              <w:bottom w:w="60" w:type="dxa"/>
              <w:right w:w="100" w:type="dxa"/>
            </w:tcMar>
          </w:tcPr>
          <w:p>
            <w:pPr>
              <w:spacing w:after="20" w:line="270" w:lineRule="auto"/>
            </w:pPr>
            <w:r>
              <w:rPr>
                <w:sz w:val="18"/>
              </w:rPr>
              <w:t xml:space="preserve">Illustrative</w:t>
            </w:r>
          </w:p>
        </w:tc>
      </w:tr>
      <w:tr>
        <w:tc>
          <w:tcPr>
            <w:tcW w:w="3300" w:type="dxa"/>
            <w:shd w:fill="deebf4"/>
            <w:tcMar>
              <w:top w:w="60" w:type="dxa"/>
              <w:left w:w="100" w:type="dxa"/>
              <w:bottom w:w="60" w:type="dxa"/>
              <w:right w:w="100" w:type="dxa"/>
            </w:tcMar>
          </w:tcPr>
          <w:p>
            <w:pPr>
              <w:spacing w:after="20" w:line="270" w:lineRule="auto"/>
            </w:pPr>
            <w:r>
              <w:rPr>
                <w:sz w:val="18"/>
              </w:rPr>
              <w:t xml:space="preserve">WORKFLOW BOUNDARY</w:t>
            </w:r>
          </w:p>
        </w:tc>
        <w:tc>
          <w:tcPr>
            <w:tcW w:w="3300" w:type="dxa"/>
            <w:tcMar>
              <w:top w:w="60" w:type="dxa"/>
              <w:left w:w="100" w:type="dxa"/>
              <w:bottom w:w="60" w:type="dxa"/>
              <w:right w:w="100" w:type="dxa"/>
            </w:tcMar>
          </w:tcPr>
          <w:p>
            <w:pPr>
              <w:spacing w:after="20" w:line="270" w:lineRule="auto"/>
            </w:pPr>
            <w:r>
              <w:rPr>
                <w:sz w:val="18"/>
              </w:rPr>
              <w:t xml:space="preserve">4 proposed steps, 3 roles; not an authorised procedure.</w:t>
            </w:r>
          </w:p>
        </w:tc>
        <w:tc>
          <w:tcPr>
            <w:tcW w:w="3300" w:type="dxa"/>
            <w:tcMar>
              <w:top w:w="60" w:type="dxa"/>
              <w:left w:w="100" w:type="dxa"/>
              <w:bottom w:w="60" w:type="dxa"/>
              <w:right w:w="100" w:type="dxa"/>
            </w:tcMar>
          </w:tcPr>
          <w:p>
            <w:pPr>
              <w:spacing w:after="20" w:line="270" w:lineRule="auto"/>
            </w:pPr>
            <w:r>
              <w:rPr>
                <w:sz w:val="18"/>
              </w:rPr>
              <w:t xml:space="preserve">Illustrative</w:t>
            </w:r>
          </w:p>
        </w:tc>
      </w:tr>
      <w:tr>
        <w:tc>
          <w:tcPr>
            <w:tcW w:w="3300" w:type="dxa"/>
            <w:shd w:fill="deebf4"/>
            <w:tcMar>
              <w:top w:w="60" w:type="dxa"/>
              <w:left w:w="100" w:type="dxa"/>
              <w:bottom w:w="60" w:type="dxa"/>
              <w:right w:w="100" w:type="dxa"/>
            </w:tcMar>
          </w:tcPr>
          <w:p>
            <w:pPr>
              <w:spacing w:after="20" w:line="270" w:lineRule="auto"/>
            </w:pPr>
            <w:r>
              <w:rPr>
                <w:sz w:val="18"/>
              </w:rPr>
              <w:t xml:space="preserve">Passage</w:t>
            </w:r>
          </w:p>
        </w:tc>
        <w:tc>
          <w:tcPr>
            <w:tcW w:w="3300" w:type="dxa"/>
            <w:tcMar>
              <w:top w:w="60" w:type="dxa"/>
              <w:left w:w="100" w:type="dxa"/>
              <w:bottom w:w="60" w:type="dxa"/>
              <w:right w:w="100" w:type="dxa"/>
            </w:tcMar>
          </w:tcPr>
          <w:p>
            <w:pPr>
              <w:spacing w:after="20" w:line="270" w:lineRule="auto"/>
            </w:pPr>
            <w:r>
              <w:rPr>
                <w:sz w:val="18"/>
              </w:rPr>
              <w:t xml:space="preserve">A benefit claim in a clearly identified draft.</w:t>
            </w:r>
          </w:p>
        </w:tc>
        <w:tc>
          <w:tcPr>
            <w:tcW w:w="3300" w:type="dxa"/>
            <w:tcMar>
              <w:top w:w="60" w:type="dxa"/>
              <w:left w:w="100" w:type="dxa"/>
              <w:bottom w:w="60" w:type="dxa"/>
              <w:right w:w="100" w:type="dxa"/>
            </w:tcMar>
          </w:tcPr>
          <w:p>
            <w:pPr>
              <w:spacing w:after="20" w:line="270" w:lineRule="auto"/>
            </w:pPr>
            <w:r>
              <w:rPr>
                <w:sz w:val="18"/>
              </w:rPr>
              <w:t xml:space="preserve">Illustrative</w:t>
            </w:r>
          </w:p>
        </w:tc>
      </w:tr>
      <w:tr>
        <w:tc>
          <w:tcPr>
            <w:tcW w:w="3300" w:type="dxa"/>
            <w:shd w:fill="deebf4"/>
            <w:tcMar>
              <w:top w:w="60" w:type="dxa"/>
              <w:left w:w="100" w:type="dxa"/>
              <w:bottom w:w="60" w:type="dxa"/>
              <w:right w:w="100" w:type="dxa"/>
            </w:tcMar>
          </w:tcPr>
          <w:p>
            <w:pPr>
              <w:spacing w:after="20" w:line="270" w:lineRule="auto"/>
            </w:pPr>
            <w:r>
              <w:rPr>
                <w:sz w:val="18"/>
              </w:rPr>
              <w:t xml:space="preserve">Source status</w:t>
            </w:r>
          </w:p>
        </w:tc>
        <w:tc>
          <w:tcPr>
            <w:tcW w:w="3300" w:type="dxa"/>
            <w:tcMar>
              <w:top w:w="60" w:type="dxa"/>
              <w:left w:w="100" w:type="dxa"/>
              <w:bottom w:w="60" w:type="dxa"/>
              <w:right w:w="100" w:type="dxa"/>
            </w:tcMar>
          </w:tcPr>
          <w:p>
            <w:pPr>
              <w:spacing w:after="20" w:line="270" w:lineRule="auto"/>
            </w:pPr>
            <w:r>
              <w:rPr>
                <w:sz w:val="18"/>
              </w:rPr>
              <w:t xml:space="preserve">Missing in the sample; keep that condition visible.</w:t>
            </w:r>
          </w:p>
        </w:tc>
        <w:tc>
          <w:tcPr>
            <w:tcW w:w="3300" w:type="dxa"/>
            <w:tcMar>
              <w:top w:w="60" w:type="dxa"/>
              <w:left w:w="100" w:type="dxa"/>
              <w:bottom w:w="60" w:type="dxa"/>
              <w:right w:w="100" w:type="dxa"/>
            </w:tcMar>
          </w:tcPr>
          <w:p>
            <w:pPr>
              <w:spacing w:after="20" w:line="270" w:lineRule="auto"/>
            </w:pPr>
            <w:r>
              <w:rPr>
                <w:sz w:val="18"/>
              </w:rPr>
              <w:t xml:space="preserve">Illustrative</w:t>
            </w:r>
          </w:p>
        </w:tc>
      </w:tr>
      <w:tr>
        <w:tc>
          <w:tcPr>
            <w:tcW w:w="3300" w:type="dxa"/>
            <w:shd w:fill="deebf4"/>
            <w:tcMar>
              <w:top w:w="60" w:type="dxa"/>
              <w:left w:w="100" w:type="dxa"/>
              <w:bottom w:w="60" w:type="dxa"/>
              <w:right w:w="100" w:type="dxa"/>
            </w:tcMar>
          </w:tcPr>
          <w:p>
            <w:pPr>
              <w:spacing w:after="20" w:line="270" w:lineRule="auto"/>
            </w:pPr>
            <w:r>
              <w:rPr>
                <w:sz w:val="18"/>
              </w:rPr>
              <w:t xml:space="preserve">Review question</w:t>
            </w:r>
          </w:p>
        </w:tc>
        <w:tc>
          <w:tcPr>
            <w:tcW w:w="3300" w:type="dxa"/>
            <w:tcMar>
              <w:top w:w="60" w:type="dxa"/>
              <w:left w:w="100" w:type="dxa"/>
              <w:bottom w:w="60" w:type="dxa"/>
              <w:right w:w="100" w:type="dxa"/>
            </w:tcMar>
          </w:tcPr>
          <w:p>
            <w:pPr>
              <w:spacing w:after="20" w:line="270" w:lineRule="auto"/>
            </w:pPr>
            <w:r>
              <w:rPr>
                <w:sz w:val="18"/>
              </w:rPr>
              <w:t xml:space="preserve">What evidence and definition support the claim?</w:t>
            </w:r>
          </w:p>
        </w:tc>
        <w:tc>
          <w:tcPr>
            <w:tcW w:w="3300" w:type="dxa"/>
            <w:tcMar>
              <w:top w:w="60" w:type="dxa"/>
              <w:left w:w="100" w:type="dxa"/>
              <w:bottom w:w="60" w:type="dxa"/>
              <w:right w:w="100" w:type="dxa"/>
            </w:tcMar>
          </w:tcPr>
          <w:p>
            <w:pPr>
              <w:spacing w:after="20" w:line="270" w:lineRule="auto"/>
            </w:pPr>
            <w:r>
              <w:rPr>
                <w:sz w:val="18"/>
              </w:rPr>
              <w:t xml:space="preserve">Illustrative</w:t>
            </w:r>
          </w:p>
        </w:tc>
      </w:tr>
    </w:tbl>
    <w:p/>
    <w:p>
      <w:pPr>
        <w:spacing w:after="180" w:line="270" w:lineRule="auto"/>
      </w:pPr>
      <w:r>
        <w:rPr>
          <w:sz w:val="16"/>
        </w:rPr>
        <w:t xml:space="preserve">Figure 2. Fictional illustration, not a site record.</w:t>
      </w:r>
    </w:p>
    <w:p>
      <w:pPr>
        <w:spacing w:after="130" w:line="270" w:lineRule="auto"/>
      </w:pPr>
      <w:r>
        <w:rPr>
          <w:sz w:val="22"/>
        </w:rPr>
        <w:t xml:space="preserve">The writer provides a sample passage, its source reference and the question for review. The coordinator identifies any missing element before passing the draft onward.</w:t>
      </w:r>
    </w:p>
    <w:p>
      <w:pPr>
        <w:spacing w:after="130" w:line="270" w:lineRule="auto"/>
      </w:pPr>
      <w:r>
        <w:rPr>
          <w:sz w:val="22"/>
        </w:rPr>
        <w:t xml:space="preserve">Input checking is not verification that the claim is true. The exercise separates completeness of a handoff from specialist judgement about the content. A complete packet can still contain an unsupported interpretation.</w:t>
      </w:r>
    </w:p>
    <w:p>
      <w:pPr>
        <w:pStyle w:val="Heading2"/>
        <w:spacing w:after="120" w:line="270" w:lineRule="auto"/>
      </w:pPr>
      <w:r>
        <w:rPr>
          <w:sz w:val="28"/>
          <w:b/>
        </w:rPr>
        <w:t xml:space="preserve">Input inspection</w:t>
      </w:r>
    </w:p>
    <w:p>
      <w:pPr>
        <w:spacing w:after="100" w:line="270" w:lineRule="auto"/>
      </w:pPr>
      <w:r>
        <w:rPr>
          <w:sz w:val="20"/>
        </w:rPr>
        <w:t xml:space="preserve">Use the invented review-effort claim and its explicitly missing source. Record the gap; do not invent a source merely to keep the rehearsal moving.</w:t>
      </w:r>
    </w:p>
    <w:p>
      <w:pPr>
        <w:spacing w:after="90" w:line="270" w:lineRule="auto"/>
      </w:pPr>
      <w:r>
        <w:rPr>
          <w:sz w:val="17"/>
          <w:b/>
        </w:rPr>
        <w:t xml:space="preserve">QUESTION FOR THE NEXT READER</w:t>
      </w:r>
    </w:p>
    <w:p>
      <w:pPr>
        <w:spacing w:after="130" w:line="270" w:lineRule="auto"/>
      </w:pPr>
      <w:r>
        <w:rPr>
          <w:sz w:val="22"/>
        </w:rPr>
        <w:t xml:space="preserve">Is the next role receiving an inspectable task or an unexplained bundle?</w:t>
      </w:r>
    </w:p>
    <w:p>
      <w:pPr>
        <w:spacing w:after="80"/>
      </w:pPr>
      <w:r>
        <w:drawing>
          <wp:inline distT="0" distB="0" distL="0" distR="0">
            <wp:extent cx="6263640" cy="1325880"/>
            <wp:docPr id="3" name="Fictional illustration 2" descr="Fictional editorial scene, not evidence"/>
            <a:graphic>
              <a:graphicData uri="http://schemas.openxmlformats.org/drawingml/2006/picture">
                <pic:pic>
                  <pic:nvPicPr>
                    <pic:cNvPr id="3" name="image2.jpg"/>
                    <pic:cNvPicPr/>
                  </pic:nvPicPr>
                  <pic:blipFill>
                    <a:blip r:embed="rIdImg2"/>
                    <a:srcRect t="31032" b="31032"/>
                    <a:stretch>
                      <a:fillRect/>
                    </a:stretch>
                  </pic:blipFill>
                  <pic:spPr>
                    <a:xfrm>
                      <a:off x="0" y="0"/>
                      <a:ext cx="6263640" cy="1325880"/>
                    </a:xfrm>
                    <a:prstGeom prst="rect">
                      <a:avLst/>
                    </a:prstGeom>
                  </pic:spPr>
                </pic:pic>
              </a:graphicData>
            </a:graphic>
          </wp:inline>
        </w:drawing>
      </w:r>
    </w:p>
    <w:p>
      <w:r>
        <w:br w:type="page"/>
      </w:r>
    </w:p>
    <w:p>
      <w:bookmarkStart w:id="23" w:name="module_4"/>
      <w:bookmarkEnd w:id="23"/>
    </w:p>
    <w:p>
      <w:pPr>
        <w:spacing w:after="130" w:line="270" w:lineRule="auto"/>
      </w:pPr>
      <w:r>
        <w:rPr>
          <w:sz w:val="18"/>
        </w:rPr>
        <w:t xml:space="preserve">04 / PROCESS REHEARSAL</w:t>
      </w:r>
    </w:p>
    <w:p>
      <w:pPr>
        <w:pStyle w:val="Heading1"/>
        <w:spacing w:after="200" w:line="270" w:lineRule="auto"/>
      </w:pPr>
      <w:r>
        <w:rPr>
          <w:sz w:val="40"/>
          <w:b/>
        </w:rPr>
        <w:t xml:space="preserve">Trace the four proposed steps.</w:t>
      </w:r>
    </w:p>
    <w:tbl>
      <w:tblPr>
        <w:tblW w:w="0" w:type="auto"/>
        <w:tblBorders>
          <w:top w:val="single" w:sz="8" w:color="274e68"/>
          <w:left w:val="single" w:sz="4" w:color="274e68"/>
          <w:bottom w:val="single" w:sz="8" w:color="274e68"/>
          <w:right w:val="single" w:sz="4" w:color="274e68"/>
          <w:insideH w:val="single" w:sz="3" w:color="B8C6CC"/>
          <w:insideV w:val="single" w:sz="3" w:color="B8C6CC"/>
        </w:tblBorders>
      </w:tblPr>
      <w:tr>
        <w:tc>
          <w:tcPr>
            <w:tcW w:w="3300" w:type="dxa"/>
            <w:shd w:fill="deebf4"/>
            <w:tcMar>
              <w:top w:w="60" w:type="dxa"/>
              <w:left w:w="100" w:type="dxa"/>
              <w:bottom w:w="60" w:type="dxa"/>
              <w:right w:w="100" w:type="dxa"/>
            </w:tcMar>
          </w:tcPr>
          <w:p>
            <w:pPr>
              <w:spacing w:after="20" w:line="270" w:lineRule="auto"/>
            </w:pPr>
            <w:r>
              <w:rPr>
                <w:sz w:val="18"/>
                <w:b/>
              </w:rPr>
              <w:t xml:space="preserve">LANE / INTERFACE</w:t>
            </w:r>
          </w:p>
        </w:tc>
        <w:tc>
          <w:tcPr>
            <w:tcW w:w="3300" w:type="dxa"/>
            <w:shd w:fill="deebf4"/>
            <w:tcMar>
              <w:top w:w="60" w:type="dxa"/>
              <w:left w:w="100" w:type="dxa"/>
              <w:bottom w:w="60" w:type="dxa"/>
              <w:right w:w="100" w:type="dxa"/>
            </w:tcMar>
          </w:tcPr>
          <w:p>
            <w:pPr>
              <w:spacing w:after="20" w:line="270" w:lineRule="auto"/>
            </w:pPr>
            <w:r>
              <w:rPr>
                <w:sz w:val="18"/>
                <w:b/>
              </w:rPr>
              <w:t xml:space="preserve">REHEARSAL RECORD</w:t>
            </w:r>
          </w:p>
        </w:tc>
        <w:tc>
          <w:tcPr>
            <w:tcW w:w="3300" w:type="dxa"/>
            <w:shd w:fill="deebf4"/>
            <w:tcMar>
              <w:top w:w="60" w:type="dxa"/>
              <w:left w:w="100" w:type="dxa"/>
              <w:bottom w:w="60" w:type="dxa"/>
              <w:right w:w="100" w:type="dxa"/>
            </w:tcMar>
          </w:tcPr>
          <w:p>
            <w:pPr>
              <w:spacing w:after="20" w:line="270" w:lineRule="auto"/>
            </w:pPr>
            <w:r>
              <w:rPr>
                <w:sz w:val="18"/>
                <w:b/>
              </w:rPr>
              <w:t xml:space="preserve">STATUS</w:t>
            </w:r>
          </w:p>
        </w:tc>
      </w:tr>
      <w:tr>
        <w:tc>
          <w:tcPr>
            <w:tcW w:w="3300" w:type="dxa"/>
            <w:shd w:fill="deebf4"/>
            <w:tcMar>
              <w:top w:w="60" w:type="dxa"/>
              <w:left w:w="100" w:type="dxa"/>
              <w:bottom w:w="60" w:type="dxa"/>
              <w:right w:w="100" w:type="dxa"/>
            </w:tcMar>
          </w:tcPr>
          <w:p>
            <w:pPr>
              <w:spacing w:after="20" w:line="270" w:lineRule="auto"/>
            </w:pPr>
            <w:r>
              <w:rPr>
                <w:sz w:val="18"/>
              </w:rPr>
              <w:t xml:space="preserve">MODEL STEP</w:t>
            </w:r>
          </w:p>
        </w:tc>
        <w:tc>
          <w:tcPr>
            <w:tcW w:w="3300" w:type="dxa"/>
            <w:tcMar>
              <w:top w:w="60" w:type="dxa"/>
              <w:left w:w="100" w:type="dxa"/>
              <w:bottom w:w="60" w:type="dxa"/>
              <w:right w:w="100" w:type="dxa"/>
            </w:tcMar>
          </w:tcPr>
          <w:p>
            <w:pPr>
              <w:spacing w:after="20" w:line="270" w:lineRule="auto"/>
            </w:pPr>
            <w:r>
              <w:rPr>
                <w:sz w:val="18"/>
              </w:rPr>
              <w:t xml:space="preserve">4 / writer / return</w:t>
            </w:r>
          </w:p>
        </w:tc>
        <w:tc>
          <w:tcPr>
            <w:tcW w:w="3300" w:type="dxa"/>
            <w:tcMar>
              <w:top w:w="60" w:type="dxa"/>
              <w:left w:w="100" w:type="dxa"/>
              <w:bottom w:w="60" w:type="dxa"/>
              <w:right w:w="100" w:type="dxa"/>
            </w:tcMar>
          </w:tcPr>
          <w:p>
            <w:pPr>
              <w:spacing w:after="20" w:line="270" w:lineRule="auto"/>
            </w:pPr>
            <w:r>
              <w:rPr>
                <w:sz w:val="18"/>
              </w:rPr>
              <w:t xml:space="preserve">Illustrative</w:t>
            </w:r>
          </w:p>
        </w:tc>
      </w:tr>
      <w:tr>
        <w:tc>
          <w:tcPr>
            <w:tcW w:w="3300" w:type="dxa"/>
            <w:shd w:fill="deebf4"/>
            <w:tcMar>
              <w:top w:w="60" w:type="dxa"/>
              <w:left w:w="100" w:type="dxa"/>
              <w:bottom w:w="60" w:type="dxa"/>
              <w:right w:w="100" w:type="dxa"/>
            </w:tcMar>
          </w:tcPr>
          <w:p>
            <w:pPr>
              <w:spacing w:after="20" w:line="270" w:lineRule="auto"/>
            </w:pPr>
            <w:r>
              <w:rPr>
                <w:sz w:val="18"/>
              </w:rPr>
              <w:t xml:space="preserve">WORKFLOW BOUNDARY</w:t>
            </w:r>
          </w:p>
        </w:tc>
        <w:tc>
          <w:tcPr>
            <w:tcW w:w="3300" w:type="dxa"/>
            <w:tcMar>
              <w:top w:w="60" w:type="dxa"/>
              <w:left w:w="100" w:type="dxa"/>
              <w:bottom w:w="60" w:type="dxa"/>
              <w:right w:w="100" w:type="dxa"/>
            </w:tcMar>
          </w:tcPr>
          <w:p>
            <w:pPr>
              <w:spacing w:after="20" w:line="270" w:lineRule="auto"/>
            </w:pPr>
            <w:r>
              <w:rPr>
                <w:sz w:val="18"/>
              </w:rPr>
              <w:t xml:space="preserve">4 proposed steps, 3 roles; not an authorised procedure.</w:t>
            </w:r>
          </w:p>
        </w:tc>
        <w:tc>
          <w:tcPr>
            <w:tcW w:w="3300" w:type="dxa"/>
            <w:tcMar>
              <w:top w:w="60" w:type="dxa"/>
              <w:left w:w="100" w:type="dxa"/>
              <w:bottom w:w="60" w:type="dxa"/>
              <w:right w:w="100" w:type="dxa"/>
            </w:tcMar>
          </w:tcPr>
          <w:p>
            <w:pPr>
              <w:spacing w:after="20" w:line="270" w:lineRule="auto"/>
            </w:pPr>
            <w:r>
              <w:rPr>
                <w:sz w:val="18"/>
              </w:rPr>
              <w:t xml:space="preserve">Illustrative</w:t>
            </w:r>
          </w:p>
        </w:tc>
      </w:tr>
      <w:tr>
        <w:tc>
          <w:tcPr>
            <w:tcW w:w="3300" w:type="dxa"/>
            <w:shd w:fill="deebf4"/>
            <w:tcMar>
              <w:top w:w="60" w:type="dxa"/>
              <w:left w:w="100" w:type="dxa"/>
              <w:bottom w:w="60" w:type="dxa"/>
              <w:right w:w="100" w:type="dxa"/>
            </w:tcMar>
          </w:tcPr>
          <w:p>
            <w:pPr>
              <w:spacing w:after="20" w:line="270" w:lineRule="auto"/>
            </w:pPr>
            <w:r>
              <w:rPr>
                <w:sz w:val="18"/>
              </w:rPr>
              <w:t xml:space="preserve">Prepare and check</w:t>
            </w:r>
          </w:p>
        </w:tc>
        <w:tc>
          <w:tcPr>
            <w:tcW w:w="3300" w:type="dxa"/>
            <w:tcMar>
              <w:top w:w="60" w:type="dxa"/>
              <w:left w:w="100" w:type="dxa"/>
              <w:bottom w:w="60" w:type="dxa"/>
              <w:right w:w="100" w:type="dxa"/>
            </w:tcMar>
          </w:tcPr>
          <w:p>
            <w:pPr>
              <w:spacing w:after="20" w:line="270" w:lineRule="auto"/>
            </w:pPr>
            <w:r>
              <w:rPr>
                <w:sz w:val="18"/>
              </w:rPr>
              <w:t xml:space="preserve">Writer supplies context; coordinator flags gaps.</w:t>
            </w:r>
          </w:p>
        </w:tc>
        <w:tc>
          <w:tcPr>
            <w:tcW w:w="3300" w:type="dxa"/>
            <w:tcMar>
              <w:top w:w="60" w:type="dxa"/>
              <w:left w:w="100" w:type="dxa"/>
              <w:bottom w:w="60" w:type="dxa"/>
              <w:right w:w="100" w:type="dxa"/>
            </w:tcMar>
          </w:tcPr>
          <w:p>
            <w:pPr>
              <w:spacing w:after="20" w:line="270" w:lineRule="auto"/>
            </w:pPr>
            <w:r>
              <w:rPr>
                <w:sz w:val="18"/>
              </w:rPr>
              <w:t xml:space="preserve">Illustrative</w:t>
            </w:r>
          </w:p>
        </w:tc>
      </w:tr>
      <w:tr>
        <w:tc>
          <w:tcPr>
            <w:tcW w:w="3300" w:type="dxa"/>
            <w:shd w:fill="deebf4"/>
            <w:tcMar>
              <w:top w:w="60" w:type="dxa"/>
              <w:left w:w="100" w:type="dxa"/>
              <w:bottom w:w="60" w:type="dxa"/>
              <w:right w:w="100" w:type="dxa"/>
            </w:tcMar>
          </w:tcPr>
          <w:p>
            <w:pPr>
              <w:spacing w:after="20" w:line="270" w:lineRule="auto"/>
            </w:pPr>
            <w:r>
              <w:rPr>
                <w:sz w:val="18"/>
              </w:rPr>
              <w:t xml:space="preserve">Inspect</w:t>
            </w:r>
          </w:p>
        </w:tc>
        <w:tc>
          <w:tcPr>
            <w:tcW w:w="3300" w:type="dxa"/>
            <w:tcMar>
              <w:top w:w="60" w:type="dxa"/>
              <w:left w:w="100" w:type="dxa"/>
              <w:bottom w:w="60" w:type="dxa"/>
              <w:right w:w="100" w:type="dxa"/>
            </w:tcMar>
          </w:tcPr>
          <w:p>
            <w:pPr>
              <w:spacing w:after="20" w:line="270" w:lineRule="auto"/>
            </w:pPr>
            <w:r>
              <w:rPr>
                <w:sz w:val="18"/>
              </w:rPr>
              <w:t xml:space="preserve">Reviewer examines the stated source question.</w:t>
            </w:r>
          </w:p>
        </w:tc>
        <w:tc>
          <w:tcPr>
            <w:tcW w:w="3300" w:type="dxa"/>
            <w:tcMar>
              <w:top w:w="60" w:type="dxa"/>
              <w:left w:w="100" w:type="dxa"/>
              <w:bottom w:w="60" w:type="dxa"/>
              <w:right w:w="100" w:type="dxa"/>
            </w:tcMar>
          </w:tcPr>
          <w:p>
            <w:pPr>
              <w:spacing w:after="20" w:line="270" w:lineRule="auto"/>
            </w:pPr>
            <w:r>
              <w:rPr>
                <w:sz w:val="18"/>
              </w:rPr>
              <w:t xml:space="preserve">Illustrative</w:t>
            </w:r>
          </w:p>
        </w:tc>
      </w:tr>
      <w:tr>
        <w:tc>
          <w:tcPr>
            <w:tcW w:w="3300" w:type="dxa"/>
            <w:shd w:fill="deebf4"/>
            <w:tcMar>
              <w:top w:w="60" w:type="dxa"/>
              <w:left w:w="100" w:type="dxa"/>
              <w:bottom w:w="60" w:type="dxa"/>
              <w:right w:w="100" w:type="dxa"/>
            </w:tcMar>
          </w:tcPr>
          <w:p>
            <w:pPr>
              <w:spacing w:after="20" w:line="270" w:lineRule="auto"/>
            </w:pPr>
            <w:r>
              <w:rPr>
                <w:sz w:val="18"/>
              </w:rPr>
              <w:t xml:space="preserve">Return</w:t>
            </w:r>
          </w:p>
        </w:tc>
        <w:tc>
          <w:tcPr>
            <w:tcW w:w="3300" w:type="dxa"/>
            <w:tcMar>
              <w:top w:w="60" w:type="dxa"/>
              <w:left w:w="100" w:type="dxa"/>
              <w:bottom w:w="60" w:type="dxa"/>
              <w:right w:w="100" w:type="dxa"/>
            </w:tcMar>
          </w:tcPr>
          <w:p>
            <w:pPr>
              <w:spacing w:after="20" w:line="270" w:lineRule="auto"/>
            </w:pPr>
            <w:r>
              <w:rPr>
                <w:sz w:val="18"/>
              </w:rPr>
              <w:t xml:space="preserve">Unresolved meaning goes back to the writer.</w:t>
            </w:r>
          </w:p>
        </w:tc>
        <w:tc>
          <w:tcPr>
            <w:tcW w:w="3300" w:type="dxa"/>
            <w:tcMar>
              <w:top w:w="60" w:type="dxa"/>
              <w:left w:w="100" w:type="dxa"/>
              <w:bottom w:w="60" w:type="dxa"/>
              <w:right w:w="100" w:type="dxa"/>
            </w:tcMar>
          </w:tcPr>
          <w:p>
            <w:pPr>
              <w:spacing w:after="20" w:line="270" w:lineRule="auto"/>
            </w:pPr>
            <w:r>
              <w:rPr>
                <w:sz w:val="18"/>
              </w:rPr>
              <w:t xml:space="preserve">Illustrative</w:t>
            </w:r>
          </w:p>
        </w:tc>
      </w:tr>
    </w:tbl>
    <w:p/>
    <w:p>
      <w:pPr>
        <w:spacing w:after="180" w:line="270" w:lineRule="auto"/>
      </w:pPr>
      <w:r>
        <w:rPr>
          <w:sz w:val="16"/>
        </w:rPr>
        <w:t xml:space="preserve">Figure 2. Fictional illustration, not a site record.</w:t>
      </w:r>
    </w:p>
    <w:p>
      <w:pPr>
        <w:spacing w:after="130" w:line="270" w:lineRule="auto"/>
      </w:pPr>
      <w:r>
        <w:rPr>
          <w:sz w:val="22"/>
        </w:rPr>
        <w:t xml:space="preserve">Prepare the sample in the writer lane. Check its context in the coordinator lane. Inspect the source question in the reviewer lane. Return unresolved questions to the writer.</w:t>
      </w:r>
    </w:p>
    <w:p>
      <w:pPr>
        <w:spacing w:after="130" w:line="270" w:lineRule="auto"/>
      </w:pPr>
      <w:r>
        <w:rPr>
          <w:sz w:val="22"/>
        </w:rPr>
        <w:t xml:space="preserve">These four steps form an illustrative loop, not a measured workflow or an approved release path. The final return is intentional: review can produce another question rather than a completed approval.</w:t>
      </w:r>
    </w:p>
    <w:p>
      <w:pPr>
        <w:pStyle w:val="Heading2"/>
        <w:spacing w:after="120" w:line="270" w:lineRule="auto"/>
      </w:pPr>
      <w:r>
        <w:rPr>
          <w:sz w:val="28"/>
          <w:b/>
        </w:rPr>
        <w:t xml:space="preserve">Lane sequence</w:t>
      </w:r>
    </w:p>
    <w:p>
      <w:pPr>
        <w:spacing w:after="100" w:line="270" w:lineRule="auto"/>
      </w:pPr>
      <w:r>
        <w:rPr>
          <w:sz w:val="20"/>
        </w:rPr>
        <w:t xml:space="preserve">The source register records prepare, check, inspect and return. Each has a proposed input and output, with status not rehearsed.</w:t>
      </w:r>
    </w:p>
    <w:p>
      <w:pPr>
        <w:spacing w:after="90" w:line="270" w:lineRule="auto"/>
      </w:pPr>
      <w:r>
        <w:rPr>
          <w:sz w:val="17"/>
          <w:b/>
        </w:rPr>
        <w:t xml:space="preserve">QUESTION FOR THE NEXT READER</w:t>
      </w:r>
    </w:p>
    <w:p>
      <w:pPr>
        <w:spacing w:after="130" w:line="270" w:lineRule="auto"/>
      </w:pPr>
      <w:r>
        <w:rPr>
          <w:sz w:val="22"/>
        </w:rPr>
        <w:t xml:space="preserve">Where does the model require a response rather than a silent transfer?</w:t>
      </w:r>
    </w:p>
    <w:p>
      <w:pPr>
        <w:spacing w:after="80"/>
      </w:pPr>
      <w:r>
        <w:drawing>
          <wp:inline distT="0" distB="0" distL="0" distR="0">
            <wp:extent cx="6263640" cy="1325880"/>
            <wp:docPr id="4" name="Fictional illustration 2" descr="Fictional editorial scene, not evidence"/>
            <a:graphic>
              <a:graphicData uri="http://schemas.openxmlformats.org/drawingml/2006/picture">
                <pic:pic>
                  <pic:nvPicPr>
                    <pic:cNvPr id="4" name="image2.jpg"/>
                    <pic:cNvPicPr/>
                  </pic:nvPicPr>
                  <pic:blipFill>
                    <a:blip r:embed="rIdImg2"/>
                    <a:srcRect t="31032" b="31032"/>
                    <a:stretch>
                      <a:fillRect/>
                    </a:stretch>
                  </pic:blipFill>
                  <pic:spPr>
                    <a:xfrm>
                      <a:off x="0" y="0"/>
                      <a:ext cx="6263640" cy="1325880"/>
                    </a:xfrm>
                    <a:prstGeom prst="rect">
                      <a:avLst/>
                    </a:prstGeom>
                  </pic:spPr>
                </pic:pic>
              </a:graphicData>
            </a:graphic>
          </wp:inline>
        </w:drawing>
      </w:r>
    </w:p>
    <w:p>
      <w:r>
        <w:br w:type="page"/>
      </w:r>
    </w:p>
    <w:p>
      <w:bookmarkStart w:id="24" w:name="module_5"/>
      <w:bookmarkEnd w:id="24"/>
    </w:p>
    <w:p>
      <w:pPr>
        <w:spacing w:after="130" w:line="270" w:lineRule="auto"/>
      </w:pPr>
      <w:r>
        <w:rPr>
          <w:sz w:val="18"/>
        </w:rPr>
        <w:t xml:space="preserve">05 / PROCESS REHEARSAL</w:t>
      </w:r>
    </w:p>
    <w:p>
      <w:pPr>
        <w:pStyle w:val="Heading1"/>
        <w:spacing w:after="200" w:line="270" w:lineRule="auto"/>
      </w:pPr>
      <w:r>
        <w:rPr>
          <w:sz w:val="40"/>
          <w:b/>
        </w:rPr>
        <w:t xml:space="preserve">Define the receiving condition.</w:t>
      </w:r>
    </w:p>
    <w:tbl>
      <w:tblPr>
        <w:tblW w:w="0" w:type="auto"/>
        <w:tblBorders>
          <w:top w:val="single" w:sz="8" w:color="274e68"/>
          <w:left w:val="single" w:sz="4" w:color="274e68"/>
          <w:bottom w:val="single" w:sz="8" w:color="274e68"/>
          <w:right w:val="single" w:sz="4" w:color="274e68"/>
          <w:insideH w:val="single" w:sz="3" w:color="B8C6CC"/>
          <w:insideV w:val="single" w:sz="3" w:color="B8C6CC"/>
        </w:tblBorders>
      </w:tblPr>
      <w:tr>
        <w:tc>
          <w:tcPr>
            <w:tcW w:w="3300" w:type="dxa"/>
            <w:shd w:fill="deebf4"/>
            <w:tcMar>
              <w:top w:w="60" w:type="dxa"/>
              <w:left w:w="100" w:type="dxa"/>
              <w:bottom w:w="60" w:type="dxa"/>
              <w:right w:w="100" w:type="dxa"/>
            </w:tcMar>
          </w:tcPr>
          <w:p>
            <w:pPr>
              <w:spacing w:after="20" w:line="270" w:lineRule="auto"/>
            </w:pPr>
            <w:r>
              <w:rPr>
                <w:sz w:val="18"/>
                <w:b/>
              </w:rPr>
              <w:t xml:space="preserve">LANE / INTERFACE</w:t>
            </w:r>
          </w:p>
        </w:tc>
        <w:tc>
          <w:tcPr>
            <w:tcW w:w="3300" w:type="dxa"/>
            <w:shd w:fill="deebf4"/>
            <w:tcMar>
              <w:top w:w="60" w:type="dxa"/>
              <w:left w:w="100" w:type="dxa"/>
              <w:bottom w:w="60" w:type="dxa"/>
              <w:right w:w="100" w:type="dxa"/>
            </w:tcMar>
          </w:tcPr>
          <w:p>
            <w:pPr>
              <w:spacing w:after="20" w:line="270" w:lineRule="auto"/>
            </w:pPr>
            <w:r>
              <w:rPr>
                <w:sz w:val="18"/>
                <w:b/>
              </w:rPr>
              <w:t xml:space="preserve">REHEARSAL RECORD</w:t>
            </w:r>
          </w:p>
        </w:tc>
        <w:tc>
          <w:tcPr>
            <w:tcW w:w="3300" w:type="dxa"/>
            <w:shd w:fill="deebf4"/>
            <w:tcMar>
              <w:top w:w="60" w:type="dxa"/>
              <w:left w:w="100" w:type="dxa"/>
              <w:bottom w:w="60" w:type="dxa"/>
              <w:right w:w="100" w:type="dxa"/>
            </w:tcMar>
          </w:tcPr>
          <w:p>
            <w:pPr>
              <w:spacing w:after="20" w:line="270" w:lineRule="auto"/>
            </w:pPr>
            <w:r>
              <w:rPr>
                <w:sz w:val="18"/>
                <w:b/>
              </w:rPr>
              <w:t xml:space="preserve">STATUS</w:t>
            </w:r>
          </w:p>
        </w:tc>
      </w:tr>
      <w:tr>
        <w:tc>
          <w:tcPr>
            <w:tcW w:w="3300" w:type="dxa"/>
            <w:shd w:fill="deebf4"/>
            <w:tcMar>
              <w:top w:w="60" w:type="dxa"/>
              <w:left w:w="100" w:type="dxa"/>
              <w:bottom w:w="60" w:type="dxa"/>
              <w:right w:w="100" w:type="dxa"/>
            </w:tcMar>
          </w:tcPr>
          <w:p>
            <w:pPr>
              <w:spacing w:after="20" w:line="270" w:lineRule="auto"/>
            </w:pPr>
            <w:r>
              <w:rPr>
                <w:sz w:val="18"/>
              </w:rPr>
              <w:t xml:space="preserve">MODEL STEP</w:t>
            </w:r>
          </w:p>
        </w:tc>
        <w:tc>
          <w:tcPr>
            <w:tcW w:w="3300" w:type="dxa"/>
            <w:tcMar>
              <w:top w:w="60" w:type="dxa"/>
              <w:left w:w="100" w:type="dxa"/>
              <w:bottom w:w="60" w:type="dxa"/>
              <w:right w:w="100" w:type="dxa"/>
            </w:tcMar>
          </w:tcPr>
          <w:p>
            <w:pPr>
              <w:spacing w:after="20" w:line="270" w:lineRule="auto"/>
            </w:pPr>
            <w:r>
              <w:rPr>
                <w:sz w:val="18"/>
              </w:rPr>
              <w:t xml:space="preserve">1 / writer / prepare</w:t>
            </w:r>
          </w:p>
        </w:tc>
        <w:tc>
          <w:tcPr>
            <w:tcW w:w="3300" w:type="dxa"/>
            <w:tcMar>
              <w:top w:w="60" w:type="dxa"/>
              <w:left w:w="100" w:type="dxa"/>
              <w:bottom w:w="60" w:type="dxa"/>
              <w:right w:w="100" w:type="dxa"/>
            </w:tcMar>
          </w:tcPr>
          <w:p>
            <w:pPr>
              <w:spacing w:after="20" w:line="270" w:lineRule="auto"/>
            </w:pPr>
            <w:r>
              <w:rPr>
                <w:sz w:val="18"/>
              </w:rPr>
              <w:t xml:space="preserve">Illustrative</w:t>
            </w:r>
          </w:p>
        </w:tc>
      </w:tr>
      <w:tr>
        <w:tc>
          <w:tcPr>
            <w:tcW w:w="3300" w:type="dxa"/>
            <w:shd w:fill="deebf4"/>
            <w:tcMar>
              <w:top w:w="60" w:type="dxa"/>
              <w:left w:w="100" w:type="dxa"/>
              <w:bottom w:w="60" w:type="dxa"/>
              <w:right w:w="100" w:type="dxa"/>
            </w:tcMar>
          </w:tcPr>
          <w:p>
            <w:pPr>
              <w:spacing w:after="20" w:line="270" w:lineRule="auto"/>
            </w:pPr>
            <w:r>
              <w:rPr>
                <w:sz w:val="18"/>
              </w:rPr>
              <w:t xml:space="preserve">WORKFLOW BOUNDARY</w:t>
            </w:r>
          </w:p>
        </w:tc>
        <w:tc>
          <w:tcPr>
            <w:tcW w:w="3300" w:type="dxa"/>
            <w:tcMar>
              <w:top w:w="60" w:type="dxa"/>
              <w:left w:w="100" w:type="dxa"/>
              <w:bottom w:w="60" w:type="dxa"/>
              <w:right w:w="100" w:type="dxa"/>
            </w:tcMar>
          </w:tcPr>
          <w:p>
            <w:pPr>
              <w:spacing w:after="20" w:line="270" w:lineRule="auto"/>
            </w:pPr>
            <w:r>
              <w:rPr>
                <w:sz w:val="18"/>
              </w:rPr>
              <w:t xml:space="preserve">4 proposed steps, 3 roles; not an authorised procedure.</w:t>
            </w:r>
          </w:p>
        </w:tc>
        <w:tc>
          <w:tcPr>
            <w:tcW w:w="3300" w:type="dxa"/>
            <w:tcMar>
              <w:top w:w="60" w:type="dxa"/>
              <w:left w:w="100" w:type="dxa"/>
              <w:bottom w:w="60" w:type="dxa"/>
              <w:right w:w="100" w:type="dxa"/>
            </w:tcMar>
          </w:tcPr>
          <w:p>
            <w:pPr>
              <w:spacing w:after="20" w:line="270" w:lineRule="auto"/>
            </w:pPr>
            <w:r>
              <w:rPr>
                <w:sz w:val="18"/>
              </w:rPr>
              <w:t xml:space="preserve">Illustrative</w:t>
            </w:r>
          </w:p>
        </w:tc>
      </w:tr>
      <w:tr>
        <w:tc>
          <w:tcPr>
            <w:tcW w:w="3300" w:type="dxa"/>
            <w:shd w:fill="deebf4"/>
            <w:tcMar>
              <w:top w:w="60" w:type="dxa"/>
              <w:left w:w="100" w:type="dxa"/>
              <w:bottom w:w="60" w:type="dxa"/>
              <w:right w:w="100" w:type="dxa"/>
            </w:tcMar>
          </w:tcPr>
          <w:p>
            <w:pPr>
              <w:spacing w:after="20" w:line="270" w:lineRule="auto"/>
            </w:pPr>
            <w:r>
              <w:rPr>
                <w:sz w:val="18"/>
              </w:rPr>
              <w:t xml:space="preserve">Version</w:t>
            </w:r>
          </w:p>
        </w:tc>
        <w:tc>
          <w:tcPr>
            <w:tcW w:w="3300" w:type="dxa"/>
            <w:tcMar>
              <w:top w:w="60" w:type="dxa"/>
              <w:left w:w="100" w:type="dxa"/>
              <w:bottom w:w="60" w:type="dxa"/>
              <w:right w:w="100" w:type="dxa"/>
            </w:tcMar>
          </w:tcPr>
          <w:p>
            <w:pPr>
              <w:spacing w:after="20" w:line="270" w:lineRule="auto"/>
            </w:pPr>
            <w:r>
              <w:rPr>
                <w:sz w:val="18"/>
              </w:rPr>
              <w:t xml:space="preserve">Identify the specific sample draft.</w:t>
            </w:r>
          </w:p>
        </w:tc>
        <w:tc>
          <w:tcPr>
            <w:tcW w:w="3300" w:type="dxa"/>
            <w:tcMar>
              <w:top w:w="60" w:type="dxa"/>
              <w:left w:w="100" w:type="dxa"/>
              <w:bottom w:w="60" w:type="dxa"/>
              <w:right w:w="100" w:type="dxa"/>
            </w:tcMar>
          </w:tcPr>
          <w:p>
            <w:pPr>
              <w:spacing w:after="20" w:line="270" w:lineRule="auto"/>
            </w:pPr>
            <w:r>
              <w:rPr>
                <w:sz w:val="18"/>
              </w:rPr>
              <w:t xml:space="preserve">Illustrative</w:t>
            </w:r>
          </w:p>
        </w:tc>
      </w:tr>
      <w:tr>
        <w:tc>
          <w:tcPr>
            <w:tcW w:w="3300" w:type="dxa"/>
            <w:shd w:fill="deebf4"/>
            <w:tcMar>
              <w:top w:w="60" w:type="dxa"/>
              <w:left w:w="100" w:type="dxa"/>
              <w:bottom w:w="60" w:type="dxa"/>
              <w:right w:w="100" w:type="dxa"/>
            </w:tcMar>
          </w:tcPr>
          <w:p>
            <w:pPr>
              <w:spacing w:after="20" w:line="270" w:lineRule="auto"/>
            </w:pPr>
            <w:r>
              <w:rPr>
                <w:sz w:val="18"/>
              </w:rPr>
              <w:t xml:space="preserve">Question</w:t>
            </w:r>
          </w:p>
        </w:tc>
        <w:tc>
          <w:tcPr>
            <w:tcW w:w="3300" w:type="dxa"/>
            <w:tcMar>
              <w:top w:w="60" w:type="dxa"/>
              <w:left w:w="100" w:type="dxa"/>
              <w:bottom w:w="60" w:type="dxa"/>
              <w:right w:w="100" w:type="dxa"/>
            </w:tcMar>
          </w:tcPr>
          <w:p>
            <w:pPr>
              <w:spacing w:after="20" w:line="270" w:lineRule="auto"/>
            </w:pPr>
            <w:r>
              <w:rPr>
                <w:sz w:val="18"/>
              </w:rPr>
              <w:t xml:space="preserve">Ask for the missing source and outcome definition.</w:t>
            </w:r>
          </w:p>
        </w:tc>
        <w:tc>
          <w:tcPr>
            <w:tcW w:w="3300" w:type="dxa"/>
            <w:tcMar>
              <w:top w:w="60" w:type="dxa"/>
              <w:left w:w="100" w:type="dxa"/>
              <w:bottom w:w="60" w:type="dxa"/>
              <w:right w:w="100" w:type="dxa"/>
            </w:tcMar>
          </w:tcPr>
          <w:p>
            <w:pPr>
              <w:spacing w:after="20" w:line="270" w:lineRule="auto"/>
            </w:pPr>
            <w:r>
              <w:rPr>
                <w:sz w:val="18"/>
              </w:rPr>
              <w:t xml:space="preserve">Illustrative</w:t>
            </w:r>
          </w:p>
        </w:tc>
      </w:tr>
      <w:tr>
        <w:tc>
          <w:tcPr>
            <w:tcW w:w="3300" w:type="dxa"/>
            <w:shd w:fill="deebf4"/>
            <w:tcMar>
              <w:top w:w="60" w:type="dxa"/>
              <w:left w:w="100" w:type="dxa"/>
              <w:bottom w:w="60" w:type="dxa"/>
              <w:right w:w="100" w:type="dxa"/>
            </w:tcMar>
          </w:tcPr>
          <w:p>
            <w:pPr>
              <w:spacing w:after="20" w:line="270" w:lineRule="auto"/>
            </w:pPr>
            <w:r>
              <w:rPr>
                <w:sz w:val="18"/>
              </w:rPr>
              <w:t xml:space="preserve">Receipt boundary</w:t>
            </w:r>
          </w:p>
        </w:tc>
        <w:tc>
          <w:tcPr>
            <w:tcW w:w="3300" w:type="dxa"/>
            <w:tcMar>
              <w:top w:w="60" w:type="dxa"/>
              <w:left w:w="100" w:type="dxa"/>
              <w:bottom w:w="60" w:type="dxa"/>
              <w:right w:w="100" w:type="dxa"/>
            </w:tcMar>
          </w:tcPr>
          <w:p>
            <w:pPr>
              <w:spacing w:after="20" w:line="270" w:lineRule="auto"/>
            </w:pPr>
            <w:r>
              <w:rPr>
                <w:sz w:val="18"/>
              </w:rPr>
              <w:t xml:space="preserve">Received does not mean verified or approved.</w:t>
            </w:r>
          </w:p>
        </w:tc>
        <w:tc>
          <w:tcPr>
            <w:tcW w:w="3300" w:type="dxa"/>
            <w:tcMar>
              <w:top w:w="60" w:type="dxa"/>
              <w:left w:w="100" w:type="dxa"/>
              <w:bottom w:w="60" w:type="dxa"/>
              <w:right w:w="100" w:type="dxa"/>
            </w:tcMar>
          </w:tcPr>
          <w:p>
            <w:pPr>
              <w:spacing w:after="20" w:line="270" w:lineRule="auto"/>
            </w:pPr>
            <w:r>
              <w:rPr>
                <w:sz w:val="18"/>
              </w:rPr>
              <w:t xml:space="preserve">Illustrative</w:t>
            </w:r>
          </w:p>
        </w:tc>
      </w:tr>
    </w:tbl>
    <w:p/>
    <w:p>
      <w:pPr>
        <w:spacing w:after="180" w:line="270" w:lineRule="auto"/>
      </w:pPr>
      <w:r>
        <w:rPr>
          <w:sz w:val="16"/>
        </w:rPr>
        <w:t xml:space="preserve">Figure 3. Fictional illustration, not a site record.</w:t>
      </w:r>
    </w:p>
    <w:p>
      <w:pPr>
        <w:spacing w:after="130" w:line="270" w:lineRule="auto"/>
      </w:pPr>
      <w:r>
        <w:rPr>
          <w:sz w:val="22"/>
        </w:rPr>
        <w:t xml:space="preserve">At a handoff, name the artifact version, the question for the receiving role and the condition that remains unresolved. Ask whether the recipient can identify the requested action.</w:t>
      </w:r>
    </w:p>
    <w:p>
      <w:pPr>
        <w:spacing w:after="130" w:line="270" w:lineRule="auto"/>
      </w:pPr>
      <w:r>
        <w:rPr>
          <w:sz w:val="22"/>
        </w:rPr>
        <w:t xml:space="preserve">A receipt confirms that material was received, not that its claims were approved. In a real setting, agree the meaning of each status before treating a handoff record as evidence of review.</w:t>
      </w:r>
    </w:p>
    <w:p>
      <w:pPr>
        <w:pStyle w:val="Heading2"/>
        <w:spacing w:after="120" w:line="270" w:lineRule="auto"/>
      </w:pPr>
      <w:r>
        <w:rPr>
          <w:sz w:val="28"/>
          <w:b/>
        </w:rPr>
        <w:t xml:space="preserve">Interface record</w:t>
      </w:r>
    </w:p>
    <w:p>
      <w:pPr>
        <w:spacing w:after="100" w:line="270" w:lineRule="auto"/>
      </w:pPr>
      <w:r>
        <w:rPr>
          <w:sz w:val="20"/>
        </w:rPr>
        <w:t xml:space="preserve">Example: draft version A, source for the review-effort claim missing, clarification requested. No actual recipient or response deadline is supplied.</w:t>
      </w:r>
    </w:p>
    <w:p>
      <w:pPr>
        <w:spacing w:after="90" w:line="270" w:lineRule="auto"/>
      </w:pPr>
      <w:r>
        <w:rPr>
          <w:sz w:val="17"/>
          <w:b/>
        </w:rPr>
        <w:t xml:space="preserve">QUESTION FOR THE NEXT READER</w:t>
      </w:r>
    </w:p>
    <w:p>
      <w:pPr>
        <w:spacing w:after="130" w:line="270" w:lineRule="auto"/>
      </w:pPr>
      <w:r>
        <w:rPr>
          <w:sz w:val="22"/>
        </w:rPr>
        <w:t xml:space="preserve">What might the recipient mistakenly assume has already been checked?</w:t>
      </w:r>
    </w:p>
    <w:p>
      <w:pPr>
        <w:spacing w:after="80"/>
      </w:pPr>
      <w:r>
        <w:drawing>
          <wp:inline distT="0" distB="0" distL="0" distR="0">
            <wp:extent cx="6263640" cy="1325880"/>
            <wp:docPr id="5" name="Fictional illustration 3" descr="Fictional editorial scene, not evidence"/>
            <a:graphic>
              <a:graphicData uri="http://schemas.openxmlformats.org/drawingml/2006/picture">
                <pic:pic>
                  <pic:nvPicPr>
                    <pic:cNvPr id="5" name="image3.jpg"/>
                    <pic:cNvPicPr/>
                  </pic:nvPicPr>
                  <pic:blipFill>
                    <a:blip r:embed="rIdImg3"/>
                    <a:srcRect t="31032" b="31032"/>
                    <a:stretch>
                      <a:fillRect/>
                    </a:stretch>
                  </pic:blipFill>
                  <pic:spPr>
                    <a:xfrm>
                      <a:off x="0" y="0"/>
                      <a:ext cx="6263640" cy="1325880"/>
                    </a:xfrm>
                    <a:prstGeom prst="rect">
                      <a:avLst/>
                    </a:prstGeom>
                  </pic:spPr>
                </pic:pic>
              </a:graphicData>
            </a:graphic>
          </wp:inline>
        </w:drawing>
      </w:r>
    </w:p>
    <w:p>
      <w:r>
        <w:br w:type="page"/>
      </w:r>
    </w:p>
    <w:p>
      <w:bookmarkStart w:id="25" w:name="module_6"/>
      <w:bookmarkEnd w:id="25"/>
    </w:p>
    <w:p>
      <w:pPr>
        <w:spacing w:after="130" w:line="270" w:lineRule="auto"/>
      </w:pPr>
      <w:r>
        <w:rPr>
          <w:sz w:val="18"/>
        </w:rPr>
        <w:t xml:space="preserve">06 / PROCESS REHEARSAL</w:t>
      </w:r>
    </w:p>
    <w:p>
      <w:pPr>
        <w:pStyle w:val="Heading1"/>
        <w:spacing w:after="200" w:line="270" w:lineRule="auto"/>
      </w:pPr>
      <w:r>
        <w:rPr>
          <w:sz w:val="40"/>
          <w:b/>
        </w:rPr>
        <w:t xml:space="preserve">Use an exception card for a missing condition.</w:t>
      </w:r>
    </w:p>
    <w:tbl>
      <w:tblPr>
        <w:tblW w:w="0" w:type="auto"/>
        <w:tblBorders>
          <w:top w:val="single" w:sz="8" w:color="274e68"/>
          <w:left w:val="single" w:sz="4" w:color="274e68"/>
          <w:bottom w:val="single" w:sz="8" w:color="274e68"/>
          <w:right w:val="single" w:sz="4" w:color="274e68"/>
          <w:insideH w:val="single" w:sz="3" w:color="B8C6CC"/>
          <w:insideV w:val="single" w:sz="3" w:color="B8C6CC"/>
        </w:tblBorders>
      </w:tblPr>
      <w:tr>
        <w:tc>
          <w:tcPr>
            <w:tcW w:w="3300" w:type="dxa"/>
            <w:shd w:fill="deebf4"/>
            <w:tcMar>
              <w:top w:w="60" w:type="dxa"/>
              <w:left w:w="100" w:type="dxa"/>
              <w:bottom w:w="60" w:type="dxa"/>
              <w:right w:w="100" w:type="dxa"/>
            </w:tcMar>
          </w:tcPr>
          <w:p>
            <w:pPr>
              <w:spacing w:after="20" w:line="270" w:lineRule="auto"/>
            </w:pPr>
            <w:r>
              <w:rPr>
                <w:sz w:val="18"/>
                <w:b/>
              </w:rPr>
              <w:t xml:space="preserve">LANE / INTERFACE</w:t>
            </w:r>
          </w:p>
        </w:tc>
        <w:tc>
          <w:tcPr>
            <w:tcW w:w="3300" w:type="dxa"/>
            <w:shd w:fill="deebf4"/>
            <w:tcMar>
              <w:top w:w="60" w:type="dxa"/>
              <w:left w:w="100" w:type="dxa"/>
              <w:bottom w:w="60" w:type="dxa"/>
              <w:right w:w="100" w:type="dxa"/>
            </w:tcMar>
          </w:tcPr>
          <w:p>
            <w:pPr>
              <w:spacing w:after="20" w:line="270" w:lineRule="auto"/>
            </w:pPr>
            <w:r>
              <w:rPr>
                <w:sz w:val="18"/>
                <w:b/>
              </w:rPr>
              <w:t xml:space="preserve">REHEARSAL RECORD</w:t>
            </w:r>
          </w:p>
        </w:tc>
        <w:tc>
          <w:tcPr>
            <w:tcW w:w="3300" w:type="dxa"/>
            <w:shd w:fill="deebf4"/>
            <w:tcMar>
              <w:top w:w="60" w:type="dxa"/>
              <w:left w:w="100" w:type="dxa"/>
              <w:bottom w:w="60" w:type="dxa"/>
              <w:right w:w="100" w:type="dxa"/>
            </w:tcMar>
          </w:tcPr>
          <w:p>
            <w:pPr>
              <w:spacing w:after="20" w:line="270" w:lineRule="auto"/>
            </w:pPr>
            <w:r>
              <w:rPr>
                <w:sz w:val="18"/>
                <w:b/>
              </w:rPr>
              <w:t xml:space="preserve">STATUS</w:t>
            </w:r>
          </w:p>
        </w:tc>
      </w:tr>
      <w:tr>
        <w:tc>
          <w:tcPr>
            <w:tcW w:w="3300" w:type="dxa"/>
            <w:shd w:fill="deebf4"/>
            <w:tcMar>
              <w:top w:w="60" w:type="dxa"/>
              <w:left w:w="100" w:type="dxa"/>
              <w:bottom w:w="60" w:type="dxa"/>
              <w:right w:w="100" w:type="dxa"/>
            </w:tcMar>
          </w:tcPr>
          <w:p>
            <w:pPr>
              <w:spacing w:after="20" w:line="270" w:lineRule="auto"/>
            </w:pPr>
            <w:r>
              <w:rPr>
                <w:sz w:val="18"/>
              </w:rPr>
              <w:t xml:space="preserve">MODEL STEP</w:t>
            </w:r>
          </w:p>
        </w:tc>
        <w:tc>
          <w:tcPr>
            <w:tcW w:w="3300" w:type="dxa"/>
            <w:tcMar>
              <w:top w:w="60" w:type="dxa"/>
              <w:left w:w="100" w:type="dxa"/>
              <w:bottom w:w="60" w:type="dxa"/>
              <w:right w:w="100" w:type="dxa"/>
            </w:tcMar>
          </w:tcPr>
          <w:p>
            <w:pPr>
              <w:spacing w:after="20" w:line="270" w:lineRule="auto"/>
            </w:pPr>
            <w:r>
              <w:rPr>
                <w:sz w:val="18"/>
              </w:rPr>
              <w:t xml:space="preserve">2 / coordinator / check</w:t>
            </w:r>
          </w:p>
        </w:tc>
        <w:tc>
          <w:tcPr>
            <w:tcW w:w="3300" w:type="dxa"/>
            <w:tcMar>
              <w:top w:w="60" w:type="dxa"/>
              <w:left w:w="100" w:type="dxa"/>
              <w:bottom w:w="60" w:type="dxa"/>
              <w:right w:w="100" w:type="dxa"/>
            </w:tcMar>
          </w:tcPr>
          <w:p>
            <w:pPr>
              <w:spacing w:after="20" w:line="270" w:lineRule="auto"/>
            </w:pPr>
            <w:r>
              <w:rPr>
                <w:sz w:val="18"/>
              </w:rPr>
              <w:t xml:space="preserve">Illustrative</w:t>
            </w:r>
          </w:p>
        </w:tc>
      </w:tr>
      <w:tr>
        <w:tc>
          <w:tcPr>
            <w:tcW w:w="3300" w:type="dxa"/>
            <w:shd w:fill="deebf4"/>
            <w:tcMar>
              <w:top w:w="60" w:type="dxa"/>
              <w:left w:w="100" w:type="dxa"/>
              <w:bottom w:w="60" w:type="dxa"/>
              <w:right w:w="100" w:type="dxa"/>
            </w:tcMar>
          </w:tcPr>
          <w:p>
            <w:pPr>
              <w:spacing w:after="20" w:line="270" w:lineRule="auto"/>
            </w:pPr>
            <w:r>
              <w:rPr>
                <w:sz w:val="18"/>
              </w:rPr>
              <w:t xml:space="preserve">WORKFLOW BOUNDARY</w:t>
            </w:r>
          </w:p>
        </w:tc>
        <w:tc>
          <w:tcPr>
            <w:tcW w:w="3300" w:type="dxa"/>
            <w:tcMar>
              <w:top w:w="60" w:type="dxa"/>
              <w:left w:w="100" w:type="dxa"/>
              <w:bottom w:w="60" w:type="dxa"/>
              <w:right w:w="100" w:type="dxa"/>
            </w:tcMar>
          </w:tcPr>
          <w:p>
            <w:pPr>
              <w:spacing w:after="20" w:line="270" w:lineRule="auto"/>
            </w:pPr>
            <w:r>
              <w:rPr>
                <w:sz w:val="18"/>
              </w:rPr>
              <w:t xml:space="preserve">4 proposed steps, 3 roles; not an authorised procedure.</w:t>
            </w:r>
          </w:p>
        </w:tc>
        <w:tc>
          <w:tcPr>
            <w:tcW w:w="3300" w:type="dxa"/>
            <w:tcMar>
              <w:top w:w="60" w:type="dxa"/>
              <w:left w:w="100" w:type="dxa"/>
              <w:bottom w:w="60" w:type="dxa"/>
              <w:right w:w="100" w:type="dxa"/>
            </w:tcMar>
          </w:tcPr>
          <w:p>
            <w:pPr>
              <w:spacing w:after="20" w:line="270" w:lineRule="auto"/>
            </w:pPr>
            <w:r>
              <w:rPr>
                <w:sz w:val="18"/>
              </w:rPr>
              <w:t xml:space="preserve">Illustrative</w:t>
            </w:r>
          </w:p>
        </w:tc>
      </w:tr>
      <w:tr>
        <w:tc>
          <w:tcPr>
            <w:tcW w:w="3300" w:type="dxa"/>
            <w:shd w:fill="deebf4"/>
            <w:tcMar>
              <w:top w:w="60" w:type="dxa"/>
              <w:left w:w="100" w:type="dxa"/>
              <w:bottom w:w="60" w:type="dxa"/>
              <w:right w:w="100" w:type="dxa"/>
            </w:tcMar>
          </w:tcPr>
          <w:p>
            <w:pPr>
              <w:spacing w:after="20" w:line="270" w:lineRule="auto"/>
            </w:pPr>
            <w:r>
              <w:rPr>
                <w:sz w:val="18"/>
              </w:rPr>
              <w:t xml:space="preserve">Exception</w:t>
            </w:r>
          </w:p>
        </w:tc>
        <w:tc>
          <w:tcPr>
            <w:tcW w:w="3300" w:type="dxa"/>
            <w:tcMar>
              <w:top w:w="60" w:type="dxa"/>
              <w:left w:w="100" w:type="dxa"/>
              <w:bottom w:w="60" w:type="dxa"/>
              <w:right w:w="100" w:type="dxa"/>
            </w:tcMar>
          </w:tcPr>
          <w:p>
            <w:pPr>
              <w:spacing w:after="20" w:line="270" w:lineRule="auto"/>
            </w:pPr>
            <w:r>
              <w:rPr>
                <w:sz w:val="18"/>
              </w:rPr>
              <w:t xml:space="preserve">The sample claim has no traceable source.</w:t>
            </w:r>
          </w:p>
        </w:tc>
        <w:tc>
          <w:tcPr>
            <w:tcW w:w="3300" w:type="dxa"/>
            <w:tcMar>
              <w:top w:w="60" w:type="dxa"/>
              <w:left w:w="100" w:type="dxa"/>
              <w:bottom w:w="60" w:type="dxa"/>
              <w:right w:w="100" w:type="dxa"/>
            </w:tcMar>
          </w:tcPr>
          <w:p>
            <w:pPr>
              <w:spacing w:after="20" w:line="270" w:lineRule="auto"/>
            </w:pPr>
            <w:r>
              <w:rPr>
                <w:sz w:val="18"/>
              </w:rPr>
              <w:t xml:space="preserve">Illustrative</w:t>
            </w:r>
          </w:p>
        </w:tc>
      </w:tr>
      <w:tr>
        <w:tc>
          <w:tcPr>
            <w:tcW w:w="3300" w:type="dxa"/>
            <w:shd w:fill="deebf4"/>
            <w:tcMar>
              <w:top w:w="60" w:type="dxa"/>
              <w:left w:w="100" w:type="dxa"/>
              <w:bottom w:w="60" w:type="dxa"/>
              <w:right w:w="100" w:type="dxa"/>
            </w:tcMar>
          </w:tcPr>
          <w:p>
            <w:pPr>
              <w:spacing w:after="20" w:line="270" w:lineRule="auto"/>
            </w:pPr>
            <w:r>
              <w:rPr>
                <w:sz w:val="18"/>
              </w:rPr>
              <w:t xml:space="preserve">Affected interface</w:t>
            </w:r>
          </w:p>
        </w:tc>
        <w:tc>
          <w:tcPr>
            <w:tcW w:w="3300" w:type="dxa"/>
            <w:tcMar>
              <w:top w:w="60" w:type="dxa"/>
              <w:left w:w="100" w:type="dxa"/>
              <w:bottom w:w="60" w:type="dxa"/>
              <w:right w:w="100" w:type="dxa"/>
            </w:tcMar>
          </w:tcPr>
          <w:p>
            <w:pPr>
              <w:spacing w:after="20" w:line="270" w:lineRule="auto"/>
            </w:pPr>
            <w:r>
              <w:rPr>
                <w:sz w:val="18"/>
              </w:rPr>
              <w:t xml:space="preserve">Coordinator cannot explain what supports the claim.</w:t>
            </w:r>
          </w:p>
        </w:tc>
        <w:tc>
          <w:tcPr>
            <w:tcW w:w="3300" w:type="dxa"/>
            <w:tcMar>
              <w:top w:w="60" w:type="dxa"/>
              <w:left w:w="100" w:type="dxa"/>
              <w:bottom w:w="60" w:type="dxa"/>
              <w:right w:w="100" w:type="dxa"/>
            </w:tcMar>
          </w:tcPr>
          <w:p>
            <w:pPr>
              <w:spacing w:after="20" w:line="270" w:lineRule="auto"/>
            </w:pPr>
            <w:r>
              <w:rPr>
                <w:sz w:val="18"/>
              </w:rPr>
              <w:t xml:space="preserve">Illustrative</w:t>
            </w:r>
          </w:p>
        </w:tc>
      </w:tr>
      <w:tr>
        <w:tc>
          <w:tcPr>
            <w:tcW w:w="3300" w:type="dxa"/>
            <w:shd w:fill="deebf4"/>
            <w:tcMar>
              <w:top w:w="60" w:type="dxa"/>
              <w:left w:w="100" w:type="dxa"/>
              <w:bottom w:w="60" w:type="dxa"/>
              <w:right w:w="100" w:type="dxa"/>
            </w:tcMar>
          </w:tcPr>
          <w:p>
            <w:pPr>
              <w:spacing w:after="20" w:line="270" w:lineRule="auto"/>
            </w:pPr>
            <w:r>
              <w:rPr>
                <w:sz w:val="18"/>
              </w:rPr>
              <w:t xml:space="preserve">Needed information</w:t>
            </w:r>
          </w:p>
        </w:tc>
        <w:tc>
          <w:tcPr>
            <w:tcW w:w="3300" w:type="dxa"/>
            <w:tcMar>
              <w:top w:w="60" w:type="dxa"/>
              <w:left w:w="100" w:type="dxa"/>
              <w:bottom w:w="60" w:type="dxa"/>
              <w:right w:w="100" w:type="dxa"/>
            </w:tcMar>
          </w:tcPr>
          <w:p>
            <w:pPr>
              <w:spacing w:after="20" w:line="270" w:lineRule="auto"/>
            </w:pPr>
            <w:r>
              <w:rPr>
                <w:sz w:val="18"/>
              </w:rPr>
              <w:t xml:space="preserve">Appropriate source, definition and actual review responsibility.</w:t>
            </w:r>
          </w:p>
        </w:tc>
        <w:tc>
          <w:tcPr>
            <w:tcW w:w="3300" w:type="dxa"/>
            <w:tcMar>
              <w:top w:w="60" w:type="dxa"/>
              <w:left w:w="100" w:type="dxa"/>
              <w:bottom w:w="60" w:type="dxa"/>
              <w:right w:w="100" w:type="dxa"/>
            </w:tcMar>
          </w:tcPr>
          <w:p>
            <w:pPr>
              <w:spacing w:after="20" w:line="270" w:lineRule="auto"/>
            </w:pPr>
            <w:r>
              <w:rPr>
                <w:sz w:val="18"/>
              </w:rPr>
              <w:t xml:space="preserve">Illustrative</w:t>
            </w:r>
          </w:p>
        </w:tc>
      </w:tr>
    </w:tbl>
    <w:p/>
    <w:p>
      <w:pPr>
        <w:spacing w:after="180" w:line="270" w:lineRule="auto"/>
      </w:pPr>
      <w:r>
        <w:rPr>
          <w:sz w:val="16"/>
        </w:rPr>
        <w:t xml:space="preserve">Figure 3. Fictional illustration, not a site record.</w:t>
      </w:r>
    </w:p>
    <w:p>
      <w:pPr>
        <w:spacing w:after="130" w:line="270" w:lineRule="auto"/>
      </w:pPr>
      <w:r>
        <w:rPr>
          <w:sz w:val="22"/>
        </w:rPr>
        <w:t xml:space="preserve">An exception card preserves what cannot proceed under the current assumptions. For this rehearsal, the exception is a claim whose source cannot be identified.</w:t>
      </w:r>
    </w:p>
    <w:p>
      <w:pPr>
        <w:spacing w:after="130" w:line="270" w:lineRule="auto"/>
      </w:pPr>
      <w:r>
        <w:rPr>
          <w:sz w:val="22"/>
        </w:rPr>
        <w:t xml:space="preserve">Describe the condition, the affected handoff and the information needed for reconsideration. Do not convert the card into a blame statement or a real incident record. The model supplies no operational escalation authority.</w:t>
      </w:r>
    </w:p>
    <w:p>
      <w:pPr>
        <w:pStyle w:val="Heading2"/>
        <w:spacing w:after="120" w:line="270" w:lineRule="auto"/>
      </w:pPr>
      <w:r>
        <w:rPr>
          <w:sz w:val="28"/>
          <w:b/>
        </w:rPr>
        <w:t xml:space="preserve">Exception / effect / next information</w:t>
      </w:r>
    </w:p>
    <w:p>
      <w:pPr>
        <w:spacing w:after="100" w:line="270" w:lineRule="auto"/>
      </w:pPr>
      <w:r>
        <w:rPr>
          <w:sz w:val="20"/>
        </w:rPr>
        <w:t xml:space="preserve">Keep the normal lane sequence available while the unresolved condition is discussed. A rehearsal pause does not establish a universal rule for real work.</w:t>
      </w:r>
    </w:p>
    <w:p>
      <w:pPr>
        <w:spacing w:after="90" w:line="270" w:lineRule="auto"/>
      </w:pPr>
      <w:r>
        <w:rPr>
          <w:sz w:val="17"/>
          <w:b/>
        </w:rPr>
        <w:t xml:space="preserve">QUESTION FOR THE NEXT READER</w:t>
      </w:r>
    </w:p>
    <w:p>
      <w:pPr>
        <w:spacing w:after="130" w:line="270" w:lineRule="auto"/>
      </w:pPr>
      <w:r>
        <w:rPr>
          <w:sz w:val="22"/>
        </w:rPr>
        <w:t xml:space="preserve">What information would let an appropriate person reconsider the handoff?</w:t>
      </w:r>
    </w:p>
    <w:p>
      <w:pPr>
        <w:spacing w:after="80"/>
      </w:pPr>
      <w:r>
        <w:drawing>
          <wp:inline distT="0" distB="0" distL="0" distR="0">
            <wp:extent cx="6263640" cy="1325880"/>
            <wp:docPr id="6" name="Fictional illustration 3" descr="Fictional editorial scene, not evidence"/>
            <a:graphic>
              <a:graphicData uri="http://schemas.openxmlformats.org/drawingml/2006/picture">
                <pic:pic>
                  <pic:nvPicPr>
                    <pic:cNvPr id="6" name="image3.jpg"/>
                    <pic:cNvPicPr/>
                  </pic:nvPicPr>
                  <pic:blipFill>
                    <a:blip r:embed="rIdImg3"/>
                    <a:srcRect t="31032" b="31032"/>
                    <a:stretch>
                      <a:fillRect/>
                    </a:stretch>
                  </pic:blipFill>
                  <pic:spPr>
                    <a:xfrm>
                      <a:off x="0" y="0"/>
                      <a:ext cx="6263640" cy="1325880"/>
                    </a:xfrm>
                    <a:prstGeom prst="rect">
                      <a:avLst/>
                    </a:prstGeom>
                  </pic:spPr>
                </pic:pic>
              </a:graphicData>
            </a:graphic>
          </wp:inline>
        </w:drawing>
      </w:r>
    </w:p>
    <w:p>
      <w:r>
        <w:br w:type="page"/>
      </w:r>
    </w:p>
    <w:p>
      <w:bookmarkStart w:id="26" w:name="module_7"/>
      <w:bookmarkEnd w:id="26"/>
    </w:p>
    <w:p>
      <w:pPr>
        <w:spacing w:after="130" w:line="270" w:lineRule="auto"/>
      </w:pPr>
      <w:r>
        <w:rPr>
          <w:sz w:val="18"/>
        </w:rPr>
        <w:t xml:space="preserve">07 / PROCESS REHEARSAL</w:t>
      </w:r>
    </w:p>
    <w:p>
      <w:pPr>
        <w:pStyle w:val="Heading1"/>
        <w:spacing w:after="200" w:line="270" w:lineRule="auto"/>
      </w:pPr>
      <w:r>
        <w:rPr>
          <w:sz w:val="40"/>
          <w:b/>
        </w:rPr>
        <w:t xml:space="preserve">Record what happens during the exercise.</w:t>
      </w:r>
    </w:p>
    <w:tbl>
      <w:tblPr>
        <w:tblW w:w="0" w:type="auto"/>
        <w:tblBorders>
          <w:top w:val="single" w:sz="8" w:color="274e68"/>
          <w:left w:val="single" w:sz="4" w:color="274e68"/>
          <w:bottom w:val="single" w:sz="8" w:color="274e68"/>
          <w:right w:val="single" w:sz="4" w:color="274e68"/>
          <w:insideH w:val="single" w:sz="3" w:color="B8C6CC"/>
          <w:insideV w:val="single" w:sz="3" w:color="B8C6CC"/>
        </w:tblBorders>
      </w:tblPr>
      <w:tr>
        <w:tc>
          <w:tcPr>
            <w:tcW w:w="3300" w:type="dxa"/>
            <w:shd w:fill="deebf4"/>
            <w:tcMar>
              <w:top w:w="60" w:type="dxa"/>
              <w:left w:w="100" w:type="dxa"/>
              <w:bottom w:w="60" w:type="dxa"/>
              <w:right w:w="100" w:type="dxa"/>
            </w:tcMar>
          </w:tcPr>
          <w:p>
            <w:pPr>
              <w:spacing w:after="20" w:line="270" w:lineRule="auto"/>
            </w:pPr>
            <w:r>
              <w:rPr>
                <w:sz w:val="18"/>
                <w:b/>
              </w:rPr>
              <w:t xml:space="preserve">LANE / INTERFACE</w:t>
            </w:r>
          </w:p>
        </w:tc>
        <w:tc>
          <w:tcPr>
            <w:tcW w:w="3300" w:type="dxa"/>
            <w:shd w:fill="deebf4"/>
            <w:tcMar>
              <w:top w:w="60" w:type="dxa"/>
              <w:left w:w="100" w:type="dxa"/>
              <w:bottom w:w="60" w:type="dxa"/>
              <w:right w:w="100" w:type="dxa"/>
            </w:tcMar>
          </w:tcPr>
          <w:p>
            <w:pPr>
              <w:spacing w:after="20" w:line="270" w:lineRule="auto"/>
            </w:pPr>
            <w:r>
              <w:rPr>
                <w:sz w:val="18"/>
                <w:b/>
              </w:rPr>
              <w:t xml:space="preserve">REHEARSAL RECORD</w:t>
            </w:r>
          </w:p>
        </w:tc>
        <w:tc>
          <w:tcPr>
            <w:tcW w:w="3300" w:type="dxa"/>
            <w:shd w:fill="deebf4"/>
            <w:tcMar>
              <w:top w:w="60" w:type="dxa"/>
              <w:left w:w="100" w:type="dxa"/>
              <w:bottom w:w="60" w:type="dxa"/>
              <w:right w:w="100" w:type="dxa"/>
            </w:tcMar>
          </w:tcPr>
          <w:p>
            <w:pPr>
              <w:spacing w:after="20" w:line="270" w:lineRule="auto"/>
            </w:pPr>
            <w:r>
              <w:rPr>
                <w:sz w:val="18"/>
                <w:b/>
              </w:rPr>
              <w:t xml:space="preserve">STATUS</w:t>
            </w:r>
          </w:p>
        </w:tc>
      </w:tr>
      <w:tr>
        <w:tc>
          <w:tcPr>
            <w:tcW w:w="3300" w:type="dxa"/>
            <w:shd w:fill="deebf4"/>
            <w:tcMar>
              <w:top w:w="60" w:type="dxa"/>
              <w:left w:w="100" w:type="dxa"/>
              <w:bottom w:w="60" w:type="dxa"/>
              <w:right w:w="100" w:type="dxa"/>
            </w:tcMar>
          </w:tcPr>
          <w:p>
            <w:pPr>
              <w:spacing w:after="20" w:line="270" w:lineRule="auto"/>
            </w:pPr>
            <w:r>
              <w:rPr>
                <w:sz w:val="18"/>
              </w:rPr>
              <w:t xml:space="preserve">MODEL STEP</w:t>
            </w:r>
          </w:p>
        </w:tc>
        <w:tc>
          <w:tcPr>
            <w:tcW w:w="3300" w:type="dxa"/>
            <w:tcMar>
              <w:top w:w="60" w:type="dxa"/>
              <w:left w:w="100" w:type="dxa"/>
              <w:bottom w:w="60" w:type="dxa"/>
              <w:right w:w="100" w:type="dxa"/>
            </w:tcMar>
          </w:tcPr>
          <w:p>
            <w:pPr>
              <w:spacing w:after="20" w:line="270" w:lineRule="auto"/>
            </w:pPr>
            <w:r>
              <w:rPr>
                <w:sz w:val="18"/>
              </w:rPr>
              <w:t xml:space="preserve">3 / reviewer / inspect</w:t>
            </w:r>
          </w:p>
        </w:tc>
        <w:tc>
          <w:tcPr>
            <w:tcW w:w="3300" w:type="dxa"/>
            <w:tcMar>
              <w:top w:w="60" w:type="dxa"/>
              <w:left w:w="100" w:type="dxa"/>
              <w:bottom w:w="60" w:type="dxa"/>
              <w:right w:w="100" w:type="dxa"/>
            </w:tcMar>
          </w:tcPr>
          <w:p>
            <w:pPr>
              <w:spacing w:after="20" w:line="270" w:lineRule="auto"/>
            </w:pPr>
            <w:r>
              <w:rPr>
                <w:sz w:val="18"/>
              </w:rPr>
              <w:t xml:space="preserve">Illustrative</w:t>
            </w:r>
          </w:p>
        </w:tc>
      </w:tr>
      <w:tr>
        <w:tc>
          <w:tcPr>
            <w:tcW w:w="3300" w:type="dxa"/>
            <w:shd w:fill="deebf4"/>
            <w:tcMar>
              <w:top w:w="60" w:type="dxa"/>
              <w:left w:w="100" w:type="dxa"/>
              <w:bottom w:w="60" w:type="dxa"/>
              <w:right w:w="100" w:type="dxa"/>
            </w:tcMar>
          </w:tcPr>
          <w:p>
            <w:pPr>
              <w:spacing w:after="20" w:line="270" w:lineRule="auto"/>
            </w:pPr>
            <w:r>
              <w:rPr>
                <w:sz w:val="18"/>
              </w:rPr>
              <w:t xml:space="preserve">WORKFLOW BOUNDARY</w:t>
            </w:r>
          </w:p>
        </w:tc>
        <w:tc>
          <w:tcPr>
            <w:tcW w:w="3300" w:type="dxa"/>
            <w:tcMar>
              <w:top w:w="60" w:type="dxa"/>
              <w:left w:w="100" w:type="dxa"/>
              <w:bottom w:w="60" w:type="dxa"/>
              <w:right w:w="100" w:type="dxa"/>
            </w:tcMar>
          </w:tcPr>
          <w:p>
            <w:pPr>
              <w:spacing w:after="20" w:line="270" w:lineRule="auto"/>
            </w:pPr>
            <w:r>
              <w:rPr>
                <w:sz w:val="18"/>
              </w:rPr>
              <w:t xml:space="preserve">4 proposed steps, 3 roles; not an authorised procedure.</w:t>
            </w:r>
          </w:p>
        </w:tc>
        <w:tc>
          <w:tcPr>
            <w:tcW w:w="3300" w:type="dxa"/>
            <w:tcMar>
              <w:top w:w="60" w:type="dxa"/>
              <w:left w:w="100" w:type="dxa"/>
              <w:bottom w:w="60" w:type="dxa"/>
              <w:right w:w="100" w:type="dxa"/>
            </w:tcMar>
          </w:tcPr>
          <w:p>
            <w:pPr>
              <w:spacing w:after="20" w:line="270" w:lineRule="auto"/>
            </w:pPr>
            <w:r>
              <w:rPr>
                <w:sz w:val="18"/>
              </w:rPr>
              <w:t xml:space="preserve">Illustrative</w:t>
            </w:r>
          </w:p>
        </w:tc>
      </w:tr>
      <w:tr>
        <w:tc>
          <w:tcPr>
            <w:tcW w:w="3300" w:type="dxa"/>
            <w:shd w:fill="deebf4"/>
            <w:tcMar>
              <w:top w:w="60" w:type="dxa"/>
              <w:left w:w="100" w:type="dxa"/>
              <w:bottom w:w="60" w:type="dxa"/>
              <w:right w:w="100" w:type="dxa"/>
            </w:tcMar>
          </w:tcPr>
          <w:p>
            <w:pPr>
              <w:spacing w:after="20" w:line="270" w:lineRule="auto"/>
            </w:pPr>
            <w:r>
              <w:rPr>
                <w:sz w:val="18"/>
              </w:rPr>
              <w:t xml:space="preserve">Planned step</w:t>
            </w:r>
          </w:p>
        </w:tc>
        <w:tc>
          <w:tcPr>
            <w:tcW w:w="3300" w:type="dxa"/>
            <w:tcMar>
              <w:top w:w="60" w:type="dxa"/>
              <w:left w:w="100" w:type="dxa"/>
              <w:bottom w:w="60" w:type="dxa"/>
              <w:right w:w="100" w:type="dxa"/>
            </w:tcMar>
          </w:tcPr>
          <w:p>
            <w:pPr>
              <w:spacing w:after="20" w:line="270" w:lineRule="auto"/>
            </w:pPr>
            <w:r>
              <w:rPr>
                <w:sz w:val="18"/>
              </w:rPr>
              <w:t xml:space="preserve">The handoff described in the source register.</w:t>
            </w:r>
          </w:p>
        </w:tc>
        <w:tc>
          <w:tcPr>
            <w:tcW w:w="3300" w:type="dxa"/>
            <w:tcMar>
              <w:top w:w="60" w:type="dxa"/>
              <w:left w:w="100" w:type="dxa"/>
              <w:bottom w:w="60" w:type="dxa"/>
              <w:right w:w="100" w:type="dxa"/>
            </w:tcMar>
          </w:tcPr>
          <w:p>
            <w:pPr>
              <w:spacing w:after="20" w:line="270" w:lineRule="auto"/>
            </w:pPr>
            <w:r>
              <w:rPr>
                <w:sz w:val="18"/>
              </w:rPr>
              <w:t xml:space="preserve">Illustrative</w:t>
            </w:r>
          </w:p>
        </w:tc>
      </w:tr>
      <w:tr>
        <w:tc>
          <w:tcPr>
            <w:tcW w:w="3300" w:type="dxa"/>
            <w:shd w:fill="deebf4"/>
            <w:tcMar>
              <w:top w:w="60" w:type="dxa"/>
              <w:left w:w="100" w:type="dxa"/>
              <w:bottom w:w="60" w:type="dxa"/>
              <w:right w:w="100" w:type="dxa"/>
            </w:tcMar>
          </w:tcPr>
          <w:p>
            <w:pPr>
              <w:spacing w:after="20" w:line="270" w:lineRule="auto"/>
            </w:pPr>
            <w:r>
              <w:rPr>
                <w:sz w:val="18"/>
              </w:rPr>
              <w:t xml:space="preserve">Observed action</w:t>
            </w:r>
          </w:p>
        </w:tc>
        <w:tc>
          <w:tcPr>
            <w:tcW w:w="3300" w:type="dxa"/>
            <w:tcMar>
              <w:top w:w="60" w:type="dxa"/>
              <w:left w:w="100" w:type="dxa"/>
              <w:bottom w:w="60" w:type="dxa"/>
              <w:right w:w="100" w:type="dxa"/>
            </w:tcMar>
          </w:tcPr>
          <w:p>
            <w:pPr>
              <w:spacing w:after="20" w:line="270" w:lineRule="auto"/>
            </w:pPr>
            <w:r>
              <w:rPr>
                <w:sz w:val="18"/>
              </w:rPr>
              <w:t xml:space="preserve">Not supplied; record only what actually occurs.</w:t>
            </w:r>
          </w:p>
        </w:tc>
        <w:tc>
          <w:tcPr>
            <w:tcW w:w="3300" w:type="dxa"/>
            <w:tcMar>
              <w:top w:w="60" w:type="dxa"/>
              <w:left w:w="100" w:type="dxa"/>
              <w:bottom w:w="60" w:type="dxa"/>
              <w:right w:w="100" w:type="dxa"/>
            </w:tcMar>
          </w:tcPr>
          <w:p>
            <w:pPr>
              <w:spacing w:after="20" w:line="270" w:lineRule="auto"/>
            </w:pPr>
            <w:r>
              <w:rPr>
                <w:sz w:val="18"/>
              </w:rPr>
              <w:t xml:space="preserve">Illustrative</w:t>
            </w:r>
          </w:p>
        </w:tc>
      </w:tr>
      <w:tr>
        <w:tc>
          <w:tcPr>
            <w:tcW w:w="3300" w:type="dxa"/>
            <w:shd w:fill="deebf4"/>
            <w:tcMar>
              <w:top w:w="60" w:type="dxa"/>
              <w:left w:w="100" w:type="dxa"/>
              <w:bottom w:w="60" w:type="dxa"/>
              <w:right w:w="100" w:type="dxa"/>
            </w:tcMar>
          </w:tcPr>
          <w:p>
            <w:pPr>
              <w:spacing w:after="20" w:line="270" w:lineRule="auto"/>
            </w:pPr>
            <w:r>
              <w:rPr>
                <w:sz w:val="18"/>
              </w:rPr>
              <w:t xml:space="preserve">Open question</w:t>
            </w:r>
          </w:p>
        </w:tc>
        <w:tc>
          <w:tcPr>
            <w:tcW w:w="3300" w:type="dxa"/>
            <w:tcMar>
              <w:top w:w="60" w:type="dxa"/>
              <w:left w:w="100" w:type="dxa"/>
              <w:bottom w:w="60" w:type="dxa"/>
              <w:right w:w="100" w:type="dxa"/>
            </w:tcMar>
          </w:tcPr>
          <w:p>
            <w:pPr>
              <w:spacing w:after="20" w:line="270" w:lineRule="auto"/>
            </w:pPr>
            <w:r>
              <w:rPr>
                <w:sz w:val="18"/>
              </w:rPr>
              <w:t xml:space="preserve">Could the receiving role identify its next task?</w:t>
            </w:r>
          </w:p>
        </w:tc>
        <w:tc>
          <w:tcPr>
            <w:tcW w:w="3300" w:type="dxa"/>
            <w:tcMar>
              <w:top w:w="60" w:type="dxa"/>
              <w:left w:w="100" w:type="dxa"/>
              <w:bottom w:w="60" w:type="dxa"/>
              <w:right w:w="100" w:type="dxa"/>
            </w:tcMar>
          </w:tcPr>
          <w:p>
            <w:pPr>
              <w:spacing w:after="20" w:line="270" w:lineRule="auto"/>
            </w:pPr>
            <w:r>
              <w:rPr>
                <w:sz w:val="18"/>
              </w:rPr>
              <w:t xml:space="preserve">Illustrative</w:t>
            </w:r>
          </w:p>
        </w:tc>
      </w:tr>
    </w:tbl>
    <w:p/>
    <w:p>
      <w:pPr>
        <w:spacing w:after="180" w:line="270" w:lineRule="auto"/>
      </w:pPr>
      <w:r>
        <w:rPr>
          <w:sz w:val="16"/>
        </w:rPr>
        <w:t xml:space="preserve">Figure 4. Fictional illustration, not a site record.</w:t>
      </w:r>
    </w:p>
    <w:p>
      <w:pPr>
        <w:spacing w:after="130" w:line="270" w:lineRule="auto"/>
      </w:pPr>
      <w:r>
        <w:rPr>
          <w:sz w:val="22"/>
        </w:rPr>
        <w:t xml:space="preserve">Use separate notes for the intended step, the visible action and the unresolved question. If participants add a hypothetical condition, mark when the scenario changed.</w:t>
      </w:r>
    </w:p>
    <w:p>
      <w:pPr>
        <w:spacing w:after="130" w:line="270" w:lineRule="auto"/>
      </w:pPr>
      <w:r>
        <w:rPr>
          <w:sz w:val="22"/>
        </w:rPr>
        <w:t xml:space="preserve">This template contains no completed rehearsal or actual observation. A facilitator should agree what can be recorded and avoid unnecessary personal information. Describe the task interaction rather than rating participants.</w:t>
      </w:r>
    </w:p>
    <w:p>
      <w:pPr>
        <w:pStyle w:val="Heading2"/>
        <w:spacing w:after="120" w:line="270" w:lineRule="auto"/>
      </w:pPr>
      <w:r>
        <w:rPr>
          <w:sz w:val="28"/>
          <w:b/>
        </w:rPr>
        <w:t xml:space="preserve">Rehearsal log</w:t>
      </w:r>
    </w:p>
    <w:p>
      <w:pPr>
        <w:spacing w:after="100" w:line="270" w:lineRule="auto"/>
      </w:pPr>
      <w:r>
        <w:rPr>
          <w:sz w:val="20"/>
        </w:rPr>
        <w:t xml:space="preserve">Example prompt: did the receiving role understand what was being asked? The answer belongs to an actual agreed exercise, not to the fictional model.</w:t>
      </w:r>
    </w:p>
    <w:p>
      <w:pPr>
        <w:spacing w:after="90" w:line="270" w:lineRule="auto"/>
      </w:pPr>
      <w:r>
        <w:rPr>
          <w:sz w:val="17"/>
          <w:b/>
        </w:rPr>
        <w:t xml:space="preserve">QUESTION FOR THE NEXT READER</w:t>
      </w:r>
    </w:p>
    <w:p>
      <w:pPr>
        <w:spacing w:after="130" w:line="270" w:lineRule="auto"/>
      </w:pPr>
      <w:r>
        <w:rPr>
          <w:sz w:val="22"/>
        </w:rPr>
        <w:t xml:space="preserve">Which observation would help improve the interface?</w:t>
      </w:r>
    </w:p>
    <w:p>
      <w:pPr>
        <w:spacing w:after="80"/>
      </w:pPr>
      <w:r>
        <w:drawing>
          <wp:inline distT="0" distB="0" distL="0" distR="0">
            <wp:extent cx="6263640" cy="1325880"/>
            <wp:docPr id="7" name="Fictional illustration 4" descr="Fictional editorial scene, not evidence"/>
            <a:graphic>
              <a:graphicData uri="http://schemas.openxmlformats.org/drawingml/2006/picture">
                <pic:pic>
                  <pic:nvPicPr>
                    <pic:cNvPr id="7" name="image4.jpg"/>
                    <pic:cNvPicPr/>
                  </pic:nvPicPr>
                  <pic:blipFill>
                    <a:blip r:embed="rIdImg4"/>
                    <a:srcRect t="31032" b="31032"/>
                    <a:stretch>
                      <a:fillRect/>
                    </a:stretch>
                  </pic:blipFill>
                  <pic:spPr>
                    <a:xfrm>
                      <a:off x="0" y="0"/>
                      <a:ext cx="6263640" cy="1325880"/>
                    </a:xfrm>
                    <a:prstGeom prst="rect">
                      <a:avLst/>
                    </a:prstGeom>
                  </pic:spPr>
                </pic:pic>
              </a:graphicData>
            </a:graphic>
          </wp:inline>
        </w:drawing>
      </w:r>
    </w:p>
    <w:p>
      <w:r>
        <w:br w:type="page"/>
      </w:r>
    </w:p>
    <w:p>
      <w:bookmarkStart w:id="27" w:name="module_8"/>
      <w:bookmarkEnd w:id="27"/>
    </w:p>
    <w:p>
      <w:pPr>
        <w:spacing w:after="130" w:line="270" w:lineRule="auto"/>
      </w:pPr>
      <w:r>
        <w:rPr>
          <w:sz w:val="18"/>
        </w:rPr>
        <w:t xml:space="preserve">08 / PROCESS REHEARSAL</w:t>
      </w:r>
    </w:p>
    <w:p>
      <w:pPr>
        <w:pStyle w:val="Heading1"/>
        <w:spacing w:after="200" w:line="270" w:lineRule="auto"/>
      </w:pPr>
      <w:r>
        <w:rPr>
          <w:sz w:val="40"/>
          <w:b/>
        </w:rPr>
        <w:t xml:space="preserve">Discuss a gap without assigning blame.</w:t>
      </w:r>
    </w:p>
    <w:tbl>
      <w:tblPr>
        <w:tblW w:w="0" w:type="auto"/>
        <w:tblBorders>
          <w:top w:val="single" w:sz="8" w:color="274e68"/>
          <w:left w:val="single" w:sz="4" w:color="274e68"/>
          <w:bottom w:val="single" w:sz="8" w:color="274e68"/>
          <w:right w:val="single" w:sz="4" w:color="274e68"/>
          <w:insideH w:val="single" w:sz="3" w:color="B8C6CC"/>
          <w:insideV w:val="single" w:sz="3" w:color="B8C6CC"/>
        </w:tblBorders>
      </w:tblPr>
      <w:tr>
        <w:tc>
          <w:tcPr>
            <w:tcW w:w="3300" w:type="dxa"/>
            <w:shd w:fill="deebf4"/>
            <w:tcMar>
              <w:top w:w="60" w:type="dxa"/>
              <w:left w:w="100" w:type="dxa"/>
              <w:bottom w:w="60" w:type="dxa"/>
              <w:right w:w="100" w:type="dxa"/>
            </w:tcMar>
          </w:tcPr>
          <w:p>
            <w:pPr>
              <w:spacing w:after="20" w:line="270" w:lineRule="auto"/>
            </w:pPr>
            <w:r>
              <w:rPr>
                <w:sz w:val="18"/>
                <w:b/>
              </w:rPr>
              <w:t xml:space="preserve">LANE / INTERFACE</w:t>
            </w:r>
          </w:p>
        </w:tc>
        <w:tc>
          <w:tcPr>
            <w:tcW w:w="3300" w:type="dxa"/>
            <w:shd w:fill="deebf4"/>
            <w:tcMar>
              <w:top w:w="60" w:type="dxa"/>
              <w:left w:w="100" w:type="dxa"/>
              <w:bottom w:w="60" w:type="dxa"/>
              <w:right w:w="100" w:type="dxa"/>
            </w:tcMar>
          </w:tcPr>
          <w:p>
            <w:pPr>
              <w:spacing w:after="20" w:line="270" w:lineRule="auto"/>
            </w:pPr>
            <w:r>
              <w:rPr>
                <w:sz w:val="18"/>
                <w:b/>
              </w:rPr>
              <w:t xml:space="preserve">REHEARSAL RECORD</w:t>
            </w:r>
          </w:p>
        </w:tc>
        <w:tc>
          <w:tcPr>
            <w:tcW w:w="3300" w:type="dxa"/>
            <w:shd w:fill="deebf4"/>
            <w:tcMar>
              <w:top w:w="60" w:type="dxa"/>
              <w:left w:w="100" w:type="dxa"/>
              <w:bottom w:w="60" w:type="dxa"/>
              <w:right w:w="100" w:type="dxa"/>
            </w:tcMar>
          </w:tcPr>
          <w:p>
            <w:pPr>
              <w:spacing w:after="20" w:line="270" w:lineRule="auto"/>
            </w:pPr>
            <w:r>
              <w:rPr>
                <w:sz w:val="18"/>
                <w:b/>
              </w:rPr>
              <w:t xml:space="preserve">STATUS</w:t>
            </w:r>
          </w:p>
        </w:tc>
      </w:tr>
      <w:tr>
        <w:tc>
          <w:tcPr>
            <w:tcW w:w="3300" w:type="dxa"/>
            <w:shd w:fill="deebf4"/>
            <w:tcMar>
              <w:top w:w="60" w:type="dxa"/>
              <w:left w:w="100" w:type="dxa"/>
              <w:bottom w:w="60" w:type="dxa"/>
              <w:right w:w="100" w:type="dxa"/>
            </w:tcMar>
          </w:tcPr>
          <w:p>
            <w:pPr>
              <w:spacing w:after="20" w:line="270" w:lineRule="auto"/>
            </w:pPr>
            <w:r>
              <w:rPr>
                <w:sz w:val="18"/>
              </w:rPr>
              <w:t xml:space="preserve">MODEL STEP</w:t>
            </w:r>
          </w:p>
        </w:tc>
        <w:tc>
          <w:tcPr>
            <w:tcW w:w="3300" w:type="dxa"/>
            <w:tcMar>
              <w:top w:w="60" w:type="dxa"/>
              <w:left w:w="100" w:type="dxa"/>
              <w:bottom w:w="60" w:type="dxa"/>
              <w:right w:w="100" w:type="dxa"/>
            </w:tcMar>
          </w:tcPr>
          <w:p>
            <w:pPr>
              <w:spacing w:after="20" w:line="270" w:lineRule="auto"/>
            </w:pPr>
            <w:r>
              <w:rPr>
                <w:sz w:val="18"/>
              </w:rPr>
              <w:t xml:space="preserve">4 / writer / return</w:t>
            </w:r>
          </w:p>
        </w:tc>
        <w:tc>
          <w:tcPr>
            <w:tcW w:w="3300" w:type="dxa"/>
            <w:tcMar>
              <w:top w:w="60" w:type="dxa"/>
              <w:left w:w="100" w:type="dxa"/>
              <w:bottom w:w="60" w:type="dxa"/>
              <w:right w:w="100" w:type="dxa"/>
            </w:tcMar>
          </w:tcPr>
          <w:p>
            <w:pPr>
              <w:spacing w:after="20" w:line="270" w:lineRule="auto"/>
            </w:pPr>
            <w:r>
              <w:rPr>
                <w:sz w:val="18"/>
              </w:rPr>
              <w:t xml:space="preserve">Illustrative</w:t>
            </w:r>
          </w:p>
        </w:tc>
      </w:tr>
      <w:tr>
        <w:tc>
          <w:tcPr>
            <w:tcW w:w="3300" w:type="dxa"/>
            <w:shd w:fill="deebf4"/>
            <w:tcMar>
              <w:top w:w="60" w:type="dxa"/>
              <w:left w:w="100" w:type="dxa"/>
              <w:bottom w:w="60" w:type="dxa"/>
              <w:right w:w="100" w:type="dxa"/>
            </w:tcMar>
          </w:tcPr>
          <w:p>
            <w:pPr>
              <w:spacing w:after="20" w:line="270" w:lineRule="auto"/>
            </w:pPr>
            <w:r>
              <w:rPr>
                <w:sz w:val="18"/>
              </w:rPr>
              <w:t xml:space="preserve">WORKFLOW BOUNDARY</w:t>
            </w:r>
          </w:p>
        </w:tc>
        <w:tc>
          <w:tcPr>
            <w:tcW w:w="3300" w:type="dxa"/>
            <w:tcMar>
              <w:top w:w="60" w:type="dxa"/>
              <w:left w:w="100" w:type="dxa"/>
              <w:bottom w:w="60" w:type="dxa"/>
              <w:right w:w="100" w:type="dxa"/>
            </w:tcMar>
          </w:tcPr>
          <w:p>
            <w:pPr>
              <w:spacing w:after="20" w:line="270" w:lineRule="auto"/>
            </w:pPr>
            <w:r>
              <w:rPr>
                <w:sz w:val="18"/>
              </w:rPr>
              <w:t xml:space="preserve">4 proposed steps, 3 roles; not an authorised procedure.</w:t>
            </w:r>
          </w:p>
        </w:tc>
        <w:tc>
          <w:tcPr>
            <w:tcW w:w="3300" w:type="dxa"/>
            <w:tcMar>
              <w:top w:w="60" w:type="dxa"/>
              <w:left w:w="100" w:type="dxa"/>
              <w:bottom w:w="60" w:type="dxa"/>
              <w:right w:w="100" w:type="dxa"/>
            </w:tcMar>
          </w:tcPr>
          <w:p>
            <w:pPr>
              <w:spacing w:after="20" w:line="270" w:lineRule="auto"/>
            </w:pPr>
            <w:r>
              <w:rPr>
                <w:sz w:val="18"/>
              </w:rPr>
              <w:t xml:space="preserve">Illustrative</w:t>
            </w:r>
          </w:p>
        </w:tc>
      </w:tr>
      <w:tr>
        <w:tc>
          <w:tcPr>
            <w:tcW w:w="3300" w:type="dxa"/>
            <w:shd w:fill="deebf4"/>
            <w:tcMar>
              <w:top w:w="60" w:type="dxa"/>
              <w:left w:w="100" w:type="dxa"/>
              <w:bottom w:w="60" w:type="dxa"/>
              <w:right w:w="100" w:type="dxa"/>
            </w:tcMar>
          </w:tcPr>
          <w:p>
            <w:pPr>
              <w:spacing w:after="20" w:line="270" w:lineRule="auto"/>
            </w:pPr>
            <w:r>
              <w:rPr>
                <w:sz w:val="18"/>
              </w:rPr>
              <w:t xml:space="preserve">Visible gap</w:t>
            </w:r>
          </w:p>
        </w:tc>
        <w:tc>
          <w:tcPr>
            <w:tcW w:w="3300" w:type="dxa"/>
            <w:tcMar>
              <w:top w:w="60" w:type="dxa"/>
              <w:left w:w="100" w:type="dxa"/>
              <w:bottom w:w="60" w:type="dxa"/>
              <w:right w:w="100" w:type="dxa"/>
            </w:tcMar>
          </w:tcPr>
          <w:p>
            <w:pPr>
              <w:spacing w:after="20" w:line="270" w:lineRule="auto"/>
            </w:pPr>
            <w:r>
              <w:rPr>
                <w:sz w:val="18"/>
              </w:rPr>
              <w:t xml:space="preserve">The next role cannot find the source question.</w:t>
            </w:r>
          </w:p>
        </w:tc>
        <w:tc>
          <w:tcPr>
            <w:tcW w:w="3300" w:type="dxa"/>
            <w:tcMar>
              <w:top w:w="60" w:type="dxa"/>
              <w:left w:w="100" w:type="dxa"/>
              <w:bottom w:w="60" w:type="dxa"/>
              <w:right w:w="100" w:type="dxa"/>
            </w:tcMar>
          </w:tcPr>
          <w:p>
            <w:pPr>
              <w:spacing w:after="20" w:line="270" w:lineRule="auto"/>
            </w:pPr>
            <w:r>
              <w:rPr>
                <w:sz w:val="18"/>
              </w:rPr>
              <w:t xml:space="preserve">Illustrative</w:t>
            </w:r>
          </w:p>
        </w:tc>
      </w:tr>
      <w:tr>
        <w:tc>
          <w:tcPr>
            <w:tcW w:w="3300" w:type="dxa"/>
            <w:shd w:fill="deebf4"/>
            <w:tcMar>
              <w:top w:w="60" w:type="dxa"/>
              <w:left w:w="100" w:type="dxa"/>
              <w:bottom w:w="60" w:type="dxa"/>
              <w:right w:w="100" w:type="dxa"/>
            </w:tcMar>
          </w:tcPr>
          <w:p>
            <w:pPr>
              <w:spacing w:after="20" w:line="270" w:lineRule="auto"/>
            </w:pPr>
            <w:r>
              <w:rPr>
                <w:sz w:val="18"/>
              </w:rPr>
              <w:t xml:space="preserve">Possible explanation</w:t>
            </w:r>
          </w:p>
        </w:tc>
        <w:tc>
          <w:tcPr>
            <w:tcW w:w="3300" w:type="dxa"/>
            <w:tcMar>
              <w:top w:w="60" w:type="dxa"/>
              <w:left w:w="100" w:type="dxa"/>
              <w:bottom w:w="60" w:type="dxa"/>
              <w:right w:w="100" w:type="dxa"/>
            </w:tcMar>
          </w:tcPr>
          <w:p>
            <w:pPr>
              <w:spacing w:after="20" w:line="270" w:lineRule="auto"/>
            </w:pPr>
            <w:r>
              <w:rPr>
                <w:sz w:val="18"/>
              </w:rPr>
              <w:t xml:space="preserve">Status or responsibility was not clear.</w:t>
            </w:r>
          </w:p>
        </w:tc>
        <w:tc>
          <w:tcPr>
            <w:tcW w:w="3300" w:type="dxa"/>
            <w:tcMar>
              <w:top w:w="60" w:type="dxa"/>
              <w:left w:w="100" w:type="dxa"/>
              <w:bottom w:w="60" w:type="dxa"/>
              <w:right w:w="100" w:type="dxa"/>
            </w:tcMar>
          </w:tcPr>
          <w:p>
            <w:pPr>
              <w:spacing w:after="20" w:line="270" w:lineRule="auto"/>
            </w:pPr>
            <w:r>
              <w:rPr>
                <w:sz w:val="18"/>
              </w:rPr>
              <w:t xml:space="preserve">Illustrative</w:t>
            </w:r>
          </w:p>
        </w:tc>
      </w:tr>
      <w:tr>
        <w:tc>
          <w:tcPr>
            <w:tcW w:w="3300" w:type="dxa"/>
            <w:shd w:fill="deebf4"/>
            <w:tcMar>
              <w:top w:w="60" w:type="dxa"/>
              <w:left w:w="100" w:type="dxa"/>
              <w:bottom w:w="60" w:type="dxa"/>
              <w:right w:w="100" w:type="dxa"/>
            </w:tcMar>
          </w:tcPr>
          <w:p>
            <w:pPr>
              <w:spacing w:after="20" w:line="270" w:lineRule="auto"/>
            </w:pPr>
            <w:r>
              <w:rPr>
                <w:sz w:val="18"/>
              </w:rPr>
              <w:t xml:space="preserve">Evidence need</w:t>
            </w:r>
          </w:p>
        </w:tc>
        <w:tc>
          <w:tcPr>
            <w:tcW w:w="3300" w:type="dxa"/>
            <w:tcMar>
              <w:top w:w="60" w:type="dxa"/>
              <w:left w:w="100" w:type="dxa"/>
              <w:bottom w:w="60" w:type="dxa"/>
              <w:right w:w="100" w:type="dxa"/>
            </w:tcMar>
          </w:tcPr>
          <w:p>
            <w:pPr>
              <w:spacing w:after="20" w:line="270" w:lineRule="auto"/>
            </w:pPr>
            <w:r>
              <w:rPr>
                <w:sz w:val="18"/>
              </w:rPr>
              <w:t xml:space="preserve">Inspect the actual handoff wording and agreed task.</w:t>
            </w:r>
          </w:p>
        </w:tc>
        <w:tc>
          <w:tcPr>
            <w:tcW w:w="3300" w:type="dxa"/>
            <w:tcMar>
              <w:top w:w="60" w:type="dxa"/>
              <w:left w:w="100" w:type="dxa"/>
              <w:bottom w:w="60" w:type="dxa"/>
              <w:right w:w="100" w:type="dxa"/>
            </w:tcMar>
          </w:tcPr>
          <w:p>
            <w:pPr>
              <w:spacing w:after="20" w:line="270" w:lineRule="auto"/>
            </w:pPr>
            <w:r>
              <w:rPr>
                <w:sz w:val="18"/>
              </w:rPr>
              <w:t xml:space="preserve">Illustrative</w:t>
            </w:r>
          </w:p>
        </w:tc>
      </w:tr>
    </w:tbl>
    <w:p/>
    <w:p>
      <w:pPr>
        <w:spacing w:after="180" w:line="270" w:lineRule="auto"/>
      </w:pPr>
      <w:r>
        <w:rPr>
          <w:sz w:val="16"/>
        </w:rPr>
        <w:t xml:space="preserve">Figure 4. Fictional illustration, not a site record.</w:t>
      </w:r>
    </w:p>
    <w:p>
      <w:pPr>
        <w:spacing w:after="130" w:line="270" w:lineRule="auto"/>
      </w:pPr>
      <w:r>
        <w:rPr>
          <w:sz w:val="22"/>
        </w:rPr>
        <w:t xml:space="preserve">If a source question disappears between lanes, inspect how the handoff was described and what the receiving person could see. Do not assume carelessness or a personal failure.</w:t>
      </w:r>
    </w:p>
    <w:p>
      <w:pPr>
        <w:spacing w:after="130" w:line="270" w:lineRule="auto"/>
      </w:pPr>
      <w:r>
        <w:rPr>
          <w:sz w:val="22"/>
        </w:rPr>
        <w:t xml:space="preserve">Different explanations may fit the same visible gap: unclear status language, missing context or an unagreed responsibility. Discuss alternatives and identify what evidence would distinguish them.</w:t>
      </w:r>
    </w:p>
    <w:p>
      <w:pPr>
        <w:pStyle w:val="Heading2"/>
        <w:spacing w:after="120" w:line="270" w:lineRule="auto"/>
      </w:pPr>
      <w:r>
        <w:rPr>
          <w:sz w:val="28"/>
          <w:b/>
        </w:rPr>
        <w:t xml:space="preserve">Gap discussion</w:t>
      </w:r>
    </w:p>
    <w:p>
      <w:pPr>
        <w:spacing w:after="100" w:line="270" w:lineRule="auto"/>
      </w:pPr>
      <w:r>
        <w:rPr>
          <w:sz w:val="20"/>
        </w:rPr>
        <w:t xml:space="preserve">The exercise does not establish a root cause, error rate or actual incident. A plausible explanation remains a hypothesis until appropriately supported.</w:t>
      </w:r>
    </w:p>
    <w:p>
      <w:pPr>
        <w:spacing w:after="90" w:line="270" w:lineRule="auto"/>
      </w:pPr>
      <w:r>
        <w:rPr>
          <w:sz w:val="17"/>
          <w:b/>
        </w:rPr>
        <w:t xml:space="preserve">QUESTION FOR THE NEXT READER</w:t>
      </w:r>
    </w:p>
    <w:p>
      <w:pPr>
        <w:spacing w:after="130" w:line="270" w:lineRule="auto"/>
      </w:pPr>
      <w:r>
        <w:rPr>
          <w:sz w:val="22"/>
        </w:rPr>
        <w:t xml:space="preserve">Which alternative explanation deserves checking before a change is proposed?</w:t>
      </w:r>
    </w:p>
    <w:p>
      <w:pPr>
        <w:spacing w:after="80"/>
      </w:pPr>
      <w:r>
        <w:drawing>
          <wp:inline distT="0" distB="0" distL="0" distR="0">
            <wp:extent cx="6263640" cy="1325880"/>
            <wp:docPr id="8" name="Fictional illustration 4" descr="Fictional editorial scene, not evidence"/>
            <a:graphic>
              <a:graphicData uri="http://schemas.openxmlformats.org/drawingml/2006/picture">
                <pic:pic>
                  <pic:nvPicPr>
                    <pic:cNvPr id="8" name="image4.jpg"/>
                    <pic:cNvPicPr/>
                  </pic:nvPicPr>
                  <pic:blipFill>
                    <a:blip r:embed="rIdImg4"/>
                    <a:srcRect t="31032" b="31032"/>
                    <a:stretch>
                      <a:fillRect/>
                    </a:stretch>
                  </pic:blipFill>
                  <pic:spPr>
                    <a:xfrm>
                      <a:off x="0" y="0"/>
                      <a:ext cx="6263640" cy="1325880"/>
                    </a:xfrm>
                    <a:prstGeom prst="rect">
                      <a:avLst/>
                    </a:prstGeom>
                  </pic:spPr>
                </pic:pic>
              </a:graphicData>
            </a:graphic>
          </wp:inline>
        </w:drawing>
      </w:r>
    </w:p>
    <w:p>
      <w:r>
        <w:br w:type="page"/>
      </w:r>
    </w:p>
    <w:p>
      <w:bookmarkStart w:id="28" w:name="module_9"/>
      <w:bookmarkEnd w:id="28"/>
    </w:p>
    <w:p>
      <w:pPr>
        <w:spacing w:after="130" w:line="270" w:lineRule="auto"/>
      </w:pPr>
      <w:r>
        <w:rPr>
          <w:sz w:val="18"/>
        </w:rPr>
        <w:t xml:space="preserve">09 / PROCESS REHEARSAL</w:t>
      </w:r>
    </w:p>
    <w:p>
      <w:pPr>
        <w:pStyle w:val="Heading1"/>
        <w:spacing w:after="200" w:line="270" w:lineRule="auto"/>
      </w:pPr>
      <w:r>
        <w:rPr>
          <w:sz w:val="40"/>
          <w:b/>
        </w:rPr>
        <w:t xml:space="preserve">Propose a revision with a reason.</w:t>
      </w:r>
    </w:p>
    <w:tbl>
      <w:tblPr>
        <w:tblW w:w="0" w:type="auto"/>
        <w:tblBorders>
          <w:top w:val="single" w:sz="8" w:color="274e68"/>
          <w:left w:val="single" w:sz="4" w:color="274e68"/>
          <w:bottom w:val="single" w:sz="8" w:color="274e68"/>
          <w:right w:val="single" w:sz="4" w:color="274e68"/>
          <w:insideH w:val="single" w:sz="3" w:color="B8C6CC"/>
          <w:insideV w:val="single" w:sz="3" w:color="B8C6CC"/>
        </w:tblBorders>
      </w:tblPr>
      <w:tr>
        <w:tc>
          <w:tcPr>
            <w:tcW w:w="3300" w:type="dxa"/>
            <w:shd w:fill="deebf4"/>
            <w:tcMar>
              <w:top w:w="60" w:type="dxa"/>
              <w:left w:w="100" w:type="dxa"/>
              <w:bottom w:w="60" w:type="dxa"/>
              <w:right w:w="100" w:type="dxa"/>
            </w:tcMar>
          </w:tcPr>
          <w:p>
            <w:pPr>
              <w:spacing w:after="20" w:line="270" w:lineRule="auto"/>
            </w:pPr>
            <w:r>
              <w:rPr>
                <w:sz w:val="18"/>
                <w:b/>
              </w:rPr>
              <w:t xml:space="preserve">LANE / INTERFACE</w:t>
            </w:r>
          </w:p>
        </w:tc>
        <w:tc>
          <w:tcPr>
            <w:tcW w:w="3300" w:type="dxa"/>
            <w:shd w:fill="deebf4"/>
            <w:tcMar>
              <w:top w:w="60" w:type="dxa"/>
              <w:left w:w="100" w:type="dxa"/>
              <w:bottom w:w="60" w:type="dxa"/>
              <w:right w:w="100" w:type="dxa"/>
            </w:tcMar>
          </w:tcPr>
          <w:p>
            <w:pPr>
              <w:spacing w:after="20" w:line="270" w:lineRule="auto"/>
            </w:pPr>
            <w:r>
              <w:rPr>
                <w:sz w:val="18"/>
                <w:b/>
              </w:rPr>
              <w:t xml:space="preserve">REHEARSAL RECORD</w:t>
            </w:r>
          </w:p>
        </w:tc>
        <w:tc>
          <w:tcPr>
            <w:tcW w:w="3300" w:type="dxa"/>
            <w:shd w:fill="deebf4"/>
            <w:tcMar>
              <w:top w:w="60" w:type="dxa"/>
              <w:left w:w="100" w:type="dxa"/>
              <w:bottom w:w="60" w:type="dxa"/>
              <w:right w:w="100" w:type="dxa"/>
            </w:tcMar>
          </w:tcPr>
          <w:p>
            <w:pPr>
              <w:spacing w:after="20" w:line="270" w:lineRule="auto"/>
            </w:pPr>
            <w:r>
              <w:rPr>
                <w:sz w:val="18"/>
                <w:b/>
              </w:rPr>
              <w:t xml:space="preserve">STATUS</w:t>
            </w:r>
          </w:p>
        </w:tc>
      </w:tr>
      <w:tr>
        <w:tc>
          <w:tcPr>
            <w:tcW w:w="3300" w:type="dxa"/>
            <w:shd w:fill="deebf4"/>
            <w:tcMar>
              <w:top w:w="60" w:type="dxa"/>
              <w:left w:w="100" w:type="dxa"/>
              <w:bottom w:w="60" w:type="dxa"/>
              <w:right w:w="100" w:type="dxa"/>
            </w:tcMar>
          </w:tcPr>
          <w:p>
            <w:pPr>
              <w:spacing w:after="20" w:line="270" w:lineRule="auto"/>
            </w:pPr>
            <w:r>
              <w:rPr>
                <w:sz w:val="18"/>
              </w:rPr>
              <w:t xml:space="preserve">MODEL STEP</w:t>
            </w:r>
          </w:p>
        </w:tc>
        <w:tc>
          <w:tcPr>
            <w:tcW w:w="3300" w:type="dxa"/>
            <w:tcMar>
              <w:top w:w="60" w:type="dxa"/>
              <w:left w:w="100" w:type="dxa"/>
              <w:bottom w:w="60" w:type="dxa"/>
              <w:right w:w="100" w:type="dxa"/>
            </w:tcMar>
          </w:tcPr>
          <w:p>
            <w:pPr>
              <w:spacing w:after="20" w:line="270" w:lineRule="auto"/>
            </w:pPr>
            <w:r>
              <w:rPr>
                <w:sz w:val="18"/>
              </w:rPr>
              <w:t xml:space="preserve">1 / writer / prepare</w:t>
            </w:r>
          </w:p>
        </w:tc>
        <w:tc>
          <w:tcPr>
            <w:tcW w:w="3300" w:type="dxa"/>
            <w:tcMar>
              <w:top w:w="60" w:type="dxa"/>
              <w:left w:w="100" w:type="dxa"/>
              <w:bottom w:w="60" w:type="dxa"/>
              <w:right w:w="100" w:type="dxa"/>
            </w:tcMar>
          </w:tcPr>
          <w:p>
            <w:pPr>
              <w:spacing w:after="20" w:line="270" w:lineRule="auto"/>
            </w:pPr>
            <w:r>
              <w:rPr>
                <w:sz w:val="18"/>
              </w:rPr>
              <w:t xml:space="preserve">Illustrative</w:t>
            </w:r>
          </w:p>
        </w:tc>
      </w:tr>
      <w:tr>
        <w:tc>
          <w:tcPr>
            <w:tcW w:w="3300" w:type="dxa"/>
            <w:shd w:fill="deebf4"/>
            <w:tcMar>
              <w:top w:w="60" w:type="dxa"/>
              <w:left w:w="100" w:type="dxa"/>
              <w:bottom w:w="60" w:type="dxa"/>
              <w:right w:w="100" w:type="dxa"/>
            </w:tcMar>
          </w:tcPr>
          <w:p>
            <w:pPr>
              <w:spacing w:after="20" w:line="270" w:lineRule="auto"/>
            </w:pPr>
            <w:r>
              <w:rPr>
                <w:sz w:val="18"/>
              </w:rPr>
              <w:t xml:space="preserve">WORKFLOW BOUNDARY</w:t>
            </w:r>
          </w:p>
        </w:tc>
        <w:tc>
          <w:tcPr>
            <w:tcW w:w="3300" w:type="dxa"/>
            <w:tcMar>
              <w:top w:w="60" w:type="dxa"/>
              <w:left w:w="100" w:type="dxa"/>
              <w:bottom w:w="60" w:type="dxa"/>
              <w:right w:w="100" w:type="dxa"/>
            </w:tcMar>
          </w:tcPr>
          <w:p>
            <w:pPr>
              <w:spacing w:after="20" w:line="270" w:lineRule="auto"/>
            </w:pPr>
            <w:r>
              <w:rPr>
                <w:sz w:val="18"/>
              </w:rPr>
              <w:t xml:space="preserve">4 proposed steps, 3 roles; not an authorised procedure.</w:t>
            </w:r>
          </w:p>
        </w:tc>
        <w:tc>
          <w:tcPr>
            <w:tcW w:w="3300" w:type="dxa"/>
            <w:tcMar>
              <w:top w:w="60" w:type="dxa"/>
              <w:left w:w="100" w:type="dxa"/>
              <w:bottom w:w="60" w:type="dxa"/>
              <w:right w:w="100" w:type="dxa"/>
            </w:tcMar>
          </w:tcPr>
          <w:p>
            <w:pPr>
              <w:spacing w:after="20" w:line="270" w:lineRule="auto"/>
            </w:pPr>
            <w:r>
              <w:rPr>
                <w:sz w:val="18"/>
              </w:rPr>
              <w:t xml:space="preserve">Illustrative</w:t>
            </w:r>
          </w:p>
        </w:tc>
      </w:tr>
      <w:tr>
        <w:tc>
          <w:tcPr>
            <w:tcW w:w="3300" w:type="dxa"/>
            <w:shd w:fill="deebf4"/>
            <w:tcMar>
              <w:top w:w="60" w:type="dxa"/>
              <w:left w:w="100" w:type="dxa"/>
              <w:bottom w:w="60" w:type="dxa"/>
              <w:right w:w="100" w:type="dxa"/>
            </w:tcMar>
          </w:tcPr>
          <w:p>
            <w:pPr>
              <w:spacing w:after="20" w:line="270" w:lineRule="auto"/>
            </w:pPr>
            <w:r>
              <w:rPr>
                <w:sz w:val="18"/>
              </w:rPr>
              <w:t xml:space="preserve">Proposal</w:t>
            </w:r>
          </w:p>
        </w:tc>
        <w:tc>
          <w:tcPr>
            <w:tcW w:w="3300" w:type="dxa"/>
            <w:tcMar>
              <w:top w:w="60" w:type="dxa"/>
              <w:left w:w="100" w:type="dxa"/>
              <w:bottom w:w="60" w:type="dxa"/>
              <w:right w:w="100" w:type="dxa"/>
            </w:tcMar>
          </w:tcPr>
          <w:p>
            <w:pPr>
              <w:spacing w:after="20" w:line="270" w:lineRule="auto"/>
            </w:pPr>
            <w:r>
              <w:rPr>
                <w:sz w:val="18"/>
              </w:rPr>
              <w:t xml:space="preserve">Add a visible unresolved-source field to the handoff.</w:t>
            </w:r>
          </w:p>
        </w:tc>
        <w:tc>
          <w:tcPr>
            <w:tcW w:w="3300" w:type="dxa"/>
            <w:tcMar>
              <w:top w:w="60" w:type="dxa"/>
              <w:left w:w="100" w:type="dxa"/>
              <w:bottom w:w="60" w:type="dxa"/>
              <w:right w:w="100" w:type="dxa"/>
            </w:tcMar>
          </w:tcPr>
          <w:p>
            <w:pPr>
              <w:spacing w:after="20" w:line="270" w:lineRule="auto"/>
            </w:pPr>
            <w:r>
              <w:rPr>
                <w:sz w:val="18"/>
              </w:rPr>
              <w:t xml:space="preserve">Illustrative</w:t>
            </w:r>
          </w:p>
        </w:tc>
      </w:tr>
      <w:tr>
        <w:tc>
          <w:tcPr>
            <w:tcW w:w="3300" w:type="dxa"/>
            <w:shd w:fill="deebf4"/>
            <w:tcMar>
              <w:top w:w="60" w:type="dxa"/>
              <w:left w:w="100" w:type="dxa"/>
              <w:bottom w:w="60" w:type="dxa"/>
              <w:right w:w="100" w:type="dxa"/>
            </w:tcMar>
          </w:tcPr>
          <w:p>
            <w:pPr>
              <w:spacing w:after="20" w:line="270" w:lineRule="auto"/>
            </w:pPr>
            <w:r>
              <w:rPr>
                <w:sz w:val="18"/>
              </w:rPr>
              <w:t xml:space="preserve">Reason to test</w:t>
            </w:r>
          </w:p>
        </w:tc>
        <w:tc>
          <w:tcPr>
            <w:tcW w:w="3300" w:type="dxa"/>
            <w:tcMar>
              <w:top w:w="60" w:type="dxa"/>
              <w:left w:w="100" w:type="dxa"/>
              <w:bottom w:w="60" w:type="dxa"/>
              <w:right w:w="100" w:type="dxa"/>
            </w:tcMar>
          </w:tcPr>
          <w:p>
            <w:pPr>
              <w:spacing w:after="20" w:line="270" w:lineRule="auto"/>
            </w:pPr>
            <w:r>
              <w:rPr>
                <w:sz w:val="18"/>
              </w:rPr>
              <w:t xml:space="preserve">The receiving role should recognise the open question.</w:t>
            </w:r>
          </w:p>
        </w:tc>
        <w:tc>
          <w:tcPr>
            <w:tcW w:w="3300" w:type="dxa"/>
            <w:tcMar>
              <w:top w:w="60" w:type="dxa"/>
              <w:left w:w="100" w:type="dxa"/>
              <w:bottom w:w="60" w:type="dxa"/>
              <w:right w:w="100" w:type="dxa"/>
            </w:tcMar>
          </w:tcPr>
          <w:p>
            <w:pPr>
              <w:spacing w:after="20" w:line="270" w:lineRule="auto"/>
            </w:pPr>
            <w:r>
              <w:rPr>
                <w:sz w:val="18"/>
              </w:rPr>
              <w:t xml:space="preserve">Illustrative</w:t>
            </w:r>
          </w:p>
        </w:tc>
      </w:tr>
      <w:tr>
        <w:tc>
          <w:tcPr>
            <w:tcW w:w="3300" w:type="dxa"/>
            <w:shd w:fill="deebf4"/>
            <w:tcMar>
              <w:top w:w="60" w:type="dxa"/>
              <w:left w:w="100" w:type="dxa"/>
              <w:bottom w:w="60" w:type="dxa"/>
              <w:right w:w="100" w:type="dxa"/>
            </w:tcMar>
          </w:tcPr>
          <w:p>
            <w:pPr>
              <w:spacing w:after="20" w:line="270" w:lineRule="auto"/>
            </w:pPr>
            <w:r>
              <w:rPr>
                <w:sz w:val="18"/>
              </w:rPr>
              <w:t xml:space="preserve">Limit</w:t>
            </w:r>
          </w:p>
        </w:tc>
        <w:tc>
          <w:tcPr>
            <w:tcW w:w="3300" w:type="dxa"/>
            <w:tcMar>
              <w:top w:w="60" w:type="dxa"/>
              <w:left w:w="100" w:type="dxa"/>
              <w:bottom w:w="60" w:type="dxa"/>
              <w:right w:w="100" w:type="dxa"/>
            </w:tcMar>
          </w:tcPr>
          <w:p>
            <w:pPr>
              <w:spacing w:after="20" w:line="270" w:lineRule="auto"/>
            </w:pPr>
            <w:r>
              <w:rPr>
                <w:sz w:val="18"/>
              </w:rPr>
              <w:t xml:space="preserve">No implemented change or measured effect supplied.</w:t>
            </w:r>
          </w:p>
        </w:tc>
        <w:tc>
          <w:tcPr>
            <w:tcW w:w="3300" w:type="dxa"/>
            <w:tcMar>
              <w:top w:w="60" w:type="dxa"/>
              <w:left w:w="100" w:type="dxa"/>
              <w:bottom w:w="60" w:type="dxa"/>
              <w:right w:w="100" w:type="dxa"/>
            </w:tcMar>
          </w:tcPr>
          <w:p>
            <w:pPr>
              <w:spacing w:after="20" w:line="270" w:lineRule="auto"/>
            </w:pPr>
            <w:r>
              <w:rPr>
                <w:sz w:val="18"/>
              </w:rPr>
              <w:t xml:space="preserve">Illustrative</w:t>
            </w:r>
          </w:p>
        </w:tc>
      </w:tr>
    </w:tbl>
    <w:p/>
    <w:p>
      <w:pPr>
        <w:spacing w:after="180" w:line="270" w:lineRule="auto"/>
      </w:pPr>
      <w:r>
        <w:rPr>
          <w:sz w:val="16"/>
        </w:rPr>
        <w:t xml:space="preserve">Figure 5. Fictional illustration, not a site record.</w:t>
      </w:r>
    </w:p>
    <w:p>
      <w:pPr>
        <w:spacing w:after="130" w:line="270" w:lineRule="auto"/>
      </w:pPr>
      <w:r>
        <w:rPr>
          <w:sz w:val="22"/>
        </w:rPr>
        <w:t xml:space="preserve">A useful revision might add a source-status field or a clearer receiving question. Explain which observed gap it addresses and what new burden it could introduce.</w:t>
      </w:r>
    </w:p>
    <w:p>
      <w:pPr>
        <w:spacing w:after="130" w:line="270" w:lineRule="auto"/>
      </w:pPr>
      <w:r>
        <w:rPr>
          <w:sz w:val="22"/>
        </w:rPr>
        <w:t xml:space="preserve">No observation is supplied here, so the example revision remains a proposal. Do not report it as implemented or effective. A real change needs appropriate agreement, review and attention to the actual setting.</w:t>
      </w:r>
    </w:p>
    <w:p>
      <w:pPr>
        <w:pStyle w:val="Heading2"/>
        <w:spacing w:after="120" w:line="270" w:lineRule="auto"/>
      </w:pPr>
      <w:r>
        <w:rPr>
          <w:sz w:val="28"/>
          <w:b/>
        </w:rPr>
        <w:t xml:space="preserve">Revision proposal</w:t>
      </w:r>
    </w:p>
    <w:p>
      <w:pPr>
        <w:spacing w:after="100" w:line="270" w:lineRule="auto"/>
      </w:pPr>
      <w:r>
        <w:rPr>
          <w:sz w:val="20"/>
        </w:rPr>
        <w:t xml:space="preserve">Preserve the previous version so reviewers can understand what changed. A more detailed form is not automatically a better handoff.</w:t>
      </w:r>
    </w:p>
    <w:p>
      <w:pPr>
        <w:spacing w:after="90" w:line="270" w:lineRule="auto"/>
      </w:pPr>
      <w:r>
        <w:rPr>
          <w:sz w:val="17"/>
          <w:b/>
        </w:rPr>
        <w:t xml:space="preserve">QUESTION FOR THE NEXT READER</w:t>
      </w:r>
    </w:p>
    <w:p>
      <w:pPr>
        <w:spacing w:after="130" w:line="270" w:lineRule="auto"/>
      </w:pPr>
      <w:r>
        <w:rPr>
          <w:sz w:val="22"/>
        </w:rPr>
        <w:t xml:space="preserve">What would show that the revision helps rather than adds noise?</w:t>
      </w:r>
    </w:p>
    <w:p>
      <w:pPr>
        <w:spacing w:after="80"/>
      </w:pPr>
      <w:r>
        <w:drawing>
          <wp:inline distT="0" distB="0" distL="0" distR="0">
            <wp:extent cx="6263640" cy="1325880"/>
            <wp:docPr id="9" name="Fictional illustration 5" descr="Fictional editorial scene, not evidence"/>
            <a:graphic>
              <a:graphicData uri="http://schemas.openxmlformats.org/drawingml/2006/picture">
                <pic:pic>
                  <pic:nvPicPr>
                    <pic:cNvPr id="9" name="image5.jpg"/>
                    <pic:cNvPicPr/>
                  </pic:nvPicPr>
                  <pic:blipFill>
                    <a:blip r:embed="rIdImg5"/>
                    <a:srcRect t="31032" b="31032"/>
                    <a:stretch>
                      <a:fillRect/>
                    </a:stretch>
                  </pic:blipFill>
                  <pic:spPr>
                    <a:xfrm>
                      <a:off x="0" y="0"/>
                      <a:ext cx="6263640" cy="1325880"/>
                    </a:xfrm>
                    <a:prstGeom prst="rect">
                      <a:avLst/>
                    </a:prstGeom>
                  </pic:spPr>
                </pic:pic>
              </a:graphicData>
            </a:graphic>
          </wp:inline>
        </w:drawing>
      </w:r>
    </w:p>
    <w:p>
      <w:r>
        <w:br w:type="page"/>
      </w:r>
    </w:p>
    <w:p>
      <w:bookmarkStart w:id="29" w:name="module_10"/>
      <w:bookmarkEnd w:id="29"/>
    </w:p>
    <w:p>
      <w:pPr>
        <w:spacing w:after="130" w:line="270" w:lineRule="auto"/>
      </w:pPr>
      <w:r>
        <w:rPr>
          <w:sz w:val="18"/>
        </w:rPr>
        <w:t xml:space="preserve">10 / PROCESS REHEARSAL</w:t>
      </w:r>
    </w:p>
    <w:p>
      <w:pPr>
        <w:pStyle w:val="Heading1"/>
        <w:spacing w:after="200" w:line="270" w:lineRule="auto"/>
      </w:pPr>
      <w:r>
        <w:rPr>
          <w:sz w:val="40"/>
          <w:b/>
        </w:rPr>
        <w:t xml:space="preserve">Rehearse again before generalising.</w:t>
      </w:r>
    </w:p>
    <w:tbl>
      <w:tblPr>
        <w:tblW w:w="0" w:type="auto"/>
        <w:tblBorders>
          <w:top w:val="single" w:sz="8" w:color="274e68"/>
          <w:left w:val="single" w:sz="4" w:color="274e68"/>
          <w:bottom w:val="single" w:sz="8" w:color="274e68"/>
          <w:right w:val="single" w:sz="4" w:color="274e68"/>
          <w:insideH w:val="single" w:sz="3" w:color="B8C6CC"/>
          <w:insideV w:val="single" w:sz="3" w:color="B8C6CC"/>
        </w:tblBorders>
      </w:tblPr>
      <w:tr>
        <w:tc>
          <w:tcPr>
            <w:tcW w:w="3300" w:type="dxa"/>
            <w:shd w:fill="deebf4"/>
            <w:tcMar>
              <w:top w:w="60" w:type="dxa"/>
              <w:left w:w="100" w:type="dxa"/>
              <w:bottom w:w="60" w:type="dxa"/>
              <w:right w:w="100" w:type="dxa"/>
            </w:tcMar>
          </w:tcPr>
          <w:p>
            <w:pPr>
              <w:spacing w:after="20" w:line="270" w:lineRule="auto"/>
            </w:pPr>
            <w:r>
              <w:rPr>
                <w:sz w:val="18"/>
                <w:b/>
              </w:rPr>
              <w:t xml:space="preserve">LANE / INTERFACE</w:t>
            </w:r>
          </w:p>
        </w:tc>
        <w:tc>
          <w:tcPr>
            <w:tcW w:w="3300" w:type="dxa"/>
            <w:shd w:fill="deebf4"/>
            <w:tcMar>
              <w:top w:w="60" w:type="dxa"/>
              <w:left w:w="100" w:type="dxa"/>
              <w:bottom w:w="60" w:type="dxa"/>
              <w:right w:w="100" w:type="dxa"/>
            </w:tcMar>
          </w:tcPr>
          <w:p>
            <w:pPr>
              <w:spacing w:after="20" w:line="270" w:lineRule="auto"/>
            </w:pPr>
            <w:r>
              <w:rPr>
                <w:sz w:val="18"/>
                <w:b/>
              </w:rPr>
              <w:t xml:space="preserve">REHEARSAL RECORD</w:t>
            </w:r>
          </w:p>
        </w:tc>
        <w:tc>
          <w:tcPr>
            <w:tcW w:w="3300" w:type="dxa"/>
            <w:shd w:fill="deebf4"/>
            <w:tcMar>
              <w:top w:w="60" w:type="dxa"/>
              <w:left w:w="100" w:type="dxa"/>
              <w:bottom w:w="60" w:type="dxa"/>
              <w:right w:w="100" w:type="dxa"/>
            </w:tcMar>
          </w:tcPr>
          <w:p>
            <w:pPr>
              <w:spacing w:after="20" w:line="270" w:lineRule="auto"/>
            </w:pPr>
            <w:r>
              <w:rPr>
                <w:sz w:val="18"/>
                <w:b/>
              </w:rPr>
              <w:t xml:space="preserve">STATUS</w:t>
            </w:r>
          </w:p>
        </w:tc>
      </w:tr>
      <w:tr>
        <w:tc>
          <w:tcPr>
            <w:tcW w:w="3300" w:type="dxa"/>
            <w:shd w:fill="deebf4"/>
            <w:tcMar>
              <w:top w:w="60" w:type="dxa"/>
              <w:left w:w="100" w:type="dxa"/>
              <w:bottom w:w="60" w:type="dxa"/>
              <w:right w:w="100" w:type="dxa"/>
            </w:tcMar>
          </w:tcPr>
          <w:p>
            <w:pPr>
              <w:spacing w:after="20" w:line="270" w:lineRule="auto"/>
            </w:pPr>
            <w:r>
              <w:rPr>
                <w:sz w:val="18"/>
              </w:rPr>
              <w:t xml:space="preserve">MODEL STEP</w:t>
            </w:r>
          </w:p>
        </w:tc>
        <w:tc>
          <w:tcPr>
            <w:tcW w:w="3300" w:type="dxa"/>
            <w:tcMar>
              <w:top w:w="60" w:type="dxa"/>
              <w:left w:w="100" w:type="dxa"/>
              <w:bottom w:w="60" w:type="dxa"/>
              <w:right w:w="100" w:type="dxa"/>
            </w:tcMar>
          </w:tcPr>
          <w:p>
            <w:pPr>
              <w:spacing w:after="20" w:line="270" w:lineRule="auto"/>
            </w:pPr>
            <w:r>
              <w:rPr>
                <w:sz w:val="18"/>
              </w:rPr>
              <w:t xml:space="preserve">2 / coordinator / check</w:t>
            </w:r>
          </w:p>
        </w:tc>
        <w:tc>
          <w:tcPr>
            <w:tcW w:w="3300" w:type="dxa"/>
            <w:tcMar>
              <w:top w:w="60" w:type="dxa"/>
              <w:left w:w="100" w:type="dxa"/>
              <w:bottom w:w="60" w:type="dxa"/>
              <w:right w:w="100" w:type="dxa"/>
            </w:tcMar>
          </w:tcPr>
          <w:p>
            <w:pPr>
              <w:spacing w:after="20" w:line="270" w:lineRule="auto"/>
            </w:pPr>
            <w:r>
              <w:rPr>
                <w:sz w:val="18"/>
              </w:rPr>
              <w:t xml:space="preserve">Illustrative</w:t>
            </w:r>
          </w:p>
        </w:tc>
      </w:tr>
      <w:tr>
        <w:tc>
          <w:tcPr>
            <w:tcW w:w="3300" w:type="dxa"/>
            <w:shd w:fill="deebf4"/>
            <w:tcMar>
              <w:top w:w="60" w:type="dxa"/>
              <w:left w:w="100" w:type="dxa"/>
              <w:bottom w:w="60" w:type="dxa"/>
              <w:right w:w="100" w:type="dxa"/>
            </w:tcMar>
          </w:tcPr>
          <w:p>
            <w:pPr>
              <w:spacing w:after="20" w:line="270" w:lineRule="auto"/>
            </w:pPr>
            <w:r>
              <w:rPr>
                <w:sz w:val="18"/>
              </w:rPr>
              <w:t xml:space="preserve">WORKFLOW BOUNDARY</w:t>
            </w:r>
          </w:p>
        </w:tc>
        <w:tc>
          <w:tcPr>
            <w:tcW w:w="3300" w:type="dxa"/>
            <w:tcMar>
              <w:top w:w="60" w:type="dxa"/>
              <w:left w:w="100" w:type="dxa"/>
              <w:bottom w:w="60" w:type="dxa"/>
              <w:right w:w="100" w:type="dxa"/>
            </w:tcMar>
          </w:tcPr>
          <w:p>
            <w:pPr>
              <w:spacing w:after="20" w:line="270" w:lineRule="auto"/>
            </w:pPr>
            <w:r>
              <w:rPr>
                <w:sz w:val="18"/>
              </w:rPr>
              <w:t xml:space="preserve">4 proposed steps, 3 roles; not an authorised procedure.</w:t>
            </w:r>
          </w:p>
        </w:tc>
        <w:tc>
          <w:tcPr>
            <w:tcW w:w="3300" w:type="dxa"/>
            <w:tcMar>
              <w:top w:w="60" w:type="dxa"/>
              <w:left w:w="100" w:type="dxa"/>
              <w:bottom w:w="60" w:type="dxa"/>
              <w:right w:w="100" w:type="dxa"/>
            </w:tcMar>
          </w:tcPr>
          <w:p>
            <w:pPr>
              <w:spacing w:after="20" w:line="270" w:lineRule="auto"/>
            </w:pPr>
            <w:r>
              <w:rPr>
                <w:sz w:val="18"/>
              </w:rPr>
              <w:t xml:space="preserve">Illustrative</w:t>
            </w:r>
          </w:p>
        </w:tc>
      </w:tr>
      <w:tr>
        <w:tc>
          <w:tcPr>
            <w:tcW w:w="3300" w:type="dxa"/>
            <w:shd w:fill="deebf4"/>
            <w:tcMar>
              <w:top w:w="60" w:type="dxa"/>
              <w:left w:w="100" w:type="dxa"/>
              <w:bottom w:w="60" w:type="dxa"/>
              <w:right w:w="100" w:type="dxa"/>
            </w:tcMar>
          </w:tcPr>
          <w:p>
            <w:pPr>
              <w:spacing w:after="20" w:line="270" w:lineRule="auto"/>
            </w:pPr>
            <w:r>
              <w:rPr>
                <w:sz w:val="18"/>
              </w:rPr>
              <w:t xml:space="preserve">Keep comparable</w:t>
            </w:r>
          </w:p>
        </w:tc>
        <w:tc>
          <w:tcPr>
            <w:tcW w:w="3300" w:type="dxa"/>
            <w:tcMar>
              <w:top w:w="60" w:type="dxa"/>
              <w:left w:w="100" w:type="dxa"/>
              <w:bottom w:w="60" w:type="dxa"/>
              <w:right w:w="100" w:type="dxa"/>
            </w:tcMar>
          </w:tcPr>
          <w:p>
            <w:pPr>
              <w:spacing w:after="20" w:line="270" w:lineRule="auto"/>
            </w:pPr>
            <w:r>
              <w:rPr>
                <w:sz w:val="18"/>
              </w:rPr>
              <w:t xml:space="preserve">Use the same sample and stated task condition.</w:t>
            </w:r>
          </w:p>
        </w:tc>
        <w:tc>
          <w:tcPr>
            <w:tcW w:w="3300" w:type="dxa"/>
            <w:tcMar>
              <w:top w:w="60" w:type="dxa"/>
              <w:left w:w="100" w:type="dxa"/>
              <w:bottom w:w="60" w:type="dxa"/>
              <w:right w:w="100" w:type="dxa"/>
            </w:tcMar>
          </w:tcPr>
          <w:p>
            <w:pPr>
              <w:spacing w:after="20" w:line="270" w:lineRule="auto"/>
            </w:pPr>
            <w:r>
              <w:rPr>
                <w:sz w:val="18"/>
              </w:rPr>
              <w:t xml:space="preserve">Illustrative</w:t>
            </w:r>
          </w:p>
        </w:tc>
      </w:tr>
      <w:tr>
        <w:tc>
          <w:tcPr>
            <w:tcW w:w="3300" w:type="dxa"/>
            <w:shd w:fill="deebf4"/>
            <w:tcMar>
              <w:top w:w="60" w:type="dxa"/>
              <w:left w:w="100" w:type="dxa"/>
              <w:bottom w:w="60" w:type="dxa"/>
              <w:right w:w="100" w:type="dxa"/>
            </w:tcMar>
          </w:tcPr>
          <w:p>
            <w:pPr>
              <w:spacing w:after="20" w:line="270" w:lineRule="auto"/>
            </w:pPr>
            <w:r>
              <w:rPr>
                <w:sz w:val="18"/>
              </w:rPr>
              <w:t xml:space="preserve">Inspect</w:t>
            </w:r>
          </w:p>
        </w:tc>
        <w:tc>
          <w:tcPr>
            <w:tcW w:w="3300" w:type="dxa"/>
            <w:tcMar>
              <w:top w:w="60" w:type="dxa"/>
              <w:left w:w="100" w:type="dxa"/>
              <w:bottom w:w="60" w:type="dxa"/>
              <w:right w:w="100" w:type="dxa"/>
            </w:tcMar>
          </w:tcPr>
          <w:p>
            <w:pPr>
              <w:spacing w:after="20" w:line="270" w:lineRule="auto"/>
            </w:pPr>
            <w:r>
              <w:rPr>
                <w:sz w:val="18"/>
              </w:rPr>
              <w:t xml:space="preserve">Whether the receiving question is understandable.</w:t>
            </w:r>
          </w:p>
        </w:tc>
        <w:tc>
          <w:tcPr>
            <w:tcW w:w="3300" w:type="dxa"/>
            <w:tcMar>
              <w:top w:w="60" w:type="dxa"/>
              <w:left w:w="100" w:type="dxa"/>
              <w:bottom w:w="60" w:type="dxa"/>
              <w:right w:w="100" w:type="dxa"/>
            </w:tcMar>
          </w:tcPr>
          <w:p>
            <w:pPr>
              <w:spacing w:after="20" w:line="270" w:lineRule="auto"/>
            </w:pPr>
            <w:r>
              <w:rPr>
                <w:sz w:val="18"/>
              </w:rPr>
              <w:t xml:space="preserve">Illustrative</w:t>
            </w:r>
          </w:p>
        </w:tc>
      </w:tr>
      <w:tr>
        <w:tc>
          <w:tcPr>
            <w:tcW w:w="3300" w:type="dxa"/>
            <w:shd w:fill="deebf4"/>
            <w:tcMar>
              <w:top w:w="60" w:type="dxa"/>
              <w:left w:w="100" w:type="dxa"/>
              <w:bottom w:w="60" w:type="dxa"/>
              <w:right w:w="100" w:type="dxa"/>
            </w:tcMar>
          </w:tcPr>
          <w:p>
            <w:pPr>
              <w:spacing w:after="20" w:line="270" w:lineRule="auto"/>
            </w:pPr>
            <w:r>
              <w:rPr>
                <w:sz w:val="18"/>
              </w:rPr>
              <w:t xml:space="preserve">Transfer limit</w:t>
            </w:r>
          </w:p>
        </w:tc>
        <w:tc>
          <w:tcPr>
            <w:tcW w:w="3300" w:type="dxa"/>
            <w:tcMar>
              <w:top w:w="60" w:type="dxa"/>
              <w:left w:w="100" w:type="dxa"/>
              <w:bottom w:w="60" w:type="dxa"/>
              <w:right w:w="100" w:type="dxa"/>
            </w:tcMar>
          </w:tcPr>
          <w:p>
            <w:pPr>
              <w:spacing w:after="20" w:line="270" w:lineRule="auto"/>
            </w:pPr>
            <w:r>
              <w:rPr>
                <w:sz w:val="18"/>
              </w:rPr>
              <w:t xml:space="preserve">Actual authorisation and process suitability need review.</w:t>
            </w:r>
          </w:p>
        </w:tc>
        <w:tc>
          <w:tcPr>
            <w:tcW w:w="3300" w:type="dxa"/>
            <w:tcMar>
              <w:top w:w="60" w:type="dxa"/>
              <w:left w:w="100" w:type="dxa"/>
              <w:bottom w:w="60" w:type="dxa"/>
              <w:right w:w="100" w:type="dxa"/>
            </w:tcMar>
          </w:tcPr>
          <w:p>
            <w:pPr>
              <w:spacing w:after="20" w:line="270" w:lineRule="auto"/>
            </w:pPr>
            <w:r>
              <w:rPr>
                <w:sz w:val="18"/>
              </w:rPr>
              <w:t xml:space="preserve">Illustrative</w:t>
            </w:r>
          </w:p>
        </w:tc>
      </w:tr>
    </w:tbl>
    <w:p/>
    <w:p>
      <w:pPr>
        <w:spacing w:after="180" w:line="270" w:lineRule="auto"/>
      </w:pPr>
      <w:r>
        <w:rPr>
          <w:sz w:val="16"/>
        </w:rPr>
        <w:t xml:space="preserve">Figure 5. Fictional illustration, not a site record.</w:t>
      </w:r>
    </w:p>
    <w:p>
      <w:pPr>
        <w:spacing w:after="130" w:line="270" w:lineRule="auto"/>
      </w:pPr>
      <w:r>
        <w:rPr>
          <w:sz w:val="22"/>
        </w:rPr>
        <w:t xml:space="preserve">Choose one proposed change and repeat the same invented task. Compare whether the next role can identify the question more clearly, using appropriately agreed observations.</w:t>
      </w:r>
    </w:p>
    <w:p>
      <w:pPr>
        <w:spacing w:after="130" w:line="270" w:lineRule="auto"/>
      </w:pPr>
      <w:r>
        <w:rPr>
          <w:sz w:val="22"/>
        </w:rPr>
        <w:t xml:space="preserve">A second rehearsal is not proof of production readiness. Keep the task conditions, source version and unresolved responsibilities visible when considering transfer to a real process.</w:t>
      </w:r>
    </w:p>
    <w:p>
      <w:pPr>
        <w:pStyle w:val="Heading2"/>
        <w:spacing w:after="120" w:line="270" w:lineRule="auto"/>
      </w:pPr>
      <w:r>
        <w:rPr>
          <w:sz w:val="28"/>
          <w:b/>
        </w:rPr>
        <w:t xml:space="preserve">Repeat-run checklist</w:t>
      </w:r>
    </w:p>
    <w:p>
      <w:pPr>
        <w:spacing w:after="100" w:line="270" w:lineRule="auto"/>
      </w:pPr>
      <w:r>
        <w:rPr>
          <w:sz w:val="20"/>
        </w:rPr>
        <w:t xml:space="preserve">The source register still has no actual rehearsal outcomes. Use the comparison to identify the next question, not to claim that the workflow has been optimised.</w:t>
      </w:r>
    </w:p>
    <w:p>
      <w:pPr>
        <w:spacing w:after="90" w:line="270" w:lineRule="auto"/>
      </w:pPr>
      <w:r>
        <w:rPr>
          <w:sz w:val="17"/>
          <w:b/>
        </w:rPr>
        <w:t xml:space="preserve">QUESTION FOR THE NEXT READER</w:t>
      </w:r>
    </w:p>
    <w:p>
      <w:pPr>
        <w:spacing w:after="130" w:line="270" w:lineRule="auto"/>
      </w:pPr>
      <w:r>
        <w:rPr>
          <w:sz w:val="22"/>
        </w:rPr>
        <w:t xml:space="preserve">What remains uncertain after the second attempt?</w:t>
      </w:r>
    </w:p>
    <w:p>
      <w:pPr>
        <w:spacing w:after="80"/>
      </w:pPr>
      <w:r>
        <w:drawing>
          <wp:inline distT="0" distB="0" distL="0" distR="0">
            <wp:extent cx="6263640" cy="1325880"/>
            <wp:docPr id="10" name="Fictional illustration 5" descr="Fictional editorial scene, not evidence"/>
            <a:graphic>
              <a:graphicData uri="http://schemas.openxmlformats.org/drawingml/2006/picture">
                <pic:pic>
                  <pic:nvPicPr>
                    <pic:cNvPr id="10" name="image5.jpg"/>
                    <pic:cNvPicPr/>
                  </pic:nvPicPr>
                  <pic:blipFill>
                    <a:blip r:embed="rIdImg5"/>
                    <a:srcRect t="31032" b="31032"/>
                    <a:stretch>
                      <a:fillRect/>
                    </a:stretch>
                  </pic:blipFill>
                  <pic:spPr>
                    <a:xfrm>
                      <a:off x="0" y="0"/>
                      <a:ext cx="6263640" cy="1325880"/>
                    </a:xfrm>
                    <a:prstGeom prst="rect">
                      <a:avLst/>
                    </a:prstGeom>
                  </pic:spPr>
                </pic:pic>
              </a:graphicData>
            </a:graphic>
          </wp:inline>
        </w:drawing>
      </w:r>
    </w:p>
    <w:sectPr>
      <w:headerReference w:type="default" r:id="rIdHeader"/>
      <w:footerReference w:type="default" r:id="rIdFooter"/>
      <w:pgSz w:w="11906" w:h="16838"/>
      <w:pgMar w:top="1000" w:right="1000" w:bottom="1000" w:left="1000" w:header="400" w:footer="40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r>
      <w:rPr>
        <w:sz w:val="16"/>
      </w:rPr>
      <w:t xml:space="preserve">FICTIONAL EXAMPLE / VERSION 1.0                                      PAGE </w:t>
    </w:r>
    <w:fldSimple w:instr="PAGE">
      <w:r>
        <w:rPr>
          <w:sz w:val="16"/>
        </w:rPr>
        <w:t xml:space="preserve">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70" w:lineRule="auto"/>
    </w:pPr>
    <w:r>
      <w:rPr>
        <w:sz w:val="16"/>
      </w:rPr>
      <w:t xml:space="preserve">PROCESS REHEARSAL / FICTIONAL LANES DOCUMENT</w:t>
    </w:r>
  </w:p>
</w:hdr>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sz w:val="22"/>
        <w:color w:val="243B43"/>
      </w:rPr>
    </w:rPrDefault>
  </w:docDefaults>
  <w:style w:type="paragraph" w:default="1" w:styleId="Normal">
    <w:name w:val="Normal"/>
  </w:style>
  <w:style w:type="paragraph" w:styleId="Heading1">
    <w:name w:val="heading 1"/>
    <w:basedOn w:val="Normal"/>
    <w:pPr>
      <w:keepNext/>
      <w:outlineLvl w:val="0"/>
    </w:pPr>
  </w:style>
  <w:style w:type="paragraph" w:styleId="Heading2">
    <w:name w:val="heading 2"/>
    <w:basedOn w:val="Normal"/>
    <w:pPr>
      <w:keepNext/>
      <w:outlineLvl w:val="1"/>
    </w:pPr>
  </w:style>
</w:styles>
</file>

<file path=word/_rels/document.xml.rel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Img1" Type="http://schemas.openxmlformats.org/officeDocument/2006/relationships/image" Target="media/image1.jpg"/><Relationship Id="rIdImg2" Type="http://schemas.openxmlformats.org/officeDocument/2006/relationships/image" Target="media/image2.jpg"/><Relationship Id="rIdImg3" Type="http://schemas.openxmlformats.org/officeDocument/2006/relationships/image" Target="media/image3.jpg"/><Relationship Id="rIdImg4" Type="http://schemas.openxmlformats.org/officeDocument/2006/relationships/image" Target="media/image4.jpg"/><Relationship Id="rIdImg5" Type="http://schemas.openxmlformats.org/officeDocument/2006/relationships/image" Target="media/image5.jpg"/></Relationships>
</file>