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the voice a practical intention.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Plain Thread speaks with clarity, care and room for questions. The voice should help a reader understand a task without making the brand sound more certain than its evidence.</w:t>
      </w:r>
    </w:p>
    <w:p>
      <w:pPr>
        <w:spacing w:after="130" w:line="270" w:lineRule="auto"/>
      </w:pPr>
      <w:r>
        <w:rPr>
          <w:sz w:val="22"/>
        </w:rPr>
        <w:t xml:space="preserve">This guide is an editorial direction for a fictional organisation. It does not establish product features, legal approval or tested communication performance. Use it to make choices visible rather than turn style into a claim.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useful voice promise</w:t>
      </w:r>
    </w:p>
    <w:p>
      <w:pPr>
        <w:spacing w:after="100" w:line="270" w:lineRule="auto"/>
      </w:pPr>
      <w:r>
        <w:rPr>
          <w:sz w:val="20"/>
        </w:rPr>
        <w:t xml:space="preserve">We explain what we mean, say what remains uncertain and invite a relevant next step. That is a writing principle, not a guaranteed customer experience.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this sentence make the task clearer without overstating certainty?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V01 / unsupported outcome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Clarity — Use concrete verbs and explain unfamiliar terms.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Care — Respect the reader’s context and ability to choose.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Honesty — State meaningful limits near the relevant claim.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Change tone when the situation changes.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welcome can feel open. An instruction should be direct. A correction should be accountable. The underlying voice remains recognisable while the tone responds to the reader’s situation.</w:t>
      </w:r>
    </w:p>
    <w:p>
      <w:pPr>
        <w:spacing w:after="130" w:line="270" w:lineRule="auto"/>
      </w:pPr>
      <w:r>
        <w:rPr>
          <w:sz w:val="22"/>
        </w:rPr>
        <w:t xml:space="preserve">Do not assume that every audience wants informality, humour or reassurance. A difficult issue may require a plain acknowledgement and a practical action rather than an upbeat brand flourish.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Context before personality</w:t>
      </w:r>
    </w:p>
    <w:p>
      <w:pPr>
        <w:spacing w:after="100" w:line="270" w:lineRule="auto"/>
      </w:pPr>
      <w:r>
        <w:rPr>
          <w:sz w:val="20"/>
        </w:rPr>
        <w:t xml:space="preserve">Review the reader’s task, risk and likely information need. Avoid using a style rule to conceal an unresolved service or product problem.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does the reader need from this message right now?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V02 / universal claim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Welcome — Offer orientation without assuming enthusiasm.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Instruction — Name the action and its relevant condition.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Correction — Acknowledge the issue and state a verified next step.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principles observable.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Prefer a specific action to a vague benefit. Keep a qualification beside its claim. Use a question when the next step genuinely depends on information the reader has.</w:t>
      </w:r>
    </w:p>
    <w:p>
      <w:pPr>
        <w:spacing w:after="130" w:line="270" w:lineRule="auto"/>
      </w:pPr>
      <w:r>
        <w:rPr>
          <w:sz w:val="22"/>
        </w:rPr>
        <w:t xml:space="preserve">These principles help an editor explain a revision. They do not make every short sentence good or every technical term wrong. Keep the detail that the task requires.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Three reviewable principles</w:t>
      </w:r>
    </w:p>
    <w:p>
      <w:pPr>
        <w:spacing w:after="100" w:line="270" w:lineRule="auto"/>
      </w:pPr>
      <w:r>
        <w:rPr>
          <w:sz w:val="20"/>
        </w:rPr>
        <w:t xml:space="preserve">Ask what the sentence lets a reader do or understand. If it only makes the brand sound impressive, look for the missing practical meaning.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editing principle explains the change you propose?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V03 / erased conditions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Specific — Say what the reader can inspect or do.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Qualified — Retain conditions that affect the meaning.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Open — Leave room for a question when facts are incomplete.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Use a tone scale, not a personality score.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working scale runs from reserved to expressive, formal to conversational and directive to exploratory. It is a discussion tool, not an audience measurement.</w:t>
      </w:r>
    </w:p>
    <w:p>
      <w:pPr>
        <w:spacing w:after="130" w:line="270" w:lineRule="auto"/>
      </w:pPr>
      <w:r>
        <w:rPr>
          <w:sz w:val="22"/>
        </w:rPr>
        <w:t xml:space="preserve">For a concept explanation, use moderately conversational and exploratory language. For a procedural instruction, move toward directness while preserving care. The scale has no optimal numerical setting or conversion promise.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Tone changes with the task</w:t>
      </w:r>
    </w:p>
    <w:p>
      <w:pPr>
        <w:spacing w:after="100" w:line="270" w:lineRule="auto"/>
      </w:pPr>
      <w:r>
        <w:rPr>
          <w:sz w:val="20"/>
        </w:rPr>
        <w:t xml:space="preserve">Explain the reason for each adjustment. A team should be able to disagree about a tone choice without pretending the scale has measured a person’s preference.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dimension should change for this specific message?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V04 / unverified commitment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Reserved to expressive — Use emphasis only when it serves understanding.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Formal to conversational — Match the setting without artificial familiarity.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Directive to exploratory — Be direct about actions, open about unknowns.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words with a clear job.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Explore describes an invitation to inspect. Review describes a deliberate check. May preserves uncertainty when an outcome has not been established. None should be used mechanically.</w:t>
      </w:r>
    </w:p>
    <w:p>
      <w:pPr>
        <w:spacing w:after="130" w:line="270" w:lineRule="auto"/>
      </w:pPr>
      <w:r>
        <w:rPr>
          <w:sz w:val="22"/>
        </w:rPr>
        <w:t xml:space="preserve">The phrase register offers eight authored alternatives to overstatement or vague instruction. A preferred phrase is not automatically appropriate; check whether it accurately describes the actual product and destination.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Vocabulary as a decision aid</w:t>
      </w:r>
    </w:p>
    <w:p>
      <w:pPr>
        <w:spacing w:after="100" w:line="270" w:lineRule="auto"/>
      </w:pPr>
      <w:r>
        <w:rPr>
          <w:sz w:val="20"/>
        </w:rPr>
        <w:t xml:space="preserve">Avoid replacing every strong word with a weak one. The goal is accurate meaning, not blandness or a universal ban on confident language.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exactly does this word imply in the current sentence?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V05 / unsupported ranking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Explore — Use when the reader can inspect a real explanation.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— Use when a specific check is appropriate.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May — Use only when uncertainty genuinely matters to the claim.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Do not let familiar slogans hide claims.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Effortless, guaranteed and everyone can each imply more than a writer may intend. They can erase conditions, evidence requirements or differences between readers.</w:t>
      </w:r>
    </w:p>
    <w:p>
      <w:pPr>
        <w:spacing w:after="130" w:line="270" w:lineRule="auto"/>
      </w:pPr>
      <w:r>
        <w:rPr>
          <w:sz w:val="22"/>
        </w:rPr>
        <w:t xml:space="preserve">The guide recommends checking or replacing these expressions in this fictional context. It does not declare them unlawful in every setting or provide legal clearance for a preferred alternative.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Restricted phrases need a reason</w:t>
      </w:r>
    </w:p>
    <w:p>
      <w:pPr>
        <w:spacing w:after="100" w:line="270" w:lineRule="auto"/>
      </w:pPr>
      <w:r>
        <w:rPr>
          <w:sz w:val="20"/>
        </w:rPr>
        <w:t xml:space="preserve">Record the implied claim before rewriting. A calmer adjective is not enough if the underlying statement still promises an unsupported outcome.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implied claim needs evidence or a more accurate description?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V06 / unclear action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Effortless — Can imply no meaningful work or conditions.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Guaranteed — Can imply a commitment that must actually exist.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Everyone can — Can hide access barriers or unsupported universality.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Show the change in meaning.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Before: Transform your workflow instantly. After: Review one step of your workflow and identify what needs context. The rewrite exchanges an unsupported promise for an inspectable activity.</w:t>
      </w:r>
    </w:p>
    <w:p>
      <w:pPr>
        <w:spacing w:after="130" w:line="270" w:lineRule="auto"/>
      </w:pPr>
      <w:r>
        <w:rPr>
          <w:sz w:val="22"/>
        </w:rPr>
        <w:t xml:space="preserve">Before: Our solution works for everyone. After: Check whether this approach fits your task and access needs. A useful rewrite changes the claim, not only the mood of the sentence.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Before and after, with a rationale</w:t>
      </w:r>
    </w:p>
    <w:p>
      <w:pPr>
        <w:spacing w:after="100" w:line="270" w:lineRule="auto"/>
      </w:pPr>
      <w:r>
        <w:rPr>
          <w:sz w:val="20"/>
        </w:rPr>
        <w:t xml:space="preserve">Neither example establishes a functioning service or verified capability. Use the comparison to discuss meaning before adapting it to actual copy.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revised sentence remove the unsupported implication?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V07 / unsupported urgency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Before — Transform your workflow instantly.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After — Review one step and identify what needs context.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Rationale — An activity replaces an unverified universal benefit.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Apply the voice in real message shapes.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Welcome: Start with the question you want to explore. Instruction: Add the source beside the passage before sharing it. Correction: The earlier note omitted a condition; please review the updated explanation.</w:t>
      </w:r>
    </w:p>
    <w:p>
      <w:pPr>
        <w:spacing w:after="130" w:line="270" w:lineRule="auto"/>
      </w:pPr>
      <w:r>
        <w:rPr>
          <w:sz w:val="22"/>
        </w:rPr>
        <w:t xml:space="preserve">These are authored copy examples, not actual customer communications. A correction should describe the real issue and a verified next step; do not copy the example as though an event occurred.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Three context-sensitive examples</w:t>
      </w:r>
    </w:p>
    <w:p>
      <w:pPr>
        <w:spacing w:after="100" w:line="270" w:lineRule="auto"/>
      </w:pPr>
      <w:r>
        <w:rPr>
          <w:sz w:val="20"/>
        </w:rPr>
        <w:t xml:space="preserve">A consistent voice can carry different tones. Keep essential instructions and uncertainty visible even when a short channel leaves little space.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make this example accurate in the actual setting?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V08 / unbounded capability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Welcome — Start with the question you want to explore.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Instruction — Add the source beside the passage before sharing.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Correction — Name the verified issue and the available next step.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Review meaning before polishing rhythm.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First check whether the statement is true and appropriately qualified. Then review whether the reader can understand the action. Only then refine tone, rhythm and repetition.</w:t>
      </w:r>
    </w:p>
    <w:p>
      <w:pPr>
        <w:spacing w:after="130" w:line="270" w:lineRule="auto"/>
      </w:pPr>
      <w:r>
        <w:rPr>
          <w:sz w:val="22"/>
        </w:rPr>
        <w:t xml:space="preserve">An editorial checklist does not replace product, legal, accessibility or specialist review. Keep responsibility for those decisions explicit rather than assigning every concern to a voice editor.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review sequence</w:t>
      </w:r>
    </w:p>
    <w:p>
      <w:pPr>
        <w:spacing w:after="100" w:line="270" w:lineRule="auto"/>
      </w:pPr>
      <w:r>
        <w:rPr>
          <w:sz w:val="20"/>
        </w:rPr>
        <w:t xml:space="preserve">Read the copy beside its destination or supporting artifact. A beautifully consistent phrase can still mislead if the underlying action cannot be fulfilled.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unresolved meaning issue should stop stylistic approval?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V01 / unsupported outcome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 check — Claims and conditions match appropriate evidence.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Task check — The reader can identify the next action.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check — The tone supports the context without hiding limits.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BRAND VOICE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 change record that explains why.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living voice guide records the phrase, the reason for a revision and the context in which the change applies. A new preference should not silently rewrite past evidence.</w:t>
      </w:r>
    </w:p>
    <w:p>
      <w:pPr>
        <w:spacing w:after="130" w:line="270" w:lineRule="auto"/>
      </w:pPr>
      <w:r>
        <w:rPr>
          <w:sz w:val="22"/>
        </w:rPr>
        <w:t xml:space="preserve">The supplied register is an authored version-one guide, not a history of approved organisational decisions. Test revisions against appropriate tasks and retain earlier wording when a review needs to understand the change.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Versioning with a useful boundary</w:t>
      </w:r>
    </w:p>
    <w:p>
      <w:pPr>
        <w:spacing w:after="100" w:line="270" w:lineRule="auto"/>
      </w:pPr>
      <w:r>
        <w:rPr>
          <w:sz w:val="20"/>
        </w:rPr>
        <w:t xml:space="preserve">Do not report a rewrite as proven to improve engagement unless a suitable evaluation supports that claim. Editorial preference and measured effect are different kinds of evidence.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reason would help another editor understand this revision?</w:t>
      </w:r>
    </w:p>
    <w:tbl>
      <w:tblPr>
        <w:tblW w:w="0" w:type="auto"/>
        <w:tblBorders>
          <w:top w:val="single" w:sz="8" w:color="8a345c"/>
          <w:left w:val="single" w:sz="4" w:color="8a345c"/>
          <w:bottom w:val="single" w:sz="8" w:color="8a345c"/>
          <w:right w:val="single" w:sz="4" w:color="8a345c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REGISTER</w:t>
            </w:r>
          </w:p>
        </w:tc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VOICE REGISTER — V02 / universal claim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REGISTER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BOUNDARY — 8 editorial rewrites; no tested winners or legal clearance.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Version — Authored guide v1; no organisational approval implied.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Reason — Replace vague or unsupported meaning with a specific task.</w:t>
            </w:r>
          </w:p>
        </w:tc>
      </w:tr>
      <w:tr>
        <w:tc>
          <w:tcPr>
            <w:tcW w:w="4950" w:type="dxa"/>
            <w:shd w:fill="f5dfe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VOICE NOTE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Outcome boundary — No measured persuasion or engagement effect supplied.</w:t>
            </w:r>
          </w:p>
        </w:tc>
      </w:tr>
    </w:tbl>
    <w:p/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BRAND VOICE / FICTIONAL VOICE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