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bookmarkStart w:id="20" w:name="module_1"/>
      <w:bookmarkEnd w:id="20"/>
    </w:p>
    <w:p>
      <w:pPr>
        <w:spacing w:after="130" w:line="270" w:lineRule="auto"/>
      </w:pPr>
      <w:r>
        <w:rPr>
          <w:sz w:val="18"/>
        </w:rPr>
        <w:t xml:space="preserve">01 / READING SALON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Let the text hold the conversation open.</w:t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This fictional salon explores how a short passage can support more than one reading. Its purpose is to make attention and interpretation discussable, not to arrive at an authorised emotional response.</w:t>
      </w:r>
    </w:p>
    <w:p>
      <w:pPr>
        <w:spacing w:after="130" w:line="270" w:lineRule="auto"/>
      </w:pPr>
      <w:r>
        <w:rPr>
          <w:sz w:val="22"/>
        </w:rPr>
        <w:t xml:space="preserve">Three original passages support three rounds: first response, closer reading and comparison. No published work, external author statement or actual group of readers is represented. Participation can include a private response or a pass on sharing.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Reading intention</w:t>
      </w:r>
    </w:p>
    <w:p>
      <w:pPr>
        <w:spacing w:after="100" w:line="270" w:lineRule="auto"/>
      </w:pPr>
      <w:r>
        <w:rPr>
          <w:sz w:val="20"/>
        </w:rPr>
        <w:t xml:space="preserve">Keep the wording available while discussing it. A confident interpretation should remain open to a different reading grounded in the same passage.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can the text support, and what are you adding to it?</w:t>
      </w:r>
    </w:p>
    <w:p>
      <w:pPr>
        <w:spacing w:after="80"/>
      </w:pPr>
      <w:r>
        <w:drawing>
          <wp:inline distT="0" distB="0" distL="0" distR="0">
            <wp:extent cx="6263640" cy="132588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354c77"/>
          <w:left w:val="single" w:sz="4" w:color="354c77"/>
          <w:bottom w:val="single" w:sz="8" w:color="354c77"/>
          <w:right w:val="single" w:sz="4" w:color="354c77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READING CELL — P01 / first-response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TEXT / RESPONSE BOUNDARY — 3 original passages × 3 rounds; 9 unrecorded cells, not reader responses.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Material — Three original passages written for this fictional exercise.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Rounds — First response, closer reading and comparison.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Boundary — No published-text attribution or real reader response.</w:t>
            </w:r>
          </w:p>
        </w:tc>
      </w:tr>
    </w:tbl>
    <w:p/>
    <w:p>
      <w:r>
        <w:br w:type="page"/>
      </w:r>
    </w:p>
    <w:p>
      <w:bookmarkStart w:id="21" w:name="module_2"/>
      <w:bookmarkEnd w:id="21"/>
    </w:p>
    <w:p>
      <w:pPr>
        <w:spacing w:after="130" w:line="270" w:lineRule="auto"/>
      </w:pPr>
      <w:r>
        <w:rPr>
          <w:sz w:val="18"/>
        </w:rPr>
        <w:t xml:space="preserve">02 / READING SALON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Read passage A as an authored miniature.</w:t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Passage A, The Place at the Table, offers an ordinary room and a small change in expectation. Read the wording before deciding what happened outside it.</w:t>
      </w:r>
    </w:p>
    <w:p>
      <w:pPr>
        <w:spacing w:after="130" w:line="270" w:lineRule="auto"/>
      </w:pPr>
      <w:r>
        <w:rPr>
          <w:sz w:val="22"/>
        </w:rPr>
        <w:t xml:space="preserve">The light moved across the table. Mira left a cup beside a folded letter. When she returned, the room looked unchanged, but the place she intended to sit no longer felt like hers.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Material note / passage A</w:t>
      </w:r>
    </w:p>
    <w:p>
      <w:pPr>
        <w:spacing w:after="100" w:line="270" w:lineRule="auto"/>
      </w:pPr>
      <w:r>
        <w:rPr>
          <w:sz w:val="20"/>
        </w:rPr>
        <w:t xml:space="preserve">This is original exercise text, not a quotation from an actual publication. The passage supplies no explanation of the letter, another person or the reason for Mira’s feeling.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word or image shapes your first impression?</w:t>
      </w:r>
    </w:p>
    <w:p>
      <w:pPr>
        <w:spacing w:after="80"/>
      </w:pPr>
      <w:r>
        <w:drawing>
          <wp:inline distT="0" distB="0" distL="0" distR="0">
            <wp:extent cx="6263640" cy="132588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354c77"/>
          <w:left w:val="single" w:sz="4" w:color="354c77"/>
          <w:bottom w:val="single" w:sz="8" w:color="354c77"/>
          <w:right w:val="single" w:sz="4" w:color="354c77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READING CELL — P01 / closer-reading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TEXT / RESPONSE BOUNDARY — 3 original passages × 3 rounds; 9 unrecorded cells, not reader responses.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Visible detail — Light, cup, letter and an intended place.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Interpretive gap — The reason for the changed feeling is unstated.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 status — Original authored exercise passage, not an external citation.</w:t>
            </w:r>
          </w:p>
        </w:tc>
      </w:tr>
    </w:tbl>
    <w:p/>
    <w:p>
      <w:r>
        <w:br w:type="page"/>
      </w:r>
    </w:p>
    <w:p>
      <w:bookmarkStart w:id="22" w:name="module_3"/>
      <w:bookmarkEnd w:id="22"/>
    </w:p>
    <w:p>
      <w:pPr>
        <w:spacing w:after="130" w:line="270" w:lineRule="auto"/>
      </w:pPr>
      <w:r>
        <w:rPr>
          <w:sz w:val="18"/>
        </w:rPr>
        <w:t xml:space="preserve">03 / READING SALON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Agree how to discuss uncertainty.</w:t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Distinguish the words on the page from the story you imagine around them. A reader can offer a tentative interpretation without presenting it as the author’s intention.</w:t>
      </w:r>
    </w:p>
    <w:p>
      <w:pPr>
        <w:spacing w:after="130" w:line="270" w:lineRule="auto"/>
      </w:pPr>
      <w:r>
        <w:rPr>
          <w:sz w:val="22"/>
        </w:rPr>
        <w:t xml:space="preserve">Ask permission before turning another person’s response into a named note or later quotation. A participant can decline a personal association. This template establishes no actual recording agreement or confidentiality guarantee.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Reading agreement / passage B</w:t>
      </w:r>
    </w:p>
    <w:p>
      <w:pPr>
        <w:spacing w:after="100" w:line="270" w:lineRule="auto"/>
      </w:pPr>
      <w:r>
        <w:rPr>
          <w:sz w:val="20"/>
        </w:rPr>
        <w:t xml:space="preserve">At the fork, the sign named two places but pointed to neither. I stayed beside it until the footsteps behind me faded. Then the silence seemed less like an answer than another direction. This is original exercise text.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How can another reader disagree without being asked to defend a private experience?</w:t>
      </w:r>
    </w:p>
    <w:p>
      <w:pPr>
        <w:spacing w:after="80"/>
      </w:pPr>
      <w:r>
        <w:drawing>
          <wp:inline distT="0" distB="0" distL="0" distR="0">
            <wp:extent cx="6263640" cy="132588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354c77"/>
          <w:left w:val="single" w:sz="4" w:color="354c77"/>
          <w:bottom w:val="single" w:sz="8" w:color="354c77"/>
          <w:right w:val="single" w:sz="4" w:color="354c77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READING CELL — P01 / comparison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TEXT / RESPONSE BOUNDARY — 3 original passages × 3 rounds; 9 unrecorded cells, not reader responses.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Text evidence — Point to the wording before explaining an inference.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Interpretation — Use tentative language and leave room for alternatives.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Choice — Personal disclosure, naming and quotation are not required.</w:t>
            </w:r>
          </w:p>
        </w:tc>
      </w:tr>
    </w:tbl>
    <w:p/>
    <w:p>
      <w:r>
        <w:br w:type="page"/>
      </w:r>
    </w:p>
    <w:p>
      <w:bookmarkStart w:id="23" w:name="module_4"/>
      <w:bookmarkEnd w:id="23"/>
    </w:p>
    <w:p>
      <w:pPr>
        <w:spacing w:after="130" w:line="270" w:lineRule="auto"/>
      </w:pPr>
      <w:r>
        <w:rPr>
          <w:sz w:val="18"/>
        </w:rPr>
        <w:t xml:space="preserve">04 / READING SALON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Round one: notice before explaining.</w:t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Invite a first response to a sound, object or contrast in the passage. A useful opening can be a detail rather than a complete interpretation.</w:t>
      </w:r>
    </w:p>
    <w:p>
      <w:pPr>
        <w:spacing w:after="130" w:line="270" w:lineRule="auto"/>
      </w:pPr>
      <w:r>
        <w:rPr>
          <w:sz w:val="22"/>
        </w:rPr>
        <w:t xml:space="preserve">The box held a key, a ribbon and a label from an empty drawer. I kept them together, not because they were valuable, but because each changed what the others seemed to mean. This is passage C, an original exercise text.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First-response round</w:t>
      </w:r>
    </w:p>
    <w:p>
      <w:pPr>
        <w:spacing w:after="100" w:line="270" w:lineRule="auto"/>
      </w:pPr>
      <w:r>
        <w:rPr>
          <w:sz w:val="20"/>
        </w:rPr>
        <w:t xml:space="preserve">Ask which detail stayed with the reader. Do not turn several mentions of an image into a measure of the group’s opinion or an indication of the correct reading.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detail can you name before deciding what it represents?</w:t>
      </w:r>
    </w:p>
    <w:p>
      <w:pPr>
        <w:spacing w:after="80"/>
      </w:pPr>
      <w:r>
        <w:drawing>
          <wp:inline distT="0" distB="0" distL="0" distR="0">
            <wp:extent cx="6263640" cy="132588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354c77"/>
          <w:left w:val="single" w:sz="4" w:color="354c77"/>
          <w:bottom w:val="single" w:sz="8" w:color="354c77"/>
          <w:right w:val="single" w:sz="4" w:color="354c77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READING CELL — P02 / first-response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TEXT / RESPONSE BOUNDARY — 3 original passages × 3 rounds; 9 unrecorded cells, not reader responses.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Notice — Choose a word, object or contrast.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Hold open — Do not require a full explanation at this stage.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Recording boundary — No actual responses or group preferences supplied.</w:t>
            </w:r>
          </w:p>
        </w:tc>
      </w:tr>
    </w:tbl>
    <w:p/>
    <w:p>
      <w:r>
        <w:br w:type="page"/>
      </w:r>
    </w:p>
    <w:p>
      <w:bookmarkStart w:id="24" w:name="module_5"/>
      <w:bookmarkEnd w:id="24"/>
    </w:p>
    <w:p>
      <w:pPr>
        <w:spacing w:after="130" w:line="270" w:lineRule="auto"/>
      </w:pPr>
      <w:r>
        <w:rPr>
          <w:sz w:val="18"/>
        </w:rPr>
        <w:t xml:space="preserve">05 / READING SALON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Round two: inspect the wording.</w:t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Return to passage A and compare looked unchanged with no longer felt like hers. The two phrases distinguish an outward description from an experienced change.</w:t>
      </w:r>
    </w:p>
    <w:p>
      <w:pPr>
        <w:spacing w:after="130" w:line="270" w:lineRule="auto"/>
      </w:pPr>
      <w:r>
        <w:rPr>
          <w:sz w:val="22"/>
        </w:rPr>
        <w:t xml:space="preserve">Ask what that contrast permits a reader to infer and what it leaves unresolved. The passage does not establish a lost relationship, a conflict or a biographical fact. A possible reading is not a fact about an external author.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Closer-reading round</w:t>
      </w:r>
    </w:p>
    <w:p>
      <w:pPr>
        <w:spacing w:after="100" w:line="270" w:lineRule="auto"/>
      </w:pPr>
      <w:r>
        <w:rPr>
          <w:sz w:val="20"/>
        </w:rPr>
        <w:t xml:space="preserve">Use the exact relevant wording in an appropriately agreed note. Keep the explanation beside the phrase so another reader can inspect the connection.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can this contrast support without an invented backstory?</w:t>
      </w:r>
    </w:p>
    <w:p>
      <w:pPr>
        <w:spacing w:after="80"/>
      </w:pPr>
      <w:r>
        <w:drawing>
          <wp:inline distT="0" distB="0" distL="0" distR="0">
            <wp:extent cx="6263640" cy="132588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354c77"/>
          <w:left w:val="single" w:sz="4" w:color="354c77"/>
          <w:bottom w:val="single" w:sz="8" w:color="354c77"/>
          <w:right w:val="single" w:sz="4" w:color="354c77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READING CELL — P02 / closer-reading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TEXT / RESPONSE BOUNDARY — 3 original passages × 3 rounds; 9 unrecorded cells, not reader responses.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Phrase one — The room looked unchanged.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Phrase two — The place no longer felt like hers.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Question — Which part of the meaning is supplied by the contrast?</w:t>
            </w:r>
          </w:p>
        </w:tc>
      </w:tr>
    </w:tbl>
    <w:p/>
    <w:p>
      <w:r>
        <w:br w:type="page"/>
      </w:r>
    </w:p>
    <w:p>
      <w:bookmarkStart w:id="25" w:name="module_6"/>
      <w:bookmarkEnd w:id="25"/>
    </w:p>
    <w:p>
      <w:pPr>
        <w:spacing w:after="130" w:line="270" w:lineRule="auto"/>
      </w:pPr>
      <w:r>
        <w:rPr>
          <w:sz w:val="18"/>
        </w:rPr>
        <w:t xml:space="preserve">06 / READING SALON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Round three: compare plausible readings.</w:t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One reading of passage B might emphasise indecision; another might emphasise a chosen pause. Both need to explain how they use the sign, the fading footsteps and the final silence.</w:t>
      </w:r>
    </w:p>
    <w:p>
      <w:pPr>
        <w:spacing w:after="130" w:line="270" w:lineRule="auto"/>
      </w:pPr>
      <w:r>
        <w:rPr>
          <w:sz w:val="22"/>
        </w:rPr>
        <w:t xml:space="preserve">Comparison is not a vote on which reader is correct. Ask what each reading notices and what it has to assume. The exercise provides no actual discussion or recorded disagreement.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Comparison round</w:t>
      </w:r>
    </w:p>
    <w:p>
      <w:pPr>
        <w:spacing w:after="100" w:line="270" w:lineRule="auto"/>
      </w:pPr>
      <w:r>
        <w:rPr>
          <w:sz w:val="20"/>
        </w:rPr>
        <w:t xml:space="preserve">Keep more than one interpretation when the wording permits it. Do not attach a claim about the author’s life or intention without an appropriate real source.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reading requires an assumption the passage does not supply?</w:t>
      </w:r>
    </w:p>
    <w:p>
      <w:pPr>
        <w:spacing w:after="80"/>
      </w:pPr>
      <w:r>
        <w:drawing>
          <wp:inline distT="0" distB="0" distL="0" distR="0">
            <wp:extent cx="6263640" cy="132588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354c77"/>
          <w:left w:val="single" w:sz="4" w:color="354c77"/>
          <w:bottom w:val="single" w:sz="8" w:color="354c77"/>
          <w:right w:val="single" w:sz="4" w:color="354c77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READING CELL — P02 / comparison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TEXT / RESPONSE BOUNDARY — 3 original passages × 3 rounds; 9 unrecorded cells, not reader responses.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route — A pause may be indecision, attention or another possibility.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Text anchor — Sign, footsteps and silence remain inspectable details.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Boundary — No actual group consensus or author-intent evidence.</w:t>
            </w:r>
          </w:p>
        </w:tc>
      </w:tr>
    </w:tbl>
    <w:p/>
    <w:p>
      <w:r>
        <w:br w:type="page"/>
      </w:r>
    </w:p>
    <w:p>
      <w:bookmarkStart w:id="26" w:name="module_7"/>
      <w:bookmarkEnd w:id="26"/>
    </w:p>
    <w:p>
      <w:pPr>
        <w:spacing w:after="130" w:line="270" w:lineRule="auto"/>
      </w:pPr>
      <w:r>
        <w:rPr>
          <w:sz w:val="18"/>
        </w:rPr>
        <w:t xml:space="preserve">07 / READING SALON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Use associations without requiring disclosure.</w:t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passage may suggest another object, situation or imagined scene. A participant can discuss that association as a reading move without explaining a personal experience.</w:t>
      </w:r>
    </w:p>
    <w:p>
      <w:pPr>
        <w:spacing w:after="130" w:line="270" w:lineRule="auto"/>
      </w:pPr>
      <w:r>
        <w:rPr>
          <w:sz w:val="22"/>
        </w:rPr>
        <w:t xml:space="preserve">Keep the return path to the text visible. An association can open a question but does not prove what the passage means. If someone chooses not to share, the discussion can continue with the supplied fictional material.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Context and association</w:t>
      </w:r>
    </w:p>
    <w:p>
      <w:pPr>
        <w:spacing w:after="100" w:line="270" w:lineRule="auto"/>
      </w:pPr>
      <w:r>
        <w:rPr>
          <w:sz w:val="20"/>
        </w:rPr>
        <w:t xml:space="preserve">The salon guide supplies no counselling or specialist support role. Do not use the exercise to elicit private material beyond the agreed reading purpose.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How does this association change what you notice in the wording?</w:t>
      </w:r>
    </w:p>
    <w:p>
      <w:pPr>
        <w:spacing w:after="80"/>
      </w:pPr>
      <w:r>
        <w:drawing>
          <wp:inline distT="0" distB="0" distL="0" distR="0">
            <wp:extent cx="6263640" cy="132588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354c77"/>
          <w:left w:val="single" w:sz="4" w:color="354c77"/>
          <w:bottom w:val="single" w:sz="8" w:color="354c77"/>
          <w:right w:val="single" w:sz="4" w:color="354c77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READING CELL — P03 / first-response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TEXT / RESPONSE BOUNDARY — 3 original passages × 3 rounds; 9 unrecorded cells, not reader responses.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Association — An optional imagined context or comparison.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Return to text — Identify which detail prompted the association.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Participation boundary — No personal history or emotional disclosure required.</w:t>
            </w:r>
          </w:p>
        </w:tc>
      </w:tr>
    </w:tbl>
    <w:p/>
    <w:p>
      <w:r>
        <w:br w:type="page"/>
      </w:r>
    </w:p>
    <w:p>
      <w:bookmarkStart w:id="27" w:name="module_8"/>
      <w:bookmarkEnd w:id="27"/>
    </w:p>
    <w:p>
      <w:pPr>
        <w:spacing w:after="130" w:line="270" w:lineRule="auto"/>
      </w:pPr>
      <w:r>
        <w:rPr>
          <w:sz w:val="18"/>
        </w:rPr>
        <w:t xml:space="preserve">08 / READING SALON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Build a shared record that preserves alternatives.</w:t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useful record names the passage, the round, the relevant phrase and a tentative reading. Retain an open question or contrasting interpretation beside it.</w:t>
      </w:r>
    </w:p>
    <w:p>
      <w:pPr>
        <w:spacing w:after="130" w:line="270" w:lineRule="auto"/>
      </w:pPr>
      <w:r>
        <w:rPr>
          <w:sz w:val="22"/>
        </w:rPr>
        <w:t xml:space="preserve">The source register contains nine unrecorded discussion cells: three passages across three rounds. Empty cells do not mean that no one engaged. No actual reader words, permissions or attendance are supplied.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Shared reading record</w:t>
      </w:r>
    </w:p>
    <w:p>
      <w:pPr>
        <w:spacing w:after="100" w:line="270" w:lineRule="auto"/>
      </w:pPr>
      <w:r>
        <w:rPr>
          <w:sz w:val="20"/>
        </w:rPr>
        <w:t xml:space="preserve">Distinguish a reader’s exact words from an organiser’s paraphrase. Agree any actual use of names and later sharing before retaining the record.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Can another reader see the wording that supports each interpretation?</w:t>
      </w:r>
    </w:p>
    <w:p>
      <w:pPr>
        <w:spacing w:after="80"/>
      </w:pPr>
      <w:r>
        <w:drawing>
          <wp:inline distT="0" distB="0" distL="0" distR="0">
            <wp:extent cx="6263640" cy="132588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354c77"/>
          <w:left w:val="single" w:sz="4" w:color="354c77"/>
          <w:bottom w:val="single" w:sz="8" w:color="354c77"/>
          <w:right w:val="single" w:sz="4" w:color="354c77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READING CELL — P03 / closer-reading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TEXT / RESPONSE BOUNDARY — 3 original passages × 3 rounds; 9 unrecorded cells, not reader responses.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Index — Passage ID and discussion round.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Content — A phrase, tentative interpretation and open question.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status — 9 unrecorded cells; not 9 observed responses.</w:t>
            </w:r>
          </w:p>
        </w:tc>
      </w:tr>
    </w:tbl>
    <w:p/>
    <w:p>
      <w:r>
        <w:br w:type="page"/>
      </w:r>
    </w:p>
    <w:p>
      <w:bookmarkStart w:id="28" w:name="module_9"/>
      <w:bookmarkEnd w:id="28"/>
    </w:p>
    <w:p>
      <w:pPr>
        <w:spacing w:after="130" w:line="270" w:lineRule="auto"/>
      </w:pPr>
      <w:r>
        <w:rPr>
          <w:sz w:val="18"/>
        </w:rPr>
        <w:t xml:space="preserve">09 / READING SALON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Extend the reading without inventing a bibliography.</w:t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An extension can return to a sentence with a different question, place two of the authored passages together or write a new miniature that changes one contextual detail.</w:t>
      </w:r>
    </w:p>
    <w:p>
      <w:pPr>
        <w:spacing w:after="130" w:line="270" w:lineRule="auto"/>
      </w:pPr>
      <w:r>
        <w:rPr>
          <w:sz w:val="22"/>
        </w:rPr>
        <w:t xml:space="preserve">This guide supplies no external reading list, publication details or claims that a real writer influenced the passages. If actual works are added, verify attribution, permitted use and relevant source information.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Further reading as a task</w:t>
      </w:r>
    </w:p>
    <w:p>
      <w:pPr>
        <w:spacing w:after="100" w:line="270" w:lineRule="auto"/>
      </w:pPr>
      <w:r>
        <w:rPr>
          <w:sz w:val="20"/>
        </w:rPr>
        <w:t xml:space="preserve">Compare the table in passage A with the box in passage C: both organise a relationship among ordinary things. That comparison is an editorial prompt, not an established interpretation.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new question becomes visible when two passages are read together?</w:t>
      </w:r>
    </w:p>
    <w:p>
      <w:pPr>
        <w:spacing w:after="80"/>
      </w:pPr>
      <w:r>
        <w:drawing>
          <wp:inline distT="0" distB="0" distL="0" distR="0">
            <wp:extent cx="6263640" cy="132588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354c77"/>
          <w:left w:val="single" w:sz="4" w:color="354c77"/>
          <w:bottom w:val="single" w:sz="8" w:color="354c77"/>
          <w:right w:val="single" w:sz="4" w:color="354c77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READING CELL — P03 / comparison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TEXT / RESPONSE BOUNDARY — 3 original passages × 3 rounds; 9 unrecorded cells, not reader responses.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Return — Re-read one sentence with a different question.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Compare — Consider an object or contrast across two supplied passages.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 check — Verify any actual external work before adding it.</w:t>
            </w:r>
          </w:p>
        </w:tc>
      </w:tr>
    </w:tbl>
    <w:p/>
    <w:p>
      <w:r>
        <w:br w:type="page"/>
      </w:r>
    </w:p>
    <w:p>
      <w:bookmarkStart w:id="29" w:name="module_10"/>
      <w:bookmarkEnd w:id="29"/>
    </w:p>
    <w:p>
      <w:pPr>
        <w:spacing w:after="130" w:line="270" w:lineRule="auto"/>
      </w:pPr>
      <w:r>
        <w:rPr>
          <w:sz w:val="18"/>
        </w:rPr>
        <w:t xml:space="preserve">10 / READING SALON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Review how the conversation used the text.</w:t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After an actual salon, ask whether readers could point to wording, whether alternative interpretations remained visible and whether people understood that sharing was optional.</w:t>
      </w:r>
    </w:p>
    <w:p>
      <w:pPr>
        <w:spacing w:after="130" w:line="270" w:lineRule="auto"/>
      </w:pPr>
      <w:r>
        <w:rPr>
          <w:sz w:val="22"/>
        </w:rPr>
        <w:t xml:space="preserve">The current guide records no attendance, satisfaction, discussion result or change in reading ability. Its closing page is a review method, not a report of a completed event. Retain source and permission boundaries when adapting it.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Salon reflection</w:t>
      </w:r>
    </w:p>
    <w:p>
      <w:pPr>
        <w:spacing w:after="100" w:line="270" w:lineRule="auto"/>
      </w:pPr>
      <w:r>
        <w:rPr>
          <w:sz w:val="20"/>
        </w:rPr>
        <w:t xml:space="preserve">Carry forward one question that deserves another reading and one change to the discussion format. A shared record need not end with agreement.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uncertainty would make a worthwhile starting point next time?</w:t>
      </w:r>
    </w:p>
    <w:p>
      <w:pPr>
        <w:spacing w:after="80"/>
      </w:pPr>
      <w:r>
        <w:drawing>
          <wp:inline distT="0" distB="0" distL="0" distR="0">
            <wp:extent cx="6263640" cy="132588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354c77"/>
          <w:left w:val="single" w:sz="4" w:color="354c77"/>
          <w:bottom w:val="single" w:sz="8" w:color="354c77"/>
          <w:right w:val="single" w:sz="4" w:color="354c77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READING CELL — P01 / first-response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TEXT / RESPONSE BOUNDARY — 3 original passages × 3 rounds; 9 unrecorded cells, not reader responses.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Text review — Could interpretations be connected to visible wording?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Format review — Was there room for a pause, pass or alternative reading?</w:t>
            </w:r>
          </w:p>
        </w:tc>
      </w:tr>
      <w:tr>
        <w:tc>
          <w:tcPr>
            <w:tcW w:w="4950" w:type="dxa"/>
            <w:shd w:fill="e2e9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READING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Outcome boundary — No actual event or measured reader outcome supplied.</w:t>
            </w:r>
          </w:p>
        </w:tc>
      </w:tr>
    </w:tbl>
    <w:p/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READING SALON / FICTIONAL SALON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