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FDBBE" w14:textId="77777777" w:rsidR="00BF4340" w:rsidRDefault="00D518FA" w:rsidP="00D518FA">
      <w:pPr>
        <w:pStyle w:val="1"/>
        <w:ind w:firstLine="640"/>
      </w:pPr>
      <w:r>
        <w:t>软件测试</w:t>
      </w:r>
      <w:r>
        <w:rPr>
          <w:rFonts w:hint="eastAsia"/>
        </w:rPr>
        <w:t>的</w:t>
      </w:r>
      <w:r>
        <w:t>艺术</w:t>
      </w:r>
    </w:p>
    <w:p w14:paraId="779DF20B" w14:textId="77777777" w:rsidR="00D518FA" w:rsidRDefault="0079768F" w:rsidP="00D518FA">
      <w:pPr>
        <w:pStyle w:val="2"/>
        <w:ind w:firstLine="600"/>
      </w:pPr>
      <w:r>
        <w:t>第三章</w:t>
      </w:r>
      <w:r>
        <w:t xml:space="preserve"> </w:t>
      </w:r>
      <w:r w:rsidR="002879EF">
        <w:t>代码检查、</w:t>
      </w:r>
      <w:r w:rsidR="002879EF">
        <w:rPr>
          <w:rFonts w:hint="eastAsia"/>
        </w:rPr>
        <w:t>走查</w:t>
      </w:r>
      <w:r w:rsidR="002879EF">
        <w:t>与</w:t>
      </w:r>
      <w:r w:rsidR="002879EF">
        <w:rPr>
          <w:rFonts w:hint="eastAsia"/>
        </w:rPr>
        <w:t>评审</w:t>
      </w:r>
    </w:p>
    <w:p w14:paraId="015B9107" w14:textId="77777777" w:rsidR="0065693B" w:rsidRDefault="0065693B" w:rsidP="0065693B">
      <w:pPr>
        <w:ind w:firstLine="420"/>
        <w:rPr>
          <w:kern w:val="0"/>
          <w:sz w:val="24"/>
        </w:rPr>
      </w:pPr>
      <w:r>
        <w:rPr>
          <w:rFonts w:hint="eastAsia"/>
        </w:rPr>
        <w:t xml:space="preserve">1 </w:t>
      </w:r>
      <w:r>
        <w:rPr>
          <w:rFonts w:hint="eastAsia"/>
        </w:rPr>
        <w:t>代码检查与走查是两种主要的人工测试方法。有很多共同的相似点，一旦发现错误，通常能在代码中对其进行精确定位，这就降低了调试的成本。另外，这个过程通常发现成批的错误，这样错误就可以同时得到修正，而基于计算机的测试通常只能暴露出错误的某个表症。代码检查</w:t>
      </w:r>
      <w:r>
        <w:rPr>
          <w:rFonts w:hint="eastAsia"/>
        </w:rPr>
        <w:t>/</w:t>
      </w:r>
      <w:r>
        <w:rPr>
          <w:rFonts w:hint="eastAsia"/>
        </w:rPr>
        <w:t>走查与基于计算机的测试是互补的。缺少其中一种，错误检查的效率都会降低。</w:t>
      </w:r>
    </w:p>
    <w:p w14:paraId="30D764ED" w14:textId="77777777" w:rsidR="0065693B" w:rsidRDefault="0065693B" w:rsidP="0065693B">
      <w:pPr>
        <w:ind w:firstLine="420"/>
      </w:pPr>
      <w:r>
        <w:rPr>
          <w:rFonts w:hint="eastAsia"/>
        </w:rPr>
        <w:t>2</w:t>
      </w:r>
      <w:r>
        <w:rPr>
          <w:rFonts w:hint="eastAsia"/>
        </w:rPr>
        <w:t>代码检查时主要进行两项活动，</w:t>
      </w:r>
      <w:r>
        <w:rPr>
          <w:rFonts w:hint="eastAsia"/>
        </w:rPr>
        <w:t>1</w:t>
      </w:r>
      <w:r>
        <w:rPr>
          <w:rFonts w:hint="eastAsia"/>
        </w:rPr>
        <w:t>是由编码人员逐条语句讲述程序的逻辑结构。</w:t>
      </w:r>
      <w:r>
        <w:rPr>
          <w:rFonts w:hint="eastAsia"/>
        </w:rPr>
        <w:t>2</w:t>
      </w:r>
      <w:r>
        <w:rPr>
          <w:rFonts w:hint="eastAsia"/>
        </w:rPr>
        <w:t>对着历来常见的编译错误列表分析程序。除了发现错误这个主要作用之外，代码检查还有几个有益的附带作用。其他参与者可以通过接触其他程序员的错误和编程风格同样受益匪浅，另外代码检查还是早期发现程序中最易出错部分的方法之一，有助于在计算机的测试过程中将更多的注意力集中在这些地方。</w:t>
      </w:r>
    </w:p>
    <w:p w14:paraId="5247B875" w14:textId="77777777" w:rsidR="0065693B" w:rsidRDefault="0065693B" w:rsidP="0065693B">
      <w:pPr>
        <w:ind w:firstLine="420"/>
      </w:pPr>
      <w:r>
        <w:rPr>
          <w:rFonts w:hint="eastAsia"/>
        </w:rPr>
        <w:t xml:space="preserve">3 </w:t>
      </w:r>
      <w:r>
        <w:rPr>
          <w:rFonts w:hint="eastAsia"/>
        </w:rPr>
        <w:t>用于代码检查的错误列表：数据引用错误（初始值，数组界限）</w:t>
      </w:r>
      <w:r>
        <w:rPr>
          <w:rFonts w:hint="eastAsia"/>
        </w:rPr>
        <w:t xml:space="preserve"> </w:t>
      </w:r>
      <w:r>
        <w:rPr>
          <w:rFonts w:hint="eastAsia"/>
        </w:rPr>
        <w:t>数据声明错误</w:t>
      </w:r>
      <w:r>
        <w:rPr>
          <w:rFonts w:hint="eastAsia"/>
        </w:rPr>
        <w:t xml:space="preserve">  </w:t>
      </w:r>
      <w:r>
        <w:rPr>
          <w:rFonts w:hint="eastAsia"/>
        </w:rPr>
        <w:t>运算错误</w:t>
      </w:r>
      <w:r>
        <w:rPr>
          <w:rFonts w:hint="eastAsia"/>
        </w:rPr>
        <w:t xml:space="preserve"> </w:t>
      </w:r>
      <w:r>
        <w:rPr>
          <w:rFonts w:hint="eastAsia"/>
        </w:rPr>
        <w:t>比较错误</w:t>
      </w:r>
      <w:r>
        <w:rPr>
          <w:rFonts w:hint="eastAsia"/>
        </w:rPr>
        <w:t xml:space="preserve"> </w:t>
      </w:r>
      <w:r>
        <w:rPr>
          <w:rFonts w:hint="eastAsia"/>
        </w:rPr>
        <w:t>控制流程错误</w:t>
      </w:r>
      <w:r>
        <w:rPr>
          <w:rFonts w:hint="eastAsia"/>
        </w:rPr>
        <w:t xml:space="preserve"> </w:t>
      </w:r>
      <w:r>
        <w:rPr>
          <w:rFonts w:hint="eastAsia"/>
        </w:rPr>
        <w:t>接口错误</w:t>
      </w:r>
      <w:r>
        <w:rPr>
          <w:rFonts w:hint="eastAsia"/>
        </w:rPr>
        <w:t xml:space="preserve"> </w:t>
      </w:r>
      <w:r>
        <w:rPr>
          <w:rFonts w:hint="eastAsia"/>
        </w:rPr>
        <w:t>输入</w:t>
      </w:r>
      <w:r>
        <w:rPr>
          <w:rFonts w:hint="eastAsia"/>
        </w:rPr>
        <w:t>/</w:t>
      </w:r>
      <w:r>
        <w:rPr>
          <w:rFonts w:hint="eastAsia"/>
        </w:rPr>
        <w:t>输出错误</w:t>
      </w:r>
    </w:p>
    <w:p w14:paraId="247C361D" w14:textId="77777777" w:rsidR="0065693B" w:rsidRDefault="0065693B" w:rsidP="0065693B">
      <w:pPr>
        <w:ind w:firstLine="420"/>
      </w:pPr>
      <w:r>
        <w:rPr>
          <w:rFonts w:hint="eastAsia"/>
        </w:rPr>
        <w:t>4</w:t>
      </w:r>
      <w:r>
        <w:rPr>
          <w:rFonts w:hint="eastAsia"/>
        </w:rPr>
        <w:t>代码走查与代码检查很相似，都是以小组为单位进行代码阅读，是一系列规程和错误检查技术的集合。每个测试用例都在人们脑中进行推演，把测试数据沿程序的逻辑结构走一遍，程序的状态记录在纸张或白板上以供监视。</w:t>
      </w:r>
    </w:p>
    <w:p w14:paraId="4C34AAFC" w14:textId="77777777" w:rsidR="0065693B" w:rsidRDefault="0065693B" w:rsidP="0065693B">
      <w:pPr>
        <w:ind w:firstLine="420"/>
      </w:pPr>
      <w:r>
        <w:rPr>
          <w:rFonts w:hint="eastAsia"/>
        </w:rPr>
        <w:t>5</w:t>
      </w:r>
      <w:r>
        <w:rPr>
          <w:rFonts w:hint="eastAsia"/>
        </w:rPr>
        <w:t>桌面检查可视为单人进行的代码检查或代码走查，由一个人阅读程序，对照错误列表检查程序，对程序推演测试数据。</w:t>
      </w:r>
      <w:r w:rsidR="009A18B4">
        <w:t>桌面检查胜过没有检查，</w:t>
      </w:r>
      <w:r w:rsidR="009A18B4">
        <w:rPr>
          <w:rFonts w:hint="eastAsia"/>
        </w:rPr>
        <w:t>但</w:t>
      </w:r>
      <w:r w:rsidR="009A18B4">
        <w:t>远远逊色于代码见</w:t>
      </w:r>
      <w:r w:rsidR="009A18B4">
        <w:rPr>
          <w:rFonts w:hint="eastAsia"/>
        </w:rPr>
        <w:t>检查</w:t>
      </w:r>
      <w:r w:rsidR="009A18B4">
        <w:t>和代码走查。</w:t>
      </w:r>
    </w:p>
    <w:p w14:paraId="1B906515" w14:textId="77777777" w:rsidR="002879EF" w:rsidRDefault="0065693B" w:rsidP="002879EF">
      <w:pPr>
        <w:ind w:firstLine="420"/>
      </w:pPr>
      <w:r>
        <w:t xml:space="preserve">6 </w:t>
      </w:r>
      <w:r w:rsidR="002879EF">
        <w:rPr>
          <w:rFonts w:hint="eastAsia"/>
        </w:rPr>
        <w:t>代码</w:t>
      </w:r>
      <w:r w:rsidR="002879EF">
        <w:t>检查小组：</w:t>
      </w:r>
      <w:r w:rsidR="002879EF">
        <w:rPr>
          <w:rFonts w:hint="eastAsia"/>
        </w:rPr>
        <w:t>一般</w:t>
      </w:r>
      <w:r w:rsidR="002879EF">
        <w:t>由</w:t>
      </w:r>
      <w:r w:rsidR="002879EF">
        <w:t>4</w:t>
      </w:r>
      <w:r w:rsidR="002879EF">
        <w:rPr>
          <w:rFonts w:hint="eastAsia"/>
        </w:rPr>
        <w:t>人</w:t>
      </w:r>
      <w:r w:rsidR="002879EF">
        <w:t>组成，</w:t>
      </w:r>
      <w:r w:rsidR="002879EF">
        <w:rPr>
          <w:rFonts w:hint="eastAsia"/>
        </w:rPr>
        <w:t>一个</w:t>
      </w:r>
      <w:r w:rsidR="002879EF">
        <w:t>协调人（</w:t>
      </w:r>
      <w:r w:rsidR="002879EF">
        <w:rPr>
          <w:rFonts w:hint="eastAsia"/>
        </w:rPr>
        <w:t>不是</w:t>
      </w:r>
      <w:r w:rsidR="002879EF">
        <w:t>代码</w:t>
      </w:r>
      <w:r w:rsidR="002879EF">
        <w:rPr>
          <w:rFonts w:hint="eastAsia"/>
        </w:rPr>
        <w:t>作者</w:t>
      </w:r>
      <w:r w:rsidR="002879EF">
        <w:t>）、</w:t>
      </w:r>
      <w:r w:rsidR="002879EF">
        <w:rPr>
          <w:rFonts w:hint="eastAsia"/>
        </w:rPr>
        <w:t>代码</w:t>
      </w:r>
      <w:r w:rsidR="002879EF">
        <w:t>作者、</w:t>
      </w:r>
      <w:r w:rsidR="002879EF">
        <w:rPr>
          <w:rFonts w:hint="eastAsia"/>
        </w:rPr>
        <w:t>测试</w:t>
      </w:r>
      <w:r w:rsidR="002879EF">
        <w:t>专家、</w:t>
      </w:r>
      <w:r w:rsidR="002879EF">
        <w:rPr>
          <w:rFonts w:hint="eastAsia"/>
        </w:rPr>
        <w:t>其他</w:t>
      </w:r>
      <w:r w:rsidR="002879EF">
        <w:t>成员一般是程序的设计人员。</w:t>
      </w:r>
    </w:p>
    <w:p w14:paraId="0D82A0D0" w14:textId="77777777" w:rsidR="009A18B4" w:rsidRDefault="009A18B4" w:rsidP="002879EF">
      <w:pPr>
        <w:ind w:firstLine="420"/>
      </w:pPr>
      <w:r>
        <w:rPr>
          <w:rFonts w:hint="eastAsia"/>
        </w:rPr>
        <w:t xml:space="preserve">7 </w:t>
      </w:r>
      <w:r>
        <w:rPr>
          <w:rFonts w:hint="eastAsia"/>
        </w:rPr>
        <w:t>同行</w:t>
      </w:r>
      <w:r>
        <w:t>评审是一种基于程序整体质量、</w:t>
      </w:r>
      <w:r>
        <w:rPr>
          <w:rFonts w:hint="eastAsia"/>
        </w:rPr>
        <w:t>可维护性</w:t>
      </w:r>
      <w:r>
        <w:t>、</w:t>
      </w:r>
      <w:r>
        <w:rPr>
          <w:rFonts w:hint="eastAsia"/>
        </w:rPr>
        <w:t>可扩展性</w:t>
      </w:r>
      <w:r>
        <w:t>、</w:t>
      </w:r>
      <w:r>
        <w:rPr>
          <w:rFonts w:hint="eastAsia"/>
        </w:rPr>
        <w:t>应用性</w:t>
      </w:r>
      <w:r>
        <w:t>和清晰性对匿名程序进行评价的技术。</w:t>
      </w:r>
    </w:p>
    <w:p w14:paraId="675FF84B" w14:textId="77777777" w:rsidR="009A18B4" w:rsidRDefault="009A18B4" w:rsidP="009A18B4">
      <w:pPr>
        <w:pStyle w:val="2"/>
        <w:ind w:firstLine="600"/>
      </w:pPr>
      <w:r>
        <w:rPr>
          <w:rFonts w:hint="eastAsia"/>
        </w:rPr>
        <w:t>第四章</w:t>
      </w:r>
      <w:r>
        <w:t xml:space="preserve"> </w:t>
      </w:r>
      <w:r>
        <w:rPr>
          <w:rFonts w:hint="eastAsia"/>
        </w:rPr>
        <w:t>测试用例</w:t>
      </w:r>
      <w:r>
        <w:t>的设计</w:t>
      </w:r>
    </w:p>
    <w:p w14:paraId="67C53FF1" w14:textId="77777777" w:rsidR="009A18B4" w:rsidRDefault="009A18B4" w:rsidP="009A18B4">
      <w:pPr>
        <w:ind w:firstLine="560"/>
      </w:pPr>
      <w:r w:rsidRPr="009A18B4">
        <w:rPr>
          <w:rStyle w:val="30"/>
        </w:rPr>
        <w:t>黑盒测试</w:t>
      </w:r>
      <w:r>
        <w:t>：</w:t>
      </w:r>
    </w:p>
    <w:p w14:paraId="1532F392" w14:textId="77777777" w:rsidR="009A18B4" w:rsidRDefault="009A18B4" w:rsidP="009A18B4">
      <w:pPr>
        <w:ind w:firstLine="420"/>
      </w:pPr>
      <w:r>
        <w:rPr>
          <w:rFonts w:hint="eastAsia"/>
        </w:rPr>
        <w:t>等价类</w:t>
      </w:r>
      <w:r>
        <w:t>划分、</w:t>
      </w:r>
      <w:r>
        <w:rPr>
          <w:rFonts w:hint="eastAsia"/>
        </w:rPr>
        <w:t>边界值</w:t>
      </w:r>
      <w:r>
        <w:t>分析、</w:t>
      </w:r>
      <w:r>
        <w:rPr>
          <w:rFonts w:hint="eastAsia"/>
        </w:rPr>
        <w:t>因果</w:t>
      </w:r>
      <w:r>
        <w:t>图分析、</w:t>
      </w:r>
      <w:r>
        <w:rPr>
          <w:rFonts w:hint="eastAsia"/>
        </w:rPr>
        <w:t>错误猜测</w:t>
      </w:r>
    </w:p>
    <w:p w14:paraId="5EB6D48C" w14:textId="77777777" w:rsidR="009A18B4" w:rsidRDefault="009A18B4" w:rsidP="009A18B4">
      <w:pPr>
        <w:ind w:firstLine="560"/>
        <w:rPr>
          <w:rStyle w:val="30"/>
        </w:rPr>
      </w:pPr>
      <w:r w:rsidRPr="009A18B4">
        <w:rPr>
          <w:rStyle w:val="30"/>
          <w:rFonts w:hint="eastAsia"/>
        </w:rPr>
        <w:t>白盒</w:t>
      </w:r>
      <w:r w:rsidRPr="009A18B4">
        <w:rPr>
          <w:rStyle w:val="30"/>
        </w:rPr>
        <w:t>测试：</w:t>
      </w:r>
    </w:p>
    <w:p w14:paraId="2704D4A7" w14:textId="21FEF2D6" w:rsidR="009A18B4" w:rsidRPr="00415B0F" w:rsidRDefault="00415B0F" w:rsidP="00B430B9">
      <w:pPr>
        <w:ind w:firstLine="420"/>
        <w:rPr>
          <w:b/>
        </w:rPr>
      </w:pPr>
      <w:r w:rsidRPr="00415B0F">
        <w:rPr>
          <w:b/>
        </w:rPr>
        <w:t>逻辑覆盖（</w:t>
      </w:r>
      <w:r w:rsidR="009A18B4" w:rsidRPr="00415B0F">
        <w:rPr>
          <w:rFonts w:hint="eastAsia"/>
          <w:b/>
        </w:rPr>
        <w:t>语句</w:t>
      </w:r>
      <w:r w:rsidR="009A18B4" w:rsidRPr="00415B0F">
        <w:rPr>
          <w:b/>
        </w:rPr>
        <w:t>覆盖、</w:t>
      </w:r>
      <w:r w:rsidR="009A18B4" w:rsidRPr="00415B0F">
        <w:rPr>
          <w:rFonts w:hint="eastAsia"/>
          <w:b/>
        </w:rPr>
        <w:t>判定</w:t>
      </w:r>
      <w:r w:rsidR="009A18B4" w:rsidRPr="00415B0F">
        <w:rPr>
          <w:b/>
        </w:rPr>
        <w:t>覆盖、</w:t>
      </w:r>
      <w:r w:rsidR="009A18B4" w:rsidRPr="00415B0F">
        <w:rPr>
          <w:rFonts w:hint="eastAsia"/>
          <w:b/>
        </w:rPr>
        <w:t>条件覆盖</w:t>
      </w:r>
      <w:r w:rsidR="009A18B4" w:rsidRPr="00415B0F">
        <w:rPr>
          <w:b/>
        </w:rPr>
        <w:t>、</w:t>
      </w:r>
      <w:r w:rsidR="009A18B4" w:rsidRPr="00415B0F">
        <w:rPr>
          <w:rFonts w:hint="eastAsia"/>
          <w:b/>
        </w:rPr>
        <w:t>判定</w:t>
      </w:r>
      <w:r w:rsidR="009A18B4" w:rsidRPr="00415B0F">
        <w:rPr>
          <w:b/>
        </w:rPr>
        <w:t>/</w:t>
      </w:r>
      <w:r w:rsidR="009A18B4" w:rsidRPr="00415B0F">
        <w:rPr>
          <w:rFonts w:hint="eastAsia"/>
          <w:b/>
        </w:rPr>
        <w:t>条件</w:t>
      </w:r>
      <w:r w:rsidR="009A18B4" w:rsidRPr="00415B0F">
        <w:rPr>
          <w:b/>
        </w:rPr>
        <w:t>覆盖、</w:t>
      </w:r>
      <w:r w:rsidR="009A18B4" w:rsidRPr="00415B0F">
        <w:rPr>
          <w:rFonts w:hint="eastAsia"/>
          <w:b/>
        </w:rPr>
        <w:t>多重</w:t>
      </w:r>
      <w:r w:rsidR="009A18B4" w:rsidRPr="00415B0F">
        <w:rPr>
          <w:b/>
        </w:rPr>
        <w:t>条件覆盖</w:t>
      </w:r>
      <w:r w:rsidRPr="00415B0F">
        <w:rPr>
          <w:b/>
        </w:rPr>
        <w:t>）</w:t>
      </w:r>
    </w:p>
    <w:p w14:paraId="7F5EE3AE" w14:textId="77777777" w:rsidR="00B430B9" w:rsidRDefault="00B430B9" w:rsidP="00B430B9">
      <w:pPr>
        <w:ind w:firstLine="420"/>
      </w:pPr>
      <w:r>
        <w:rPr>
          <w:rFonts w:hint="eastAsia"/>
        </w:rPr>
        <w:t>白盒</w:t>
      </w:r>
      <w:r>
        <w:t>测试关注的是测试用例执行的</w:t>
      </w:r>
      <w:r>
        <w:rPr>
          <w:rFonts w:hint="eastAsia"/>
        </w:rPr>
        <w:t>程度</w:t>
      </w:r>
      <w:r>
        <w:t>或覆盖程序逻辑结构的</w:t>
      </w:r>
      <w:r>
        <w:rPr>
          <w:rFonts w:hint="eastAsia"/>
        </w:rPr>
        <w:t>程度</w:t>
      </w:r>
      <w:r>
        <w:t>。</w:t>
      </w:r>
    </w:p>
    <w:p w14:paraId="76518251" w14:textId="1D3912FF" w:rsidR="00B430B9" w:rsidRDefault="00D00DA3" w:rsidP="00B430B9">
      <w:pPr>
        <w:ind w:firstLine="420"/>
      </w:pPr>
      <w:r>
        <w:t xml:space="preserve">1 </w:t>
      </w:r>
      <w:r w:rsidR="00B430B9">
        <w:rPr>
          <w:rFonts w:hint="eastAsia"/>
        </w:rPr>
        <w:t>语句</w:t>
      </w:r>
      <w:r w:rsidR="00B430B9">
        <w:t>覆盖有很大的不足，</w:t>
      </w:r>
      <w:r w:rsidR="00B430B9">
        <w:rPr>
          <w:rFonts w:hint="eastAsia"/>
        </w:rPr>
        <w:t>他</w:t>
      </w:r>
      <w:r w:rsidR="00B430B9">
        <w:t>通常没什么用处；</w:t>
      </w:r>
    </w:p>
    <w:p w14:paraId="30016439" w14:textId="319A741D" w:rsidR="00B430B9" w:rsidRDefault="00D00DA3" w:rsidP="00B430B9">
      <w:pPr>
        <w:ind w:firstLine="420"/>
      </w:pPr>
      <w:r>
        <w:t xml:space="preserve">2 </w:t>
      </w:r>
      <w:r w:rsidR="00B430B9">
        <w:rPr>
          <w:rFonts w:hint="eastAsia"/>
        </w:rPr>
        <w:t>判定</w:t>
      </w:r>
      <w:r w:rsidR="00B430B9">
        <w:t>覆盖或分支覆盖式</w:t>
      </w:r>
      <w:r w:rsidR="00B430B9">
        <w:rPr>
          <w:rFonts w:hint="eastAsia"/>
        </w:rPr>
        <w:t>较强</w:t>
      </w:r>
      <w:r w:rsidR="00B430B9">
        <w:t>一些的逻辑</w:t>
      </w:r>
      <w:r w:rsidR="00B430B9">
        <w:rPr>
          <w:rFonts w:hint="eastAsia"/>
        </w:rPr>
        <w:t>覆盖</w:t>
      </w:r>
      <w:r w:rsidR="00B430B9">
        <w:t>准则；判定覆盖要求每个</w:t>
      </w:r>
      <w:r w:rsidR="00B430B9">
        <w:rPr>
          <w:rFonts w:hint="eastAsia"/>
        </w:rPr>
        <w:t>判定</w:t>
      </w:r>
      <w:r w:rsidR="00B430B9">
        <w:t>必须有</w:t>
      </w:r>
      <w:r w:rsidR="00B430B9">
        <w:t>“</w:t>
      </w:r>
      <w:r w:rsidR="00B430B9">
        <w:t>是</w:t>
      </w:r>
      <w:r w:rsidR="00B430B9">
        <w:t>”</w:t>
      </w:r>
      <w:r w:rsidR="00B430B9">
        <w:rPr>
          <w:rFonts w:hint="eastAsia"/>
        </w:rPr>
        <w:t>和</w:t>
      </w:r>
      <w:r w:rsidR="00B430B9">
        <w:t>“</w:t>
      </w:r>
      <w:r w:rsidR="00B430B9">
        <w:t>否</w:t>
      </w:r>
      <w:r w:rsidR="00B430B9">
        <w:t>”</w:t>
      </w:r>
      <w:r w:rsidR="00B430B9">
        <w:t>的选择，</w:t>
      </w:r>
      <w:r w:rsidR="00B430B9">
        <w:rPr>
          <w:rFonts w:hint="eastAsia"/>
        </w:rPr>
        <w:t>并且</w:t>
      </w:r>
      <w:r w:rsidR="00B430B9">
        <w:t>每条语句都</w:t>
      </w:r>
      <w:r w:rsidR="00B430B9">
        <w:rPr>
          <w:rFonts w:hint="eastAsia"/>
        </w:rPr>
        <w:t>必须</w:t>
      </w:r>
      <w:r w:rsidR="00B430B9">
        <w:t>被执行一次；</w:t>
      </w:r>
    </w:p>
    <w:p w14:paraId="406EAFDB" w14:textId="0D654E36" w:rsidR="00B430B9" w:rsidRDefault="00D00DA3" w:rsidP="00B430B9">
      <w:pPr>
        <w:ind w:firstLine="420"/>
      </w:pPr>
      <w:r>
        <w:t xml:space="preserve">3 </w:t>
      </w:r>
      <w:r w:rsidR="00B430B9">
        <w:rPr>
          <w:rFonts w:hint="eastAsia"/>
        </w:rPr>
        <w:t>条件覆盖</w:t>
      </w:r>
      <w:r w:rsidR="00B430B9">
        <w:t>比判定覆盖更强一些，</w:t>
      </w:r>
      <w:r w:rsidR="00B430B9">
        <w:rPr>
          <w:rFonts w:hint="eastAsia"/>
        </w:rPr>
        <w:t>条件</w:t>
      </w:r>
      <w:r w:rsidR="00B430B9">
        <w:t>覆盖要编写足够的测试用例以</w:t>
      </w:r>
      <w:r w:rsidR="00B430B9">
        <w:rPr>
          <w:rFonts w:hint="eastAsia"/>
        </w:rPr>
        <w:t>保证</w:t>
      </w:r>
      <w:r w:rsidR="009C412E">
        <w:t>将一个判定</w:t>
      </w:r>
      <w:r w:rsidR="009C412E">
        <w:lastRenderedPageBreak/>
        <w:t>汇</w:t>
      </w:r>
      <w:r w:rsidR="009C412E">
        <w:rPr>
          <w:rFonts w:hint="eastAsia"/>
        </w:rPr>
        <w:t>中</w:t>
      </w:r>
      <w:r w:rsidR="009C412E">
        <w:t>的每个条件的</w:t>
      </w:r>
      <w:r w:rsidR="009C412E">
        <w:rPr>
          <w:rFonts w:hint="eastAsia"/>
        </w:rPr>
        <w:t>所有</w:t>
      </w:r>
      <w:r w:rsidR="009C412E">
        <w:t>可能的结果至少执行一次。</w:t>
      </w:r>
    </w:p>
    <w:p w14:paraId="715D3388" w14:textId="027620A6" w:rsidR="009A18B4" w:rsidRDefault="00D00DA3" w:rsidP="009A18B4">
      <w:pPr>
        <w:ind w:firstLine="420"/>
      </w:pPr>
      <w:r>
        <w:t xml:space="preserve">4 </w:t>
      </w:r>
      <w:r w:rsidR="00A61CD7">
        <w:t>判定</w:t>
      </w:r>
      <w:r w:rsidR="00A61CD7">
        <w:t>/</w:t>
      </w:r>
      <w:r w:rsidR="00A61CD7">
        <w:rPr>
          <w:rFonts w:hint="eastAsia"/>
        </w:rPr>
        <w:t>条件</w:t>
      </w:r>
      <w:r w:rsidR="00A61CD7">
        <w:t>覆盖</w:t>
      </w:r>
      <w:r w:rsidR="00A61CD7">
        <w:rPr>
          <w:rFonts w:hint="eastAsia"/>
        </w:rPr>
        <w:t>将</w:t>
      </w:r>
      <w:r w:rsidR="00A61CD7">
        <w:t>一个判断中的每个条件的</w:t>
      </w:r>
      <w:r w:rsidR="00A61CD7">
        <w:rPr>
          <w:rFonts w:hint="eastAsia"/>
        </w:rPr>
        <w:t>所有</w:t>
      </w:r>
      <w:r w:rsidR="00A61CD7">
        <w:t>可能的结果至少执行一次，</w:t>
      </w:r>
      <w:r w:rsidR="00A61CD7">
        <w:rPr>
          <w:rFonts w:hint="eastAsia"/>
        </w:rPr>
        <w:t>将</w:t>
      </w:r>
      <w:r w:rsidR="00A61CD7">
        <w:t>每个判断的所有可能的结果至少</w:t>
      </w:r>
      <w:r w:rsidR="00A61CD7">
        <w:rPr>
          <w:rFonts w:hint="eastAsia"/>
        </w:rPr>
        <w:t>执行</w:t>
      </w:r>
      <w:r w:rsidR="00A61CD7">
        <w:t>一次，</w:t>
      </w:r>
      <w:r w:rsidR="00A61CD7">
        <w:rPr>
          <w:rFonts w:hint="eastAsia"/>
        </w:rPr>
        <w:t>将</w:t>
      </w:r>
      <w:r w:rsidR="00A61CD7">
        <w:t>每个入口点都至少调用一遍。</w:t>
      </w:r>
    </w:p>
    <w:p w14:paraId="0D2CB5AC" w14:textId="0E44C561" w:rsidR="00A61CD7" w:rsidRDefault="00D00DA3" w:rsidP="009A18B4">
      <w:pPr>
        <w:ind w:firstLine="420"/>
      </w:pPr>
      <w:r>
        <w:t xml:space="preserve">5 </w:t>
      </w:r>
      <w:r w:rsidR="00A61CD7">
        <w:rPr>
          <w:rFonts w:hint="eastAsia"/>
        </w:rPr>
        <w:t>多重</w:t>
      </w:r>
      <w:r w:rsidR="00A61CD7">
        <w:t>条件覆盖，</w:t>
      </w:r>
      <w:r w:rsidR="00A61CD7">
        <w:rPr>
          <w:rFonts w:hint="eastAsia"/>
        </w:rPr>
        <w:t>要求</w:t>
      </w:r>
      <w:r w:rsidR="00A61CD7">
        <w:t>编写足够</w:t>
      </w:r>
      <w:r w:rsidR="00A61CD7">
        <w:rPr>
          <w:rFonts w:hint="eastAsia"/>
        </w:rPr>
        <w:t>多</w:t>
      </w:r>
      <w:r w:rsidR="00A61CD7">
        <w:t>的测试用例，</w:t>
      </w:r>
      <w:r w:rsidR="00A61CD7">
        <w:rPr>
          <w:rFonts w:hint="eastAsia"/>
        </w:rPr>
        <w:t>将</w:t>
      </w:r>
      <w:r w:rsidR="00A61CD7">
        <w:t>每个判定中的所有可能的条件结果的组合，</w:t>
      </w:r>
      <w:r w:rsidR="00A61CD7">
        <w:rPr>
          <w:rFonts w:hint="eastAsia"/>
        </w:rPr>
        <w:t>以及</w:t>
      </w:r>
      <w:r w:rsidR="00A61CD7">
        <w:t>所有的入口点都至少执行一次。</w:t>
      </w:r>
    </w:p>
    <w:p w14:paraId="0DCDD672" w14:textId="089B6221" w:rsidR="00A61CD7" w:rsidRDefault="0000774A" w:rsidP="0000774A">
      <w:pPr>
        <w:pStyle w:val="3"/>
        <w:ind w:firstLine="560"/>
      </w:pPr>
      <w:r>
        <w:t>黑盒测试</w:t>
      </w:r>
    </w:p>
    <w:p w14:paraId="4C104B14" w14:textId="0716254F" w:rsidR="0000774A" w:rsidRPr="00415B0F" w:rsidRDefault="00D00DA3" w:rsidP="0000774A">
      <w:pPr>
        <w:ind w:firstLine="420"/>
        <w:rPr>
          <w:rFonts w:hint="eastAsia"/>
          <w:b/>
        </w:rPr>
      </w:pPr>
      <w:r w:rsidRPr="00415B0F">
        <w:rPr>
          <w:b/>
        </w:rPr>
        <w:t xml:space="preserve">1 </w:t>
      </w:r>
      <w:r w:rsidR="0000774A" w:rsidRPr="00415B0F">
        <w:rPr>
          <w:rFonts w:hint="eastAsia"/>
          <w:b/>
        </w:rPr>
        <w:t>等价</w:t>
      </w:r>
      <w:r w:rsidR="0000774A" w:rsidRPr="00415B0F">
        <w:rPr>
          <w:b/>
        </w:rPr>
        <w:t>划分</w:t>
      </w:r>
    </w:p>
    <w:p w14:paraId="1F8ED37B" w14:textId="5E237E88" w:rsidR="009A18B4" w:rsidRDefault="00D00DA3" w:rsidP="009A18B4">
      <w:pPr>
        <w:ind w:firstLine="420"/>
      </w:pPr>
      <w:r>
        <w:t>确定等价类、</w:t>
      </w:r>
      <w:r>
        <w:rPr>
          <w:rFonts w:hint="eastAsia"/>
        </w:rPr>
        <w:t>生成</w:t>
      </w:r>
      <w:r>
        <w:t>测试用例</w:t>
      </w:r>
    </w:p>
    <w:p w14:paraId="12BA1075" w14:textId="74C30B66" w:rsidR="00D00DA3" w:rsidRPr="00415B0F" w:rsidRDefault="00D00DA3" w:rsidP="009A18B4">
      <w:pPr>
        <w:ind w:firstLine="420"/>
        <w:rPr>
          <w:b/>
        </w:rPr>
      </w:pPr>
      <w:r w:rsidRPr="00415B0F">
        <w:rPr>
          <w:b/>
        </w:rPr>
        <w:t xml:space="preserve">2 </w:t>
      </w:r>
      <w:r w:rsidRPr="00415B0F">
        <w:rPr>
          <w:b/>
        </w:rPr>
        <w:t>边界值分析</w:t>
      </w:r>
    </w:p>
    <w:p w14:paraId="79993213" w14:textId="2B5D7301" w:rsidR="00D00DA3" w:rsidRPr="00415B0F" w:rsidRDefault="00D00DA3" w:rsidP="009A18B4">
      <w:pPr>
        <w:ind w:firstLine="420"/>
        <w:rPr>
          <w:b/>
        </w:rPr>
      </w:pPr>
      <w:r w:rsidRPr="00415B0F">
        <w:rPr>
          <w:rFonts w:hint="eastAsia"/>
          <w:b/>
        </w:rPr>
        <w:t xml:space="preserve">3 </w:t>
      </w:r>
      <w:r w:rsidRPr="00415B0F">
        <w:rPr>
          <w:rFonts w:hint="eastAsia"/>
          <w:b/>
        </w:rPr>
        <w:t>因果图</w:t>
      </w:r>
    </w:p>
    <w:p w14:paraId="3B11C2A2" w14:textId="29E2B808" w:rsidR="00D00DA3" w:rsidRDefault="00D00DA3" w:rsidP="009A18B4">
      <w:pPr>
        <w:ind w:firstLine="420"/>
      </w:pPr>
      <w:r>
        <w:rPr>
          <w:rFonts w:hint="eastAsia"/>
        </w:rPr>
        <w:t>边界值</w:t>
      </w:r>
      <w:r>
        <w:t>分析和等价划分的一个弱点是未对</w:t>
      </w:r>
      <w:r w:rsidR="0050539B">
        <w:t>输入条件的组合进行分析</w:t>
      </w:r>
    </w:p>
    <w:p w14:paraId="79BACAE4" w14:textId="19A21A83" w:rsidR="0050539B" w:rsidRPr="00415B0F" w:rsidRDefault="002012D5" w:rsidP="009A18B4">
      <w:pPr>
        <w:ind w:firstLine="420"/>
        <w:rPr>
          <w:b/>
        </w:rPr>
      </w:pPr>
      <w:r w:rsidRPr="00415B0F">
        <w:rPr>
          <w:b/>
        </w:rPr>
        <w:t xml:space="preserve">4 </w:t>
      </w:r>
      <w:r w:rsidRPr="00415B0F">
        <w:rPr>
          <w:rFonts w:hint="eastAsia"/>
          <w:b/>
        </w:rPr>
        <w:t>错误</w:t>
      </w:r>
      <w:r w:rsidRPr="00415B0F">
        <w:rPr>
          <w:b/>
        </w:rPr>
        <w:t>猜测</w:t>
      </w:r>
    </w:p>
    <w:p w14:paraId="7ADFD872" w14:textId="1CAF0BD5" w:rsidR="002012D5" w:rsidRDefault="000370CA" w:rsidP="000370CA">
      <w:pPr>
        <w:pStyle w:val="2"/>
        <w:ind w:firstLine="600"/>
      </w:pPr>
      <w:r>
        <w:t>第五章</w:t>
      </w:r>
      <w:r>
        <w:t xml:space="preserve"> </w:t>
      </w:r>
      <w:r>
        <w:rPr>
          <w:rFonts w:hint="eastAsia"/>
        </w:rPr>
        <w:t>模块</w:t>
      </w:r>
      <w:r>
        <w:t>（单元）测试</w:t>
      </w:r>
    </w:p>
    <w:p w14:paraId="0265BC6E" w14:textId="669D529B" w:rsidR="000370CA" w:rsidRDefault="000370CA" w:rsidP="000370CA">
      <w:pPr>
        <w:pStyle w:val="3"/>
        <w:ind w:firstLine="560"/>
      </w:pPr>
      <w:r>
        <w:rPr>
          <w:rFonts w:hint="eastAsia"/>
        </w:rPr>
        <w:t>测试</w:t>
      </w:r>
      <w:r>
        <w:t>用例设计</w:t>
      </w:r>
    </w:p>
    <w:p w14:paraId="3C770257" w14:textId="6DC5884A" w:rsidR="000370CA" w:rsidRDefault="000370CA" w:rsidP="000370CA">
      <w:pPr>
        <w:ind w:firstLine="420"/>
      </w:pPr>
      <w:r>
        <w:rPr>
          <w:rFonts w:hint="eastAsia"/>
        </w:rPr>
        <w:t>使用</w:t>
      </w:r>
      <w:r>
        <w:t>一种或多种白盒测试方法分析模块的逻辑结构，</w:t>
      </w:r>
      <w:r>
        <w:rPr>
          <w:rFonts w:hint="eastAsia"/>
        </w:rPr>
        <w:t>然后</w:t>
      </w:r>
      <w:r>
        <w:t>使用黑盒测试方法对照模块的规格说明以补充测试用例。</w:t>
      </w:r>
    </w:p>
    <w:p w14:paraId="6D479254" w14:textId="2AA0DE53" w:rsidR="000370CA" w:rsidRDefault="005B7616" w:rsidP="005B7616">
      <w:pPr>
        <w:pStyle w:val="3"/>
        <w:ind w:firstLine="560"/>
      </w:pPr>
      <w:r>
        <w:t>增量测试</w:t>
      </w:r>
    </w:p>
    <w:p w14:paraId="787DE0DA" w14:textId="1A41CFA1" w:rsidR="005B7616" w:rsidRDefault="005B7616" w:rsidP="005B7616">
      <w:pPr>
        <w:ind w:firstLine="420"/>
      </w:pPr>
      <w:r>
        <w:rPr>
          <w:rFonts w:hint="eastAsia"/>
        </w:rPr>
        <w:t>非</w:t>
      </w:r>
      <w:r>
        <w:t>增量式：首先，</w:t>
      </w:r>
      <w:r>
        <w:rPr>
          <w:rFonts w:hint="eastAsia"/>
        </w:rPr>
        <w:t>对</w:t>
      </w:r>
      <w:r>
        <w:t>每个模块进行单独的模块测试，</w:t>
      </w:r>
      <w:r>
        <w:rPr>
          <w:rFonts w:hint="eastAsia"/>
        </w:rPr>
        <w:t>将</w:t>
      </w:r>
      <w:r>
        <w:t>每一个模块视为独立</w:t>
      </w:r>
      <w:r>
        <w:rPr>
          <w:rFonts w:hint="eastAsia"/>
        </w:rPr>
        <w:t>实体</w:t>
      </w:r>
      <w:r>
        <w:t>，</w:t>
      </w:r>
      <w:r>
        <w:rPr>
          <w:rFonts w:hint="eastAsia"/>
        </w:rPr>
        <w:t>这些</w:t>
      </w:r>
      <w:r>
        <w:t>模块可以同时或者按次序进行测试，</w:t>
      </w:r>
      <w:r>
        <w:rPr>
          <w:rFonts w:hint="eastAsia"/>
        </w:rPr>
        <w:t>最后</w:t>
      </w:r>
      <w:r>
        <w:t>将这些模块组装</w:t>
      </w:r>
      <w:r>
        <w:rPr>
          <w:rFonts w:hint="eastAsia"/>
        </w:rPr>
        <w:t>或</w:t>
      </w:r>
      <w:r>
        <w:t>集成为完整的程序。</w:t>
      </w:r>
    </w:p>
    <w:p w14:paraId="04A071FE" w14:textId="3F77CB97" w:rsidR="005B7616" w:rsidRDefault="005B7616" w:rsidP="005B7616">
      <w:pPr>
        <w:ind w:firstLine="420"/>
      </w:pPr>
      <w:r>
        <w:rPr>
          <w:rFonts w:hint="eastAsia"/>
        </w:rPr>
        <w:t>增量测试</w:t>
      </w:r>
      <w:r>
        <w:t>：</w:t>
      </w:r>
      <w:r>
        <w:rPr>
          <w:rFonts w:hint="eastAsia"/>
        </w:rPr>
        <w:t>首先</w:t>
      </w:r>
      <w:r>
        <w:t>将下一个要测试的模块组</w:t>
      </w:r>
      <w:r>
        <w:rPr>
          <w:rFonts w:hint="eastAsia"/>
        </w:rPr>
        <w:t>装</w:t>
      </w:r>
      <w:r>
        <w:t>到前面已经</w:t>
      </w:r>
      <w:r>
        <w:rPr>
          <w:rFonts w:hint="eastAsia"/>
        </w:rPr>
        <w:t>测试</w:t>
      </w:r>
      <w:r>
        <w:t>过的模块集合中去。</w:t>
      </w:r>
    </w:p>
    <w:p w14:paraId="4925854E" w14:textId="11437FA8" w:rsidR="005B7616" w:rsidRPr="005623AE" w:rsidRDefault="005B7616" w:rsidP="005B7616">
      <w:pPr>
        <w:ind w:firstLine="420"/>
        <w:rPr>
          <w:b/>
        </w:rPr>
      </w:pPr>
      <w:r w:rsidRPr="005623AE">
        <w:rPr>
          <w:rFonts w:hint="eastAsia"/>
          <w:b/>
        </w:rPr>
        <w:t>注意</w:t>
      </w:r>
      <w:r w:rsidRPr="005623AE">
        <w:rPr>
          <w:b/>
        </w:rPr>
        <w:t>：</w:t>
      </w:r>
      <w:r w:rsidR="005623AE">
        <w:rPr>
          <w:b/>
        </w:rPr>
        <w:t>（前</w:t>
      </w:r>
      <w:r w:rsidR="005623AE">
        <w:rPr>
          <w:b/>
        </w:rPr>
        <w:t>4</w:t>
      </w:r>
      <w:r w:rsidR="005623AE">
        <w:rPr>
          <w:rFonts w:hint="eastAsia"/>
          <w:b/>
        </w:rPr>
        <w:t>条优点</w:t>
      </w:r>
      <w:r w:rsidR="005623AE">
        <w:rPr>
          <w:b/>
        </w:rPr>
        <w:t>，</w:t>
      </w:r>
      <w:r w:rsidR="005623AE">
        <w:rPr>
          <w:rFonts w:hint="eastAsia"/>
          <w:b/>
        </w:rPr>
        <w:t>后</w:t>
      </w:r>
      <w:r w:rsidR="005623AE">
        <w:rPr>
          <w:b/>
        </w:rPr>
        <w:t>两点不足）</w:t>
      </w:r>
    </w:p>
    <w:p w14:paraId="761CD2F2" w14:textId="447DB834" w:rsidR="005B7616" w:rsidRDefault="005B7616" w:rsidP="005B7616">
      <w:pPr>
        <w:ind w:firstLine="420"/>
      </w:pPr>
      <w:r>
        <w:rPr>
          <w:rFonts w:hint="eastAsia"/>
        </w:rPr>
        <w:t>非</w:t>
      </w:r>
      <w:r>
        <w:t>增量测试</w:t>
      </w:r>
      <w:r>
        <w:rPr>
          <w:rFonts w:hint="eastAsia"/>
        </w:rPr>
        <w:t>所需</w:t>
      </w:r>
      <w:r>
        <w:t>的工作量要多一些</w:t>
      </w:r>
    </w:p>
    <w:p w14:paraId="26107E28" w14:textId="5BF599E9" w:rsidR="005B7616" w:rsidRDefault="005B7616" w:rsidP="005B7616">
      <w:pPr>
        <w:ind w:firstLine="420"/>
      </w:pPr>
      <w:r>
        <w:rPr>
          <w:rFonts w:hint="eastAsia"/>
        </w:rPr>
        <w:t>如果</w:t>
      </w:r>
      <w:r>
        <w:t>使用了增量测试，</w:t>
      </w:r>
      <w:r>
        <w:rPr>
          <w:rFonts w:hint="eastAsia"/>
        </w:rPr>
        <w:t>可以</w:t>
      </w:r>
      <w:r>
        <w:t>较早地发现模块中与不匹配接口。</w:t>
      </w:r>
      <w:r>
        <w:rPr>
          <w:rFonts w:hint="eastAsia"/>
        </w:rPr>
        <w:t>不正确</w:t>
      </w:r>
      <w:r>
        <w:t>假设</w:t>
      </w:r>
      <w:r>
        <w:rPr>
          <w:rFonts w:hint="eastAsia"/>
        </w:rPr>
        <w:t>相关</w:t>
      </w:r>
      <w:r>
        <w:t>的编程错误，</w:t>
      </w:r>
    </w:p>
    <w:p w14:paraId="1885B175" w14:textId="5CE76649" w:rsidR="005B7616" w:rsidRDefault="005B7616" w:rsidP="005B7616">
      <w:pPr>
        <w:ind w:firstLine="420"/>
      </w:pPr>
      <w:r>
        <w:rPr>
          <w:rFonts w:hint="eastAsia"/>
        </w:rPr>
        <w:t>如果</w:t>
      </w:r>
      <w:r>
        <w:t>使用增量式，</w:t>
      </w:r>
      <w:r>
        <w:rPr>
          <w:rFonts w:hint="eastAsia"/>
        </w:rPr>
        <w:t>调试</w:t>
      </w:r>
      <w:r>
        <w:t>会进行的容易一些。</w:t>
      </w:r>
    </w:p>
    <w:p w14:paraId="539D8440" w14:textId="64F2C9D3" w:rsidR="005B7616" w:rsidRDefault="005B7616" w:rsidP="005B7616">
      <w:pPr>
        <w:ind w:firstLine="420"/>
      </w:pPr>
      <w:r>
        <w:rPr>
          <w:rFonts w:hint="eastAsia"/>
        </w:rPr>
        <w:t>增量</w:t>
      </w:r>
      <w:r>
        <w:t>测试会将测试进行的</w:t>
      </w:r>
      <w:r>
        <w:rPr>
          <w:rFonts w:hint="eastAsia"/>
        </w:rPr>
        <w:t>更</w:t>
      </w:r>
      <w:r>
        <w:t>彻底</w:t>
      </w:r>
    </w:p>
    <w:p w14:paraId="51359026" w14:textId="4CCCC7DE" w:rsidR="005B7616" w:rsidRDefault="005623AE" w:rsidP="005B7616">
      <w:pPr>
        <w:ind w:firstLine="420"/>
      </w:pPr>
      <w:r>
        <w:rPr>
          <w:rFonts w:hint="eastAsia"/>
        </w:rPr>
        <w:t>非</w:t>
      </w:r>
      <w:r>
        <w:t>增量测试所占用的机器时间显得少一些，</w:t>
      </w:r>
      <w:r>
        <w:rPr>
          <w:rFonts w:hint="eastAsia"/>
        </w:rPr>
        <w:t>但是</w:t>
      </w:r>
      <w:r>
        <w:t>非增量测试需要更多的驱动</w:t>
      </w:r>
      <w:r>
        <w:rPr>
          <w:rFonts w:hint="eastAsia"/>
        </w:rPr>
        <w:t>模块</w:t>
      </w:r>
      <w:r>
        <w:t>和桩模块</w:t>
      </w:r>
    </w:p>
    <w:p w14:paraId="671C6690" w14:textId="688B4FBD" w:rsidR="005623AE" w:rsidRDefault="005623AE" w:rsidP="005B7616">
      <w:pPr>
        <w:ind w:firstLine="420"/>
      </w:pPr>
      <w:r>
        <w:t>模块测试阶段开始时，</w:t>
      </w:r>
      <w:r>
        <w:rPr>
          <w:rFonts w:hint="eastAsia"/>
        </w:rPr>
        <w:t>如果</w:t>
      </w:r>
      <w:r>
        <w:t>使用</w:t>
      </w:r>
      <w:r>
        <w:rPr>
          <w:rFonts w:hint="eastAsia"/>
        </w:rPr>
        <w:t>非</w:t>
      </w:r>
      <w:r>
        <w:t>增量测试，</w:t>
      </w:r>
      <w:r>
        <w:rPr>
          <w:rFonts w:hint="eastAsia"/>
        </w:rPr>
        <w:t>就会有</w:t>
      </w:r>
      <w:r>
        <w:t>更多的机会</w:t>
      </w:r>
      <w:r>
        <w:rPr>
          <w:rFonts w:hint="eastAsia"/>
        </w:rPr>
        <w:t>进行</w:t>
      </w:r>
      <w:r>
        <w:t>并行操作</w:t>
      </w:r>
    </w:p>
    <w:p w14:paraId="437EEBA3" w14:textId="7D3C322A" w:rsidR="005623AE" w:rsidRPr="005B7616" w:rsidRDefault="005623AE" w:rsidP="005623AE">
      <w:pPr>
        <w:pStyle w:val="3"/>
        <w:ind w:firstLine="560"/>
        <w:rPr>
          <w:rFonts w:hint="eastAsia"/>
        </w:rPr>
      </w:pPr>
      <w:r>
        <w:t>自顶向下测试和自底向上测试</w:t>
      </w:r>
    </w:p>
    <w:p w14:paraId="4553DEE3" w14:textId="289654A6" w:rsidR="009A18B4" w:rsidRPr="005623AE" w:rsidRDefault="005623AE" w:rsidP="009A18B4">
      <w:pPr>
        <w:ind w:firstLine="420"/>
        <w:rPr>
          <w:rFonts w:hint="eastAsia"/>
          <w:b/>
          <w:u w:val="double"/>
        </w:rPr>
      </w:pPr>
      <w:r w:rsidRPr="005623AE">
        <w:rPr>
          <w:b/>
          <w:u w:val="double"/>
        </w:rPr>
        <w:t>自顶向下的测试</w:t>
      </w:r>
    </w:p>
    <w:p w14:paraId="3D9A9610" w14:textId="26D78951" w:rsidR="009A18B4" w:rsidRDefault="005623AE" w:rsidP="009A18B4">
      <w:pPr>
        <w:ind w:firstLine="420"/>
      </w:pPr>
      <w:r>
        <w:t>要</w:t>
      </w:r>
      <w:r>
        <w:rPr>
          <w:rFonts w:hint="eastAsia"/>
        </w:rPr>
        <w:t>成为</w:t>
      </w:r>
      <w:r>
        <w:t>下一个被测试的模块，</w:t>
      </w:r>
      <w:r>
        <w:rPr>
          <w:rFonts w:hint="eastAsia"/>
        </w:rPr>
        <w:t>调用他的</w:t>
      </w:r>
      <w:r>
        <w:t>模块必须经过了测试</w:t>
      </w:r>
    </w:p>
    <w:p w14:paraId="35BB9ED3" w14:textId="71C334EC" w:rsidR="005623AE" w:rsidRDefault="00A81519" w:rsidP="009A18B4">
      <w:pPr>
        <w:ind w:firstLine="420"/>
      </w:pPr>
      <w:r>
        <w:t>tips</w:t>
      </w:r>
      <w:r>
        <w:t>：</w:t>
      </w:r>
      <w:r>
        <w:rPr>
          <w:rFonts w:hint="eastAsia"/>
        </w:rPr>
        <w:t>如果</w:t>
      </w:r>
      <w:r>
        <w:t>程序中存在关键模块</w:t>
      </w:r>
      <w:r>
        <w:rPr>
          <w:rFonts w:hint="eastAsia"/>
        </w:rPr>
        <w:t>，要</w:t>
      </w:r>
      <w:r>
        <w:t>将关键模块尽可能早地添加进去；</w:t>
      </w:r>
      <w:r>
        <w:t>I/O</w:t>
      </w:r>
      <w:r>
        <w:rPr>
          <w:rFonts w:hint="eastAsia"/>
        </w:rPr>
        <w:t>模块</w:t>
      </w:r>
      <w:r>
        <w:t>应尽可能早地添加进去</w:t>
      </w:r>
    </w:p>
    <w:p w14:paraId="47FB85E8" w14:textId="5AD59595" w:rsidR="008134E4" w:rsidRDefault="009378FE" w:rsidP="008134E4">
      <w:pPr>
        <w:ind w:firstLine="420"/>
        <w:rPr>
          <w:rFonts w:hint="eastAsia"/>
        </w:rPr>
      </w:pPr>
      <w:r>
        <w:t>此方法缺点：</w:t>
      </w:r>
      <w:r w:rsidR="008134E4">
        <w:t xml:space="preserve">P87 </w:t>
      </w:r>
      <w:r w:rsidR="008134E4">
        <w:rPr>
          <w:rFonts w:hint="eastAsia"/>
        </w:rPr>
        <w:t>输入</w:t>
      </w:r>
      <w:r w:rsidR="008134E4">
        <w:t>模块和被测模块</w:t>
      </w:r>
      <w:r w:rsidR="008134E4">
        <w:rPr>
          <w:rFonts w:hint="eastAsia"/>
        </w:rPr>
        <w:t>之间</w:t>
      </w:r>
      <w:r w:rsidR="008134E4">
        <w:t>有别的模块，</w:t>
      </w:r>
      <w:r w:rsidR="008134E4">
        <w:rPr>
          <w:rFonts w:hint="eastAsia"/>
        </w:rPr>
        <w:t>有的</w:t>
      </w:r>
      <w:r w:rsidR="008134E4">
        <w:t>测试用例不能</w:t>
      </w:r>
      <w:r w:rsidR="008134E4">
        <w:rPr>
          <w:rFonts w:hint="eastAsia"/>
        </w:rPr>
        <w:t>生成</w:t>
      </w:r>
      <w:r w:rsidR="008134E4">
        <w:t>，</w:t>
      </w:r>
      <w:r w:rsidR="008134E4">
        <w:rPr>
          <w:rFonts w:hint="eastAsia"/>
        </w:rPr>
        <w:t>往</w:t>
      </w:r>
      <w:r w:rsidR="008134E4">
        <w:t>输入模块输入什么</w:t>
      </w:r>
      <w:r w:rsidR="008134E4">
        <w:rPr>
          <w:rFonts w:hint="eastAsia"/>
        </w:rPr>
        <w:t>数据</w:t>
      </w:r>
      <w:r w:rsidR="008134E4">
        <w:t>很费</w:t>
      </w:r>
      <w:r w:rsidR="008134E4">
        <w:rPr>
          <w:rFonts w:hint="eastAsia"/>
        </w:rPr>
        <w:t>脑力</w:t>
      </w:r>
      <w:r w:rsidR="008134E4">
        <w:t>，</w:t>
      </w:r>
      <w:r w:rsidR="008134E4">
        <w:rPr>
          <w:rFonts w:hint="eastAsia"/>
        </w:rPr>
        <w:t>通过</w:t>
      </w:r>
      <w:r w:rsidR="008134E4">
        <w:t>输出模块判断被测模块的实际输出也很</w:t>
      </w:r>
      <w:r w:rsidR="008134E4">
        <w:rPr>
          <w:rFonts w:hint="eastAsia"/>
        </w:rPr>
        <w:t>困难</w:t>
      </w:r>
      <w:r w:rsidR="008134E4">
        <w:t>。而且，</w:t>
      </w:r>
      <w:r w:rsidR="008134E4">
        <w:rPr>
          <w:rFonts w:hint="eastAsia"/>
        </w:rPr>
        <w:t>我们</w:t>
      </w:r>
      <w:r w:rsidR="008134E4">
        <w:t>在设计程序</w:t>
      </w:r>
      <w:r w:rsidR="008134E4">
        <w:rPr>
          <w:rFonts w:hint="eastAsia"/>
        </w:rPr>
        <w:t>结构</w:t>
      </w:r>
      <w:r w:rsidR="008134E4">
        <w:t>的</w:t>
      </w:r>
      <w:r w:rsidR="008134E4">
        <w:rPr>
          <w:rFonts w:hint="eastAsia"/>
        </w:rPr>
        <w:t>较低</w:t>
      </w:r>
      <w:r w:rsidR="008134E4">
        <w:t>层次时，</w:t>
      </w:r>
      <w:r w:rsidR="008134E4">
        <w:rPr>
          <w:rFonts w:hint="eastAsia"/>
        </w:rPr>
        <w:t>可能</w:t>
      </w:r>
      <w:r w:rsidR="008134E4">
        <w:t>会对较高层次进行合理的变更</w:t>
      </w:r>
      <w:r w:rsidR="008134E4">
        <w:rPr>
          <w:rFonts w:hint="eastAsia"/>
        </w:rPr>
        <w:t>或</w:t>
      </w:r>
      <w:r w:rsidR="008134E4">
        <w:t>改进，</w:t>
      </w:r>
      <w:r w:rsidR="008134E4">
        <w:rPr>
          <w:rFonts w:hint="eastAsia"/>
        </w:rPr>
        <w:t>如果</w:t>
      </w:r>
      <w:r w:rsidR="008134E4">
        <w:t>程序的较高层次已经完成了编码和测试，</w:t>
      </w:r>
      <w:r w:rsidR="008134E4">
        <w:rPr>
          <w:rFonts w:hint="eastAsia"/>
        </w:rPr>
        <w:t>那么</w:t>
      </w:r>
      <w:r w:rsidR="008134E4">
        <w:t>这些理想的</w:t>
      </w:r>
      <w:r w:rsidR="008134E4">
        <w:rPr>
          <w:rFonts w:hint="eastAsia"/>
        </w:rPr>
        <w:t>改进</w:t>
      </w:r>
      <w:r w:rsidR="008134E4">
        <w:t>就只能被摒弃。</w:t>
      </w:r>
    </w:p>
    <w:p w14:paraId="0B86E67F" w14:textId="52622211" w:rsidR="008134E4" w:rsidRDefault="008134E4" w:rsidP="009A18B4">
      <w:pPr>
        <w:ind w:firstLine="420"/>
        <w:rPr>
          <w:b/>
          <w:u w:val="double"/>
        </w:rPr>
      </w:pPr>
      <w:r>
        <w:rPr>
          <w:b/>
          <w:u w:val="double"/>
        </w:rPr>
        <w:t>自底向上</w:t>
      </w:r>
      <w:r w:rsidRPr="005623AE">
        <w:rPr>
          <w:b/>
          <w:u w:val="double"/>
        </w:rPr>
        <w:t>的测试</w:t>
      </w:r>
    </w:p>
    <w:p w14:paraId="1772679B" w14:textId="6307279B" w:rsidR="00391A16" w:rsidRDefault="00391A16" w:rsidP="009A18B4">
      <w:pPr>
        <w:ind w:firstLine="420"/>
        <w:rPr>
          <w:rFonts w:hint="eastAsia"/>
        </w:rPr>
      </w:pPr>
      <w:r>
        <w:t>要</w:t>
      </w:r>
      <w:r>
        <w:rPr>
          <w:rFonts w:hint="eastAsia"/>
        </w:rPr>
        <w:t>成为</w:t>
      </w:r>
      <w:r>
        <w:t>下一个被测试的模块，</w:t>
      </w:r>
      <w:r>
        <w:rPr>
          <w:rFonts w:hint="eastAsia"/>
        </w:rPr>
        <w:t>他的</w:t>
      </w:r>
      <w:r>
        <w:t>从属</w:t>
      </w:r>
      <w:r>
        <w:t>模块必须经过了测试</w:t>
      </w:r>
    </w:p>
    <w:p w14:paraId="10D5053C" w14:textId="66A1A58E" w:rsidR="008134E4" w:rsidRDefault="008134E4" w:rsidP="008134E4">
      <w:pPr>
        <w:ind w:firstLine="420"/>
      </w:pPr>
      <w:r>
        <w:t>自顶向下</w:t>
      </w:r>
      <w:r>
        <w:rPr>
          <w:rFonts w:hint="eastAsia"/>
        </w:rPr>
        <w:t>测试</w:t>
      </w:r>
      <w:r>
        <w:t>的</w:t>
      </w:r>
      <w:r>
        <w:rPr>
          <w:rFonts w:hint="eastAsia"/>
        </w:rPr>
        <w:t>优点</w:t>
      </w:r>
      <w:r>
        <w:t>是自底向上测试的缺点，</w:t>
      </w:r>
      <w:r>
        <w:t>自顶向下</w:t>
      </w:r>
      <w:r>
        <w:rPr>
          <w:rFonts w:hint="eastAsia"/>
        </w:rPr>
        <w:t>测试</w:t>
      </w:r>
      <w:r>
        <w:t>的</w:t>
      </w:r>
      <w:r>
        <w:rPr>
          <w:rFonts w:hint="eastAsia"/>
        </w:rPr>
        <w:t>缺点</w:t>
      </w:r>
      <w:r>
        <w:t>是自底向上测试的</w:t>
      </w:r>
      <w:r>
        <w:t>优点。</w:t>
      </w:r>
    </w:p>
    <w:p w14:paraId="16D36585" w14:textId="3255FFF0" w:rsidR="008A1BE0" w:rsidRDefault="008A1BE0" w:rsidP="008134E4">
      <w:pPr>
        <w:ind w:firstLine="420"/>
      </w:pPr>
      <w:r>
        <w:rPr>
          <w:rFonts w:hint="eastAsia"/>
        </w:rPr>
        <w:t>不足</w:t>
      </w:r>
      <w:r>
        <w:t>：</w:t>
      </w:r>
      <w:r>
        <w:rPr>
          <w:rFonts w:hint="eastAsia"/>
        </w:rPr>
        <w:t>没有</w:t>
      </w:r>
      <w:r>
        <w:t>早起程序框架的概念，</w:t>
      </w:r>
      <w:r>
        <w:rPr>
          <w:rFonts w:hint="eastAsia"/>
        </w:rPr>
        <w:t>直到</w:t>
      </w:r>
      <w:r>
        <w:t>最后一个模块被添加进来，</w:t>
      </w:r>
      <w:r>
        <w:rPr>
          <w:rFonts w:hint="eastAsia"/>
        </w:rPr>
        <w:t>才形成</w:t>
      </w:r>
      <w:r>
        <w:t>了</w:t>
      </w:r>
      <w:r>
        <w:rPr>
          <w:rFonts w:hint="eastAsia"/>
        </w:rPr>
        <w:t>可</w:t>
      </w:r>
      <w:r>
        <w:t>工作的</w:t>
      </w:r>
      <w:r>
        <w:rPr>
          <w:rFonts w:hint="eastAsia"/>
        </w:rPr>
        <w:t>程序</w:t>
      </w:r>
      <w:r>
        <w:t>。</w:t>
      </w:r>
      <w:bookmarkStart w:id="0" w:name="_GoBack"/>
      <w:bookmarkEnd w:id="0"/>
    </w:p>
    <w:p w14:paraId="5F414930" w14:textId="77777777" w:rsidR="008134E4" w:rsidRDefault="008134E4" w:rsidP="008134E4">
      <w:pPr>
        <w:ind w:firstLine="420"/>
        <w:rPr>
          <w:rFonts w:hint="eastAsia"/>
        </w:rPr>
      </w:pPr>
    </w:p>
    <w:p w14:paraId="6E7BB75B" w14:textId="34E7D94F" w:rsidR="009A18B4" w:rsidRDefault="009A18B4" w:rsidP="009A18B4">
      <w:pPr>
        <w:ind w:firstLine="420"/>
      </w:pPr>
    </w:p>
    <w:p w14:paraId="1B360C35" w14:textId="77777777" w:rsidR="009A18B4" w:rsidRDefault="009A18B4" w:rsidP="009A18B4">
      <w:pPr>
        <w:ind w:firstLine="420"/>
      </w:pPr>
    </w:p>
    <w:p w14:paraId="037F0155" w14:textId="77777777" w:rsidR="009A18B4" w:rsidRDefault="009A18B4" w:rsidP="009A18B4">
      <w:pPr>
        <w:ind w:firstLine="420"/>
      </w:pPr>
    </w:p>
    <w:p w14:paraId="3A62D692" w14:textId="77777777" w:rsidR="009A18B4" w:rsidRPr="009A18B4" w:rsidRDefault="009A18B4" w:rsidP="009A18B4">
      <w:pPr>
        <w:ind w:firstLine="420"/>
      </w:pPr>
    </w:p>
    <w:p w14:paraId="7CCE7DD2" w14:textId="77777777" w:rsidR="002879EF" w:rsidRDefault="00FF1582" w:rsidP="00FF1582">
      <w:pPr>
        <w:pStyle w:val="2"/>
        <w:ind w:firstLine="600"/>
      </w:pPr>
      <w:r>
        <w:t>附</w:t>
      </w:r>
      <w:r>
        <w:t xml:space="preserve"> </w:t>
      </w:r>
      <w:r>
        <w:rPr>
          <w:rFonts w:hint="eastAsia"/>
        </w:rPr>
        <w:t>牛客</w:t>
      </w:r>
      <w:r>
        <w:t>错题集</w:t>
      </w:r>
    </w:p>
    <w:p w14:paraId="18BDD8E1" w14:textId="77777777" w:rsidR="00E12480" w:rsidRDefault="00E12480" w:rsidP="00E12480">
      <w:pPr>
        <w:widowControl/>
        <w:ind w:firstLineChars="0" w:firstLine="0"/>
        <w:jc w:val="left"/>
        <w:rPr>
          <w:rFonts w:ascii="MS Mincho" w:eastAsia="MS Mincho" w:hAnsi="MS Mincho" w:cs="MS Mincho"/>
          <w:color w:val="333333"/>
          <w:kern w:val="0"/>
          <w:szCs w:val="21"/>
          <w:shd w:val="clear" w:color="auto" w:fill="FFFFFF"/>
        </w:rPr>
      </w:pPr>
      <w:r>
        <w:rPr>
          <w:rFonts w:ascii="SimSun" w:hAnsi="SimSun" w:cs="SimSun"/>
          <w:color w:val="333333"/>
          <w:kern w:val="0"/>
          <w:szCs w:val="21"/>
          <w:shd w:val="clear" w:color="auto" w:fill="FFFFFF"/>
        </w:rPr>
        <w:t xml:space="preserve">1 </w:t>
      </w:r>
      <w:r w:rsidRPr="00E12480">
        <w:rPr>
          <w:rFonts w:ascii="SimSun" w:hAnsi="SimSun" w:cs="SimSun"/>
          <w:color w:val="333333"/>
          <w:kern w:val="0"/>
          <w:szCs w:val="21"/>
          <w:shd w:val="clear" w:color="auto" w:fill="FFFFFF"/>
        </w:rPr>
        <w:t>负载测试是验证要检验的系统的能力最高能达到什么程度。请判断这句话的正确与否</w:t>
      </w:r>
      <w:r w:rsidRPr="00E12480">
        <w:rPr>
          <w:rFonts w:ascii="MS Mincho" w:eastAsia="MS Mincho" w:hAnsi="MS Mincho" w:cs="MS Mincho"/>
          <w:color w:val="333333"/>
          <w:kern w:val="0"/>
          <w:szCs w:val="21"/>
          <w:shd w:val="clear" w:color="auto" w:fill="FFFFFF"/>
        </w:rPr>
        <w:t>。</w:t>
      </w:r>
    </w:p>
    <w:p w14:paraId="4635DF51" w14:textId="77777777" w:rsidR="00E12480" w:rsidRDefault="00E12480" w:rsidP="00E12480">
      <w:pPr>
        <w:widowControl/>
        <w:ind w:firstLineChars="0" w:firstLine="0"/>
        <w:jc w:val="left"/>
        <w:rPr>
          <w:rFonts w:ascii="SimSun" w:hAnsi="SimSun" w:cs="SimSun"/>
          <w:color w:val="666666"/>
          <w:kern w:val="0"/>
          <w:szCs w:val="21"/>
          <w:shd w:val="clear" w:color="auto" w:fill="FFFFFF"/>
        </w:rPr>
      </w:pPr>
      <w:r>
        <w:rPr>
          <w:rFonts w:ascii="MS Mincho" w:eastAsia="MS Mincho" w:hAnsi="MS Mincho" w:cs="MS Mincho"/>
          <w:color w:val="666666"/>
          <w:kern w:val="0"/>
          <w:szCs w:val="21"/>
          <w:shd w:val="clear" w:color="auto" w:fill="FFFFFF"/>
        </w:rPr>
        <w:t xml:space="preserve">  </w:t>
      </w:r>
      <w:r>
        <w:rPr>
          <w:rFonts w:ascii="SimSun" w:hAnsi="SimSun" w:cs="SimSun"/>
          <w:color w:val="666666"/>
          <w:kern w:val="0"/>
          <w:szCs w:val="21"/>
          <w:shd w:val="clear" w:color="auto" w:fill="FFFFFF"/>
        </w:rPr>
        <w:t>错</w:t>
      </w:r>
      <w:r>
        <w:rPr>
          <w:rFonts w:ascii="MS Mincho" w:eastAsia="MS Mincho" w:hAnsi="MS Mincho" w:cs="MS Mincho"/>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系</w:t>
      </w:r>
      <w:r w:rsidRPr="00E12480">
        <w:rPr>
          <w:rFonts w:ascii="SimSun" w:hAnsi="SimSun" w:cs="SimSun"/>
          <w:color w:val="666666"/>
          <w:kern w:val="0"/>
          <w:szCs w:val="21"/>
          <w:shd w:val="clear" w:color="auto" w:fill="FFFFFF"/>
        </w:rPr>
        <w:t>统</w:t>
      </w:r>
      <w:r w:rsidRPr="00E12480">
        <w:rPr>
          <w:rFonts w:ascii="MS Mincho" w:eastAsia="MS Mincho" w:hAnsi="MS Mincho" w:cs="MS Mincho"/>
          <w:color w:val="666666"/>
          <w:kern w:val="0"/>
          <w:szCs w:val="21"/>
          <w:shd w:val="clear" w:color="auto" w:fill="FFFFFF"/>
        </w:rPr>
        <w:t>的最高能力是</w:t>
      </w:r>
      <w:r w:rsidRPr="00E12480">
        <w:rPr>
          <w:rFonts w:ascii="SimSun" w:hAnsi="SimSun" w:cs="SimSun"/>
          <w:color w:val="666666"/>
          <w:kern w:val="0"/>
          <w:szCs w:val="21"/>
          <w:shd w:val="clear" w:color="auto" w:fill="FFFFFF"/>
        </w:rPr>
        <w:t>压</w:t>
      </w:r>
      <w:r w:rsidRPr="00E12480">
        <w:rPr>
          <w:rFonts w:ascii="MS Mincho" w:eastAsia="MS Mincho" w:hAnsi="MS Mincho" w:cs="MS Mincho"/>
          <w:color w:val="666666"/>
          <w:kern w:val="0"/>
          <w:szCs w:val="21"/>
          <w:shd w:val="clear" w:color="auto" w:fill="FFFFFF"/>
        </w:rPr>
        <w:t>力</w:t>
      </w:r>
      <w:r w:rsidRPr="00E12480">
        <w:rPr>
          <w:rFonts w:ascii="SimSun" w:hAnsi="SimSun" w:cs="SimSun"/>
          <w:color w:val="666666"/>
          <w:kern w:val="0"/>
          <w:szCs w:val="21"/>
          <w:shd w:val="clear" w:color="auto" w:fill="FFFFFF"/>
        </w:rPr>
        <w:t>测试</w:t>
      </w:r>
      <w:r w:rsidRPr="00E12480">
        <w:rPr>
          <w:rFonts w:ascii="MS Mincho" w:eastAsia="MS Mincho" w:hAnsi="MS Mincho" w:cs="MS Mincho"/>
          <w:color w:val="666666"/>
          <w:kern w:val="0"/>
          <w:szCs w:val="21"/>
          <w:shd w:val="clear" w:color="auto" w:fill="FFFFFF"/>
        </w:rPr>
        <w:t>，而</w:t>
      </w:r>
      <w:r w:rsidRPr="00E12480">
        <w:rPr>
          <w:rFonts w:ascii="SimSun" w:hAnsi="SimSun" w:cs="SimSun"/>
          <w:color w:val="666666"/>
          <w:kern w:val="0"/>
          <w:szCs w:val="21"/>
          <w:shd w:val="clear" w:color="auto" w:fill="FFFFFF"/>
        </w:rPr>
        <w:t>负载测试</w:t>
      </w:r>
      <w:r w:rsidRPr="00E12480">
        <w:rPr>
          <w:rFonts w:ascii="MS Mincho" w:eastAsia="MS Mincho" w:hAnsi="MS Mincho" w:cs="MS Mincho"/>
          <w:color w:val="666666"/>
          <w:kern w:val="0"/>
          <w:szCs w:val="21"/>
          <w:shd w:val="clear" w:color="auto" w:fill="FFFFFF"/>
        </w:rPr>
        <w:t>是在超荷情况下的性能</w:t>
      </w:r>
      <w:r w:rsidRPr="00E12480">
        <w:rPr>
          <w:rFonts w:ascii="SimSun" w:hAnsi="SimSun" w:cs="SimSun"/>
          <w:color w:val="666666"/>
          <w:kern w:val="0"/>
          <w:szCs w:val="21"/>
          <w:shd w:val="clear" w:color="auto" w:fill="FFFFFF"/>
        </w:rPr>
        <w:t>测试</w:t>
      </w:r>
    </w:p>
    <w:p w14:paraId="1BC50D61"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r>
        <w:rPr>
          <w:rFonts w:ascii="SimSun" w:hAnsi="SimSun" w:cs="SimSun"/>
          <w:color w:val="333333"/>
          <w:kern w:val="0"/>
          <w:szCs w:val="21"/>
          <w:shd w:val="clear" w:color="auto" w:fill="FFFFFF"/>
        </w:rPr>
        <w:t xml:space="preserve">2 </w:t>
      </w:r>
      <w:r w:rsidRPr="00E12480">
        <w:rPr>
          <w:rFonts w:ascii="SimSun" w:hAnsi="SimSun" w:cs="SimSun"/>
          <w:color w:val="333333"/>
          <w:kern w:val="0"/>
          <w:szCs w:val="21"/>
          <w:shd w:val="clear" w:color="auto" w:fill="FFFFFF"/>
        </w:rPr>
        <w:t>设计系统测试计划需要参考的项目文挡有哪些</w:t>
      </w:r>
      <w:r w:rsidRPr="00E12480">
        <w:rPr>
          <w:rFonts w:ascii="MS Mincho" w:eastAsia="MS Mincho" w:hAnsi="MS Mincho" w:cs="MS Mincho"/>
          <w:color w:val="333333"/>
          <w:kern w:val="0"/>
          <w:szCs w:val="21"/>
          <w:shd w:val="clear" w:color="auto" w:fill="FFFFFF"/>
        </w:rPr>
        <w:t>？</w:t>
      </w:r>
    </w:p>
    <w:p w14:paraId="719F0BBE"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r w:rsidRPr="00E12480">
        <w:rPr>
          <w:rFonts w:ascii="MS Mincho" w:eastAsia="MS Mincho" w:hAnsi="MS Mincho" w:cs="MS Mincho"/>
          <w:color w:val="666666"/>
          <w:kern w:val="0"/>
          <w:szCs w:val="21"/>
          <w:shd w:val="clear" w:color="auto" w:fill="FFFFFF"/>
        </w:rPr>
        <w:t>【</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件需求】是</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之前做好的，</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是根据</w:t>
      </w:r>
      <w:r w:rsidRPr="00E12480">
        <w:rPr>
          <w:rFonts w:ascii="SimSun" w:hAnsi="SimSun" w:cs="SimSun"/>
          <w:color w:val="666666"/>
          <w:kern w:val="0"/>
          <w:szCs w:val="21"/>
          <w:shd w:val="clear" w:color="auto" w:fill="FFFFFF"/>
        </w:rPr>
        <w:t>这</w:t>
      </w:r>
      <w:r w:rsidRPr="00E12480">
        <w:rPr>
          <w:rFonts w:ascii="MS Mincho" w:eastAsia="MS Mincho" w:hAnsi="MS Mincho" w:cs="MS Mincho"/>
          <w:color w:val="666666"/>
          <w:kern w:val="0"/>
          <w:szCs w:val="21"/>
          <w:shd w:val="clear" w:color="auto" w:fill="FFFFFF"/>
        </w:rPr>
        <w:t>个做的，那么</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w:t>
      </w:r>
      <w:r w:rsidRPr="00E12480">
        <w:rPr>
          <w:rFonts w:ascii="SimSun" w:hAnsi="SimSun" w:cs="SimSun"/>
          <w:color w:val="666666"/>
          <w:kern w:val="0"/>
          <w:szCs w:val="21"/>
          <w:shd w:val="clear" w:color="auto" w:fill="FFFFFF"/>
        </w:rPr>
        <w:t>测试</w:t>
      </w:r>
      <w:r w:rsidRPr="00E12480">
        <w:rPr>
          <w:rFonts w:ascii="MS Mincho" w:eastAsia="MS Mincho" w:hAnsi="MS Mincho" w:cs="MS Mincho"/>
          <w:color w:val="666666"/>
          <w:kern w:val="0"/>
          <w:szCs w:val="21"/>
          <w:shd w:val="clear" w:color="auto" w:fill="FFFFFF"/>
        </w:rPr>
        <w:t>自然也需要参考</w:t>
      </w:r>
      <w:r w:rsidRPr="00E12480">
        <w:rPr>
          <w:rFonts w:ascii="SimSun" w:hAnsi="SimSun" w:cs="SimSun"/>
          <w:color w:val="666666"/>
          <w:kern w:val="0"/>
          <w:szCs w:val="21"/>
          <w:shd w:val="clear" w:color="auto" w:fill="FFFFFF"/>
        </w:rPr>
        <w:t>该</w:t>
      </w:r>
      <w:r w:rsidRPr="00E12480">
        <w:rPr>
          <w:rFonts w:ascii="MS Mincho" w:eastAsia="MS Mincho" w:hAnsi="MS Mincho" w:cs="MS Mincho"/>
          <w:color w:val="666666"/>
          <w:kern w:val="0"/>
          <w:szCs w:val="21"/>
          <w:shd w:val="clear" w:color="auto" w:fill="FFFFFF"/>
        </w:rPr>
        <w:t>文件</w:t>
      </w:r>
      <w:r w:rsidRPr="00E12480">
        <w:rPr>
          <w:rFonts w:ascii="Arial" w:eastAsia="Times New Roman" w:hAnsi="Arial" w:cs="Arial"/>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【迭代</w:t>
      </w:r>
      <w:r w:rsidRPr="00E12480">
        <w:rPr>
          <w:rFonts w:ascii="SimSun" w:hAnsi="SimSun" w:cs="SimSun"/>
          <w:color w:val="666666"/>
          <w:kern w:val="0"/>
          <w:szCs w:val="21"/>
          <w:shd w:val="clear" w:color="auto" w:fill="FFFFFF"/>
        </w:rPr>
        <w:t>计</w:t>
      </w:r>
      <w:r w:rsidRPr="00E12480">
        <w:rPr>
          <w:rFonts w:ascii="MS Mincho" w:eastAsia="MS Mincho" w:hAnsi="MS Mincho" w:cs="MS Mincho"/>
          <w:color w:val="666666"/>
          <w:kern w:val="0"/>
          <w:szCs w:val="21"/>
          <w:shd w:val="clear" w:color="auto" w:fill="FFFFFF"/>
        </w:rPr>
        <w:t>划】是</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件的某个周期的</w:t>
      </w:r>
      <w:r w:rsidRPr="00E12480">
        <w:rPr>
          <w:rFonts w:ascii="SimSun" w:hAnsi="SimSun" w:cs="SimSun"/>
          <w:color w:val="666666"/>
          <w:kern w:val="0"/>
          <w:szCs w:val="21"/>
          <w:shd w:val="clear" w:color="auto" w:fill="FFFFFF"/>
        </w:rPr>
        <w:t>计</w:t>
      </w:r>
      <w:r w:rsidRPr="00E12480">
        <w:rPr>
          <w:rFonts w:ascii="MS Mincho" w:eastAsia="MS Mincho" w:hAnsi="MS Mincho" w:cs="MS Mincho"/>
          <w:color w:val="666666"/>
          <w:kern w:val="0"/>
          <w:szCs w:val="21"/>
          <w:shd w:val="clear" w:color="auto" w:fill="FFFFFF"/>
        </w:rPr>
        <w:t>划，自然也需要参考</w:t>
      </w:r>
      <w:r w:rsidRPr="00E12480">
        <w:rPr>
          <w:rFonts w:ascii="Arial" w:eastAsia="Times New Roman" w:hAnsi="Arial" w:cs="Arial"/>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【可行性】可行性研究</w:t>
      </w:r>
      <w:r w:rsidRPr="00E12480">
        <w:rPr>
          <w:rFonts w:ascii="SimSun" w:hAnsi="SimSun" w:cs="SimSun"/>
          <w:color w:val="666666"/>
          <w:kern w:val="0"/>
          <w:szCs w:val="21"/>
          <w:shd w:val="clear" w:color="auto" w:fill="FFFFFF"/>
        </w:rPr>
        <w:t>报</w:t>
      </w:r>
      <w:r w:rsidRPr="00E12480">
        <w:rPr>
          <w:rFonts w:ascii="MS Mincho" w:eastAsia="MS Mincho" w:hAnsi="MS Mincho" w:cs="MS Mincho"/>
          <w:color w:val="666666"/>
          <w:kern w:val="0"/>
          <w:szCs w:val="21"/>
          <w:shd w:val="clear" w:color="auto" w:fill="FFFFFF"/>
        </w:rPr>
        <w:t>告，在</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前做好了，在开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前</w:t>
      </w:r>
      <w:r w:rsidRPr="00E12480">
        <w:rPr>
          <w:rFonts w:ascii="SimSun" w:hAnsi="SimSun" w:cs="SimSun"/>
          <w:color w:val="666666"/>
          <w:kern w:val="0"/>
          <w:szCs w:val="21"/>
          <w:shd w:val="clear" w:color="auto" w:fill="FFFFFF"/>
        </w:rPr>
        <w:t>项</w:t>
      </w:r>
      <w:r w:rsidRPr="00E12480">
        <w:rPr>
          <w:rFonts w:ascii="MS Mincho" w:eastAsia="MS Mincho" w:hAnsi="MS Mincho" w:cs="MS Mincho"/>
          <w:color w:val="666666"/>
          <w:kern w:val="0"/>
          <w:szCs w:val="21"/>
          <w:shd w:val="clear" w:color="auto" w:fill="FFFFFF"/>
        </w:rPr>
        <w:t>目</w:t>
      </w:r>
      <w:r w:rsidRPr="00E12480">
        <w:rPr>
          <w:rFonts w:ascii="SimSun" w:hAnsi="SimSun" w:cs="SimSun"/>
          <w:color w:val="666666"/>
          <w:kern w:val="0"/>
          <w:szCs w:val="21"/>
          <w:shd w:val="clear" w:color="auto" w:fill="FFFFFF"/>
        </w:rPr>
        <w:t>经</w:t>
      </w:r>
      <w:r w:rsidRPr="00E12480">
        <w:rPr>
          <w:rFonts w:ascii="MS Mincho" w:eastAsia="MS Mincho" w:hAnsi="MS Mincho" w:cs="MS Mincho"/>
          <w:color w:val="666666"/>
          <w:kern w:val="0"/>
          <w:szCs w:val="21"/>
          <w:shd w:val="clear" w:color="auto" w:fill="FFFFFF"/>
        </w:rPr>
        <w:t>理已召开</w:t>
      </w:r>
      <w:r w:rsidRPr="00E12480">
        <w:rPr>
          <w:rFonts w:ascii="SimSun" w:hAnsi="SimSun" w:cs="SimSun"/>
          <w:color w:val="666666"/>
          <w:kern w:val="0"/>
          <w:szCs w:val="21"/>
          <w:shd w:val="clear" w:color="auto" w:fill="FFFFFF"/>
        </w:rPr>
        <w:t>进</w:t>
      </w:r>
      <w:r w:rsidRPr="00E12480">
        <w:rPr>
          <w:rFonts w:ascii="MS Mincho" w:eastAsia="MS Mincho" w:hAnsi="MS Mincho" w:cs="MS Mincho"/>
          <w:color w:val="666666"/>
          <w:kern w:val="0"/>
          <w:szCs w:val="21"/>
          <w:shd w:val="clear" w:color="auto" w:fill="FFFFFF"/>
        </w:rPr>
        <w:t>行</w:t>
      </w:r>
      <w:r w:rsidRPr="00E12480">
        <w:rPr>
          <w:rFonts w:ascii="SimSun" w:hAnsi="SimSun" w:cs="SimSun"/>
          <w:color w:val="666666"/>
          <w:kern w:val="0"/>
          <w:szCs w:val="21"/>
          <w:shd w:val="clear" w:color="auto" w:fill="FFFFFF"/>
        </w:rPr>
        <w:t>评</w:t>
      </w:r>
      <w:r w:rsidRPr="00E12480">
        <w:rPr>
          <w:rFonts w:ascii="MS Mincho" w:eastAsia="MS Mincho" w:hAnsi="MS Mincho" w:cs="MS Mincho"/>
          <w:color w:val="666666"/>
          <w:kern w:val="0"/>
          <w:szCs w:val="21"/>
          <w:shd w:val="clear" w:color="auto" w:fill="FFFFFF"/>
        </w:rPr>
        <w:t>估，通</w:t>
      </w:r>
      <w:r w:rsidRPr="00E12480">
        <w:rPr>
          <w:rFonts w:ascii="SimSun" w:hAnsi="SimSun" w:cs="SimSun"/>
          <w:color w:val="666666"/>
          <w:kern w:val="0"/>
          <w:szCs w:val="21"/>
          <w:shd w:val="clear" w:color="auto" w:fill="FFFFFF"/>
        </w:rPr>
        <w:t>过</w:t>
      </w:r>
      <w:r w:rsidRPr="00E12480">
        <w:rPr>
          <w:rFonts w:ascii="MS Mincho" w:eastAsia="MS Mincho" w:hAnsi="MS Mincho" w:cs="MS Mincho"/>
          <w:color w:val="666666"/>
          <w:kern w:val="0"/>
          <w:szCs w:val="21"/>
          <w:shd w:val="clear" w:color="auto" w:fill="FFFFFF"/>
        </w:rPr>
        <w:t>后才开始开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此</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件，所以在</w:t>
      </w:r>
      <w:r w:rsidRPr="00E12480">
        <w:rPr>
          <w:rFonts w:ascii="SimSun" w:hAnsi="SimSun" w:cs="SimSun"/>
          <w:color w:val="666666"/>
          <w:kern w:val="0"/>
          <w:szCs w:val="21"/>
          <w:shd w:val="clear" w:color="auto" w:fill="FFFFFF"/>
        </w:rPr>
        <w:t>测试过</w:t>
      </w:r>
      <w:r w:rsidRPr="00E12480">
        <w:rPr>
          <w:rFonts w:ascii="MS Mincho" w:eastAsia="MS Mincho" w:hAnsi="MS Mincho" w:cs="MS Mincho"/>
          <w:color w:val="666666"/>
          <w:kern w:val="0"/>
          <w:szCs w:val="21"/>
          <w:shd w:val="clear" w:color="auto" w:fill="FFFFFF"/>
        </w:rPr>
        <w:t>程中，不再需要参考次</w:t>
      </w:r>
      <w:r w:rsidRPr="00E12480">
        <w:rPr>
          <w:rFonts w:ascii="SimSun" w:hAnsi="SimSun" w:cs="SimSun"/>
          <w:color w:val="666666"/>
          <w:kern w:val="0"/>
          <w:szCs w:val="21"/>
          <w:shd w:val="clear" w:color="auto" w:fill="FFFFFF"/>
        </w:rPr>
        <w:t>报</w:t>
      </w:r>
      <w:r w:rsidRPr="00E12480">
        <w:rPr>
          <w:rFonts w:ascii="MS Mincho" w:eastAsia="MS Mincho" w:hAnsi="MS Mincho" w:cs="MS Mincho"/>
          <w:color w:val="666666"/>
          <w:kern w:val="0"/>
          <w:szCs w:val="21"/>
          <w:shd w:val="clear" w:color="auto" w:fill="FFFFFF"/>
        </w:rPr>
        <w:t>告</w:t>
      </w:r>
    </w:p>
    <w:p w14:paraId="7D925921" w14:textId="77777777" w:rsidR="00E12480" w:rsidRDefault="00E12480" w:rsidP="00E12480">
      <w:pPr>
        <w:widowControl/>
        <w:ind w:firstLineChars="0" w:firstLine="0"/>
        <w:jc w:val="left"/>
        <w:rPr>
          <w:rFonts w:ascii="SimSun" w:hAnsi="SimSun" w:cs="SimSun"/>
          <w:color w:val="FF0000"/>
          <w:kern w:val="0"/>
          <w:szCs w:val="21"/>
          <w:shd w:val="clear" w:color="auto" w:fill="FFFFFF"/>
        </w:rPr>
      </w:pPr>
      <w:r w:rsidRPr="00E12480">
        <w:rPr>
          <w:rFonts w:ascii="MS Mincho" w:eastAsia="MS Mincho" w:hAnsi="MS Mincho" w:cs="MS Mincho"/>
          <w:color w:val="FF0000"/>
          <w:kern w:val="0"/>
          <w:szCs w:val="21"/>
          <w:shd w:val="clear" w:color="auto" w:fill="FFFFFF"/>
        </w:rPr>
        <w:t>等</w:t>
      </w:r>
      <w:r w:rsidRPr="00E12480">
        <w:rPr>
          <w:rFonts w:ascii="SimSun" w:hAnsi="SimSun" w:cs="SimSun"/>
          <w:color w:val="FF0000"/>
          <w:kern w:val="0"/>
          <w:szCs w:val="21"/>
          <w:shd w:val="clear" w:color="auto" w:fill="FFFFFF"/>
        </w:rPr>
        <w:t>值</w:t>
      </w:r>
      <w:r w:rsidRPr="00E12480">
        <w:rPr>
          <w:rFonts w:ascii="MS Mincho" w:eastAsia="MS Mincho" w:hAnsi="MS Mincho" w:cs="MS Mincho"/>
          <w:color w:val="FF0000"/>
          <w:kern w:val="0"/>
          <w:szCs w:val="21"/>
          <w:shd w:val="clear" w:color="auto" w:fill="FFFFFF"/>
        </w:rPr>
        <w:t>分析</w:t>
      </w:r>
      <w:r w:rsidRPr="00E12480">
        <w:rPr>
          <w:rFonts w:ascii="SimSun" w:hAnsi="SimSun" w:cs="SimSun"/>
          <w:color w:val="FF0000"/>
          <w:kern w:val="0"/>
          <w:szCs w:val="21"/>
          <w:shd w:val="clear" w:color="auto" w:fill="FFFFFF"/>
        </w:rPr>
        <w:t>测试</w:t>
      </w:r>
      <w:r w:rsidRPr="00E12480">
        <w:rPr>
          <w:rFonts w:ascii="Arial" w:eastAsia="Times New Roman" w:hAnsi="Arial" w:cs="Arial"/>
          <w:color w:val="FF0000"/>
          <w:kern w:val="0"/>
          <w:szCs w:val="21"/>
          <w:shd w:val="clear" w:color="auto" w:fill="FFFFFF"/>
        </w:rPr>
        <w:t>=</w:t>
      </w:r>
      <w:r w:rsidRPr="00E12480">
        <w:rPr>
          <w:rFonts w:ascii="MS Mincho" w:eastAsia="MS Mincho" w:hAnsi="MS Mincho" w:cs="MS Mincho"/>
          <w:color w:val="FF0000"/>
          <w:kern w:val="0"/>
          <w:szCs w:val="21"/>
          <w:shd w:val="clear" w:color="auto" w:fill="FFFFFF"/>
        </w:rPr>
        <w:t>等价</w:t>
      </w:r>
      <w:r w:rsidRPr="00E12480">
        <w:rPr>
          <w:rFonts w:ascii="SimSun" w:hAnsi="SimSun" w:cs="SimSun"/>
          <w:color w:val="FF0000"/>
          <w:kern w:val="0"/>
          <w:szCs w:val="21"/>
          <w:shd w:val="clear" w:color="auto" w:fill="FFFFFF"/>
        </w:rPr>
        <w:t>类</w:t>
      </w:r>
      <w:r w:rsidRPr="00E12480">
        <w:rPr>
          <w:rFonts w:ascii="MS Mincho" w:eastAsia="MS Mincho" w:hAnsi="MS Mincho" w:cs="MS Mincho"/>
          <w:color w:val="FF0000"/>
          <w:kern w:val="0"/>
          <w:szCs w:val="21"/>
          <w:shd w:val="clear" w:color="auto" w:fill="FFFFFF"/>
        </w:rPr>
        <w:t>划分</w:t>
      </w:r>
      <w:r w:rsidRPr="00E12480">
        <w:rPr>
          <w:rFonts w:ascii="Arial" w:eastAsia="Times New Roman" w:hAnsi="Arial" w:cs="Arial"/>
          <w:color w:val="FF0000"/>
          <w:kern w:val="0"/>
          <w:szCs w:val="21"/>
          <w:shd w:val="clear" w:color="auto" w:fill="FFFFFF"/>
        </w:rPr>
        <w:t>+</w:t>
      </w:r>
      <w:r w:rsidRPr="00E12480">
        <w:rPr>
          <w:rFonts w:ascii="SimSun" w:hAnsi="SimSun" w:cs="SimSun"/>
          <w:color w:val="FF0000"/>
          <w:kern w:val="0"/>
          <w:szCs w:val="21"/>
          <w:shd w:val="clear" w:color="auto" w:fill="FFFFFF"/>
        </w:rPr>
        <w:t>边界值分析测试</w:t>
      </w:r>
    </w:p>
    <w:p w14:paraId="72723069"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SimSun" w:hAnsi="SimSun" w:cs="SimSun"/>
          <w:color w:val="2E74B5" w:themeColor="accent1" w:themeShade="BF"/>
          <w:kern w:val="0"/>
          <w:szCs w:val="21"/>
        </w:rPr>
        <w:t>边界值法既可以用于黑盒测试用例，也可以用于白盒测试用例</w:t>
      </w:r>
      <w:r w:rsidRPr="00E12480">
        <w:rPr>
          <w:rFonts w:ascii="MS Mincho" w:eastAsia="MS Mincho" w:hAnsi="MS Mincho" w:cs="MS Mincho"/>
          <w:color w:val="2E74B5" w:themeColor="accent1" w:themeShade="BF"/>
          <w:kern w:val="0"/>
          <w:szCs w:val="21"/>
        </w:rPr>
        <w:t>。</w:t>
      </w:r>
    </w:p>
    <w:p w14:paraId="21B81BDD"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MS Mincho" w:eastAsia="MS Mincho" w:hAnsi="MS Mincho" w:cs="MS Mincho"/>
          <w:color w:val="2E74B5" w:themeColor="accent1" w:themeShade="BF"/>
          <w:kern w:val="0"/>
          <w:szCs w:val="21"/>
        </w:rPr>
        <w:t>基本路径法用于白盒</w:t>
      </w:r>
      <w:r w:rsidRPr="00E12480">
        <w:rPr>
          <w:rFonts w:ascii="SimSun" w:hAnsi="SimSun" w:cs="SimSun"/>
          <w:color w:val="2E74B5" w:themeColor="accent1" w:themeShade="BF"/>
          <w:kern w:val="0"/>
          <w:szCs w:val="21"/>
        </w:rPr>
        <w:t>测试</w:t>
      </w:r>
      <w:r w:rsidRPr="00E12480">
        <w:rPr>
          <w:rFonts w:ascii="MS Mincho" w:eastAsia="MS Mincho" w:hAnsi="MS Mincho" w:cs="MS Mincho"/>
          <w:color w:val="2E74B5" w:themeColor="accent1" w:themeShade="BF"/>
          <w:kern w:val="0"/>
          <w:szCs w:val="21"/>
        </w:rPr>
        <w:t>。</w:t>
      </w:r>
    </w:p>
    <w:p w14:paraId="2F11C088"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MS Mincho" w:eastAsia="MS Mincho" w:hAnsi="MS Mincho" w:cs="MS Mincho"/>
          <w:color w:val="2E74B5" w:themeColor="accent1" w:themeShade="BF"/>
          <w:kern w:val="0"/>
          <w:szCs w:val="21"/>
        </w:rPr>
        <w:t>正交</w:t>
      </w:r>
      <w:r w:rsidRPr="00E12480">
        <w:rPr>
          <w:rFonts w:ascii="SimSun" w:hAnsi="SimSun" w:cs="SimSun"/>
          <w:color w:val="2E74B5" w:themeColor="accent1" w:themeShade="BF"/>
          <w:kern w:val="0"/>
          <w:szCs w:val="21"/>
        </w:rPr>
        <w:t>试验设计</w:t>
      </w:r>
      <w:r w:rsidRPr="00E12480">
        <w:rPr>
          <w:rFonts w:ascii="MS Mincho" w:eastAsia="MS Mincho" w:hAnsi="MS Mincho" w:cs="MS Mincho"/>
          <w:color w:val="2E74B5" w:themeColor="accent1" w:themeShade="BF"/>
          <w:kern w:val="0"/>
          <w:szCs w:val="21"/>
        </w:rPr>
        <w:t>法用于黑盒</w:t>
      </w:r>
      <w:r w:rsidRPr="00E12480">
        <w:rPr>
          <w:rFonts w:ascii="SimSun" w:hAnsi="SimSun" w:cs="SimSun"/>
          <w:color w:val="2E74B5" w:themeColor="accent1" w:themeShade="BF"/>
          <w:kern w:val="0"/>
          <w:szCs w:val="21"/>
        </w:rPr>
        <w:t>测试</w:t>
      </w:r>
      <w:r w:rsidRPr="00E12480">
        <w:rPr>
          <w:rFonts w:ascii="MS Mincho" w:eastAsia="MS Mincho" w:hAnsi="MS Mincho" w:cs="MS Mincho"/>
          <w:color w:val="2E74B5" w:themeColor="accent1" w:themeShade="BF"/>
          <w:kern w:val="0"/>
          <w:szCs w:val="21"/>
        </w:rPr>
        <w:t>。</w:t>
      </w:r>
    </w:p>
    <w:p w14:paraId="5713F3AD" w14:textId="77777777" w:rsidR="00E12480" w:rsidRDefault="00E12480" w:rsidP="00E12480">
      <w:pPr>
        <w:widowControl/>
        <w:shd w:val="clear" w:color="auto" w:fill="FFFFFF"/>
        <w:ind w:firstLineChars="0" w:firstLine="0"/>
        <w:jc w:val="left"/>
        <w:rPr>
          <w:rFonts w:ascii="SimSun" w:hAnsi="SimSun" w:cs="SimSun"/>
          <w:color w:val="2E74B5" w:themeColor="accent1" w:themeShade="BF"/>
          <w:kern w:val="0"/>
          <w:szCs w:val="21"/>
        </w:rPr>
      </w:pPr>
      <w:r w:rsidRPr="00E12480">
        <w:rPr>
          <w:rFonts w:ascii="SimSun" w:hAnsi="SimSun" w:cs="SimSun"/>
          <w:color w:val="2E74B5" w:themeColor="accent1" w:themeShade="BF"/>
          <w:kern w:val="0"/>
          <w:szCs w:val="21"/>
        </w:rPr>
        <w:t>逻辑覆盖法用于白盒测试用例设计</w:t>
      </w:r>
    </w:p>
    <w:p w14:paraId="33781E9F"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p>
    <w:p w14:paraId="223B8D62" w14:textId="77777777" w:rsidR="00E12480" w:rsidRPr="00E12480" w:rsidRDefault="00E12480" w:rsidP="00E12480">
      <w:pPr>
        <w:widowControl/>
        <w:ind w:firstLineChars="0" w:firstLine="0"/>
        <w:jc w:val="center"/>
        <w:rPr>
          <w:rFonts w:ascii="Times New Roman" w:eastAsia="Times New Roman" w:hAnsi="Times New Roman" w:cs="Times New Roman"/>
          <w:color w:val="FF0000"/>
          <w:kern w:val="0"/>
          <w:sz w:val="24"/>
        </w:rPr>
      </w:pPr>
      <w:r>
        <w:rPr>
          <w:rFonts w:ascii="Times New Roman" w:eastAsia="Times New Roman" w:hAnsi="Times New Roman" w:cs="Times New Roman" w:hint="eastAsia"/>
          <w:noProof/>
          <w:color w:val="FF0000"/>
          <w:kern w:val="0"/>
          <w:sz w:val="24"/>
        </w:rPr>
        <w:drawing>
          <wp:inline distT="0" distB="0" distL="0" distR="0" wp14:anchorId="1574F1CD" wp14:editId="426D0157">
            <wp:extent cx="4394835" cy="3037279"/>
            <wp:effectExtent l="0" t="0" r="0" b="10795"/>
            <wp:docPr id="1" name="图片 1" descr="/Users/tianfeihan/Desktop/屏幕快照 2018-03-25 18.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feihan/Desktop/屏幕快照 2018-03-25 18.44.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5846" cy="3037978"/>
                    </a:xfrm>
                    <a:prstGeom prst="rect">
                      <a:avLst/>
                    </a:prstGeom>
                    <a:noFill/>
                    <a:ln>
                      <a:noFill/>
                    </a:ln>
                  </pic:spPr>
                </pic:pic>
              </a:graphicData>
            </a:graphic>
          </wp:inline>
        </w:drawing>
      </w:r>
    </w:p>
    <w:p w14:paraId="61ABB759" w14:textId="77777777" w:rsidR="00E12480" w:rsidRPr="00E12480" w:rsidRDefault="00E12480" w:rsidP="00E12480">
      <w:pPr>
        <w:widowControl/>
        <w:ind w:firstLineChars="0" w:firstLine="0"/>
        <w:jc w:val="left"/>
        <w:rPr>
          <w:rFonts w:ascii="Times New Roman" w:eastAsia="Times New Roman" w:hAnsi="Times New Roman" w:cs="Times New Roman"/>
          <w:color w:val="FF0000"/>
          <w:kern w:val="0"/>
          <w:sz w:val="24"/>
        </w:rPr>
      </w:pPr>
    </w:p>
    <w:p w14:paraId="13A5CDDE"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p>
    <w:p w14:paraId="5AD76CC7" w14:textId="77777777" w:rsidR="00FF1582" w:rsidRPr="00FF1582" w:rsidRDefault="00FF1582" w:rsidP="00FF1582">
      <w:pPr>
        <w:ind w:firstLine="420"/>
      </w:pPr>
    </w:p>
    <w:sectPr w:rsidR="00FF1582" w:rsidRPr="00FF1582" w:rsidSect="00EA6F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8"/>
    <w:family w:val="auto"/>
    <w:pitch w:val="variable"/>
    <w:sig w:usb0="800002BF" w:usb1="38CF7CFA" w:usb2="00000016" w:usb3="00000000" w:csb0="00140001" w:csb1="00000000"/>
  </w:font>
  <w:font w:name="DengXian Light">
    <w:panose1 w:val="02010600030101010101"/>
    <w:charset w:val="88"/>
    <w:family w:val="auto"/>
    <w:pitch w:val="variable"/>
    <w:sig w:usb0="A00002BF" w:usb1="38CF7CFA" w:usb2="00000016" w:usb3="00000000" w:csb0="001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FA"/>
    <w:rsid w:val="0000774A"/>
    <w:rsid w:val="000370CA"/>
    <w:rsid w:val="002012D5"/>
    <w:rsid w:val="002879EF"/>
    <w:rsid w:val="00391A16"/>
    <w:rsid w:val="00415B0F"/>
    <w:rsid w:val="004C38D7"/>
    <w:rsid w:val="0050539B"/>
    <w:rsid w:val="005623AE"/>
    <w:rsid w:val="005B7616"/>
    <w:rsid w:val="0065693B"/>
    <w:rsid w:val="0079768F"/>
    <w:rsid w:val="008134E4"/>
    <w:rsid w:val="008A1BE0"/>
    <w:rsid w:val="008E7243"/>
    <w:rsid w:val="009378FE"/>
    <w:rsid w:val="009A18B4"/>
    <w:rsid w:val="009C412E"/>
    <w:rsid w:val="00A61CD7"/>
    <w:rsid w:val="00A81519"/>
    <w:rsid w:val="00B430B9"/>
    <w:rsid w:val="00D00DA3"/>
    <w:rsid w:val="00D518FA"/>
    <w:rsid w:val="00E00BA6"/>
    <w:rsid w:val="00E12480"/>
    <w:rsid w:val="00EA6FFA"/>
    <w:rsid w:val="00FF1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BF0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8FA"/>
    <w:pPr>
      <w:widowControl w:val="0"/>
      <w:ind w:firstLineChars="200" w:firstLine="200"/>
      <w:jc w:val="both"/>
    </w:pPr>
    <w:rPr>
      <w:rFonts w:eastAsia="SimSun"/>
      <w:sz w:val="21"/>
    </w:rPr>
  </w:style>
  <w:style w:type="paragraph" w:styleId="1">
    <w:name w:val="heading 1"/>
    <w:basedOn w:val="a"/>
    <w:next w:val="a"/>
    <w:link w:val="10"/>
    <w:autoRedefine/>
    <w:uiPriority w:val="9"/>
    <w:qFormat/>
    <w:rsid w:val="00D518FA"/>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D518FA"/>
    <w:pPr>
      <w:keepNext/>
      <w:keepLines/>
      <w:spacing w:before="260" w:after="260" w:line="416" w:lineRule="auto"/>
      <w:jc w:val="left"/>
      <w:outlineLvl w:val="1"/>
    </w:pPr>
    <w:rPr>
      <w:rFonts w:asciiTheme="majorHAnsi" w:eastAsia="SimHei" w:hAnsiTheme="majorHAnsi" w:cstheme="majorBidi"/>
      <w:b/>
      <w:bCs/>
      <w:sz w:val="30"/>
      <w:szCs w:val="32"/>
    </w:rPr>
  </w:style>
  <w:style w:type="paragraph" w:styleId="3">
    <w:name w:val="heading 3"/>
    <w:basedOn w:val="a"/>
    <w:next w:val="a"/>
    <w:link w:val="30"/>
    <w:uiPriority w:val="9"/>
    <w:unhideWhenUsed/>
    <w:qFormat/>
    <w:rsid w:val="00D518FA"/>
    <w:pPr>
      <w:keepNext/>
      <w:keepLines/>
      <w:spacing w:before="260" w:after="260" w:line="416" w:lineRule="auto"/>
      <w:jc w:val="left"/>
      <w:outlineLvl w:val="2"/>
    </w:pPr>
    <w:rPr>
      <w:rFonts w:eastAsia="SimHe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518FA"/>
    <w:rPr>
      <w:rFonts w:eastAsia="SimHei"/>
      <w:b/>
      <w:bCs/>
      <w:kern w:val="44"/>
      <w:sz w:val="32"/>
      <w:szCs w:val="44"/>
    </w:rPr>
  </w:style>
  <w:style w:type="character" w:customStyle="1" w:styleId="20">
    <w:name w:val="标题 2字符"/>
    <w:basedOn w:val="a0"/>
    <w:link w:val="2"/>
    <w:uiPriority w:val="9"/>
    <w:rsid w:val="00D518FA"/>
    <w:rPr>
      <w:rFonts w:asciiTheme="majorHAnsi" w:eastAsia="SimHei" w:hAnsiTheme="majorHAnsi" w:cstheme="majorBidi"/>
      <w:b/>
      <w:bCs/>
      <w:sz w:val="30"/>
      <w:szCs w:val="32"/>
    </w:rPr>
  </w:style>
  <w:style w:type="character" w:customStyle="1" w:styleId="30">
    <w:name w:val="标题 3字符"/>
    <w:basedOn w:val="a0"/>
    <w:link w:val="3"/>
    <w:uiPriority w:val="9"/>
    <w:rsid w:val="00D518FA"/>
    <w:rPr>
      <w:rFonts w:eastAsia="SimHei"/>
      <w:b/>
      <w:bCs/>
      <w:sz w:val="28"/>
      <w:szCs w:val="32"/>
    </w:rPr>
  </w:style>
  <w:style w:type="paragraph" w:styleId="a3">
    <w:name w:val="Normal (Web)"/>
    <w:basedOn w:val="a"/>
    <w:uiPriority w:val="99"/>
    <w:semiHidden/>
    <w:unhideWhenUsed/>
    <w:rsid w:val="0065693B"/>
    <w:pPr>
      <w:widowControl/>
      <w:spacing w:before="100" w:beforeAutospacing="1" w:after="100" w:afterAutospacing="1"/>
      <w:ind w:firstLineChars="0" w:firstLine="0"/>
      <w:jc w:val="left"/>
    </w:pPr>
    <w:rPr>
      <w:rFonts w:ascii="Times New Roman" w:eastAsiaTheme="minorEastAsia"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347">
      <w:bodyDiv w:val="1"/>
      <w:marLeft w:val="0"/>
      <w:marRight w:val="0"/>
      <w:marTop w:val="0"/>
      <w:marBottom w:val="0"/>
      <w:divBdr>
        <w:top w:val="none" w:sz="0" w:space="0" w:color="auto"/>
        <w:left w:val="none" w:sz="0" w:space="0" w:color="auto"/>
        <w:bottom w:val="none" w:sz="0" w:space="0" w:color="auto"/>
        <w:right w:val="none" w:sz="0" w:space="0" w:color="auto"/>
      </w:divBdr>
    </w:div>
    <w:div w:id="583997107">
      <w:bodyDiv w:val="1"/>
      <w:marLeft w:val="0"/>
      <w:marRight w:val="0"/>
      <w:marTop w:val="0"/>
      <w:marBottom w:val="0"/>
      <w:divBdr>
        <w:top w:val="none" w:sz="0" w:space="0" w:color="auto"/>
        <w:left w:val="none" w:sz="0" w:space="0" w:color="auto"/>
        <w:bottom w:val="none" w:sz="0" w:space="0" w:color="auto"/>
        <w:right w:val="none" w:sz="0" w:space="0" w:color="auto"/>
      </w:divBdr>
    </w:div>
    <w:div w:id="711266638">
      <w:bodyDiv w:val="1"/>
      <w:marLeft w:val="0"/>
      <w:marRight w:val="0"/>
      <w:marTop w:val="0"/>
      <w:marBottom w:val="0"/>
      <w:divBdr>
        <w:top w:val="none" w:sz="0" w:space="0" w:color="auto"/>
        <w:left w:val="none" w:sz="0" w:space="0" w:color="auto"/>
        <w:bottom w:val="none" w:sz="0" w:space="0" w:color="auto"/>
        <w:right w:val="none" w:sz="0" w:space="0" w:color="auto"/>
      </w:divBdr>
    </w:div>
    <w:div w:id="978611527">
      <w:bodyDiv w:val="1"/>
      <w:marLeft w:val="0"/>
      <w:marRight w:val="0"/>
      <w:marTop w:val="0"/>
      <w:marBottom w:val="0"/>
      <w:divBdr>
        <w:top w:val="none" w:sz="0" w:space="0" w:color="auto"/>
        <w:left w:val="none" w:sz="0" w:space="0" w:color="auto"/>
        <w:bottom w:val="none" w:sz="0" w:space="0" w:color="auto"/>
        <w:right w:val="none" w:sz="0" w:space="0" w:color="auto"/>
      </w:divBdr>
    </w:div>
    <w:div w:id="1161043785">
      <w:bodyDiv w:val="1"/>
      <w:marLeft w:val="0"/>
      <w:marRight w:val="0"/>
      <w:marTop w:val="0"/>
      <w:marBottom w:val="0"/>
      <w:divBdr>
        <w:top w:val="none" w:sz="0" w:space="0" w:color="auto"/>
        <w:left w:val="none" w:sz="0" w:space="0" w:color="auto"/>
        <w:bottom w:val="none" w:sz="0" w:space="0" w:color="auto"/>
        <w:right w:val="none" w:sz="0" w:space="0" w:color="auto"/>
      </w:divBdr>
    </w:div>
    <w:div w:id="1303657225">
      <w:bodyDiv w:val="1"/>
      <w:marLeft w:val="0"/>
      <w:marRight w:val="0"/>
      <w:marTop w:val="0"/>
      <w:marBottom w:val="0"/>
      <w:divBdr>
        <w:top w:val="none" w:sz="0" w:space="0" w:color="auto"/>
        <w:left w:val="none" w:sz="0" w:space="0" w:color="auto"/>
        <w:bottom w:val="none" w:sz="0" w:space="0" w:color="auto"/>
        <w:right w:val="none" w:sz="0" w:space="0" w:color="auto"/>
      </w:divBdr>
    </w:div>
    <w:div w:id="1454787403">
      <w:bodyDiv w:val="1"/>
      <w:marLeft w:val="0"/>
      <w:marRight w:val="0"/>
      <w:marTop w:val="0"/>
      <w:marBottom w:val="0"/>
      <w:divBdr>
        <w:top w:val="none" w:sz="0" w:space="0" w:color="auto"/>
        <w:left w:val="none" w:sz="0" w:space="0" w:color="auto"/>
        <w:bottom w:val="none" w:sz="0" w:space="0" w:color="auto"/>
        <w:right w:val="none" w:sz="0" w:space="0" w:color="auto"/>
      </w:divBdr>
    </w:div>
    <w:div w:id="1828937415">
      <w:bodyDiv w:val="1"/>
      <w:marLeft w:val="0"/>
      <w:marRight w:val="0"/>
      <w:marTop w:val="0"/>
      <w:marBottom w:val="0"/>
      <w:divBdr>
        <w:top w:val="none" w:sz="0" w:space="0" w:color="auto"/>
        <w:left w:val="none" w:sz="0" w:space="0" w:color="auto"/>
        <w:bottom w:val="none" w:sz="0" w:space="0" w:color="auto"/>
        <w:right w:val="none" w:sz="0" w:space="0" w:color="auto"/>
      </w:divBdr>
    </w:div>
    <w:div w:id="1938899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339</Words>
  <Characters>1934</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软件测试的艺术</vt:lpstr>
      <vt:lpstr>    第三章 代码检查、走查与评审</vt:lpstr>
      <vt:lpstr>    第四章 测试用例的设计</vt:lpstr>
      <vt:lpstr>        黑盒测试</vt:lpstr>
      <vt:lpstr>    第五章 模块（单元）测试</vt:lpstr>
      <vt:lpstr>        测试用例设计</vt:lpstr>
      <vt:lpstr>        增量测试</vt:lpstr>
      <vt:lpstr>        自顶向下测试和自底向上测试</vt:lpstr>
      <vt:lpstr>    附 牛客错题集</vt:lpstr>
    </vt:vector>
  </TitlesOfParts>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田斐菡</dc:creator>
  <cp:keywords/>
  <dc:description/>
  <cp:lastModifiedBy>田斐菡</cp:lastModifiedBy>
  <cp:revision>5</cp:revision>
  <dcterms:created xsi:type="dcterms:W3CDTF">2018-03-25T08:20:00Z</dcterms:created>
  <dcterms:modified xsi:type="dcterms:W3CDTF">2018-03-26T02:15:00Z</dcterms:modified>
</cp:coreProperties>
</file>