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df" ContentType="application/pdf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F88" w:rsidRDefault="008E2AE1" w:rsidP="007F4F88">
      <w:pPr>
        <w:pStyle w:val="Titel"/>
      </w:pPr>
      <w:r>
        <w:fldChar w:fldCharType="begin"/>
      </w:r>
      <w:r w:rsidR="007F4F88">
        <w:instrText xml:space="preserve"> </w:instrText>
      </w:r>
      <w:r w:rsidR="00CF4022">
        <w:instrText>TITLE</w:instrText>
      </w:r>
      <w:r w:rsidR="007F4F88">
        <w:instrText xml:space="preserve">  \* MERGEFORMAT </w:instrText>
      </w:r>
      <w:r>
        <w:fldChar w:fldCharType="separate"/>
      </w:r>
      <w:r w:rsidR="00700922">
        <w:t>Glasnost IS</w:t>
      </w:r>
      <w:r>
        <w:fldChar w:fldCharType="end"/>
      </w:r>
    </w:p>
    <w:p w:rsidR="00A032C5" w:rsidRDefault="00A032C5"/>
    <w:p w:rsidR="00A032C5" w:rsidRDefault="00A032C5"/>
    <w:p w:rsidR="007F4F88" w:rsidRDefault="007F4F88">
      <w:pPr>
        <w:sectPr w:rsidR="007F4F88">
          <w:pgSz w:w="11900" w:h="16840"/>
          <w:pgMar w:top="1417" w:right="1417" w:bottom="1134" w:left="1417" w:header="708" w:footer="708" w:gutter="0"/>
          <w:cols w:space="708"/>
        </w:sectPr>
      </w:pPr>
    </w:p>
    <w:p w:rsidR="007F4F88" w:rsidRDefault="007F4F88"/>
    <w:p w:rsidR="00700922" w:rsidRDefault="008E2AE1">
      <w:pPr>
        <w:pStyle w:val="Verzeichnis1"/>
        <w:tabs>
          <w:tab w:val="left" w:pos="362"/>
          <w:tab w:val="right" w:leader="dot" w:pos="9056"/>
        </w:tabs>
        <w:rPr>
          <w:rFonts w:asciiTheme="minorHAnsi" w:eastAsiaTheme="minorEastAsia" w:hAnsiTheme="minorHAnsi"/>
          <w:b w:val="0"/>
          <w:noProof/>
          <w:color w:val="auto"/>
          <w:lang w:val="en-US" w:eastAsia="de-DE"/>
        </w:rPr>
      </w:pPr>
      <w:r w:rsidRPr="008E2AE1">
        <w:fldChar w:fldCharType="begin"/>
      </w:r>
      <w:r w:rsidR="007F4F88">
        <w:instrText xml:space="preserve"> </w:instrText>
      </w:r>
      <w:r w:rsidR="00CF4022">
        <w:instrText>TOC</w:instrText>
      </w:r>
      <w:r w:rsidR="007F4F88">
        <w:instrText xml:space="preserve"> \o "1-3" </w:instrText>
      </w:r>
      <w:r w:rsidRPr="008E2AE1">
        <w:fldChar w:fldCharType="separate"/>
      </w:r>
      <w:r w:rsidR="00700922">
        <w:rPr>
          <w:noProof/>
        </w:rPr>
        <w:t>1</w:t>
      </w:r>
      <w:r w:rsidR="00700922">
        <w:rPr>
          <w:rFonts w:asciiTheme="minorHAnsi" w:eastAsiaTheme="minorEastAsia" w:hAnsiTheme="minorHAnsi"/>
          <w:b w:val="0"/>
          <w:noProof/>
          <w:color w:val="auto"/>
          <w:lang w:val="en-US" w:eastAsia="de-DE"/>
        </w:rPr>
        <w:tab/>
      </w:r>
      <w:r w:rsidR="00700922">
        <w:rPr>
          <w:noProof/>
        </w:rPr>
        <w:t>Überblick</w:t>
      </w:r>
      <w:r w:rsidR="00700922">
        <w:rPr>
          <w:noProof/>
        </w:rPr>
        <w:tab/>
      </w:r>
      <w:r w:rsidR="00700922">
        <w:rPr>
          <w:noProof/>
        </w:rPr>
        <w:fldChar w:fldCharType="begin"/>
      </w:r>
      <w:r w:rsidR="00700922">
        <w:rPr>
          <w:noProof/>
        </w:rPr>
        <w:instrText xml:space="preserve"> PAGEREF _Toc172780089 \h </w:instrText>
      </w:r>
      <w:r w:rsidR="00700922">
        <w:rPr>
          <w:noProof/>
        </w:rPr>
      </w:r>
      <w:r w:rsidR="00700922">
        <w:rPr>
          <w:noProof/>
        </w:rPr>
        <w:fldChar w:fldCharType="separate"/>
      </w:r>
      <w:r w:rsidR="00700922">
        <w:rPr>
          <w:noProof/>
        </w:rPr>
        <w:t>3</w:t>
      </w:r>
      <w:r w:rsidR="00700922">
        <w:rPr>
          <w:noProof/>
        </w:rPr>
        <w:fldChar w:fldCharType="end"/>
      </w:r>
    </w:p>
    <w:p w:rsidR="00700922" w:rsidRDefault="00700922">
      <w:pPr>
        <w:pStyle w:val="Verzeichnis1"/>
        <w:tabs>
          <w:tab w:val="left" w:pos="362"/>
          <w:tab w:val="right" w:leader="dot" w:pos="9056"/>
        </w:tabs>
        <w:rPr>
          <w:rFonts w:asciiTheme="minorHAnsi" w:eastAsiaTheme="minorEastAsia" w:hAnsiTheme="minorHAnsi"/>
          <w:b w:val="0"/>
          <w:noProof/>
          <w:color w:val="auto"/>
          <w:lang w:val="en-US" w:eastAsia="de-DE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b w:val="0"/>
          <w:noProof/>
          <w:color w:val="auto"/>
          <w:lang w:val="en-US" w:eastAsia="de-DE"/>
        </w:rPr>
        <w:tab/>
      </w:r>
      <w:r>
        <w:rPr>
          <w:noProof/>
        </w:rPr>
        <w:t>Typen von Seiten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_Toc172780090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0922" w:rsidRDefault="00700922">
      <w:pPr>
        <w:pStyle w:val="Verzeichnis2"/>
        <w:tabs>
          <w:tab w:val="left" w:pos="529"/>
          <w:tab w:val="right" w:leader="dot" w:pos="9056"/>
        </w:tabs>
        <w:rPr>
          <w:rFonts w:eastAsiaTheme="minorEastAsia"/>
          <w:noProof/>
          <w:sz w:val="24"/>
          <w:szCs w:val="24"/>
          <w:lang w:val="en-US" w:eastAsia="de-DE"/>
        </w:rPr>
      </w:pPr>
      <w:r>
        <w:rPr>
          <w:noProof/>
        </w:rPr>
        <w:t>2.1</w:t>
      </w:r>
      <w:r>
        <w:rPr>
          <w:rFonts w:eastAsiaTheme="minorEastAsia"/>
          <w:noProof/>
          <w:sz w:val="24"/>
          <w:szCs w:val="24"/>
          <w:lang w:val="en-US" w:eastAsia="de-DE"/>
        </w:rPr>
        <w:tab/>
      </w:r>
      <w:r>
        <w:rPr>
          <w:noProof/>
        </w:rPr>
        <w:t>Dashboard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_Toc172780091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0922" w:rsidRDefault="00700922">
      <w:pPr>
        <w:pStyle w:val="Verzeichnis2"/>
        <w:tabs>
          <w:tab w:val="left" w:pos="529"/>
          <w:tab w:val="right" w:leader="dot" w:pos="9056"/>
        </w:tabs>
        <w:rPr>
          <w:rFonts w:eastAsiaTheme="minorEastAsia"/>
          <w:noProof/>
          <w:sz w:val="24"/>
          <w:szCs w:val="24"/>
          <w:lang w:val="en-US" w:eastAsia="de-DE"/>
        </w:rPr>
      </w:pPr>
      <w:r>
        <w:rPr>
          <w:noProof/>
        </w:rPr>
        <w:t>2.2</w:t>
      </w:r>
      <w:r>
        <w:rPr>
          <w:rFonts w:eastAsiaTheme="minorEastAsia"/>
          <w:noProof/>
          <w:sz w:val="24"/>
          <w:szCs w:val="24"/>
          <w:lang w:val="en-US" w:eastAsia="de-DE"/>
        </w:rPr>
        <w:tab/>
      </w:r>
      <w:r>
        <w:rPr>
          <w:noProof/>
        </w:rPr>
        <w:t>Suche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_Toc172780092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0922" w:rsidRDefault="00700922">
      <w:pPr>
        <w:pStyle w:val="Verzeichnis2"/>
        <w:tabs>
          <w:tab w:val="left" w:pos="529"/>
          <w:tab w:val="right" w:leader="dot" w:pos="9056"/>
        </w:tabs>
        <w:rPr>
          <w:rFonts w:eastAsiaTheme="minorEastAsia"/>
          <w:noProof/>
          <w:sz w:val="24"/>
          <w:szCs w:val="24"/>
          <w:lang w:val="en-US" w:eastAsia="de-DE"/>
        </w:rPr>
      </w:pPr>
      <w:r>
        <w:rPr>
          <w:noProof/>
        </w:rPr>
        <w:t>2.3</w:t>
      </w:r>
      <w:r>
        <w:rPr>
          <w:rFonts w:eastAsiaTheme="minorEastAsia"/>
          <w:noProof/>
          <w:sz w:val="24"/>
          <w:szCs w:val="24"/>
          <w:lang w:val="en-US" w:eastAsia="de-DE"/>
        </w:rPr>
        <w:tab/>
      </w:r>
      <w:r>
        <w:rPr>
          <w:noProof/>
        </w:rPr>
        <w:t>Perspektive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_Toc172780093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0922" w:rsidRDefault="00700922">
      <w:pPr>
        <w:pStyle w:val="Verzeichnis2"/>
        <w:tabs>
          <w:tab w:val="left" w:pos="529"/>
          <w:tab w:val="right" w:leader="dot" w:pos="9056"/>
        </w:tabs>
        <w:rPr>
          <w:rFonts w:eastAsiaTheme="minorEastAsia"/>
          <w:noProof/>
          <w:sz w:val="24"/>
          <w:szCs w:val="24"/>
          <w:lang w:val="en-US" w:eastAsia="de-DE"/>
        </w:rPr>
      </w:pPr>
      <w:r>
        <w:rPr>
          <w:noProof/>
        </w:rPr>
        <w:t>2.4</w:t>
      </w:r>
      <w:r>
        <w:rPr>
          <w:rFonts w:eastAsiaTheme="minorEastAsia"/>
          <w:noProof/>
          <w:sz w:val="24"/>
          <w:szCs w:val="24"/>
          <w:lang w:val="en-US" w:eastAsia="de-DE"/>
        </w:rPr>
        <w:tab/>
      </w:r>
      <w:r>
        <w:rPr>
          <w:noProof/>
        </w:rPr>
        <w:t>Resource-Register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_Toc172780094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0922" w:rsidRDefault="00700922">
      <w:pPr>
        <w:pStyle w:val="Verzeichnis2"/>
        <w:tabs>
          <w:tab w:val="left" w:pos="529"/>
          <w:tab w:val="right" w:leader="dot" w:pos="9056"/>
        </w:tabs>
        <w:rPr>
          <w:rFonts w:eastAsiaTheme="minorEastAsia"/>
          <w:noProof/>
          <w:sz w:val="24"/>
          <w:szCs w:val="24"/>
          <w:lang w:val="en-US" w:eastAsia="de-DE"/>
        </w:rPr>
      </w:pPr>
      <w:r>
        <w:rPr>
          <w:noProof/>
        </w:rPr>
        <w:t>2.5</w:t>
      </w:r>
      <w:r>
        <w:rPr>
          <w:rFonts w:eastAsiaTheme="minorEastAsia"/>
          <w:noProof/>
          <w:sz w:val="24"/>
          <w:szCs w:val="24"/>
          <w:lang w:val="en-US" w:eastAsia="de-DE"/>
        </w:rPr>
        <w:tab/>
      </w:r>
      <w:r>
        <w:rPr>
          <w:noProof/>
        </w:rPr>
        <w:t>Resource-Details (Viewer/Editor)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_Toc172780095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00922" w:rsidRDefault="00700922">
      <w:pPr>
        <w:pStyle w:val="Verzeichnis1"/>
        <w:tabs>
          <w:tab w:val="left" w:pos="362"/>
          <w:tab w:val="right" w:leader="dot" w:pos="9056"/>
        </w:tabs>
        <w:rPr>
          <w:rFonts w:asciiTheme="minorHAnsi" w:eastAsiaTheme="minorEastAsia" w:hAnsiTheme="minorHAnsi"/>
          <w:b w:val="0"/>
          <w:noProof/>
          <w:color w:val="auto"/>
          <w:lang w:val="en-US"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b w:val="0"/>
          <w:noProof/>
          <w:color w:val="auto"/>
          <w:lang w:val="en-US" w:eastAsia="de-DE"/>
        </w:rPr>
        <w:tab/>
      </w:r>
      <w:r>
        <w:rPr>
          <w:noProof/>
        </w:rPr>
        <w:t>Navigation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_Toc172780096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00922" w:rsidRDefault="00700922">
      <w:pPr>
        <w:pStyle w:val="Verzeichnis2"/>
        <w:tabs>
          <w:tab w:val="left" w:pos="529"/>
          <w:tab w:val="right" w:leader="dot" w:pos="9056"/>
        </w:tabs>
        <w:rPr>
          <w:rFonts w:eastAsiaTheme="minorEastAsia"/>
          <w:noProof/>
          <w:sz w:val="24"/>
          <w:szCs w:val="24"/>
          <w:lang w:val="en-US" w:eastAsia="de-DE"/>
        </w:rPr>
      </w:pPr>
      <w:r>
        <w:rPr>
          <w:noProof/>
        </w:rPr>
        <w:t>3.1</w:t>
      </w:r>
      <w:r>
        <w:rPr>
          <w:rFonts w:eastAsiaTheme="minorEastAsia"/>
          <w:noProof/>
          <w:sz w:val="24"/>
          <w:szCs w:val="24"/>
          <w:lang w:val="en-US" w:eastAsia="de-DE"/>
        </w:rPr>
        <w:tab/>
      </w:r>
      <w:r>
        <w:rPr>
          <w:noProof/>
        </w:rPr>
        <w:t>Top-Level-Menüpunkte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_Toc172780097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00922" w:rsidRDefault="00700922">
      <w:pPr>
        <w:pStyle w:val="Verzeichnis1"/>
        <w:tabs>
          <w:tab w:val="left" w:pos="362"/>
          <w:tab w:val="right" w:leader="dot" w:pos="9056"/>
        </w:tabs>
        <w:rPr>
          <w:rFonts w:asciiTheme="minorHAnsi" w:eastAsiaTheme="minorEastAsia" w:hAnsiTheme="minorHAnsi"/>
          <w:b w:val="0"/>
          <w:noProof/>
          <w:color w:val="auto"/>
          <w:lang w:val="en-US" w:eastAsia="de-DE"/>
        </w:rPr>
      </w:pPr>
      <w:r>
        <w:rPr>
          <w:noProof/>
        </w:rPr>
        <w:t>4</w:t>
      </w:r>
      <w:r>
        <w:rPr>
          <w:rFonts w:asciiTheme="minorHAnsi" w:eastAsiaTheme="minorEastAsia" w:hAnsiTheme="minorHAnsi"/>
          <w:b w:val="0"/>
          <w:noProof/>
          <w:color w:val="auto"/>
          <w:lang w:val="en-US" w:eastAsia="de-DE"/>
        </w:rPr>
        <w:tab/>
      </w:r>
      <w:r>
        <w:rPr>
          <w:noProof/>
        </w:rPr>
        <w:t>Datenanzeige/-erfassungsmasken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_Toc172780098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00922" w:rsidRDefault="00700922">
      <w:pPr>
        <w:pStyle w:val="Verzeichnis1"/>
        <w:tabs>
          <w:tab w:val="left" w:pos="362"/>
          <w:tab w:val="right" w:leader="dot" w:pos="9056"/>
        </w:tabs>
        <w:rPr>
          <w:rFonts w:asciiTheme="minorHAnsi" w:eastAsiaTheme="minorEastAsia" w:hAnsiTheme="minorHAnsi"/>
          <w:b w:val="0"/>
          <w:noProof/>
          <w:color w:val="auto"/>
          <w:lang w:val="en-US" w:eastAsia="de-DE"/>
        </w:rPr>
      </w:pPr>
      <w:r>
        <w:rPr>
          <w:noProof/>
        </w:rPr>
        <w:t>5</w:t>
      </w:r>
      <w:r>
        <w:rPr>
          <w:rFonts w:asciiTheme="minorHAnsi" w:eastAsiaTheme="minorEastAsia" w:hAnsiTheme="minorHAnsi"/>
          <w:b w:val="0"/>
          <w:noProof/>
          <w:color w:val="auto"/>
          <w:lang w:val="en-US" w:eastAsia="de-DE"/>
        </w:rPr>
        <w:tab/>
      </w:r>
      <w:r>
        <w:rPr>
          <w:noProof/>
        </w:rPr>
        <w:t>Graphische Darstellung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_Toc172780099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0922" w:rsidRDefault="00700922">
      <w:pPr>
        <w:pStyle w:val="Verzeichnis2"/>
        <w:tabs>
          <w:tab w:val="left" w:pos="529"/>
          <w:tab w:val="right" w:leader="dot" w:pos="9056"/>
        </w:tabs>
        <w:rPr>
          <w:rFonts w:eastAsiaTheme="minorEastAsia"/>
          <w:noProof/>
          <w:sz w:val="24"/>
          <w:szCs w:val="24"/>
          <w:lang w:val="en-US" w:eastAsia="de-DE"/>
        </w:rPr>
      </w:pPr>
      <w:r>
        <w:rPr>
          <w:noProof/>
        </w:rPr>
        <w:t>5.1</w:t>
      </w:r>
      <w:r>
        <w:rPr>
          <w:rFonts w:eastAsiaTheme="minorEastAsia"/>
          <w:noProof/>
          <w:sz w:val="24"/>
          <w:szCs w:val="24"/>
          <w:lang w:val="en-US" w:eastAsia="de-DE"/>
        </w:rPr>
        <w:tab/>
      </w:r>
      <w:r>
        <w:rPr>
          <w:noProof/>
        </w:rPr>
        <w:t>Gerichtete Graphen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_Toc172780100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0922" w:rsidRDefault="00700922">
      <w:pPr>
        <w:pStyle w:val="Verzeichnis3"/>
        <w:tabs>
          <w:tab w:val="left" w:pos="916"/>
          <w:tab w:val="right" w:leader="dot" w:pos="9056"/>
        </w:tabs>
        <w:rPr>
          <w:rFonts w:eastAsiaTheme="minorEastAsia"/>
          <w:i w:val="0"/>
          <w:noProof/>
          <w:sz w:val="24"/>
          <w:szCs w:val="24"/>
          <w:lang w:val="en-US" w:eastAsia="de-DE"/>
        </w:rPr>
      </w:pPr>
      <w:r>
        <w:rPr>
          <w:noProof/>
        </w:rPr>
        <w:t>5.1.1</w:t>
      </w:r>
      <w:r>
        <w:rPr>
          <w:rFonts w:eastAsiaTheme="minorEastAsia"/>
          <w:i w:val="0"/>
          <w:noProof/>
          <w:sz w:val="24"/>
          <w:szCs w:val="24"/>
          <w:lang w:val="en-US" w:eastAsia="de-DE"/>
        </w:rPr>
        <w:tab/>
      </w:r>
      <w:r>
        <w:rPr>
          <w:noProof/>
        </w:rPr>
        <w:t>Hierarchien (top-down)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_Toc172780101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0922" w:rsidRDefault="00700922">
      <w:pPr>
        <w:pStyle w:val="Verzeichnis3"/>
        <w:tabs>
          <w:tab w:val="left" w:pos="916"/>
          <w:tab w:val="right" w:leader="dot" w:pos="9056"/>
        </w:tabs>
        <w:rPr>
          <w:rFonts w:eastAsiaTheme="minorEastAsia"/>
          <w:i w:val="0"/>
          <w:noProof/>
          <w:sz w:val="24"/>
          <w:szCs w:val="24"/>
          <w:lang w:val="en-US" w:eastAsia="de-DE"/>
        </w:rPr>
      </w:pPr>
      <w:r>
        <w:rPr>
          <w:noProof/>
        </w:rPr>
        <w:t>5.1.2</w:t>
      </w:r>
      <w:r>
        <w:rPr>
          <w:rFonts w:eastAsiaTheme="minorEastAsia"/>
          <w:i w:val="0"/>
          <w:noProof/>
          <w:sz w:val="24"/>
          <w:szCs w:val="24"/>
          <w:lang w:val="en-US" w:eastAsia="de-DE"/>
        </w:rPr>
        <w:tab/>
      </w:r>
      <w:r>
        <w:rPr>
          <w:noProof/>
        </w:rPr>
        <w:t>Prozesse (left-right)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_Toc172780102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0922" w:rsidRDefault="00700922">
      <w:pPr>
        <w:pStyle w:val="Verzeichnis2"/>
        <w:tabs>
          <w:tab w:val="left" w:pos="529"/>
          <w:tab w:val="right" w:leader="dot" w:pos="9056"/>
        </w:tabs>
        <w:rPr>
          <w:rFonts w:eastAsiaTheme="minorEastAsia"/>
          <w:noProof/>
          <w:sz w:val="24"/>
          <w:szCs w:val="24"/>
          <w:lang w:val="en-US" w:eastAsia="de-DE"/>
        </w:rPr>
      </w:pPr>
      <w:r>
        <w:rPr>
          <w:noProof/>
        </w:rPr>
        <w:t>5.2</w:t>
      </w:r>
      <w:r>
        <w:rPr>
          <w:rFonts w:eastAsiaTheme="minorEastAsia"/>
          <w:noProof/>
          <w:sz w:val="24"/>
          <w:szCs w:val="24"/>
          <w:lang w:val="en-US" w:eastAsia="de-DE"/>
        </w:rPr>
        <w:tab/>
      </w:r>
      <w:r>
        <w:rPr>
          <w:noProof/>
        </w:rPr>
        <w:t>Radial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_Toc172780103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0922" w:rsidRDefault="00700922">
      <w:pPr>
        <w:pStyle w:val="Verzeichnis3"/>
        <w:tabs>
          <w:tab w:val="left" w:pos="916"/>
          <w:tab w:val="right" w:leader="dot" w:pos="9056"/>
        </w:tabs>
        <w:rPr>
          <w:rFonts w:eastAsiaTheme="minorEastAsia"/>
          <w:i w:val="0"/>
          <w:noProof/>
          <w:sz w:val="24"/>
          <w:szCs w:val="24"/>
          <w:lang w:val="en-US" w:eastAsia="de-DE"/>
        </w:rPr>
      </w:pPr>
      <w:r>
        <w:rPr>
          <w:noProof/>
        </w:rPr>
        <w:t>5.2.1</w:t>
      </w:r>
      <w:r>
        <w:rPr>
          <w:rFonts w:eastAsiaTheme="minorEastAsia"/>
          <w:i w:val="0"/>
          <w:noProof/>
          <w:sz w:val="24"/>
          <w:szCs w:val="24"/>
          <w:lang w:val="en-US" w:eastAsia="de-DE"/>
        </w:rPr>
        <w:tab/>
      </w:r>
      <w:r>
        <w:rPr>
          <w:noProof/>
        </w:rPr>
        <w:t>Umfeld/Periphery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_Toc172780104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0922" w:rsidRDefault="00700922">
      <w:pPr>
        <w:pStyle w:val="Verzeichnis2"/>
        <w:tabs>
          <w:tab w:val="left" w:pos="529"/>
          <w:tab w:val="right" w:leader="dot" w:pos="9056"/>
        </w:tabs>
        <w:rPr>
          <w:rFonts w:eastAsiaTheme="minorEastAsia"/>
          <w:noProof/>
          <w:sz w:val="24"/>
          <w:szCs w:val="24"/>
          <w:lang w:val="en-US" w:eastAsia="de-DE"/>
        </w:rPr>
      </w:pPr>
      <w:r>
        <w:rPr>
          <w:noProof/>
        </w:rPr>
        <w:t>5.3</w:t>
      </w:r>
      <w:r>
        <w:rPr>
          <w:rFonts w:eastAsiaTheme="minorEastAsia"/>
          <w:noProof/>
          <w:sz w:val="24"/>
          <w:szCs w:val="24"/>
          <w:lang w:val="en-US" w:eastAsia="de-DE"/>
        </w:rPr>
        <w:tab/>
      </w:r>
      <w:r>
        <w:rPr>
          <w:noProof/>
        </w:rPr>
        <w:t>Optimierte Graphen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_Toc172780105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0922" w:rsidRDefault="00700922">
      <w:pPr>
        <w:pStyle w:val="Verzeichnis2"/>
        <w:tabs>
          <w:tab w:val="left" w:pos="529"/>
          <w:tab w:val="right" w:leader="dot" w:pos="9056"/>
        </w:tabs>
        <w:rPr>
          <w:rFonts w:eastAsiaTheme="minorEastAsia"/>
          <w:noProof/>
          <w:sz w:val="24"/>
          <w:szCs w:val="24"/>
          <w:lang w:val="en-US" w:eastAsia="de-DE"/>
        </w:rPr>
      </w:pPr>
      <w:r>
        <w:rPr>
          <w:noProof/>
        </w:rPr>
        <w:t>5.4</w:t>
      </w:r>
      <w:r>
        <w:rPr>
          <w:rFonts w:eastAsiaTheme="minorEastAsia"/>
          <w:noProof/>
          <w:sz w:val="24"/>
          <w:szCs w:val="24"/>
          <w:lang w:val="en-US" w:eastAsia="de-DE"/>
        </w:rPr>
        <w:tab/>
      </w:r>
      <w:r>
        <w:rPr>
          <w:noProof/>
        </w:rPr>
        <w:t>Manuelle Graphen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_Toc172780106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0922" w:rsidRDefault="00700922">
      <w:pPr>
        <w:pStyle w:val="Verzeichnis2"/>
        <w:tabs>
          <w:tab w:val="left" w:pos="529"/>
          <w:tab w:val="right" w:leader="dot" w:pos="9056"/>
        </w:tabs>
        <w:rPr>
          <w:rFonts w:eastAsiaTheme="minorEastAsia"/>
          <w:noProof/>
          <w:sz w:val="24"/>
          <w:szCs w:val="24"/>
          <w:lang w:val="en-US" w:eastAsia="de-DE"/>
        </w:rPr>
      </w:pPr>
      <w:r>
        <w:rPr>
          <w:noProof/>
        </w:rPr>
        <w:t>5.5</w:t>
      </w:r>
      <w:r>
        <w:rPr>
          <w:rFonts w:eastAsiaTheme="minorEastAsia"/>
          <w:noProof/>
          <w:sz w:val="24"/>
          <w:szCs w:val="24"/>
          <w:lang w:val="en-US" w:eastAsia="de-DE"/>
        </w:rPr>
        <w:tab/>
      </w:r>
      <w:r>
        <w:rPr>
          <w:noProof/>
        </w:rPr>
        <w:t>Gemischte Graphen (Auto/Manual)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_Toc172780107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0922" w:rsidRDefault="00700922">
      <w:pPr>
        <w:pStyle w:val="Verzeichnis2"/>
        <w:tabs>
          <w:tab w:val="left" w:pos="529"/>
          <w:tab w:val="right" w:leader="dot" w:pos="9056"/>
        </w:tabs>
        <w:rPr>
          <w:rFonts w:eastAsiaTheme="minorEastAsia"/>
          <w:noProof/>
          <w:sz w:val="24"/>
          <w:szCs w:val="24"/>
          <w:lang w:val="en-US" w:eastAsia="de-DE"/>
        </w:rPr>
      </w:pPr>
      <w:r>
        <w:rPr>
          <w:noProof/>
        </w:rPr>
        <w:t>5.6</w:t>
      </w:r>
      <w:r>
        <w:rPr>
          <w:rFonts w:eastAsiaTheme="minorEastAsia"/>
          <w:noProof/>
          <w:sz w:val="24"/>
          <w:szCs w:val="24"/>
          <w:lang w:val="en-US" w:eastAsia="de-DE"/>
        </w:rPr>
        <w:tab/>
      </w:r>
      <w:r>
        <w:rPr>
          <w:noProof/>
        </w:rPr>
        <w:t>Offene Punkte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_Toc172780108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F4F88" w:rsidRDefault="008E2AE1">
      <w:r>
        <w:fldChar w:fldCharType="end"/>
      </w:r>
    </w:p>
    <w:p w:rsidR="00AF0F98" w:rsidRDefault="00AF0F98" w:rsidP="007F4F88">
      <w:pPr>
        <w:pStyle w:val="berschrift1"/>
      </w:pPr>
      <w:bookmarkStart w:id="0" w:name="_Toc172780089"/>
      <w:r>
        <w:t>Überblick</w:t>
      </w:r>
      <w:bookmarkEnd w:id="0"/>
    </w:p>
    <w:p w:rsidR="00AF0F98" w:rsidRDefault="00AF0F98" w:rsidP="0035481F">
      <w:pPr>
        <w:pStyle w:val="Textkrper"/>
      </w:pPr>
      <w:r>
        <w:t>Der Glasnost Information Server (IS) stellt eine zentrale Informationsplattform für Unternehmen mit einer komplexen IT dar.</w:t>
      </w:r>
    </w:p>
    <w:p w:rsidR="00AF0F98" w:rsidRDefault="00AF0F98" w:rsidP="0035481F">
      <w:pPr>
        <w:pStyle w:val="Textkrper"/>
      </w:pPr>
      <w:r>
        <w:t>Er ermöglicht es die Elemente verschiedener Sichtweisen und Bereiche eines Unternehmens zu erfassen und diese in Beziehung zu einander zu setzen:</w:t>
      </w:r>
    </w:p>
    <w:p w:rsidR="00AF0F98" w:rsidRDefault="00AF0F98" w:rsidP="0035481F">
      <w:pPr>
        <w:pStyle w:val="Listenabsatz"/>
        <w:numPr>
          <w:ilvl w:val="0"/>
          <w:numId w:val="16"/>
        </w:numPr>
      </w:pPr>
      <w:r>
        <w:t>Aufbauorganisation (Mitarbeiter, Abteilungen, Geschäftsbereiche, Standorte)</w:t>
      </w:r>
    </w:p>
    <w:p w:rsidR="00AF0F98" w:rsidRDefault="00AF0F98" w:rsidP="0035481F">
      <w:pPr>
        <w:pStyle w:val="Listenabsatz"/>
        <w:numPr>
          <w:ilvl w:val="0"/>
          <w:numId w:val="16"/>
        </w:numPr>
      </w:pPr>
      <w:r>
        <w:t>Ablauforganisation (Geschäf</w:t>
      </w:r>
      <w:r w:rsidR="0035481F">
        <w:t>t</w:t>
      </w:r>
      <w:r>
        <w:t>sprozesse)</w:t>
      </w:r>
    </w:p>
    <w:p w:rsidR="00AF0F98" w:rsidRPr="00AF0F98" w:rsidRDefault="00AF0F98" w:rsidP="0035481F">
      <w:pPr>
        <w:pStyle w:val="Listenabsatz"/>
        <w:numPr>
          <w:ilvl w:val="0"/>
          <w:numId w:val="16"/>
        </w:numPr>
      </w:pPr>
      <w:r>
        <w:t>Projektorganisation (Projekte)</w:t>
      </w:r>
    </w:p>
    <w:p w:rsidR="00AF0F98" w:rsidRDefault="00AF0F98" w:rsidP="0035481F">
      <w:pPr>
        <w:pStyle w:val="Listenabsatz"/>
        <w:numPr>
          <w:ilvl w:val="0"/>
          <w:numId w:val="16"/>
        </w:numPr>
      </w:pPr>
      <w:r>
        <w:t>Unternehmensumfeld (Kunden, Lieferanten, Partner)</w:t>
      </w:r>
    </w:p>
    <w:p w:rsidR="0035481F" w:rsidRDefault="00AF0F98" w:rsidP="00AF0F98">
      <w:pPr>
        <w:pStyle w:val="Listenabsatz"/>
        <w:numPr>
          <w:ilvl w:val="0"/>
          <w:numId w:val="16"/>
        </w:numPr>
      </w:pPr>
      <w:r>
        <w:t>IT-Landschaft (Hardware, Software, Netze, Systeme, Anwendungen)</w:t>
      </w:r>
    </w:p>
    <w:p w:rsidR="00AF0F98" w:rsidRDefault="00AF0F98" w:rsidP="0035481F">
      <w:pPr>
        <w:pStyle w:val="Listenabsatz"/>
      </w:pPr>
    </w:p>
    <w:p w:rsidR="0035481F" w:rsidRDefault="0035481F" w:rsidP="0035481F">
      <w:pPr>
        <w:pStyle w:val="Textkrper"/>
      </w:pPr>
      <w:r>
        <w:t xml:space="preserve">Die Elemente und Dinge dieser Sichtweisen werden </w:t>
      </w:r>
      <w:proofErr w:type="spellStart"/>
      <w:r>
        <w:t>i.d.R</w:t>
      </w:r>
      <w:proofErr w:type="spellEnd"/>
      <w:r>
        <w:t>. als Entitäten bezeichnet, die von einem bestimmten Entitätstyp sind. In einer klassischen Software-Anwendung, die auf einer relationalen Datenbank basiert, werden alle Entitäten eines Typs in dergleichen Tabelle abgelegt. Beziehungen zu anderen Entitäten werden über fest definierte Tabellen-Relationen abgebildet.</w:t>
      </w:r>
    </w:p>
    <w:p w:rsidR="0035481F" w:rsidRDefault="0035481F" w:rsidP="0035481F">
      <w:pPr>
        <w:pStyle w:val="Textkrper"/>
      </w:pPr>
      <w:r>
        <w:t>Im Gedankenmodell von Glasnost IS handelt es sich bei den Entitäten nicht um starr strukturierte Tabelleneinträge</w:t>
      </w:r>
      <w:proofErr w:type="gramStart"/>
      <w:r>
        <w:t>, sondern</w:t>
      </w:r>
      <w:proofErr w:type="gramEnd"/>
      <w:r>
        <w:t xml:space="preserve"> um Ressourcen, die beliebige Attribute und beliebige Beziehungen zu anderen Ressourcen haben können.</w:t>
      </w:r>
    </w:p>
    <w:p w:rsidR="0035481F" w:rsidRDefault="0035481F" w:rsidP="0035481F">
      <w:pPr>
        <w:pStyle w:val="Textkrper"/>
      </w:pPr>
    </w:p>
    <w:p w:rsidR="0035481F" w:rsidRDefault="0035481F" w:rsidP="0035481F">
      <w:pPr>
        <w:pStyle w:val="berschrift1"/>
      </w:pPr>
      <w:bookmarkStart w:id="1" w:name="_Toc172780090"/>
      <w:r>
        <w:t>Typen von Seiten</w:t>
      </w:r>
      <w:bookmarkEnd w:id="1"/>
    </w:p>
    <w:p w:rsidR="00C32E29" w:rsidRDefault="00C32E29" w:rsidP="00AF0F98"/>
    <w:p w:rsidR="004E251D" w:rsidRDefault="004E251D" w:rsidP="00861665">
      <w:pPr>
        <w:pStyle w:val="berschrift2"/>
      </w:pPr>
      <w:bookmarkStart w:id="2" w:name="_Toc172780091"/>
      <w:proofErr w:type="spellStart"/>
      <w:r>
        <w:t>Dashboard</w:t>
      </w:r>
      <w:bookmarkEnd w:id="2"/>
      <w:proofErr w:type="spellEnd"/>
    </w:p>
    <w:p w:rsidR="004E251D" w:rsidRDefault="00861665" w:rsidP="00861665">
      <w:pPr>
        <w:pStyle w:val="Textkrper"/>
      </w:pPr>
      <w:r>
        <w:t>Persönliche Startseite. Inhalte können angepasst werden. Enthält z.B. Favoriten, Bookmarks, Register, Änderungslisten.</w:t>
      </w:r>
    </w:p>
    <w:p w:rsidR="004E251D" w:rsidRDefault="004E251D" w:rsidP="00861665">
      <w:pPr>
        <w:pStyle w:val="berschrift2"/>
      </w:pPr>
      <w:bookmarkStart w:id="3" w:name="_Toc172780092"/>
      <w:r>
        <w:t>Suche</w:t>
      </w:r>
      <w:bookmarkEnd w:id="3"/>
    </w:p>
    <w:p w:rsidR="004E251D" w:rsidRDefault="00861665" w:rsidP="00861665">
      <w:pPr>
        <w:pStyle w:val="Textkrper"/>
      </w:pPr>
      <w:r>
        <w:t>Detailsuche.</w:t>
      </w:r>
    </w:p>
    <w:p w:rsidR="00C32E29" w:rsidRDefault="004E251D" w:rsidP="00861665">
      <w:pPr>
        <w:pStyle w:val="berschrift2"/>
      </w:pPr>
      <w:bookmarkStart w:id="4" w:name="_Toc172780093"/>
      <w:r>
        <w:t>Perspektive</w:t>
      </w:r>
      <w:bookmarkEnd w:id="4"/>
    </w:p>
    <w:p w:rsidR="00C32E29" w:rsidRDefault="00861665" w:rsidP="00861665">
      <w:pPr>
        <w:pStyle w:val="Textkrper"/>
      </w:pPr>
      <w:r>
        <w:t xml:space="preserve">Könnte als "Gruppen- oder </w:t>
      </w:r>
      <w:proofErr w:type="spellStart"/>
      <w:r>
        <w:t>Themen-Dashboard</w:t>
      </w:r>
      <w:proofErr w:type="spellEnd"/>
      <w:r>
        <w:t xml:space="preserve">" betrachtet werden. Enthält eine Übersicht und einen Einstieg in ein festgelegtes Thema, z. B. eine Mitarbeiter-Seite, ein bestimmtes Projekt, eine Seite für </w:t>
      </w:r>
      <w:proofErr w:type="spellStart"/>
      <w:r>
        <w:t>Revisoren/Auditorem/Berater</w:t>
      </w:r>
      <w:proofErr w:type="spellEnd"/>
    </w:p>
    <w:p w:rsidR="00C32E29" w:rsidRDefault="00C32E29" w:rsidP="00861665">
      <w:pPr>
        <w:pStyle w:val="berschrift2"/>
      </w:pPr>
      <w:bookmarkStart w:id="5" w:name="_Toc172780094"/>
      <w:proofErr w:type="spellStart"/>
      <w:r>
        <w:t>Resource-Register</w:t>
      </w:r>
      <w:bookmarkEnd w:id="5"/>
      <w:proofErr w:type="spellEnd"/>
    </w:p>
    <w:p w:rsidR="00C32E29" w:rsidRDefault="00861665" w:rsidP="00861665">
      <w:pPr>
        <w:pStyle w:val="Textkrper"/>
      </w:pPr>
      <w:r>
        <w:t xml:space="preserve">Auflistung von </w:t>
      </w:r>
      <w:proofErr w:type="spellStart"/>
      <w:r>
        <w:t>Resourcen</w:t>
      </w:r>
      <w:proofErr w:type="spellEnd"/>
      <w:r>
        <w:t xml:space="preserve"> eines bestimmten Typs/einer bestimmten Klasse. Evtl. mit Filter-Funktionalität, Sortierung, </w:t>
      </w:r>
      <w:proofErr w:type="spellStart"/>
      <w:r>
        <w:t>Paging</w:t>
      </w:r>
      <w:proofErr w:type="spellEnd"/>
      <w:r>
        <w:t>.</w:t>
      </w:r>
    </w:p>
    <w:p w:rsidR="00861665" w:rsidRDefault="00C32E29" w:rsidP="00861665">
      <w:pPr>
        <w:pStyle w:val="berschrift2"/>
      </w:pPr>
      <w:bookmarkStart w:id="6" w:name="_Toc172780095"/>
      <w:proofErr w:type="spellStart"/>
      <w:r>
        <w:t>Resource-Details</w:t>
      </w:r>
      <w:proofErr w:type="spellEnd"/>
      <w:r>
        <w:t xml:space="preserve"> (</w:t>
      </w:r>
      <w:proofErr w:type="spellStart"/>
      <w:r>
        <w:t>Viewer/Editor</w:t>
      </w:r>
      <w:proofErr w:type="spellEnd"/>
      <w:r>
        <w:t>)</w:t>
      </w:r>
      <w:bookmarkEnd w:id="6"/>
    </w:p>
    <w:p w:rsidR="004E251D" w:rsidRPr="00861665" w:rsidRDefault="00861665" w:rsidP="00861665">
      <w:r>
        <w:t xml:space="preserve">Ansicht einer einzelnen </w:t>
      </w:r>
      <w:proofErr w:type="spellStart"/>
      <w:r>
        <w:t>Resource</w:t>
      </w:r>
      <w:proofErr w:type="spellEnd"/>
      <w:r>
        <w:t xml:space="preserve"> mit Auflistung von Attributen und Relationen. Möglichkeit die </w:t>
      </w:r>
      <w:proofErr w:type="spellStart"/>
      <w:r>
        <w:t>Resource</w:t>
      </w:r>
      <w:proofErr w:type="spellEnd"/>
      <w:r>
        <w:t xml:space="preserve"> zu editieren.</w:t>
      </w:r>
    </w:p>
    <w:p w:rsidR="004E251D" w:rsidRDefault="004E251D" w:rsidP="00AF0F98"/>
    <w:p w:rsidR="00C32E29" w:rsidRDefault="00C32E29" w:rsidP="00AF0F98"/>
    <w:p w:rsidR="00C32E29" w:rsidRDefault="00C32E29" w:rsidP="00AF0F98"/>
    <w:p w:rsidR="00C32E29" w:rsidRDefault="00C32E29" w:rsidP="00AF0F98"/>
    <w:p w:rsidR="00C32E29" w:rsidRDefault="00C32E29" w:rsidP="00AF0F98"/>
    <w:p w:rsidR="0035481F" w:rsidRDefault="0035481F" w:rsidP="00AF0F98"/>
    <w:p w:rsidR="00AF0F98" w:rsidRDefault="00AF0F98" w:rsidP="00AF0F98"/>
    <w:p w:rsidR="00AF0F98" w:rsidRDefault="00AF0F98" w:rsidP="00AF0F98"/>
    <w:p w:rsidR="00AF0F98" w:rsidRDefault="00AF0F98" w:rsidP="00AF0F98"/>
    <w:p w:rsidR="00A032C5" w:rsidRDefault="00A032C5" w:rsidP="007F4F88">
      <w:pPr>
        <w:pStyle w:val="berschrift1"/>
      </w:pPr>
      <w:bookmarkStart w:id="7" w:name="_Toc172780096"/>
      <w:r>
        <w:t>Navigation</w:t>
      </w:r>
      <w:bookmarkEnd w:id="7"/>
    </w:p>
    <w:p w:rsidR="00A032C5" w:rsidRDefault="00A032C5" w:rsidP="00A032C5">
      <w:pPr>
        <w:pStyle w:val="berschrift2"/>
      </w:pPr>
      <w:bookmarkStart w:id="8" w:name="_Toc172780097"/>
      <w:r>
        <w:t>Top-Level-Menüpunkte</w:t>
      </w:r>
      <w:bookmarkEnd w:id="8"/>
    </w:p>
    <w:p w:rsidR="00A032C5" w:rsidRDefault="00A032C5" w:rsidP="00A032C5"/>
    <w:p w:rsidR="00A032C5" w:rsidRDefault="00A032C5" w:rsidP="00A032C5">
      <w:r>
        <w:t>Personen</w:t>
      </w:r>
    </w:p>
    <w:p w:rsidR="00A032C5" w:rsidRDefault="00A032C5" w:rsidP="00A032C5">
      <w:r>
        <w:t>Organisationen/Organisationsstrukturen</w:t>
      </w:r>
    </w:p>
    <w:p w:rsidR="00A032C5" w:rsidRDefault="00A032C5" w:rsidP="00A032C5">
      <w:r>
        <w:t>Projekte</w:t>
      </w:r>
    </w:p>
    <w:p w:rsidR="00A032C5" w:rsidRDefault="00A032C5" w:rsidP="00A032C5">
      <w:r>
        <w:t>Prozesse</w:t>
      </w:r>
    </w:p>
    <w:p w:rsidR="00A032C5" w:rsidRDefault="00A032C5" w:rsidP="00A032C5">
      <w:r>
        <w:t>IT-Systeme</w:t>
      </w:r>
    </w:p>
    <w:p w:rsidR="00A032C5" w:rsidRDefault="00A032C5" w:rsidP="00A032C5"/>
    <w:p w:rsidR="00A032C5" w:rsidRDefault="00A032C5" w:rsidP="00A032C5"/>
    <w:p w:rsidR="00A032C5" w:rsidRDefault="00A032C5" w:rsidP="00A032C5">
      <w:pPr>
        <w:pStyle w:val="berschrift1"/>
      </w:pPr>
      <w:bookmarkStart w:id="9" w:name="_Toc172780098"/>
      <w:r>
        <w:t>Datenanzeige/-erfassungsmasken</w:t>
      </w:r>
      <w:bookmarkEnd w:id="9"/>
    </w:p>
    <w:p w:rsidR="00700922" w:rsidRDefault="00700922" w:rsidP="00A032C5"/>
    <w:p w:rsidR="00700922" w:rsidRDefault="00700922" w:rsidP="00A032C5">
      <w:r w:rsidRPr="00700922">
        <w:drawing>
          <wp:inline distT="0" distB="0" distL="0" distR="0">
            <wp:extent cx="5756910" cy="4562812"/>
            <wp:effectExtent l="25400" t="0" r="8890" b="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5756910" cy="4562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2C5" w:rsidRDefault="00700922" w:rsidP="00A032C5">
      <w:r>
        <w:rPr>
          <w:noProof/>
          <w:lang w:eastAsia="de-DE"/>
        </w:rPr>
        <w:drawing>
          <wp:inline distT="0" distB="0" distL="0" distR="0">
            <wp:extent cx="5756910" cy="4562812"/>
            <wp:effectExtent l="25400" t="0" r="889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5756910" cy="4562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2C5" w:rsidRDefault="00A032C5" w:rsidP="00A032C5">
      <w:pPr>
        <w:pStyle w:val="berschrift1"/>
      </w:pPr>
      <w:bookmarkStart w:id="10" w:name="_Toc172780099"/>
      <w:r>
        <w:t>Graphische Darstellung</w:t>
      </w:r>
      <w:bookmarkEnd w:id="10"/>
    </w:p>
    <w:p w:rsidR="00A032C5" w:rsidRDefault="00A032C5" w:rsidP="00A032C5">
      <w:pPr>
        <w:pStyle w:val="berschrift2"/>
      </w:pPr>
      <w:bookmarkStart w:id="11" w:name="_Toc172780100"/>
      <w:r>
        <w:t>Gerichtete Graphen</w:t>
      </w:r>
      <w:bookmarkEnd w:id="11"/>
    </w:p>
    <w:p w:rsidR="00A032C5" w:rsidRDefault="00A032C5" w:rsidP="00A032C5">
      <w:pPr>
        <w:pStyle w:val="berschrift3"/>
      </w:pPr>
      <w:bookmarkStart w:id="12" w:name="_Toc172780101"/>
      <w:r>
        <w:t>Hierarchien (</w:t>
      </w:r>
      <w:proofErr w:type="spellStart"/>
      <w:r>
        <w:t>top-down</w:t>
      </w:r>
      <w:proofErr w:type="spellEnd"/>
      <w:r>
        <w:t>)</w:t>
      </w:r>
      <w:bookmarkEnd w:id="12"/>
    </w:p>
    <w:p w:rsidR="00A032C5" w:rsidRDefault="00A032C5" w:rsidP="00A032C5">
      <w:pPr>
        <w:pStyle w:val="berschrift3"/>
      </w:pPr>
      <w:bookmarkStart w:id="13" w:name="_Toc172780102"/>
      <w:r>
        <w:t>Prozesse (</w:t>
      </w:r>
      <w:proofErr w:type="spellStart"/>
      <w:r>
        <w:t>left-right</w:t>
      </w:r>
      <w:proofErr w:type="spellEnd"/>
      <w:r>
        <w:t>)</w:t>
      </w:r>
      <w:bookmarkEnd w:id="13"/>
    </w:p>
    <w:p w:rsidR="00A032C5" w:rsidRDefault="00A032C5" w:rsidP="00A032C5">
      <w:pPr>
        <w:pStyle w:val="berschrift2"/>
      </w:pPr>
      <w:bookmarkStart w:id="14" w:name="_Toc172780103"/>
      <w:r>
        <w:t>Radial</w:t>
      </w:r>
      <w:bookmarkEnd w:id="14"/>
    </w:p>
    <w:p w:rsidR="00A032C5" w:rsidRDefault="00A032C5" w:rsidP="00A032C5">
      <w:pPr>
        <w:pStyle w:val="berschrift3"/>
      </w:pPr>
      <w:bookmarkStart w:id="15" w:name="_Toc172780104"/>
      <w:proofErr w:type="spellStart"/>
      <w:r>
        <w:t>Umfeld/Periphery</w:t>
      </w:r>
      <w:bookmarkEnd w:id="15"/>
      <w:proofErr w:type="spellEnd"/>
    </w:p>
    <w:p w:rsidR="00A032C5" w:rsidRDefault="00A032C5" w:rsidP="00A032C5"/>
    <w:p w:rsidR="00A032C5" w:rsidRDefault="00A032C5" w:rsidP="00A032C5">
      <w:pPr>
        <w:pStyle w:val="berschrift2"/>
      </w:pPr>
      <w:bookmarkStart w:id="16" w:name="_Toc172780105"/>
      <w:r>
        <w:t>Optimierte Graphen</w:t>
      </w:r>
      <w:bookmarkEnd w:id="16"/>
    </w:p>
    <w:p w:rsidR="00A032C5" w:rsidRDefault="00A032C5" w:rsidP="00A032C5">
      <w:pPr>
        <w:pStyle w:val="berschrift2"/>
        <w:numPr>
          <w:ilvl w:val="0"/>
          <w:numId w:val="0"/>
        </w:numPr>
        <w:ind w:left="578"/>
      </w:pPr>
    </w:p>
    <w:p w:rsidR="00A032C5" w:rsidRDefault="00A032C5" w:rsidP="00A032C5">
      <w:pPr>
        <w:pStyle w:val="berschrift2"/>
      </w:pPr>
      <w:bookmarkStart w:id="17" w:name="_Toc172780106"/>
      <w:r>
        <w:t>Manuelle Graphen</w:t>
      </w:r>
      <w:bookmarkEnd w:id="17"/>
    </w:p>
    <w:p w:rsidR="00A032C5" w:rsidRDefault="00A032C5" w:rsidP="00A032C5">
      <w:pPr>
        <w:pStyle w:val="berschrift2"/>
        <w:numPr>
          <w:ilvl w:val="0"/>
          <w:numId w:val="0"/>
        </w:numPr>
        <w:ind w:left="578"/>
      </w:pPr>
    </w:p>
    <w:p w:rsidR="00A032C5" w:rsidRPr="00A032C5" w:rsidRDefault="00A032C5" w:rsidP="00A032C5">
      <w:pPr>
        <w:pStyle w:val="berschrift2"/>
      </w:pPr>
      <w:bookmarkStart w:id="18" w:name="_Toc172780107"/>
      <w:r>
        <w:t>Gemischte Graphen (Auto/Manual)</w:t>
      </w:r>
      <w:bookmarkEnd w:id="18"/>
    </w:p>
    <w:p w:rsidR="00A032C5" w:rsidRDefault="00A032C5" w:rsidP="00A032C5">
      <w:pPr>
        <w:pStyle w:val="berschrift2"/>
      </w:pPr>
      <w:bookmarkStart w:id="19" w:name="_Toc172780108"/>
      <w:r>
        <w:t>Offene Punkte</w:t>
      </w:r>
      <w:bookmarkEnd w:id="19"/>
    </w:p>
    <w:p w:rsidR="00A032C5" w:rsidRDefault="00A032C5" w:rsidP="00A032C5"/>
    <w:p w:rsidR="00A032C5" w:rsidRDefault="00A032C5" w:rsidP="00A032C5">
      <w:r>
        <w:t>Interaktionsmöglichkeiten</w:t>
      </w:r>
    </w:p>
    <w:p w:rsidR="007F4F88" w:rsidRPr="00A032C5" w:rsidRDefault="00A032C5" w:rsidP="00A032C5">
      <w:r>
        <w:t>Navigationsmöglichkeiten</w:t>
      </w:r>
    </w:p>
    <w:sectPr w:rsidR="007F4F88" w:rsidRPr="00A032C5" w:rsidSect="007F4F88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5A6677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501C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70A61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7ECD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4740D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8"/>
    <w:multiLevelType w:val="singleLevel"/>
    <w:tmpl w:val="D6809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6C85009"/>
    <w:multiLevelType w:val="hybridMultilevel"/>
    <w:tmpl w:val="70C814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E95118"/>
    <w:multiLevelType w:val="hybridMultilevel"/>
    <w:tmpl w:val="A9D86F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1F39D5"/>
    <w:multiLevelType w:val="hybridMultilevel"/>
    <w:tmpl w:val="19DA24A4"/>
    <w:lvl w:ilvl="0" w:tplc="04070015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370186"/>
    <w:multiLevelType w:val="hybridMultilevel"/>
    <w:tmpl w:val="61403A50"/>
    <w:lvl w:ilvl="0" w:tplc="04070015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7961D7"/>
    <w:multiLevelType w:val="hybridMultilevel"/>
    <w:tmpl w:val="91A6FE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94DDB"/>
    <w:multiLevelType w:val="hybridMultilevel"/>
    <w:tmpl w:val="3A1254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614F4"/>
    <w:multiLevelType w:val="hybridMultilevel"/>
    <w:tmpl w:val="B9CC7226"/>
    <w:lvl w:ilvl="0" w:tplc="04070015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FB6EF4"/>
    <w:multiLevelType w:val="hybridMultilevel"/>
    <w:tmpl w:val="B84E34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A62ADB"/>
    <w:multiLevelType w:val="multilevel"/>
    <w:tmpl w:val="8702EB98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79AA468D"/>
    <w:multiLevelType w:val="hybridMultilevel"/>
    <w:tmpl w:val="A5E25F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10"/>
  </w:num>
  <w:num w:numId="5">
    <w:abstractNumId w:val="14"/>
  </w:num>
  <w:num w:numId="6">
    <w:abstractNumId w:val="0"/>
  </w:num>
  <w:num w:numId="7">
    <w:abstractNumId w:val="6"/>
  </w:num>
  <w:num w:numId="8">
    <w:abstractNumId w:val="15"/>
  </w:num>
  <w:num w:numId="9">
    <w:abstractNumId w:val="13"/>
  </w:num>
  <w:num w:numId="10">
    <w:abstractNumId w:val="11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032C5"/>
    <w:rsid w:val="002F58E7"/>
    <w:rsid w:val="0035481F"/>
    <w:rsid w:val="003F4EC9"/>
    <w:rsid w:val="004E251D"/>
    <w:rsid w:val="00700922"/>
    <w:rsid w:val="007F4F88"/>
    <w:rsid w:val="008472BC"/>
    <w:rsid w:val="00861665"/>
    <w:rsid w:val="008E2AE1"/>
    <w:rsid w:val="00A032C5"/>
    <w:rsid w:val="00AF0F98"/>
    <w:rsid w:val="00C32E29"/>
    <w:rsid w:val="00CF4022"/>
    <w:rsid w:val="00CF6B68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1DE4"/>
    <w:rPr>
      <w:lang w:val="de-DE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020BA9"/>
    <w:pPr>
      <w:keepNext/>
      <w:keepLines/>
      <w:pageBreakBefore/>
      <w:numPr>
        <w:numId w:val="5"/>
      </w:numP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20BA9"/>
    <w:pPr>
      <w:keepNext/>
      <w:keepLines/>
      <w:numPr>
        <w:ilvl w:val="1"/>
        <w:numId w:val="5"/>
      </w:numPr>
      <w:spacing w:before="200" w:after="24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6E4F1E"/>
    <w:pPr>
      <w:keepNext/>
      <w:keepLines/>
      <w:numPr>
        <w:ilvl w:val="2"/>
        <w:numId w:val="5"/>
      </w:numPr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link w:val="berschrift4Zeichen"/>
    <w:uiPriority w:val="9"/>
    <w:unhideWhenUsed/>
    <w:qFormat/>
    <w:rsid w:val="00020BA9"/>
    <w:pPr>
      <w:keepNext/>
      <w:keepLines/>
      <w:numPr>
        <w:ilvl w:val="3"/>
        <w:numId w:val="5"/>
      </w:numPr>
      <w:spacing w:before="200" w:after="120"/>
      <w:ind w:left="862" w:hanging="862"/>
      <w:outlineLvl w:val="3"/>
    </w:pPr>
    <w:rPr>
      <w:rFonts w:asciiTheme="majorHAnsi" w:eastAsiaTheme="majorEastAsia" w:hAnsiTheme="majorHAnsi" w:cstheme="majorBidi"/>
      <w:bCs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6E4409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6E4409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6E4409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6E4409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6E4409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styleId="Sprechblasentext">
    <w:name w:val="Balloon Text"/>
    <w:basedOn w:val="Standard"/>
    <w:link w:val="SprechblasentextZeichen1"/>
    <w:uiPriority w:val="99"/>
    <w:semiHidden/>
    <w:unhideWhenUsed/>
    <w:rsid w:val="00F31A23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F31A23"/>
    <w:rPr>
      <w:rFonts w:ascii="Lucida Grande" w:hAnsi="Lucida Grande"/>
      <w:sz w:val="18"/>
      <w:szCs w:val="18"/>
    </w:rPr>
  </w:style>
  <w:style w:type="character" w:customStyle="1" w:styleId="SprechblasentextZeichen1">
    <w:name w:val="Sprechblasentext Zeichen1"/>
    <w:basedOn w:val="Absatzstandardschriftart"/>
    <w:link w:val="Sprechblasentext"/>
    <w:uiPriority w:val="99"/>
    <w:semiHidden/>
    <w:rsid w:val="00F31A23"/>
    <w:rPr>
      <w:rFonts w:ascii="Lucida Grande" w:hAnsi="Lucida Grande"/>
      <w:sz w:val="18"/>
      <w:szCs w:val="1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20B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paragraph" w:styleId="Listenabsatz">
    <w:name w:val="List Paragraph"/>
    <w:basedOn w:val="Standard"/>
    <w:uiPriority w:val="34"/>
    <w:qFormat/>
    <w:rsid w:val="007B7D17"/>
    <w:pPr>
      <w:ind w:left="720"/>
      <w:contextualSpacing/>
    </w:pPr>
  </w:style>
  <w:style w:type="table" w:styleId="Tabellenraster">
    <w:name w:val="Table Grid"/>
    <w:basedOn w:val="NormaleTabelle"/>
    <w:uiPriority w:val="59"/>
    <w:rsid w:val="00A271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eichen">
    <w:name w:val="Überschrift 3 Zeichen"/>
    <w:basedOn w:val="Absatzstandardschriftart"/>
    <w:link w:val="berschrift3"/>
    <w:uiPriority w:val="9"/>
    <w:rsid w:val="006E4F1E"/>
    <w:rPr>
      <w:rFonts w:asciiTheme="majorHAnsi" w:eastAsiaTheme="majorEastAsia" w:hAnsiTheme="majorHAnsi" w:cstheme="majorBidi"/>
      <w:b/>
      <w:bCs/>
      <w:color w:val="4F81BD" w:themeColor="accent1"/>
      <w:lang w:val="de-DE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020B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DE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020BA9"/>
    <w:rPr>
      <w:rFonts w:asciiTheme="majorHAnsi" w:eastAsiaTheme="majorEastAsia" w:hAnsiTheme="majorHAnsi" w:cstheme="majorBidi"/>
      <w:bCs/>
      <w:iCs/>
      <w:color w:val="4F81BD" w:themeColor="accent1"/>
      <w:lang w:val="de-DE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6E4409"/>
    <w:rPr>
      <w:rFonts w:asciiTheme="majorHAnsi" w:eastAsiaTheme="majorEastAsia" w:hAnsiTheme="majorHAnsi" w:cstheme="majorBidi"/>
      <w:color w:val="244061" w:themeColor="accent1" w:themeShade="80"/>
      <w:lang w:val="de-DE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6E4409"/>
    <w:rPr>
      <w:rFonts w:asciiTheme="majorHAnsi" w:eastAsiaTheme="majorEastAsia" w:hAnsiTheme="majorHAnsi" w:cstheme="majorBidi"/>
      <w:i/>
      <w:iCs/>
      <w:color w:val="244061" w:themeColor="accent1" w:themeShade="80"/>
      <w:lang w:val="de-DE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6E4409"/>
    <w:rPr>
      <w:rFonts w:asciiTheme="majorHAnsi" w:eastAsiaTheme="majorEastAsia" w:hAnsiTheme="majorHAnsi" w:cstheme="majorBidi"/>
      <w:i/>
      <w:iCs/>
      <w:color w:val="404040" w:themeColor="text1" w:themeTint="BF"/>
      <w:lang w:val="de-DE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6E4409"/>
    <w:rPr>
      <w:rFonts w:asciiTheme="majorHAnsi" w:eastAsiaTheme="majorEastAsia" w:hAnsiTheme="majorHAnsi" w:cstheme="majorBidi"/>
      <w:color w:val="363636" w:themeColor="text1" w:themeTint="C9"/>
      <w:sz w:val="20"/>
      <w:szCs w:val="20"/>
      <w:lang w:val="de-DE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6E4409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  <w:lang w:val="de-DE"/>
    </w:rPr>
  </w:style>
  <w:style w:type="paragraph" w:styleId="Titel">
    <w:name w:val="Title"/>
    <w:aliases w:val="Dokumenttitel"/>
    <w:basedOn w:val="Standard"/>
    <w:next w:val="Standard"/>
    <w:link w:val="TitelZeichen"/>
    <w:uiPriority w:val="10"/>
    <w:qFormat/>
    <w:rsid w:val="00020BA9"/>
    <w:pPr>
      <w:pBdr>
        <w:bottom w:val="single" w:sz="8" w:space="4" w:color="4F81BD" w:themeColor="accent1"/>
      </w:pBdr>
      <w:spacing w:before="1080" w:after="300"/>
      <w:contextualSpacing/>
      <w:jc w:val="right"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elZeichen">
    <w:name w:val="Titel Zeichen"/>
    <w:aliases w:val="Dokumenttitel Zeichen"/>
    <w:basedOn w:val="Absatzstandardschriftart"/>
    <w:link w:val="Titel"/>
    <w:uiPriority w:val="10"/>
    <w:rsid w:val="00020BA9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  <w:lang w:val="de-DE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020BA9"/>
    <w:pPr>
      <w:spacing w:before="120"/>
    </w:pPr>
    <w:rPr>
      <w:rFonts w:asciiTheme="majorHAnsi" w:hAnsiTheme="majorHAnsi"/>
      <w:b/>
      <w:color w:val="548DD4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020BA9"/>
    <w:rPr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20BA9"/>
    <w:pPr>
      <w:ind w:left="240"/>
    </w:pPr>
    <w:rPr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20BA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20BA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20BA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20BA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20BA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20BA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Textkrper">
    <w:name w:val="Body Text"/>
    <w:basedOn w:val="Standard"/>
    <w:link w:val="TextkrperZeichen"/>
    <w:uiPriority w:val="99"/>
    <w:unhideWhenUsed/>
    <w:rsid w:val="00020BA9"/>
    <w:pPr>
      <w:spacing w:after="120"/>
    </w:pPr>
  </w:style>
  <w:style w:type="character" w:customStyle="1" w:styleId="TextkrperZeichen">
    <w:name w:val="Textkörper Zeichen"/>
    <w:basedOn w:val="Absatzstandardschriftart"/>
    <w:link w:val="Textkrper"/>
    <w:uiPriority w:val="99"/>
    <w:rsid w:val="00020BA9"/>
    <w:rPr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df"/><Relationship Id="rId6" Type="http://schemas.openxmlformats.org/officeDocument/2006/relationships/image" Target="media/image2.png"/><Relationship Id="rId7" Type="http://schemas.openxmlformats.org/officeDocument/2006/relationships/image" Target="media/image3.pdf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otigges:Documents:business:Vorlagen:Dokument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Dokument.dotx</Template>
  <TotalTime>0</TotalTime>
  <Pages>8</Pages>
  <Words>395</Words>
  <Characters>2924</Characters>
  <Application>Microsoft Macintosh Word</Application>
  <DocSecurity>0</DocSecurity>
  <Lines>116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>[Dokument-Title]</vt:lpstr>
      <vt:lpstr>Überblick</vt:lpstr>
      <vt:lpstr>Typen von Seiten</vt:lpstr>
      <vt:lpstr>    Dashboard</vt:lpstr>
      <vt:lpstr>    Suche</vt:lpstr>
      <vt:lpstr>    Perspektive</vt:lpstr>
      <vt:lpstr>    Resource-Register</vt:lpstr>
      <vt:lpstr>    Resource-Details (Viewer/Editor)</vt:lpstr>
      <vt:lpstr>Navigation</vt:lpstr>
      <vt:lpstr>    Top-Level-Menüpunkte</vt:lpstr>
      <vt:lpstr>Datenanzeige/-erfassungsmasken</vt:lpstr>
      <vt:lpstr>Graphische Darstellung</vt:lpstr>
      <vt:lpstr>    Gerichtete Graphen</vt:lpstr>
      <vt:lpstr>        Hierarchien (top-down)</vt:lpstr>
      <vt:lpstr>        Prozesse (left-right)</vt:lpstr>
      <vt:lpstr>    Radial</vt:lpstr>
      <vt:lpstr>        Umfeld/Periphery</vt:lpstr>
      <vt:lpstr>    Optimierte Graphen</vt:lpstr>
      <vt:lpstr>    </vt:lpstr>
      <vt:lpstr>    Manuelle Graphen</vt:lpstr>
      <vt:lpstr>    </vt:lpstr>
      <vt:lpstr>    Gemischte Graphen (Auto/Manual)</vt:lpstr>
      <vt:lpstr>    Offene Punkte</vt:lpstr>
    </vt:vector>
  </TitlesOfParts>
  <Manager/>
  <Company>lichtflut Forschungs- und Entwicklungsgesellschaft mbH</Company>
  <LinksUpToDate>false</LinksUpToDate>
  <CharactersWithSpaces>3437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Glasnost IS</dc:title>
  <dc:subject>Web Interface</dc:subject>
  <dc:creator>Oliver Tigges</dc:creator>
  <cp:keywords/>
  <dc:description/>
  <cp:lastModifiedBy>Oliver Tigges</cp:lastModifiedBy>
  <cp:revision>3</cp:revision>
  <dcterms:created xsi:type="dcterms:W3CDTF">2011-06-29T12:55:00Z</dcterms:created>
  <dcterms:modified xsi:type="dcterms:W3CDTF">2011-07-20T18:01:00Z</dcterms:modified>
  <cp:category/>
</cp:coreProperties>
</file>