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E1B42"/>
    <w:p w14:paraId="6BA016DD"/>
    <w:p w14:paraId="09460C30"/>
    <w:p w14:paraId="1AC3F950">
      <w:pPr>
        <w:jc w:val="center"/>
      </w:pPr>
      <w:r>
        <w:rPr>
          <w:rFonts w:ascii="微软雅黑" w:hAnsi="微软雅黑" w:eastAsia="微软雅黑"/>
          <w:b/>
          <w:color w:val="16314D"/>
          <w:sz w:val="50"/>
        </w:rPr>
        <w:t>Real_Das 软件使用说明书</w:t>
      </w:r>
    </w:p>
    <w:p w14:paraId="33E1E118">
      <w:pPr>
        <w:jc w:val="center"/>
      </w:pPr>
      <w:r>
        <w:rPr>
          <w:rFonts w:ascii="微软雅黑" w:hAnsi="微软雅黑" w:eastAsia="微软雅黑"/>
          <w:b/>
          <w:color w:val="4F81BD"/>
          <w:sz w:val="28"/>
        </w:rPr>
        <w:t>分布式光纤振动监测系统 · 现场用户版</w:t>
      </w:r>
    </w:p>
    <w:p w14:paraId="32992FD5"/>
    <w:p w14:paraId="360A88F1">
      <w:pPr>
        <w:pBdr>
          <w:left w:val="single" w:color="4F81BD" w:sz="12" w:space="6"/>
        </w:pBdr>
        <w:shd w:val="clear" w:fill="EAF3FF"/>
        <w:spacing w:before="80" w:after="160"/>
        <w:ind w:left="113" w:right="113"/>
      </w:pPr>
      <w:r>
        <w:rPr>
          <w:rFonts w:ascii="微软雅黑" w:hAnsi="微软雅黑" w:eastAsia="微软雅黑"/>
          <w:b/>
          <w:color w:val="16314D"/>
          <w:sz w:val="21"/>
        </w:rPr>
        <w:br w:type="textWrapping"/>
      </w:r>
      <w:r>
        <w:rPr>
          <w:rFonts w:ascii="微软雅黑" w:hAnsi="微软雅黑" w:eastAsia="微软雅黑"/>
          <w:color w:val="263747"/>
          <w:sz w:val="21"/>
        </w:rPr>
        <w:t>本软件</w:t>
      </w:r>
      <w:r>
        <w:rPr>
          <w:rFonts w:hint="eastAsia"/>
          <w:color w:val="263747"/>
          <w:sz w:val="21"/>
          <w:lang w:val="en-US" w:eastAsia="zh-CN"/>
        </w:rPr>
        <w:t>快速</w:t>
      </w:r>
      <w:r>
        <w:rPr>
          <w:rFonts w:ascii="微软雅黑" w:hAnsi="微软雅黑" w:eastAsia="微软雅黑"/>
          <w:color w:val="263747"/>
          <w:sz w:val="21"/>
        </w:rPr>
        <w:t>操作顺序是：先选光纤长度，</w:t>
      </w:r>
      <w:r>
        <w:rPr>
          <w:rFonts w:hint="eastAsia"/>
          <w:color w:val="263747"/>
          <w:sz w:val="21"/>
          <w:lang w:val="en-US" w:eastAsia="zh-CN"/>
        </w:rPr>
        <w:t>例如现场接上8km光纤，那么就需要设置10km光纤长度，光纤长度必须大于光纤长度，然后点击确定，系统即可运行</w:t>
      </w:r>
      <w:r>
        <w:rPr>
          <w:rFonts w:ascii="微软雅黑" w:hAnsi="微软雅黑" w:eastAsia="微软雅黑"/>
          <w:color w:val="263747"/>
          <w:sz w:val="21"/>
        </w:rPr>
        <w:t>。</w:t>
      </w:r>
    </w:p>
    <w:p w14:paraId="3C6ECE97"/>
    <w:p w14:paraId="6B6370E8">
      <w:pPr>
        <w:jc w:val="center"/>
      </w:pPr>
      <w:r>
        <w:rPr>
          <w:rFonts w:ascii="微软雅黑" w:hAnsi="微软雅黑" w:eastAsia="微软雅黑"/>
          <w:color w:val="44546A"/>
          <w:sz w:val="21"/>
        </w:rPr>
        <w:t>整理依据：当前工程代码与主界面控件</w:t>
      </w:r>
      <w:r>
        <w:rPr>
          <w:rFonts w:ascii="微软雅黑" w:hAnsi="微软雅黑" w:eastAsia="微软雅黑"/>
          <w:color w:val="44546A"/>
          <w:sz w:val="21"/>
        </w:rPr>
        <w:br w:type="textWrapping"/>
      </w:r>
      <w:r>
        <w:rPr>
          <w:rFonts w:ascii="微软雅黑" w:hAnsi="微软雅黑" w:eastAsia="微软雅黑"/>
          <w:color w:val="44546A"/>
          <w:sz w:val="21"/>
        </w:rPr>
        <w:t>适用对象：现场操作人员、调试人员、售后培训人员</w:t>
      </w:r>
    </w:p>
    <w:p w14:paraId="0AB553E9">
      <w:pPr>
        <w:sectPr>
          <w:headerReference r:id="rId5" w:type="default"/>
          <w:footerReference r:id="rId6" w:type="default"/>
          <w:pgSz w:w="12240" w:h="15840"/>
          <w:pgMar w:top="1020" w:right="992" w:bottom="907" w:left="992" w:header="510" w:footer="454" w:gutter="0"/>
          <w:cols w:space="720" w:num="1"/>
          <w:docGrid w:linePitch="360" w:charSpace="0"/>
        </w:sectPr>
      </w:pPr>
    </w:p>
    <w:p w14:paraId="495EBDF3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一、</w:t>
      </w:r>
      <w:r>
        <w:rPr>
          <w:rFonts w:hint="eastAsia" w:ascii="微软雅黑" w:hAnsi="微软雅黑" w:eastAsia="微软雅黑"/>
          <w:b/>
          <w:color w:val="16314D"/>
          <w:sz w:val="34"/>
          <w:lang w:val="en-US" w:eastAsia="zh-CN"/>
        </w:rPr>
        <w:t>比较细致的</w:t>
      </w:r>
      <w:r>
        <w:rPr>
          <w:rFonts w:ascii="微软雅黑" w:hAnsi="微软雅黑" w:eastAsia="微软雅黑"/>
          <w:b/>
          <w:color w:val="16314D"/>
          <w:sz w:val="34"/>
        </w:rPr>
        <w:t>操作顺序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02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_operation_or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2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A697D"/>
          <w:sz w:val="18"/>
        </w:rPr>
        <w:t>图示：比较细致的操作顺序</w:t>
      </w:r>
    </w:p>
    <w:p w14:paraId="550C6E65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1</w:t>
      </w:r>
      <w:r>
        <w:rPr>
          <w:rFonts w:ascii="微软雅黑" w:hAnsi="微软雅黑" w:eastAsia="微软雅黑"/>
          <w:color w:val="263747"/>
          <w:sz w:val="20"/>
        </w:rPr>
        <w:t xml:space="preserve"> — 操作：选择光纤长度；说明：在“光纤长度”下拉框选择 5km、10km、30km 或 50km，然后点击旁边“确定”。软件会同步设置对应脉冲频率。</w:t>
      </w:r>
    </w:p>
    <w:p w14:paraId="07627F10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2</w:t>
      </w:r>
      <w:r>
        <w:rPr>
          <w:rFonts w:ascii="微软雅黑" w:hAnsi="微软雅黑" w:eastAsia="微软雅黑"/>
          <w:color w:val="263747"/>
          <w:sz w:val="20"/>
        </w:rPr>
        <w:t xml:space="preserve"> — 操作：选择抽取系数；说明：在“抽取系数”中选择抽取倍数后点击“确定”。抽取是为了降低上位机实时处理和显示的数据量。</w:t>
      </w:r>
    </w:p>
    <w:p w14:paraId="695D9B83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3</w:t>
      </w:r>
      <w:r>
        <w:rPr>
          <w:rFonts w:ascii="微软雅黑" w:hAnsi="微软雅黑" w:eastAsia="微软雅黑"/>
          <w:color w:val="263747"/>
          <w:sz w:val="20"/>
        </w:rPr>
        <w:t xml:space="preserve"> — 操作：设置监测起始/结束通道；说明：输入监测起始通道和监测结束通道，分别点击对应“确定”。监测范围越大，数据量越大。</w:t>
      </w:r>
    </w:p>
    <w:p w14:paraId="57A6C6C3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4</w:t>
      </w:r>
      <w:r>
        <w:rPr>
          <w:rFonts w:ascii="微软雅黑" w:hAnsi="微软雅黑" w:eastAsia="微软雅黑"/>
          <w:color w:val="263747"/>
          <w:sz w:val="20"/>
        </w:rPr>
        <w:t xml:space="preserve"> — 操作：设置差分距离（标距）；说明：输入差分点数后点击“确定”。它决定物理标距/空间分辨率，现场设置不得小于 3.2 m。</w:t>
      </w:r>
    </w:p>
    <w:p w14:paraId="22A8F07F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5</w:t>
      </w:r>
      <w:r>
        <w:rPr>
          <w:rFonts w:ascii="微软雅黑" w:hAnsi="微软雅黑" w:eastAsia="微软雅黑"/>
          <w:color w:val="263747"/>
          <w:sz w:val="20"/>
        </w:rPr>
        <w:t xml:space="preserve"> — 操作：确认滤波和显示模式；说明：一般保持“是否滤波”勾选，高通截止默认 1.00 Hz；根据需要切换 RMS 瀑布/单帧、FFT 瀑布/频谱。</w:t>
      </w:r>
    </w:p>
    <w:p w14:paraId="7C34BB77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6</w:t>
      </w:r>
      <w:r>
        <w:rPr>
          <w:rFonts w:ascii="微软雅黑" w:hAnsi="微软雅黑" w:eastAsia="微软雅黑"/>
          <w:color w:val="263747"/>
          <w:sz w:val="20"/>
        </w:rPr>
        <w:t xml:space="preserve"> — 操作：观察处理耗时；说明：原始数据、数据重构、解缠绕、数据滤波、RMS计算、fft计算、存储耗时不应变红。红色表示处理跟不上数据进入速度。</w:t>
      </w:r>
    </w:p>
    <w:p w14:paraId="57604C23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7</w:t>
      </w:r>
      <w:r>
        <w:rPr>
          <w:rFonts w:ascii="微软雅黑" w:hAnsi="微软雅黑" w:eastAsia="微软雅黑"/>
          <w:color w:val="263747"/>
          <w:sz w:val="20"/>
        </w:rPr>
        <w:t xml:space="preserve"> — 操作：按需保存/查看数据；说明：保存单点用于长期保存某个通道波形；保存全部用于保存完整空间范围数据；查看单点/查看保存全部用于离线回看。</w:t>
      </w:r>
    </w:p>
    <w:p w14:paraId="176A7E6B"/>
    <w:p w14:paraId="39A52EB5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二、软件内部数据流程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4409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_data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40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A697D"/>
          <w:sz w:val="18"/>
        </w:rPr>
        <w:t>图示：软件内部数据流程</w:t>
      </w:r>
    </w:p>
    <w:p w14:paraId="0554E0DF">
      <w:r>
        <w:rPr>
          <w:rFonts w:ascii="微软雅黑" w:hAnsi="微软雅黑" w:eastAsia="微软雅黑"/>
          <w:b w:val="0"/>
        </w:rPr>
        <w:t>从代码连接关系看，软件的数据链路是：PCIE 原始数据读取 → 数据重构（按差分距离做空间差分）→ 解缠绕 → 保存快照 → 滤波 → RMS 计算与 FFT 计算 → 主界面显示。界面右侧的处理耗时标签正是对这些环节逐段计时。</w:t>
      </w:r>
    </w:p>
    <w:p w14:paraId="6F617930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原始数据</w:t>
      </w:r>
      <w:r>
        <w:rPr>
          <w:rFonts w:ascii="微软雅黑" w:hAnsi="微软雅黑" w:eastAsia="微软雅黑"/>
          <w:color w:val="263747"/>
          <w:sz w:val="20"/>
        </w:rPr>
        <w:t xml:space="preserve"> — 代码模块：receive_data；作用：从 FPGA/PCIE 读取一帧原始数据。</w:t>
      </w:r>
    </w:p>
    <w:p w14:paraId="1BFD97D8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数据重构</w:t>
      </w:r>
      <w:r>
        <w:rPr>
          <w:rFonts w:ascii="微软雅黑" w:hAnsi="微软雅黑" w:eastAsia="微软雅黑"/>
          <w:color w:val="263747"/>
          <w:sz w:val="20"/>
        </w:rPr>
        <w:t xml:space="preserve"> — 代码模块：rebuild_data；作用：按起止通道、抽取系数和差分距离重构出相位矩阵。</w:t>
      </w:r>
    </w:p>
    <w:p w14:paraId="27004170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解缠绕</w:t>
      </w:r>
      <w:r>
        <w:rPr>
          <w:rFonts w:ascii="微软雅黑" w:hAnsi="微软雅黑" w:eastAsia="微软雅黑"/>
          <w:color w:val="263747"/>
          <w:sz w:val="20"/>
        </w:rPr>
        <w:t xml:space="preserve"> — 代码模块：unwrap；作用：对相位数据做连续性修正，并把快照送入保存模块。</w:t>
      </w:r>
    </w:p>
    <w:p w14:paraId="6373A0DD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数据滤波</w:t>
      </w:r>
      <w:r>
        <w:rPr>
          <w:rFonts w:ascii="微软雅黑" w:hAnsi="微软雅黑" w:eastAsia="微软雅黑"/>
          <w:color w:val="263747"/>
          <w:sz w:val="20"/>
        </w:rPr>
        <w:t xml:space="preserve"> — 代码模块：Filter；作用：根据“是否滤波”和高通截止频率处理数据，并抽取音频通道。</w:t>
      </w:r>
    </w:p>
    <w:p w14:paraId="5AB25673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RMS计算</w:t>
      </w:r>
      <w:r>
        <w:rPr>
          <w:rFonts w:ascii="微软雅黑" w:hAnsi="微软雅黑" w:eastAsia="微软雅黑"/>
          <w:color w:val="263747"/>
          <w:sz w:val="20"/>
        </w:rPr>
        <w:t xml:space="preserve"> — 代码模块：rms_calculate；作用：计算振动定位瀑布图或单帧曲线所需的 RMS 值。</w:t>
      </w:r>
    </w:p>
    <w:p w14:paraId="68FD0D4E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fft计算</w:t>
      </w:r>
      <w:r>
        <w:rPr>
          <w:rFonts w:ascii="微软雅黑" w:hAnsi="微软雅黑" w:eastAsia="微软雅黑"/>
          <w:color w:val="263747"/>
          <w:sz w:val="20"/>
        </w:rPr>
        <w:t xml:space="preserve"> — 代码模块：fft_calculate；作用：对当前通道波形做 FFT，更新频谱瀑布图或频谱图。</w:t>
      </w:r>
    </w:p>
    <w:p w14:paraId="3738E8CB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保存数据</w:t>
      </w:r>
      <w:r>
        <w:rPr>
          <w:rFonts w:ascii="微软雅黑" w:hAnsi="微软雅黑" w:eastAsia="微软雅黑"/>
          <w:color w:val="263747"/>
          <w:sz w:val="20"/>
        </w:rPr>
        <w:t xml:space="preserve"> — 代码模块：sava_data；作用：保存单点或保存全部数据，并维护磁盘空间与保存状态。</w:t>
      </w:r>
    </w:p>
    <w:p w14:paraId="36EE3559"/>
    <w:p w14:paraId="6ED1101C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三、光纤长度：先确定量程和基础点距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4144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_fiber_leng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14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A697D"/>
          <w:sz w:val="18"/>
        </w:rPr>
        <w:t>图示：光纤长度：先确定量程和基础点距</w:t>
      </w:r>
    </w:p>
    <w:p w14:paraId="28E253F9">
      <w:r>
        <w:rPr>
          <w:rFonts w:ascii="微软雅黑" w:hAnsi="微软雅黑" w:eastAsia="微软雅黑"/>
          <w:b w:val="0"/>
        </w:rPr>
        <w:t>“光纤长度”不是单纯的文字显示，它在代码中对应脉冲频率。点击光纤长度旁边的“确定”后，软件把 pulse_frequency 写入参数管理器，并刷新监测通道范围、RMS 横轴和 FFT 图。</w:t>
      </w:r>
    </w:p>
    <w:p w14:paraId="65175146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5km(20Khz)</w:t>
      </w:r>
      <w:r>
        <w:rPr>
          <w:rFonts w:ascii="微软雅黑" w:hAnsi="微软雅黑" w:eastAsia="微软雅黑"/>
          <w:color w:val="263747"/>
          <w:sz w:val="20"/>
        </w:rPr>
        <w:t xml:space="preserve"> — 内部频率：20000 Hz；FPGA上传点距：0.4 m/原始点；原始</w:t>
      </w:r>
      <w:r>
        <w:rPr>
          <w:rFonts w:hint="eastAsia"/>
          <w:color w:val="263747"/>
          <w:sz w:val="20"/>
          <w:lang w:val="en-US" w:eastAsia="zh-CN"/>
        </w:rPr>
        <w:t>道</w:t>
      </w:r>
      <w:r>
        <w:rPr>
          <w:rFonts w:ascii="微软雅黑" w:hAnsi="微软雅黑" w:eastAsia="微软雅黑"/>
          <w:color w:val="263747"/>
          <w:sz w:val="20"/>
        </w:rPr>
        <w:t xml:space="preserve">数：约 11264 </w:t>
      </w:r>
      <w:r>
        <w:rPr>
          <w:rFonts w:hint="eastAsia"/>
          <w:color w:val="263747"/>
          <w:sz w:val="20"/>
          <w:lang w:val="en-US" w:eastAsia="zh-CN"/>
        </w:rPr>
        <w:t>道</w:t>
      </w:r>
      <w:r>
        <w:rPr>
          <w:rFonts w:ascii="微软雅黑" w:hAnsi="微软雅黑" w:eastAsia="微软雅黑"/>
          <w:color w:val="263747"/>
          <w:sz w:val="20"/>
        </w:rPr>
        <w:t>；操作提示：数据进入最快，实时压力最高。</w:t>
      </w:r>
    </w:p>
    <w:p w14:paraId="6FA14B93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10km(10Khz)</w:t>
      </w:r>
      <w:r>
        <w:rPr>
          <w:rFonts w:ascii="微软雅黑" w:hAnsi="微软雅黑" w:eastAsia="微软雅黑"/>
          <w:color w:val="263747"/>
          <w:sz w:val="20"/>
        </w:rPr>
        <w:t xml:space="preserve"> — 内部频率：10000 Hz；FPGA上传点距：0.4 m/原始点；原始</w:t>
      </w:r>
      <w:r>
        <w:rPr>
          <w:rFonts w:hint="eastAsia"/>
          <w:color w:val="263747"/>
          <w:sz w:val="20"/>
          <w:lang w:val="en-US" w:eastAsia="zh-CN"/>
        </w:rPr>
        <w:t>道</w:t>
      </w:r>
      <w:r>
        <w:rPr>
          <w:rFonts w:ascii="微软雅黑" w:hAnsi="微软雅黑" w:eastAsia="微软雅黑"/>
          <w:color w:val="263747"/>
          <w:sz w:val="20"/>
        </w:rPr>
        <w:t xml:space="preserve">数：约 23552 </w:t>
      </w:r>
      <w:r>
        <w:rPr>
          <w:rFonts w:hint="eastAsia"/>
          <w:color w:val="263747"/>
          <w:sz w:val="20"/>
          <w:lang w:val="en-US" w:eastAsia="zh-CN"/>
        </w:rPr>
        <w:t>道</w:t>
      </w:r>
      <w:r>
        <w:rPr>
          <w:rFonts w:ascii="微软雅黑" w:hAnsi="微软雅黑" w:eastAsia="微软雅黑"/>
          <w:color w:val="263747"/>
          <w:sz w:val="20"/>
        </w:rPr>
        <w:t>；操作提示：默认档位，常用基准。</w:t>
      </w:r>
    </w:p>
    <w:p w14:paraId="40EC3DC6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30km(3.333Khz)</w:t>
      </w:r>
      <w:r>
        <w:rPr>
          <w:rFonts w:ascii="微软雅黑" w:hAnsi="微软雅黑" w:eastAsia="微软雅黑"/>
          <w:color w:val="263747"/>
          <w:sz w:val="20"/>
        </w:rPr>
        <w:t xml:space="preserve"> — 内部频率：3333 Hz；FPGA上传点距：1.2 m/原始点；原始</w:t>
      </w:r>
      <w:r>
        <w:rPr>
          <w:rFonts w:hint="eastAsia"/>
          <w:color w:val="263747"/>
          <w:sz w:val="20"/>
          <w:lang w:val="en-US" w:eastAsia="zh-CN"/>
        </w:rPr>
        <w:t>道</w:t>
      </w:r>
      <w:r>
        <w:rPr>
          <w:rFonts w:ascii="微软雅黑" w:hAnsi="微软雅黑" w:eastAsia="微软雅黑"/>
          <w:color w:val="263747"/>
          <w:sz w:val="20"/>
        </w:rPr>
        <w:t xml:space="preserve">数：约 24576 </w:t>
      </w:r>
      <w:r>
        <w:rPr>
          <w:rFonts w:hint="eastAsia"/>
          <w:color w:val="263747"/>
          <w:sz w:val="20"/>
          <w:lang w:val="en-US" w:eastAsia="zh-CN"/>
        </w:rPr>
        <w:t>道</w:t>
      </w:r>
      <w:r>
        <w:rPr>
          <w:rFonts w:ascii="微软雅黑" w:hAnsi="微软雅黑" w:eastAsia="微软雅黑"/>
          <w:color w:val="263747"/>
          <w:sz w:val="20"/>
        </w:rPr>
        <w:t>；操作提示：点距变为 10km 的 3 倍。</w:t>
      </w:r>
    </w:p>
    <w:p w14:paraId="7EE9B109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50km(2Khz)</w:t>
      </w:r>
      <w:r>
        <w:rPr>
          <w:rFonts w:ascii="微软雅黑" w:hAnsi="微软雅黑" w:eastAsia="微软雅黑"/>
          <w:color w:val="263747"/>
          <w:sz w:val="20"/>
        </w:rPr>
        <w:t xml:space="preserve"> — 内部频率：2000 Hz；FPGA上传点距：2.0 m/原始点；原始</w:t>
      </w:r>
      <w:r>
        <w:rPr>
          <w:rFonts w:hint="eastAsia"/>
          <w:color w:val="263747"/>
          <w:sz w:val="20"/>
          <w:lang w:val="en-US" w:eastAsia="zh-CN"/>
        </w:rPr>
        <w:t>道</w:t>
      </w:r>
      <w:r>
        <w:rPr>
          <w:rFonts w:ascii="微软雅黑" w:hAnsi="微软雅黑" w:eastAsia="微软雅黑"/>
          <w:color w:val="263747"/>
          <w:sz w:val="20"/>
        </w:rPr>
        <w:t xml:space="preserve">数：约 24576 </w:t>
      </w:r>
      <w:r>
        <w:rPr>
          <w:rFonts w:hint="eastAsia"/>
          <w:color w:val="263747"/>
          <w:sz w:val="20"/>
          <w:lang w:val="en-US" w:eastAsia="zh-CN"/>
        </w:rPr>
        <w:t>道</w:t>
      </w:r>
      <w:r>
        <w:rPr>
          <w:rFonts w:ascii="微软雅黑" w:hAnsi="微软雅黑" w:eastAsia="微软雅黑"/>
          <w:color w:val="263747"/>
          <w:sz w:val="20"/>
        </w:rPr>
        <w:t>；操作提示：点距更大，差分点数要人工调小。</w:t>
      </w:r>
    </w:p>
    <w:p w14:paraId="0A72FA0B"/>
    <w:p w14:paraId="08050FDB">
      <w:pPr>
        <w:pBdr>
          <w:left w:val="single" w:color="F4B183" w:sz="12" w:space="6"/>
        </w:pBdr>
        <w:shd w:val="clear" w:fill="FFF7E6"/>
        <w:spacing w:before="80" w:after="160"/>
        <w:ind w:left="113" w:right="113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16314D"/>
          <w:sz w:val="21"/>
        </w:rPr>
        <w:t>现场规则</w:t>
      </w:r>
      <w:r>
        <w:rPr>
          <w:rFonts w:ascii="微软雅黑" w:hAnsi="微软雅黑" w:eastAsia="微软雅黑"/>
          <w:b/>
          <w:color w:val="16314D"/>
          <w:sz w:val="21"/>
        </w:rPr>
        <w:br w:type="textWrapping"/>
      </w:r>
      <w:r>
        <w:rPr>
          <w:rFonts w:ascii="微软雅黑" w:hAnsi="微软雅黑" w:eastAsia="微软雅黑"/>
          <w:color w:val="263747"/>
          <w:sz w:val="21"/>
        </w:rPr>
        <w:t>先选光纤长度，再设置抽取系数和差分距离。因为不同长度下 FPGA 上传的单点距离不同，后面的通道间距和都会随之变化</w:t>
      </w:r>
      <w:r>
        <w:rPr>
          <w:rFonts w:hint="eastAsia"/>
          <w:color w:val="263747"/>
          <w:sz w:val="21"/>
          <w:lang w:eastAsia="zh-CN"/>
        </w:rPr>
        <w:t>，</w:t>
      </w:r>
      <w:r>
        <w:rPr>
          <w:rFonts w:hint="eastAsia"/>
          <w:color w:val="263747"/>
          <w:sz w:val="21"/>
          <w:lang w:val="en-US" w:eastAsia="zh-CN"/>
        </w:rPr>
        <w:t>比如10km时是0.4米一个点上传，此时差分距离为8时，是3.2米的差分距离(空间分辨率3.2米)</w:t>
      </w:r>
      <w:r>
        <w:rPr>
          <w:rFonts w:ascii="微软雅黑" w:hAnsi="微软雅黑" w:eastAsia="微软雅黑"/>
          <w:color w:val="263747"/>
          <w:sz w:val="21"/>
        </w:rPr>
        <w:t>。</w:t>
      </w:r>
      <w:r>
        <w:rPr>
          <w:rFonts w:hint="eastAsia"/>
          <w:color w:val="263747"/>
          <w:sz w:val="21"/>
          <w:lang w:val="en-US" w:eastAsia="zh-CN"/>
        </w:rPr>
        <w:t>当为50km时，上传间隔是2米，那么差分距离如果想要达到最优则设置2，此时为4m空间分辨率。</w:t>
      </w:r>
    </w:p>
    <w:p w14:paraId="37574F0E"/>
    <w:p w14:paraId="52A30089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四、抽取系数：为什么必须抽取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4144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4_extra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14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A697D"/>
          <w:sz w:val="18"/>
        </w:rPr>
        <w:t>图示：抽取系数：为什么必须抽取</w:t>
      </w:r>
    </w:p>
    <w:p w14:paraId="2B633214">
      <w:r>
        <w:rPr>
          <w:rFonts w:ascii="微软雅黑" w:hAnsi="微软雅黑" w:eastAsia="微软雅黑"/>
          <w:b w:val="0"/>
        </w:rPr>
        <w:t>分布式光纤数据量非常大，一帧数据同时包含空间方向大量通道和时间方向大量采样点。如果不抽取，PCIE读取、重构、解缠绕、滤波、RMS、FFT、绘图和保存都会承受很大压力。抽取系数就是在空间方向按间隔取点，减少参与显示与后续计算的通道数量。</w:t>
      </w:r>
    </w:p>
    <w:p w14:paraId="2E442F7F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不抽取数据</w:t>
      </w:r>
      <w:r>
        <w:rPr>
          <w:rFonts w:ascii="微软雅黑" w:hAnsi="微软雅黑" w:eastAsia="微软雅黑"/>
          <w:color w:val="263747"/>
          <w:sz w:val="20"/>
        </w:rPr>
        <w:t xml:space="preserve"> — 内部值：1；含义：保留全部点；建议：仅用于短距离、低压力或调试。</w:t>
      </w:r>
    </w:p>
    <w:p w14:paraId="1ED845C9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抽取2倍</w:t>
      </w:r>
      <w:r>
        <w:rPr>
          <w:rFonts w:ascii="微软雅黑" w:hAnsi="微软雅黑" w:eastAsia="微软雅黑"/>
          <w:color w:val="263747"/>
          <w:sz w:val="20"/>
        </w:rPr>
        <w:t xml:space="preserve"> — 内部值：2；含义：每 2 个点取 1 个；建议：空间显示更稀疏，压力约减半。</w:t>
      </w:r>
    </w:p>
    <w:p w14:paraId="45D3C7FE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抽取4倍</w:t>
      </w:r>
      <w:r>
        <w:rPr>
          <w:rFonts w:ascii="微软雅黑" w:hAnsi="微软雅黑" w:eastAsia="微软雅黑"/>
          <w:color w:val="263747"/>
          <w:sz w:val="20"/>
        </w:rPr>
        <w:t xml:space="preserve"> — 内部值：4；含义：每 4 个点取 1 个；建议：中等压力配置。</w:t>
      </w:r>
    </w:p>
    <w:p w14:paraId="26000E5B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抽取8倍</w:t>
      </w:r>
      <w:r>
        <w:rPr>
          <w:rFonts w:ascii="微软雅黑" w:hAnsi="微软雅黑" w:eastAsia="微软雅黑"/>
          <w:color w:val="263747"/>
          <w:sz w:val="20"/>
        </w:rPr>
        <w:t xml:space="preserve"> — 内部值：8；含义：每 8 个点取 1 个；建议：默认配置，10km 时约 3.2m/通道。</w:t>
      </w:r>
    </w:p>
    <w:p w14:paraId="6EFF205D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抽取16倍</w:t>
      </w:r>
      <w:r>
        <w:rPr>
          <w:rFonts w:ascii="微软雅黑" w:hAnsi="微软雅黑" w:eastAsia="微软雅黑"/>
          <w:color w:val="263747"/>
          <w:sz w:val="20"/>
        </w:rPr>
        <w:t xml:space="preserve"> — 内部值：16；含义：每 16 个点取 1 个；建议：数据压力大或距离范围大时使用。</w:t>
      </w:r>
    </w:p>
    <w:p w14:paraId="794AED94"/>
    <w:p w14:paraId="0A36B694">
      <w:pPr>
        <w:pBdr>
          <w:left w:val="single" w:color="70AD47" w:sz="12" w:space="6"/>
        </w:pBdr>
        <w:shd w:val="clear" w:fill="E2F0D9"/>
        <w:spacing w:before="80" w:after="160"/>
        <w:ind w:left="113" w:right="113"/>
      </w:pPr>
      <w:r>
        <w:rPr>
          <w:rFonts w:ascii="微软雅黑" w:hAnsi="微软雅黑" w:eastAsia="微软雅黑"/>
          <w:b/>
          <w:color w:val="16314D"/>
          <w:sz w:val="21"/>
        </w:rPr>
        <w:t>重要区别</w:t>
      </w:r>
      <w:r>
        <w:rPr>
          <w:rFonts w:ascii="微软雅黑" w:hAnsi="微软雅黑" w:eastAsia="微软雅黑"/>
          <w:b/>
          <w:color w:val="16314D"/>
          <w:sz w:val="21"/>
        </w:rPr>
        <w:br w:type="textWrapping"/>
      </w:r>
      <w:r>
        <w:rPr>
          <w:rFonts w:ascii="微软雅黑" w:hAnsi="微软雅黑" w:eastAsia="微软雅黑"/>
          <w:color w:val="263747"/>
          <w:sz w:val="21"/>
        </w:rPr>
        <w:t>抽取系数影响“监测通道”和图上位置间距；差分距离影响“标距/空间分辨率”。两者不是一个参数。改变抽取系数不会自动改变差分距离</w:t>
      </w:r>
      <w:r>
        <w:rPr>
          <w:rFonts w:hint="eastAsia"/>
          <w:color w:val="263747"/>
          <w:sz w:val="21"/>
          <w:lang w:val="en-US" w:eastAsia="zh-CN"/>
        </w:rPr>
        <w:t>(空间分辨率)</w:t>
      </w:r>
      <w:r>
        <w:rPr>
          <w:rFonts w:ascii="微软雅黑" w:hAnsi="微软雅黑" w:eastAsia="微软雅黑"/>
          <w:color w:val="263747"/>
          <w:sz w:val="21"/>
        </w:rPr>
        <w:t>。</w:t>
      </w:r>
    </w:p>
    <w:p w14:paraId="5AC23595"/>
    <w:p w14:paraId="6D702D06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五、监测起始通道和结束通道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4144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_monitor_channe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14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A697D"/>
          <w:sz w:val="18"/>
        </w:rPr>
        <w:t>图示：监测起始通道和结束通道</w:t>
      </w:r>
    </w:p>
    <w:p w14:paraId="6616E4FA">
      <w:r>
        <w:rPr>
          <w:rFonts w:ascii="微软雅黑" w:hAnsi="微软雅黑" w:eastAsia="微软雅黑"/>
          <w:b w:val="0"/>
        </w:rPr>
        <w:t>监测起始通道和监测结束通道控制软件真正处理和显示的空间范围。输入通道号后点击右侧“确定”，软件会把数值限制在当前光纤长度和抽取系数允许的最大范围内。</w:t>
      </w:r>
    </w:p>
    <w:p w14:paraId="589EB7A1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监测起始通道</w:t>
      </w:r>
      <w:r>
        <w:rPr>
          <w:rFonts w:ascii="微软雅黑" w:hAnsi="微软雅黑" w:eastAsia="微软雅黑"/>
          <w:color w:val="263747"/>
          <w:sz w:val="20"/>
        </w:rPr>
        <w:t xml:space="preserve"> — 内部参数：lineEdit / start_save；说明：输入开始处理的位置；小于 0 会被限制为 0。</w:t>
      </w:r>
    </w:p>
    <w:p w14:paraId="35B24FC4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监测结束通道</w:t>
      </w:r>
      <w:r>
        <w:rPr>
          <w:rFonts w:ascii="微软雅黑" w:hAnsi="微软雅黑" w:eastAsia="微软雅黑"/>
          <w:color w:val="263747"/>
          <w:sz w:val="20"/>
        </w:rPr>
        <w:t xml:space="preserve"> — 内部参数：lineEdit_2 / end_save；说明：输入结束处理的位置；必须大于等于起始通道。</w:t>
      </w:r>
    </w:p>
    <w:p w14:paraId="4470C99C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旁边的“m/通道”</w:t>
      </w:r>
      <w:r>
        <w:rPr>
          <w:rFonts w:ascii="微软雅黑" w:hAnsi="微软雅黑" w:eastAsia="微软雅黑"/>
          <w:color w:val="263747"/>
          <w:sz w:val="20"/>
        </w:rPr>
        <w:t xml:space="preserve"> — 内部参数：meterPerRawPoint × extract；说明：显示当前每个监测通道对应的物理距离。</w:t>
      </w:r>
    </w:p>
    <w:p w14:paraId="2BEFD39C"/>
    <w:p w14:paraId="50A46231">
      <w:r>
        <w:rPr>
          <w:rFonts w:ascii="微软雅黑" w:hAnsi="微软雅黑" w:eastAsia="微软雅黑"/>
          <w:b w:val="0"/>
        </w:rPr>
        <w:t>示例：10km 档位的原始点距为 0.4m，抽取 8 倍时就是 0.4 × 8 = 3.2m/通道。若结束通道显示为 2944，则监测范围大约为 2944 × 3.2m。</w:t>
      </w:r>
    </w:p>
    <w:p w14:paraId="0B3F8468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六、差分距离（标距）：空间分辨率设置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4144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6_diff_dis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14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A697D"/>
          <w:sz w:val="18"/>
        </w:rPr>
        <w:t>图示：差分距离（标距）：空间分辨率设置</w:t>
      </w:r>
    </w:p>
    <w:p w14:paraId="3CA6AA3D">
      <w:r>
        <w:rPr>
          <w:rFonts w:ascii="微软雅黑" w:hAnsi="微软雅黑" w:eastAsia="微软雅黑"/>
          <w:b w:val="0"/>
        </w:rPr>
        <w:t>差分距离是重构模块做空间差分时使用的点数。代码中它直接作为 FPGA 上传后的原始点偏移，不跟随抽取系数自动变化。物理标距计算公式为：差分距离 × 当前量程下的 FPGA 上传点距。</w:t>
      </w:r>
    </w:p>
    <w:p w14:paraId="5B1B1D65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5km / 20k</w:t>
      </w:r>
      <w:r>
        <w:rPr>
          <w:rFonts w:ascii="微软雅黑" w:hAnsi="微软雅黑" w:eastAsia="微软雅黑"/>
          <w:color w:val="263747"/>
          <w:sz w:val="20"/>
        </w:rPr>
        <w:t xml:space="preserve"> — 上传点距：0.4 m/点；最小建议差分点数：8；对应标距：3.2 m；说明：不能小于 8。</w:t>
      </w:r>
    </w:p>
    <w:p w14:paraId="5D34FC0A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10km / 10k</w:t>
      </w:r>
      <w:r>
        <w:rPr>
          <w:rFonts w:ascii="微软雅黑" w:hAnsi="微软雅黑" w:eastAsia="微软雅黑"/>
          <w:color w:val="263747"/>
          <w:sz w:val="20"/>
        </w:rPr>
        <w:t xml:space="preserve"> — 上传点距：0.4 m/点；最小建议差分点数：8；对应标距：3.2 m；说明：默认推荐。</w:t>
      </w:r>
    </w:p>
    <w:p w14:paraId="15E8CB33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30km / 3.333k</w:t>
      </w:r>
      <w:r>
        <w:rPr>
          <w:rFonts w:ascii="微软雅黑" w:hAnsi="微软雅黑" w:eastAsia="微软雅黑"/>
          <w:color w:val="263747"/>
          <w:sz w:val="20"/>
        </w:rPr>
        <w:t xml:space="preserve"> — 上传点距：1.2 m/点；最小建议差分点数：3；对应标距：3.6 m；说明：2 点只有 2.4m，低于 3.2m，不建议。</w:t>
      </w:r>
    </w:p>
    <w:p w14:paraId="43EECA6D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50km / 2k</w:t>
      </w:r>
      <w:r>
        <w:rPr>
          <w:rFonts w:ascii="微软雅黑" w:hAnsi="微软雅黑" w:eastAsia="微软雅黑"/>
          <w:color w:val="263747"/>
          <w:sz w:val="20"/>
        </w:rPr>
        <w:t xml:space="preserve"> — 上传点距：2.0 m/点；最小建议差分点数：2；对应标距：4.0 m；说明：1 点只有 2m，低于 3.2m，不建议。</w:t>
      </w:r>
    </w:p>
    <w:p w14:paraId="725EFD3B"/>
    <w:p w14:paraId="7EFEDEEA">
      <w:pPr>
        <w:pBdr>
          <w:left w:val="single" w:color="C65911" w:sz="12" w:space="6"/>
        </w:pBdr>
        <w:shd w:val="clear" w:fill="FCE4D6"/>
        <w:spacing w:before="80" w:after="160"/>
        <w:ind w:left="113" w:right="113"/>
      </w:pPr>
      <w:r>
        <w:rPr>
          <w:rFonts w:ascii="微软雅黑" w:hAnsi="微软雅黑" w:eastAsia="微软雅黑"/>
          <w:b/>
          <w:color w:val="16314D"/>
          <w:sz w:val="21"/>
        </w:rPr>
        <w:t>空间分辨率底线</w:t>
      </w:r>
      <w:r>
        <w:rPr>
          <w:rFonts w:ascii="微软雅黑" w:hAnsi="微软雅黑" w:eastAsia="微软雅黑"/>
          <w:b/>
          <w:color w:val="16314D"/>
          <w:sz w:val="21"/>
        </w:rPr>
        <w:br w:type="textWrapping"/>
      </w:r>
      <w:r>
        <w:rPr>
          <w:rFonts w:ascii="微软雅黑" w:hAnsi="微软雅黑" w:eastAsia="微软雅黑"/>
          <w:color w:val="263747"/>
          <w:sz w:val="21"/>
        </w:rPr>
        <w:t>从光域能力看，本系统最优空间分辨率按 3.2m 处理。用户可以把差分距离设得更大以获得更稳定、更平滑的结果，但不能把物理标距设置小于 3.2m。小于 3.2m 时界面可能仍能计算，但不代表真实空间分辨率提高。</w:t>
      </w:r>
    </w:p>
    <w:p w14:paraId="11BFFE37"/>
    <w:p w14:paraId="78A7340E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七、主界面按钮和控件说明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6865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_main_contro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A697D"/>
          <w:sz w:val="18"/>
        </w:rPr>
        <w:t>图示：主界面按钮和控件说明</w:t>
      </w:r>
    </w:p>
    <w:p w14:paraId="28B27100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查看单点</w:t>
      </w:r>
      <w:r>
        <w:rPr>
          <w:rFonts w:ascii="微软雅黑" w:hAnsi="微软雅黑" w:eastAsia="微软雅黑"/>
          <w:color w:val="263747"/>
          <w:sz w:val="20"/>
        </w:rPr>
        <w:t xml:space="preserve"> — 功能说明：打开单点保存数据回看窗口。选择单点保存文件夹后，显示该通道波形和 FFT 频谱。</w:t>
      </w:r>
    </w:p>
    <w:p w14:paraId="751D874F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查看保存全部</w:t>
      </w:r>
      <w:r>
        <w:rPr>
          <w:rFonts w:ascii="微软雅黑" w:hAnsi="微软雅黑" w:eastAsia="微软雅黑"/>
          <w:color w:val="263747"/>
          <w:sz w:val="20"/>
        </w:rPr>
        <w:t xml:space="preserve"> — 功能说明：打开保存全部数据回看窗口。先选保存全部文件夹，再选择其中一个 bin 文件，显示完整瀑布图、所选通道波形和所选通道 FFT。</w:t>
      </w:r>
    </w:p>
    <w:p w14:paraId="324E88F2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通道面板 1/2 的“通道”输入框</w:t>
      </w:r>
      <w:r>
        <w:rPr>
          <w:rFonts w:ascii="微软雅黑" w:hAnsi="微软雅黑" w:eastAsia="微软雅黑"/>
          <w:color w:val="263747"/>
          <w:sz w:val="20"/>
        </w:rPr>
        <w:t xml:space="preserve"> — 功能说明：输入要实时查看的通道号。界面会同步显示该通道对应的米数和当前 m/通道。</w:t>
      </w:r>
    </w:p>
    <w:p w14:paraId="6E964F9C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通道面板“确定”</w:t>
      </w:r>
      <w:r>
        <w:rPr>
          <w:rFonts w:ascii="微软雅黑" w:hAnsi="微软雅黑" w:eastAsia="微软雅黑"/>
          <w:color w:val="263747"/>
          <w:sz w:val="20"/>
        </w:rPr>
        <w:t xml:space="preserve"> — 功能说明：确认通道号，刷新该通道实时波形。通道 1 同时会更新 monitorPosition。</w:t>
      </w:r>
    </w:p>
    <w:p w14:paraId="53295165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通道面板“保存单点”</w:t>
      </w:r>
      <w:r>
        <w:rPr>
          <w:rFonts w:ascii="微软雅黑" w:hAnsi="微软雅黑" w:eastAsia="微软雅黑"/>
          <w:color w:val="263747"/>
          <w:sz w:val="20"/>
        </w:rPr>
        <w:t xml:space="preserve"> — 功能说明：保存当前面板通道的一维时间波形。点击后选择保存目录，软件收到下一帧后自动建立带参数的文件夹。</w:t>
      </w:r>
    </w:p>
    <w:p w14:paraId="36418D0E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通道面板“结束保存”</w:t>
      </w:r>
      <w:r>
        <w:rPr>
          <w:rFonts w:ascii="微软雅黑" w:hAnsi="微软雅黑" w:eastAsia="微软雅黑"/>
          <w:color w:val="263747"/>
          <w:sz w:val="20"/>
        </w:rPr>
        <w:t xml:space="preserve"> — 功能说明：结束当前单点保存。保存期间通道输入会被锁定，避免保存中途改通道导致数据混乱。</w:t>
      </w:r>
    </w:p>
    <w:p w14:paraId="220BDB8E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通道面板“初始化”</w:t>
      </w:r>
      <w:r>
        <w:rPr>
          <w:rFonts w:ascii="微软雅黑" w:hAnsi="微软雅黑" w:eastAsia="微软雅黑"/>
          <w:color w:val="263747"/>
          <w:sz w:val="20"/>
        </w:rPr>
        <w:t xml:space="preserve"> — 功能说明：重置当前实时波形图的显示范围。曲线有数据时会自动跟随最近数据，否则回到 0-5 秒、-1 到 1 rad。</w:t>
      </w:r>
    </w:p>
    <w:p w14:paraId="7AB4A064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光纤长度旁“确定”</w:t>
      </w:r>
      <w:r>
        <w:rPr>
          <w:rFonts w:ascii="微软雅黑" w:hAnsi="微软雅黑" w:eastAsia="微软雅黑"/>
          <w:color w:val="263747"/>
          <w:sz w:val="20"/>
        </w:rPr>
        <w:t xml:space="preserve"> — 功能说明：把下拉框中的长度写入系统参数，并更新频率、监测范围、RMS/FFT坐标。</w:t>
      </w:r>
    </w:p>
    <w:p w14:paraId="6276F22D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抽取系数旁“确定”</w:t>
      </w:r>
      <w:r>
        <w:rPr>
          <w:rFonts w:ascii="微软雅黑" w:hAnsi="微软雅黑" w:eastAsia="微软雅黑"/>
          <w:color w:val="263747"/>
          <w:sz w:val="20"/>
        </w:rPr>
        <w:t xml:space="preserve"> — 功能说明：把抽取倍数写入系统参数，并刷新通道间距、监测范围和 RMS 显示。</w:t>
      </w:r>
    </w:p>
    <w:p w14:paraId="3393E768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监测起始通道“确定”</w:t>
      </w:r>
      <w:r>
        <w:rPr>
          <w:rFonts w:ascii="微软雅黑" w:hAnsi="微软雅黑" w:eastAsia="微软雅黑"/>
          <w:color w:val="263747"/>
          <w:sz w:val="20"/>
        </w:rPr>
        <w:t xml:space="preserve"> — 功能说明：确认起始通道；若起始大于结束，软件会把结束通道同步提高到起始通道。</w:t>
      </w:r>
    </w:p>
    <w:p w14:paraId="61DA4687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监测结束通道“确定”</w:t>
      </w:r>
      <w:r>
        <w:rPr>
          <w:rFonts w:ascii="微软雅黑" w:hAnsi="微软雅黑" w:eastAsia="微软雅黑"/>
          <w:color w:val="263747"/>
          <w:sz w:val="20"/>
        </w:rPr>
        <w:t xml:space="preserve"> — 功能说明：确认结束通道；软件会限制它不小于起始通道、不超过当前最大通道。</w:t>
      </w:r>
    </w:p>
    <w:p w14:paraId="72D3C85C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差分距离(标距)“确定”</w:t>
      </w:r>
      <w:r>
        <w:rPr>
          <w:rFonts w:ascii="微软雅黑" w:hAnsi="微软雅黑" w:eastAsia="微软雅黑"/>
          <w:color w:val="263747"/>
          <w:sz w:val="20"/>
        </w:rPr>
        <w:t xml:space="preserve"> — 功能说明：确认差分点数，并弹窗显示当前物理标距。输入必须为大于等于 1 的整数；现场还要人工保证物理标距不小于 3.2m。</w:t>
      </w:r>
    </w:p>
    <w:p w14:paraId="0B160770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是否滤波</w:t>
      </w:r>
      <w:r>
        <w:rPr>
          <w:rFonts w:ascii="微软雅黑" w:hAnsi="微软雅黑" w:eastAsia="微软雅黑"/>
          <w:color w:val="263747"/>
          <w:sz w:val="20"/>
        </w:rPr>
        <w:t xml:space="preserve"> — 功能说明：勾选时启用滤波链路；一般现场保持勾选。取消勾选会切换到应变相关显示，建议只在调试或明确需求下使用。</w:t>
      </w:r>
    </w:p>
    <w:p w14:paraId="71C8CCA8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差分相位</w:t>
      </w:r>
      <w:r>
        <w:rPr>
          <w:rFonts w:ascii="微软雅黑" w:hAnsi="微软雅黑" w:eastAsia="微软雅黑"/>
          <w:color w:val="263747"/>
          <w:sz w:val="20"/>
        </w:rPr>
        <w:t xml:space="preserve"> — 功能说明：高级选项。开启后对同一空间行做时间方向差分相位处理，用于观察相邻时间采样变化；一般保持关闭。</w:t>
      </w:r>
    </w:p>
    <w:p w14:paraId="2DCBEAE9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高通截止(Hz) + 滤波确定</w:t>
      </w:r>
      <w:r>
        <w:rPr>
          <w:rFonts w:ascii="微软雅黑" w:hAnsi="微软雅黑" w:eastAsia="微软雅黑"/>
          <w:color w:val="263747"/>
          <w:sz w:val="20"/>
        </w:rPr>
        <w:t xml:space="preserve"> — 功能说明：设置高通滤波器截止频率。默认 1.00Hz；必须大于 0 且小于当前频率的一半。</w:t>
      </w:r>
    </w:p>
    <w:p w14:paraId="1FC22676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保存全部</w:t>
      </w:r>
      <w:r>
        <w:rPr>
          <w:rFonts w:ascii="微软雅黑" w:hAnsi="微软雅黑" w:eastAsia="微软雅黑"/>
          <w:color w:val="263747"/>
          <w:sz w:val="20"/>
        </w:rPr>
        <w:t xml:space="preserve"> — 功能说明：保存当前监测范围内的完整二维数据。点击后选择目录，软件会自动建立 data_all_ 开头的参数文件夹。</w:t>
      </w:r>
    </w:p>
    <w:p w14:paraId="4C58C990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结束保存全部</w:t>
      </w:r>
      <w:r>
        <w:rPr>
          <w:rFonts w:ascii="微软雅黑" w:hAnsi="微软雅黑" w:eastAsia="微软雅黑"/>
          <w:color w:val="263747"/>
          <w:sz w:val="20"/>
        </w:rPr>
        <w:t xml:space="preserve"> — 功能说明：停止保存全部数据，并关闭当前保存文件。</w:t>
      </w:r>
    </w:p>
    <w:p w14:paraId="0A02DB66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保存配置</w:t>
      </w:r>
      <w:r>
        <w:rPr>
          <w:rFonts w:ascii="微软雅黑" w:hAnsi="微软雅黑" w:eastAsia="微软雅黑"/>
          <w:color w:val="263747"/>
          <w:sz w:val="20"/>
        </w:rPr>
        <w:t xml:space="preserve"> — 功能说明：把当前参数保存为 txt 配置文件，包括光纤长度、抽取、起止通道、差分距离、滤波、高通、线程数等。</w:t>
      </w:r>
    </w:p>
    <w:p w14:paraId="02207068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读取配置</w:t>
      </w:r>
      <w:r>
        <w:rPr>
          <w:rFonts w:ascii="微软雅黑" w:hAnsi="微软雅黑" w:eastAsia="微软雅黑"/>
          <w:color w:val="263747"/>
          <w:sz w:val="20"/>
        </w:rPr>
        <w:t xml:space="preserve"> — 功能说明：从 txt 配置文件恢复参数。读取后会刷新界面和图形坐标。</w:t>
      </w:r>
    </w:p>
    <w:p w14:paraId="2C4D385B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开始</w:t>
      </w:r>
      <w:r>
        <w:rPr>
          <w:rFonts w:ascii="微软雅黑" w:hAnsi="微软雅黑" w:eastAsia="微软雅黑"/>
          <w:color w:val="263747"/>
          <w:sz w:val="20"/>
        </w:rPr>
        <w:t xml:space="preserve"> — 功能说明：当前代码中主要用于状态栏显示“开始”；真实数据是否进入取决于硬件和 PCIE 数据状态。</w:t>
      </w:r>
    </w:p>
    <w:p w14:paraId="2F6BA82B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停止</w:t>
      </w:r>
      <w:r>
        <w:rPr>
          <w:rFonts w:ascii="微软雅黑" w:hAnsi="微软雅黑" w:eastAsia="微软雅黑"/>
          <w:color w:val="263747"/>
          <w:sz w:val="20"/>
        </w:rPr>
        <w:t xml:space="preserve"> — 功能说明：当前代码中主要用于状态栏显示“停止”；不作为硬件断电或强制停止保存使用。需要停止保存时请使用对应结束保存按钮。</w:t>
      </w:r>
    </w:p>
    <w:p w14:paraId="74A09EEA"/>
    <w:p w14:paraId="1D58CE8F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八、图形区域说明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115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8_graph_are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11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A697D"/>
          <w:sz w:val="18"/>
        </w:rPr>
        <w:t>图示：图形区域说明</w:t>
      </w:r>
    </w:p>
    <w:p w14:paraId="47C29BAE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实时波形图 通道1/通道2</w:t>
      </w:r>
      <w:r>
        <w:rPr>
          <w:rFonts w:ascii="微软雅黑" w:hAnsi="微软雅黑" w:eastAsia="微软雅黑"/>
          <w:color w:val="263747"/>
          <w:sz w:val="20"/>
        </w:rPr>
        <w:t xml:space="preserve"> — 说明：显示选定通道的时间波形，纵轴为相位(rad)或应变模式下的对应量。可以拖拽、滚轮缩放。</w:t>
      </w:r>
    </w:p>
    <w:p w14:paraId="16D001DC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频谱瀑布图 / 频谱图</w:t>
      </w:r>
      <w:r>
        <w:rPr>
          <w:rFonts w:ascii="微软雅黑" w:hAnsi="微软雅黑" w:eastAsia="微软雅黑"/>
          <w:color w:val="263747"/>
          <w:sz w:val="20"/>
        </w:rPr>
        <w:t xml:space="preserve"> — 说明：默认显示 FFT 随时间变化的瀑布图；点击“切换频谱图”后显示当前频谱曲线，再点“切换瀑布图”返回。</w:t>
      </w:r>
    </w:p>
    <w:p w14:paraId="11C8F70C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振动定位瀑布图(RMS)</w:t>
      </w:r>
      <w:r>
        <w:rPr>
          <w:rFonts w:ascii="微软雅黑" w:hAnsi="微软雅黑" w:eastAsia="微软雅黑"/>
          <w:color w:val="263747"/>
          <w:sz w:val="20"/>
        </w:rPr>
        <w:t xml:space="preserve"> — 说明：显示沿光纤位置的振动强弱随时间变化，默认色条 0-6。横轴可在“米”和“通道”之间切换。</w:t>
      </w:r>
    </w:p>
    <w:p w14:paraId="4EA6E674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初始化视角</w:t>
      </w:r>
      <w:r>
        <w:rPr>
          <w:rFonts w:ascii="微软雅黑" w:hAnsi="微软雅黑" w:eastAsia="微软雅黑"/>
          <w:color w:val="263747"/>
          <w:sz w:val="20"/>
        </w:rPr>
        <w:t xml:space="preserve"> — 说明：恢复 RMS 图默认显示范围，适用于缩放拖拽后快速回到全局视图。</w:t>
      </w:r>
    </w:p>
    <w:p w14:paraId="093AB69F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切换单帧图 / 切换瀑布图</w:t>
      </w:r>
      <w:r>
        <w:rPr>
          <w:rFonts w:ascii="微软雅黑" w:hAnsi="微软雅黑" w:eastAsia="微软雅黑"/>
          <w:color w:val="263747"/>
          <w:sz w:val="20"/>
        </w:rPr>
        <w:t xml:space="preserve"> — 说明：在 RMS 瀑布图和单帧定位曲线之间切换。单帧图便于看当前时刻沿线强弱。</w:t>
      </w:r>
    </w:p>
    <w:p w14:paraId="4819765D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暂停刷新 / 继续刷新</w:t>
      </w:r>
      <w:r>
        <w:rPr>
          <w:rFonts w:ascii="微软雅黑" w:hAnsi="微软雅黑" w:eastAsia="微软雅黑"/>
          <w:color w:val="263747"/>
          <w:sz w:val="20"/>
        </w:rPr>
        <w:t xml:space="preserve"> — 说明：暂停或恢复 RMS 图刷新。暂停仅冻结显示，不代表底层采集停止。</w:t>
      </w:r>
    </w:p>
    <w:p w14:paraId="5B1D74C7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X轴: 米 / X轴: 通道</w:t>
      </w:r>
      <w:r>
        <w:rPr>
          <w:rFonts w:ascii="微软雅黑" w:hAnsi="微软雅黑" w:eastAsia="微软雅黑"/>
          <w:color w:val="263747"/>
          <w:sz w:val="20"/>
        </w:rPr>
        <w:t xml:space="preserve"> — 说明：切换 RMS 横轴单位。米适合现场定位；通道适合与原始数据行号核对。</w:t>
      </w:r>
    </w:p>
    <w:p w14:paraId="0D73CB59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光强图</w:t>
      </w:r>
      <w:r>
        <w:rPr>
          <w:rFonts w:ascii="微软雅黑" w:hAnsi="微软雅黑" w:eastAsia="微软雅黑"/>
          <w:color w:val="263747"/>
          <w:sz w:val="20"/>
        </w:rPr>
        <w:t xml:space="preserve"> — 说明：辅助显示区，纵轴为光强/db，横轴为位置(m)。当前主链路以相位、RMS 和 FFT 显示为主，若该图为空白不一定代表采集异常。</w:t>
      </w:r>
    </w:p>
    <w:p w14:paraId="5208CAA8"/>
    <w:p w14:paraId="28617DA6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九、处理耗时颜色：不能让它变红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4144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9_processing_ti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14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A697D"/>
          <w:sz w:val="18"/>
        </w:rPr>
        <w:t>图示：处理耗时颜色：不能让它变红</w:t>
      </w:r>
    </w:p>
    <w:p w14:paraId="3508B72C">
      <w:r>
        <w:rPr>
          <w:rFonts w:ascii="微软雅黑" w:hAnsi="微软雅黑" w:eastAsia="微软雅黑"/>
          <w:b w:val="0"/>
        </w:rPr>
        <w:t>界面中的“原始数据、数据重构、解缠绕、数据滤波、RMS计算、fft计算、存储耗时”显示每个环节的处理时间。代码按一帧数据对应的时间窗口判断颜色：处理时间小于阈值为蓝色，超过阈值会变红。</w:t>
      </w:r>
    </w:p>
    <w:p w14:paraId="394893D7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5km / 20k</w:t>
      </w:r>
      <w:r>
        <w:rPr>
          <w:rFonts w:ascii="微软雅黑" w:hAnsi="微软雅黑" w:eastAsia="微软雅黑"/>
          <w:color w:val="263747"/>
          <w:sz w:val="20"/>
        </w:rPr>
        <w:t xml:space="preserve"> — 单帧处理阈值：约 250 ms；说明：红色表示某一环节超过 0.25 秒，实时压力很高。</w:t>
      </w:r>
    </w:p>
    <w:p w14:paraId="3FE005CE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10km / 10k</w:t>
      </w:r>
      <w:r>
        <w:rPr>
          <w:rFonts w:ascii="微软雅黑" w:hAnsi="微软雅黑" w:eastAsia="微软雅黑"/>
          <w:color w:val="263747"/>
          <w:sz w:val="20"/>
        </w:rPr>
        <w:t xml:space="preserve"> — 单帧处理阈值：约 500 ms；说明：默认档位下任一环节超过 0.5 秒就需要关注。</w:t>
      </w:r>
    </w:p>
    <w:p w14:paraId="109F0F87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30km / 3.333k</w:t>
      </w:r>
      <w:r>
        <w:rPr>
          <w:rFonts w:ascii="微软雅黑" w:hAnsi="微软雅黑" w:eastAsia="微软雅黑"/>
          <w:color w:val="263747"/>
          <w:sz w:val="20"/>
        </w:rPr>
        <w:t xml:space="preserve"> — 单帧处理阈值：约 1500 ms；说明：频率降低，单帧时间窗口变长。</w:t>
      </w:r>
    </w:p>
    <w:p w14:paraId="4F462818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50km / 2k</w:t>
      </w:r>
      <w:r>
        <w:rPr>
          <w:rFonts w:ascii="微软雅黑" w:hAnsi="微软雅黑" w:eastAsia="微软雅黑"/>
          <w:color w:val="263747"/>
          <w:sz w:val="20"/>
        </w:rPr>
        <w:t xml:space="preserve"> — 单帧处理阈值：约 2500 ms；说明：频率最低，时间窗口最长。</w:t>
      </w:r>
    </w:p>
    <w:p w14:paraId="09A6B6C7"/>
    <w:p w14:paraId="5E352277">
      <w:pPr>
        <w:pBdr>
          <w:left w:val="single" w:color="C00000" w:sz="12" w:space="6"/>
        </w:pBdr>
        <w:shd w:val="clear" w:fill="FCE4D6"/>
        <w:spacing w:before="80" w:after="160"/>
        <w:ind w:left="113" w:right="113"/>
      </w:pPr>
      <w:r>
        <w:rPr>
          <w:rFonts w:ascii="微软雅黑" w:hAnsi="微软雅黑" w:eastAsia="微软雅黑"/>
          <w:b/>
          <w:color w:val="16314D"/>
          <w:sz w:val="21"/>
        </w:rPr>
        <w:t>红色意味着什么</w:t>
      </w:r>
      <w:r>
        <w:rPr>
          <w:rFonts w:ascii="微软雅黑" w:hAnsi="微软雅黑" w:eastAsia="微软雅黑"/>
          <w:b/>
          <w:color w:val="16314D"/>
          <w:sz w:val="21"/>
        </w:rPr>
        <w:br w:type="textWrapping"/>
      </w:r>
      <w:r>
        <w:rPr>
          <w:rFonts w:ascii="微软雅黑" w:hAnsi="微软雅黑" w:eastAsia="微软雅黑"/>
          <w:color w:val="263747"/>
          <w:sz w:val="21"/>
        </w:rPr>
        <w:t>红色不是普通提示，而是上位机处理不过来的信号。若持续红色，后续显示会滞后，保存可能跟不上，甚至影响实时判断。现场应优先降低数据量。</w:t>
      </w:r>
    </w:p>
    <w:p w14:paraId="26E8A319"/>
    <w:p w14:paraId="0EDEC558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原始数据变红</w:t>
      </w:r>
      <w:r>
        <w:rPr>
          <w:rFonts w:ascii="微软雅黑" w:hAnsi="微软雅黑" w:eastAsia="微软雅黑"/>
          <w:color w:val="263747"/>
          <w:sz w:val="20"/>
        </w:rPr>
        <w:t xml:space="preserve"> — 处理建议：PCIE 读取或数据搬运压力大。检查硬件连接、降低量程数据压力或确认后台程序占用。</w:t>
      </w:r>
    </w:p>
    <w:p w14:paraId="02383C0B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数据重构变红</w:t>
      </w:r>
      <w:r>
        <w:rPr>
          <w:rFonts w:ascii="微软雅黑" w:hAnsi="微软雅黑" w:eastAsia="微软雅黑"/>
          <w:color w:val="263747"/>
          <w:sz w:val="20"/>
        </w:rPr>
        <w:t xml:space="preserve"> — 处理建议：监测范围太大、抽取太小或差分重构压力大。优先提高抽取系数、缩小监测范围。</w:t>
      </w:r>
    </w:p>
    <w:p w14:paraId="6A9971F0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解缠绕变红</w:t>
      </w:r>
      <w:r>
        <w:rPr>
          <w:rFonts w:ascii="微软雅黑" w:hAnsi="微软雅黑" w:eastAsia="微软雅黑"/>
          <w:color w:val="263747"/>
          <w:sz w:val="20"/>
        </w:rPr>
        <w:t xml:space="preserve"> — 处理建议：相位处理压力大。缩小监测范围或提高抽取系数。</w:t>
      </w:r>
    </w:p>
    <w:p w14:paraId="63852A92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数据滤波变红</w:t>
      </w:r>
      <w:r>
        <w:rPr>
          <w:rFonts w:ascii="微软雅黑" w:hAnsi="微软雅黑" w:eastAsia="微软雅黑"/>
          <w:color w:val="263747"/>
          <w:sz w:val="20"/>
        </w:rPr>
        <w:t xml:space="preserve"> — 处理建议：滤波器处理行数过多。提高抽取系数、缩小范围，或确认是否必须开启滤波。</w:t>
      </w:r>
    </w:p>
    <w:p w14:paraId="515F7AB7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RMS计算变红</w:t>
      </w:r>
      <w:r>
        <w:rPr>
          <w:rFonts w:ascii="微软雅黑" w:hAnsi="微软雅黑" w:eastAsia="微软雅黑"/>
          <w:color w:val="263747"/>
          <w:sz w:val="20"/>
        </w:rPr>
        <w:t xml:space="preserve"> — 处理建议：定位图计算或刷新压力大。可暂停刷新、切换显示、提高抽取。</w:t>
      </w:r>
    </w:p>
    <w:p w14:paraId="4F9E6234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fft计算变红</w:t>
      </w:r>
      <w:r>
        <w:rPr>
          <w:rFonts w:ascii="微软雅黑" w:hAnsi="微软雅黑" w:eastAsia="微软雅黑"/>
          <w:color w:val="263747"/>
          <w:sz w:val="20"/>
        </w:rPr>
        <w:t xml:space="preserve"> — 处理建议：FFT 输入通道数据过多或刷新压力大。切换显示模式或减少实时负载。</w:t>
      </w:r>
    </w:p>
    <w:p w14:paraId="6A1314F1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存储耗时变红</w:t>
      </w:r>
      <w:r>
        <w:rPr>
          <w:rFonts w:ascii="微软雅黑" w:hAnsi="微软雅黑" w:eastAsia="微软雅黑"/>
          <w:color w:val="263747"/>
          <w:sz w:val="20"/>
        </w:rPr>
        <w:t xml:space="preserve"> — 处理建议：磁盘写入慢或保存全部数据量过大。优先停止保存全部、换高速磁盘、提高抽取或缩小范围。</w:t>
      </w:r>
    </w:p>
    <w:p w14:paraId="5237B7F2"/>
    <w:p w14:paraId="76DE40F8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十、保存与回看数据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4144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0_save_da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14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A697D"/>
          <w:sz w:val="18"/>
        </w:rPr>
        <w:t>图示：保存与回看数据</w:t>
      </w:r>
    </w:p>
    <w:p w14:paraId="58B38B0C">
      <w:r>
        <w:rPr>
          <w:rFonts w:ascii="微软雅黑" w:hAnsi="微软雅黑" w:eastAsia="微软雅黑"/>
          <w:b w:val="0"/>
        </w:rPr>
        <w:t>保存功能分为“保存单点”和“保存全部”。保存模块会在用户选择的目录下自动创建包含参数的文件夹，文件夹名记录频率、抽取、差分距离、起止通道、rows、cols、pitch、interval、startM、endM，方便后续回看时解析。</w:t>
      </w:r>
    </w:p>
    <w:p w14:paraId="7C0F83D1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保存单点</w:t>
      </w:r>
      <w:r>
        <w:rPr>
          <w:rFonts w:ascii="微软雅黑" w:hAnsi="微软雅黑" w:eastAsia="微软雅黑"/>
          <w:color w:val="263747"/>
          <w:sz w:val="20"/>
        </w:rPr>
        <w:t xml:space="preserve"> — 用途：保存一个通道的时间序列。适合长期跟踪某个位置。；注意事项：文件夹以 data_ 开头；回看时选择该文件夹。</w:t>
      </w:r>
    </w:p>
    <w:p w14:paraId="1809D1B3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保存全部</w:t>
      </w:r>
      <w:r>
        <w:rPr>
          <w:rFonts w:ascii="微软雅黑" w:hAnsi="微软雅黑" w:eastAsia="微软雅黑"/>
          <w:color w:val="263747"/>
          <w:sz w:val="20"/>
        </w:rPr>
        <w:t xml:space="preserve"> — 用途：保存整个监测范围的二维数据。适合事后做空间-时间瀑布图分析。；注意事项：文件夹以 data_all_ 开头；回看时选择文件夹和其中一个 bin。</w:t>
      </w:r>
    </w:p>
    <w:p w14:paraId="75A396BC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结束保存单点</w:t>
      </w:r>
      <w:r>
        <w:rPr>
          <w:rFonts w:ascii="微软雅黑" w:hAnsi="微软雅黑" w:eastAsia="微软雅黑"/>
          <w:color w:val="263747"/>
          <w:sz w:val="20"/>
        </w:rPr>
        <w:t xml:space="preserve"> — 用途：停止单点保存。；注意事项：不要直接关闭软件代替结束保存。</w:t>
      </w:r>
    </w:p>
    <w:p w14:paraId="225215A5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结束保存全部</w:t>
      </w:r>
      <w:r>
        <w:rPr>
          <w:rFonts w:ascii="微软雅黑" w:hAnsi="微软雅黑" w:eastAsia="微软雅黑"/>
          <w:color w:val="263747"/>
          <w:sz w:val="20"/>
        </w:rPr>
        <w:t xml:space="preserve"> — 用途：停止保存全部。；注意事项：保存全部数据量大，结束后再拷贝文件更稳妥。</w:t>
      </w:r>
    </w:p>
    <w:p w14:paraId="1D29C9CA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磁盘剩余空间</w:t>
      </w:r>
      <w:r>
        <w:rPr>
          <w:rFonts w:ascii="微软雅黑" w:hAnsi="微软雅黑" w:eastAsia="微软雅黑"/>
          <w:color w:val="263747"/>
          <w:sz w:val="20"/>
        </w:rPr>
        <w:t xml:space="preserve"> — 用途：显示当前磁盘可用空间。；注意事项：低于 5GB 变橙色，低于 1GB 变红色；保存模块会预留约 100MB 安全空间。</w:t>
      </w:r>
    </w:p>
    <w:p w14:paraId="75E5A747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存储状态</w:t>
      </w:r>
      <w:r>
        <w:rPr>
          <w:rFonts w:ascii="微软雅黑" w:hAnsi="微软雅黑" w:eastAsia="微软雅黑"/>
          <w:color w:val="263747"/>
          <w:sz w:val="20"/>
        </w:rPr>
        <w:t xml:space="preserve"> — 用途：显示保存全部状态。；注意事项：未保存为红点；保存全部中为绿色状态。</w:t>
      </w:r>
    </w:p>
    <w:p w14:paraId="186CABC8"/>
    <w:p w14:paraId="2FD3D61B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十一、查看单点和查看保存全部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7326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1_replay_butt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2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A697D"/>
          <w:sz w:val="18"/>
        </w:rPr>
        <w:t>图示：查看单点和查看保存全部</w:t>
      </w:r>
    </w:p>
    <w:p w14:paraId="53A08010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查看单点</w:t>
      </w:r>
      <w:r>
        <w:rPr>
          <w:rFonts w:ascii="微软雅黑" w:hAnsi="微软雅黑" w:eastAsia="微软雅黑"/>
          <w:color w:val="263747"/>
          <w:sz w:val="20"/>
        </w:rPr>
        <w:t xml:space="preserve"> — 说明：点击后选择单点保存文件夹。窗口显示单点波形图和单点 FFT 频谱图。</w:t>
      </w:r>
    </w:p>
    <w:p w14:paraId="37A6AAD7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查看保存全部</w:t>
      </w:r>
      <w:r>
        <w:rPr>
          <w:rFonts w:ascii="微软雅黑" w:hAnsi="微软雅黑" w:eastAsia="微软雅黑"/>
          <w:color w:val="263747"/>
          <w:sz w:val="20"/>
        </w:rPr>
        <w:t xml:space="preserve"> — 说明：点击后选择保存全部文件夹，再选择该文件夹内的 .bin 文件。窗口显示保存全部瀑布图、所选通道波形和所选通道 FFT。</w:t>
      </w:r>
    </w:p>
    <w:p w14:paraId="2E9840FC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FFT通道</w:t>
      </w:r>
      <w:r>
        <w:rPr>
          <w:rFonts w:ascii="微软雅黑" w:hAnsi="微软雅黑" w:eastAsia="微软雅黑"/>
          <w:color w:val="263747"/>
          <w:sz w:val="20"/>
        </w:rPr>
        <w:t xml:space="preserve"> — 说明：在保存全部回看窗口中输入要分析的绝对通道号。软件会自动换算为保存文件中的相对行号。</w:t>
      </w:r>
    </w:p>
    <w:p w14:paraId="55CFB094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查看通道</w:t>
      </w:r>
      <w:r>
        <w:rPr>
          <w:rFonts w:ascii="微软雅黑" w:hAnsi="微软雅黑" w:eastAsia="微软雅黑"/>
          <w:color w:val="263747"/>
          <w:sz w:val="20"/>
        </w:rPr>
        <w:t xml:space="preserve"> — 说明：按当前 FFT通道 重新读取该通道波形与 FFT。</w:t>
      </w:r>
    </w:p>
    <w:p w14:paraId="44DD3750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频段</w:t>
      </w:r>
      <w:r>
        <w:rPr>
          <w:rFonts w:ascii="微软雅黑" w:hAnsi="微软雅黑" w:eastAsia="微软雅黑"/>
          <w:color w:val="263747"/>
          <w:sz w:val="20"/>
        </w:rPr>
        <w:t xml:space="preserve"> — 说明：保存全部回看窗口中切换 FFT 横轴频段：0.001-1Hz、1-10Hz、10-100Hz。</w:t>
      </w:r>
    </w:p>
    <w:p w14:paraId="7C22192B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关闭</w:t>
      </w:r>
      <w:r>
        <w:rPr>
          <w:rFonts w:ascii="微软雅黑" w:hAnsi="微软雅黑" w:eastAsia="微软雅黑"/>
          <w:color w:val="263747"/>
          <w:sz w:val="20"/>
        </w:rPr>
        <w:t xml:space="preserve"> — 说明：关闭回看窗口，不影响主界面采集或保存状态。</w:t>
      </w:r>
    </w:p>
    <w:p w14:paraId="4B2727A0"/>
    <w:p w14:paraId="6DC3E963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十二、保存配置与读取配置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4144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confi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14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A697D"/>
          <w:sz w:val="18"/>
        </w:rPr>
        <w:t>图示：保存配置与读取配置</w:t>
      </w:r>
    </w:p>
    <w:p w14:paraId="47B6D1C8">
      <w:r>
        <w:rPr>
          <w:rFonts w:ascii="微软雅黑" w:hAnsi="微软雅黑" w:eastAsia="微软雅黑"/>
          <w:b w:val="0"/>
        </w:rPr>
        <w:t>“保存配置”会生成一个 txt 文件，记录当前关键参数；“读取配置”会把这些参数重新写回软件。配置项包括 pulse_frequency、extract_count、start_save、end_save、monitorPosition、monitorPosition1、monitorPosition2、singleSaveRow、differential_distance、enable_diff_phase、enable_filter、high_pass_cutoff_hz、numThreads。</w:t>
      </w:r>
    </w:p>
    <w:p w14:paraId="5021F1F0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换班或交接</w:t>
      </w:r>
      <w:r>
        <w:rPr>
          <w:rFonts w:ascii="微软雅黑" w:hAnsi="微软雅黑" w:eastAsia="微软雅黑"/>
          <w:color w:val="263747"/>
          <w:sz w:val="20"/>
        </w:rPr>
        <w:t xml:space="preserve"> — 建议：保存一份当前参数，下一班直接读取，减少手动输入错误。</w:t>
      </w:r>
    </w:p>
    <w:p w14:paraId="50F92C6F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长期监测</w:t>
      </w:r>
      <w:r>
        <w:rPr>
          <w:rFonts w:ascii="微软雅黑" w:hAnsi="微软雅黑" w:eastAsia="微软雅黑"/>
          <w:color w:val="263747"/>
          <w:sz w:val="20"/>
        </w:rPr>
        <w:t xml:space="preserve"> — 建议：把稳定配置固化下来，异常后可快速恢复。</w:t>
      </w:r>
    </w:p>
    <w:p w14:paraId="02574BFF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调试对比</w:t>
      </w:r>
      <w:r>
        <w:rPr>
          <w:rFonts w:ascii="微软雅黑" w:hAnsi="微软雅黑" w:eastAsia="微软雅黑"/>
          <w:color w:val="263747"/>
          <w:sz w:val="20"/>
        </w:rPr>
        <w:t xml:space="preserve"> — 建议：不同工况保存不同配置文件，便于回退。</w:t>
      </w:r>
    </w:p>
    <w:p w14:paraId="603636F4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注意</w:t>
      </w:r>
      <w:r>
        <w:rPr>
          <w:rFonts w:ascii="微软雅黑" w:hAnsi="微软雅黑" w:eastAsia="微软雅黑"/>
          <w:color w:val="263747"/>
          <w:sz w:val="20"/>
        </w:rPr>
        <w:t xml:space="preserve"> — 建议：读取配置后仍要人工检查差分距离对应的物理标距是否不小于 3.2m。</w:t>
      </w:r>
    </w:p>
    <w:p w14:paraId="7E3AD7A8"/>
    <w:p w14:paraId="079D24F0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十三、常见问题处理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4144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3_troubleshoot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14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A697D"/>
          <w:sz w:val="18"/>
        </w:rPr>
        <w:t>图示：常见问题处理</w:t>
      </w:r>
    </w:p>
    <w:p w14:paraId="1BCD13FA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通道距离显示不符合预期</w:t>
      </w:r>
      <w:r>
        <w:rPr>
          <w:rFonts w:ascii="微软雅黑" w:hAnsi="微软雅黑" w:eastAsia="微软雅黑"/>
          <w:color w:val="263747"/>
          <w:sz w:val="20"/>
        </w:rPr>
        <w:t xml:space="preserve"> — 处理方法：先确认光纤长度和抽取系数。通道间距 = 当前点距 × 抽取系数。</w:t>
      </w:r>
    </w:p>
    <w:p w14:paraId="573C15A0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差分距离设为 8 后长距离下空间分辨率变大</w:t>
      </w:r>
      <w:r>
        <w:rPr>
          <w:rFonts w:ascii="微软雅黑" w:hAnsi="微软雅黑" w:eastAsia="微软雅黑"/>
          <w:color w:val="263747"/>
          <w:sz w:val="20"/>
        </w:rPr>
        <w:t xml:space="preserve"> — 处理方法：这是正常现象。30km 每点 1.2m，8 点是 9.6m；50km 每点 2m，8 点是 16m。长距离要人工改小，但不能低于 3.2m。</w:t>
      </w:r>
    </w:p>
    <w:p w14:paraId="309259DD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处理耗时持续红色</w:t>
      </w:r>
      <w:r>
        <w:rPr>
          <w:rFonts w:ascii="微软雅黑" w:hAnsi="微软雅黑" w:eastAsia="微软雅黑"/>
          <w:color w:val="263747"/>
          <w:sz w:val="20"/>
        </w:rPr>
        <w:t xml:space="preserve"> — 处理方法：提高抽取系数、缩小监测范围、暂停不必要显示、停止保存全部或换更快磁盘。</w:t>
      </w:r>
    </w:p>
    <w:p w14:paraId="3A907757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保存全部文件很大</w:t>
      </w:r>
      <w:r>
        <w:rPr>
          <w:rFonts w:ascii="微软雅黑" w:hAnsi="微软雅黑" w:eastAsia="微软雅黑"/>
          <w:color w:val="263747"/>
          <w:sz w:val="20"/>
        </w:rPr>
        <w:t xml:space="preserve"> — 处理方法：保存全部是二维全范围数据，数据量远大于单点保存。只需要某个位置时请用保存单点。</w:t>
      </w:r>
    </w:p>
    <w:p w14:paraId="37F5D2C6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查看保存全部时 FFT 通道不对</w:t>
      </w:r>
      <w:r>
        <w:rPr>
          <w:rFonts w:ascii="微软雅黑" w:hAnsi="微软雅黑" w:eastAsia="微软雅黑"/>
          <w:color w:val="263747"/>
          <w:sz w:val="20"/>
        </w:rPr>
        <w:t xml:space="preserve"> — 处理方法：确认输入的是保存时的绝对通道号；当前版本已按 startChannel 自动转换为文件内部行号。</w:t>
      </w:r>
    </w:p>
    <w:p w14:paraId="15B4C538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图形被缩放后看不到数据</w:t>
      </w:r>
      <w:r>
        <w:rPr>
          <w:rFonts w:ascii="微软雅黑" w:hAnsi="微软雅黑" w:eastAsia="微软雅黑"/>
          <w:color w:val="263747"/>
          <w:sz w:val="20"/>
        </w:rPr>
        <w:t xml:space="preserve"> — 处理方法：点击对应图上的“初始化”或“初始化视角”。</w:t>
      </w:r>
      <w:bookmarkStart w:id="0" w:name="_GoBack"/>
      <w:bookmarkEnd w:id="0"/>
    </w:p>
    <w:p w14:paraId="37B72371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十四、现场参数检查清单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0249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4_checkli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2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A697D"/>
          <w:sz w:val="18"/>
        </w:rPr>
        <w:t>图示：现场参数检查清单</w:t>
      </w:r>
    </w:p>
    <w:p w14:paraId="18703BFF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□</w:t>
      </w:r>
      <w:r>
        <w:rPr>
          <w:rFonts w:ascii="微软雅黑" w:hAnsi="微软雅黑" w:eastAsia="微软雅黑"/>
          <w:color w:val="263747"/>
          <w:sz w:val="20"/>
        </w:rPr>
        <w:t xml:space="preserve"> — 项目：光纤长度已确认；判定标准：与现场实际量程一致。</w:t>
      </w:r>
    </w:p>
    <w:p w14:paraId="438A450A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□</w:t>
      </w:r>
      <w:r>
        <w:rPr>
          <w:rFonts w:ascii="微软雅黑" w:hAnsi="微软雅黑" w:eastAsia="微软雅黑"/>
          <w:color w:val="263747"/>
          <w:sz w:val="20"/>
        </w:rPr>
        <w:t xml:space="preserve"> — 项目：抽取系数已确认；判定标准：数据量能承受，处理耗时不红。</w:t>
      </w:r>
    </w:p>
    <w:p w14:paraId="381E2237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□</w:t>
      </w:r>
      <w:r>
        <w:rPr>
          <w:rFonts w:ascii="微软雅黑" w:hAnsi="微软雅黑" w:eastAsia="微软雅黑"/>
          <w:color w:val="263747"/>
          <w:sz w:val="20"/>
        </w:rPr>
        <w:t xml:space="preserve"> — 项目：起止通道已确认；判定标准：范围覆盖目标区域，不过度扩大。</w:t>
      </w:r>
    </w:p>
    <w:p w14:paraId="1103AA63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□</w:t>
      </w:r>
      <w:r>
        <w:rPr>
          <w:rFonts w:ascii="微软雅黑" w:hAnsi="微软雅黑" w:eastAsia="微软雅黑"/>
          <w:color w:val="263747"/>
          <w:sz w:val="20"/>
        </w:rPr>
        <w:t xml:space="preserve"> — 项目：差分距离已确认；判定标准：物理标距不小于 3.2m。</w:t>
      </w:r>
    </w:p>
    <w:p w14:paraId="4B5C670D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□</w:t>
      </w:r>
      <w:r>
        <w:rPr>
          <w:rFonts w:ascii="微软雅黑" w:hAnsi="微软雅黑" w:eastAsia="微软雅黑"/>
          <w:color w:val="263747"/>
          <w:sz w:val="20"/>
        </w:rPr>
        <w:t xml:space="preserve"> — 项目：是否滤波/高通截止已确认；判定标准：默认勾选滤波，截止 1.00Hz；特殊工况另行确认。</w:t>
      </w:r>
    </w:p>
    <w:p w14:paraId="3FD7CEE8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□</w:t>
      </w:r>
      <w:r>
        <w:rPr>
          <w:rFonts w:ascii="微软雅黑" w:hAnsi="微软雅黑" w:eastAsia="微软雅黑"/>
          <w:color w:val="263747"/>
          <w:sz w:val="20"/>
        </w:rPr>
        <w:t xml:space="preserve"> — 项目：实时波形/RMS/FFT显示正常；判定标准：图形有数据，坐标范围正确。</w:t>
      </w:r>
    </w:p>
    <w:p w14:paraId="42DF7756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□</w:t>
      </w:r>
      <w:r>
        <w:rPr>
          <w:rFonts w:ascii="微软雅黑" w:hAnsi="微软雅黑" w:eastAsia="微软雅黑"/>
          <w:color w:val="263747"/>
          <w:sz w:val="20"/>
        </w:rPr>
        <w:t xml:space="preserve"> — 项目：处理耗时均未持续红色；判定标准：若红色，先降低数据量再开始正式监测。</w:t>
      </w:r>
    </w:p>
    <w:p w14:paraId="717FFD85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□</w:t>
      </w:r>
      <w:r>
        <w:rPr>
          <w:rFonts w:ascii="微软雅黑" w:hAnsi="微软雅黑" w:eastAsia="微软雅黑"/>
          <w:color w:val="263747"/>
          <w:sz w:val="20"/>
        </w:rPr>
        <w:t xml:space="preserve"> — 项目：保存状态和磁盘空间正常；判定标准：保存前确认磁盘空间充足。</w:t>
      </w:r>
    </w:p>
    <w:p w14:paraId="26D946E8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□</w:t>
      </w:r>
      <w:r>
        <w:rPr>
          <w:rFonts w:ascii="微软雅黑" w:hAnsi="微软雅黑" w:eastAsia="微软雅黑"/>
          <w:color w:val="263747"/>
          <w:sz w:val="20"/>
        </w:rPr>
        <w:t xml:space="preserve"> — 项目：配置已保存；判定标准：正式运行前建议保存当前配置。</w:t>
      </w:r>
    </w:p>
    <w:p w14:paraId="2A337242"/>
    <w:sectPr>
      <w:pgSz w:w="12240" w:h="15840"/>
      <w:pgMar w:top="1020" w:right="992" w:bottom="907" w:left="992" w:header="510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1A6E9">
    <w:pPr>
      <w:pStyle w:val="24"/>
      <w:jc w:val="center"/>
    </w:pPr>
    <w:r>
      <w:rPr>
        <w:rFonts w:ascii="微软雅黑" w:hAnsi="微软雅黑" w:eastAsia="微软雅黑"/>
        <w:color w:val="6B7D90"/>
        <w:sz w:val="17"/>
      </w:rPr>
      <w:t>内部培训与现场操作资料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CFF4B">
    <w:pPr>
      <w:pStyle w:val="25"/>
      <w:jc w:val="right"/>
    </w:pPr>
    <w:r>
      <w:rPr>
        <w:rFonts w:ascii="微软雅黑" w:hAnsi="微软雅黑" w:eastAsia="微软雅黑"/>
        <w:color w:val="6B7D90"/>
        <w:sz w:val="17"/>
      </w:rPr>
      <w:t>Real_Das 分布式光纤振动监测软件使用说明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4673C6"/>
    <w:rsid w:val="5CCB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3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5949</Words>
  <Characters>6811</Characters>
  <Lines>0</Lines>
  <Paragraphs>0</Paragraphs>
  <TotalTime>17</TotalTime>
  <ScaleCrop>false</ScaleCrop>
  <LinksUpToDate>false</LinksUpToDate>
  <CharactersWithSpaces>7281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keywords>Real_Das, DAS, 光纤长度, 抽取系数, 差分距离, 空间分辨率</cp:keywords>
  <cp:lastModifiedBy>陈益壮</cp:lastModifiedBy>
  <dcterms:modified xsi:type="dcterms:W3CDTF">2026-05-07T03:18:30Z</dcterms:modified>
  <dc:subject>分布式光纤振动监测软件现场用户手册</dc:subject>
  <dc:title>Real_Das 软件使用说明书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eyJoZGlkIjoiZmJkYmJhMTFjYmFiMWY4MjFhMWFmNjc2NTlhZjc1NTgiLCJ1c2VySWQiOiIxNTE4MTE4NDYxIn0=</vt:lpwstr>
  </property>
  <property fmtid="{D5CDD505-2E9C-101B-9397-08002B2CF9AE}" pid="3" name="KSOProductBuildVer">
    <vt:lpwstr>2052-12.1.0.25865</vt:lpwstr>
  </property>
  <property fmtid="{D5CDD505-2E9C-101B-9397-08002B2CF9AE}" pid="4" name="ICV">
    <vt:lpwstr>4CBE93CC17A4480B8FC253D3CDB203F1_12</vt:lpwstr>
  </property>
</Properties>
</file>