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spacing w:after="156" w:afterLines="50"/>
        <w:ind w:left="357" w:hanging="357" w:firstLineChars="0"/>
        <w:rPr>
          <w:rFonts w:ascii="Times New Roman" w:hAnsi="Times New Roman" w:cs="Times New Roman"/>
          <w:b/>
        </w:rPr>
      </w:pPr>
      <w:r>
        <w:rPr>
          <w:rFonts w:hint="eastAsia" w:ascii="Times New Roman" w:hAnsi="Times New Roman" w:cs="Times New Roman"/>
          <w:b/>
        </w:rPr>
        <w:t xml:space="preserve">What </w:t>
      </w:r>
      <w:r>
        <w:rPr>
          <w:rFonts w:hint="eastAsia" w:ascii="Times New Roman" w:hAnsi="Times New Roman" w:eastAsia="宋体" w:cs="Times New Roman"/>
          <w:b/>
        </w:rPr>
        <w:t>could be</w:t>
      </w:r>
      <w:r>
        <w:rPr>
          <w:rFonts w:hint="eastAsia" w:ascii="Times New Roman" w:hAnsi="Times New Roman" w:cs="Times New Roman"/>
          <w:b/>
        </w:rPr>
        <w:t xml:space="preserve"> the purpose of the introduction to an academic paper? Choose from the given statements.</w:t>
      </w:r>
      <w:r>
        <w:rPr>
          <w:rFonts w:ascii="Times New Roman" w:hAnsi="Times New Roman" w:cs="Times New Roman"/>
          <w:b/>
        </w:rPr>
        <w:t xml:space="preserve">  </w:t>
      </w:r>
    </w:p>
    <w:p>
      <w:pPr>
        <w:pStyle w:val="12"/>
        <w:numPr>
          <w:ilvl w:val="0"/>
          <w:numId w:val="2"/>
        </w:numPr>
        <w:pBdr>
          <w:top w:val="single" w:color="auto" w:sz="4" w:space="1"/>
          <w:left w:val="single" w:color="auto" w:sz="4" w:space="4"/>
          <w:bottom w:val="single" w:color="auto" w:sz="4" w:space="1"/>
          <w:right w:val="single" w:color="auto" w:sz="4" w:space="4"/>
        </w:pBdr>
        <w:ind w:firstLineChars="0"/>
        <w:rPr>
          <w:rFonts w:ascii="Times New Roman" w:hAnsi="Times New Roman" w:cs="Times New Roman"/>
        </w:rPr>
      </w:pPr>
      <w:r>
        <w:rPr>
          <w:rFonts w:hint="eastAsia" w:ascii="Times New Roman" w:hAnsi="Times New Roman" w:cs="Times New Roman"/>
        </w:rPr>
        <w:t>To clarify the terminology in the title</w:t>
      </w:r>
    </w:p>
    <w:p>
      <w:pPr>
        <w:pStyle w:val="12"/>
        <w:numPr>
          <w:ilvl w:val="0"/>
          <w:numId w:val="2"/>
        </w:numPr>
        <w:pBdr>
          <w:top w:val="single" w:color="auto" w:sz="4" w:space="1"/>
          <w:left w:val="single" w:color="auto" w:sz="4" w:space="4"/>
          <w:bottom w:val="single" w:color="auto" w:sz="4" w:space="1"/>
          <w:right w:val="single" w:color="auto" w:sz="4" w:space="4"/>
        </w:pBdr>
        <w:ind w:firstLineChars="0"/>
        <w:rPr>
          <w:rFonts w:ascii="Times New Roman" w:hAnsi="Times New Roman" w:cs="Times New Roman"/>
        </w:rPr>
      </w:pPr>
      <w:r>
        <w:rPr>
          <w:rFonts w:hint="eastAsia" w:ascii="Times New Roman" w:hAnsi="Times New Roman" w:cs="Times New Roman"/>
        </w:rPr>
        <w:t>To summarize the process of your research</w:t>
      </w:r>
    </w:p>
    <w:p>
      <w:pPr>
        <w:pStyle w:val="12"/>
        <w:numPr>
          <w:ilvl w:val="0"/>
          <w:numId w:val="2"/>
        </w:numPr>
        <w:pBdr>
          <w:top w:val="single" w:color="auto" w:sz="4" w:space="1"/>
          <w:left w:val="single" w:color="auto" w:sz="4" w:space="4"/>
          <w:bottom w:val="single" w:color="auto" w:sz="4" w:space="1"/>
          <w:right w:val="single" w:color="auto" w:sz="4" w:space="4"/>
        </w:pBdr>
        <w:ind w:firstLineChars="0"/>
        <w:rPr>
          <w:rFonts w:ascii="Times New Roman" w:hAnsi="Times New Roman" w:cs="Times New Roman"/>
        </w:rPr>
      </w:pPr>
      <w:r>
        <w:rPr>
          <w:rFonts w:hint="eastAsia" w:ascii="Times New Roman" w:hAnsi="Times New Roman" w:cs="Times New Roman"/>
        </w:rPr>
        <w:t>To present all the important problems in your research</w:t>
      </w:r>
    </w:p>
    <w:p>
      <w:pPr>
        <w:pStyle w:val="12"/>
        <w:numPr>
          <w:ilvl w:val="0"/>
          <w:numId w:val="2"/>
        </w:numPr>
        <w:pBdr>
          <w:top w:val="single" w:color="auto" w:sz="4" w:space="1"/>
          <w:left w:val="single" w:color="auto" w:sz="4" w:space="4"/>
          <w:bottom w:val="single" w:color="auto" w:sz="4" w:space="1"/>
          <w:right w:val="single" w:color="auto" w:sz="4" w:space="4"/>
        </w:pBdr>
        <w:ind w:firstLineChars="0"/>
        <w:rPr>
          <w:rFonts w:ascii="Times New Roman" w:hAnsi="Times New Roman" w:cs="Times New Roman"/>
          <w:u w:val="single"/>
        </w:rPr>
      </w:pPr>
      <w:r>
        <w:rPr>
          <w:rFonts w:hint="eastAsia" w:ascii="Times New Roman" w:hAnsi="Times New Roman" w:cs="Times New Roman"/>
          <w:u w:val="single"/>
        </w:rPr>
        <w:t>To explain how the findings are an advance</w:t>
      </w:r>
    </w:p>
    <w:p>
      <w:pPr>
        <w:pStyle w:val="12"/>
        <w:numPr>
          <w:ilvl w:val="0"/>
          <w:numId w:val="2"/>
        </w:numPr>
        <w:pBdr>
          <w:top w:val="single" w:color="auto" w:sz="4" w:space="1"/>
          <w:left w:val="single" w:color="auto" w:sz="4" w:space="4"/>
          <w:bottom w:val="single" w:color="auto" w:sz="4" w:space="1"/>
          <w:right w:val="single" w:color="auto" w:sz="4" w:space="4"/>
        </w:pBdr>
        <w:ind w:firstLineChars="0"/>
        <w:rPr>
          <w:rFonts w:ascii="Times New Roman" w:hAnsi="Times New Roman" w:cs="Times New Roman"/>
        </w:rPr>
      </w:pPr>
      <w:r>
        <w:rPr>
          <w:rFonts w:hint="eastAsia" w:ascii="Times New Roman" w:hAnsi="Times New Roman" w:cs="Times New Roman"/>
        </w:rPr>
        <w:t>To show how the paper is organized</w:t>
      </w:r>
    </w:p>
    <w:p>
      <w:pPr>
        <w:pStyle w:val="12"/>
        <w:numPr>
          <w:ilvl w:val="0"/>
          <w:numId w:val="2"/>
        </w:numPr>
        <w:pBdr>
          <w:top w:val="single" w:color="auto" w:sz="4" w:space="1"/>
          <w:left w:val="single" w:color="auto" w:sz="4" w:space="4"/>
          <w:bottom w:val="single" w:color="auto" w:sz="4" w:space="1"/>
          <w:right w:val="single" w:color="auto" w:sz="4" w:space="4"/>
        </w:pBdr>
        <w:ind w:firstLineChars="0"/>
        <w:rPr>
          <w:rFonts w:ascii="Times New Roman" w:hAnsi="Times New Roman" w:cs="Times New Roman"/>
        </w:rPr>
      </w:pPr>
      <w:r>
        <w:rPr>
          <w:rFonts w:hint="eastAsia" w:ascii="Times New Roman" w:hAnsi="Times New Roman" w:cs="Times New Roman"/>
        </w:rPr>
        <w:t>To attract the readers</w:t>
      </w:r>
      <w:r>
        <w:rPr>
          <w:rFonts w:ascii="Times New Roman" w:hAnsi="Times New Roman" w:cs="Times New Roman"/>
        </w:rPr>
        <w:t>’</w:t>
      </w:r>
      <w:r>
        <w:rPr>
          <w:rFonts w:hint="eastAsia" w:ascii="Times New Roman" w:hAnsi="Times New Roman" w:cs="Times New Roman"/>
        </w:rPr>
        <w:t xml:space="preserve"> interest with a provocative idea</w:t>
      </w:r>
    </w:p>
    <w:p>
      <w:pPr>
        <w:pStyle w:val="12"/>
        <w:numPr>
          <w:ilvl w:val="0"/>
          <w:numId w:val="2"/>
        </w:numPr>
        <w:pBdr>
          <w:top w:val="single" w:color="auto" w:sz="4" w:space="1"/>
          <w:left w:val="single" w:color="auto" w:sz="4" w:space="4"/>
          <w:bottom w:val="single" w:color="auto" w:sz="4" w:space="1"/>
          <w:right w:val="single" w:color="auto" w:sz="4" w:space="4"/>
        </w:pBdr>
        <w:ind w:firstLineChars="0"/>
        <w:rPr>
          <w:rFonts w:ascii="Times New Roman" w:hAnsi="Times New Roman" w:cs="Times New Roman"/>
        </w:rPr>
      </w:pPr>
      <w:r>
        <w:rPr>
          <w:rFonts w:hint="eastAsia" w:ascii="Times New Roman" w:hAnsi="Times New Roman" w:cs="Times New Roman"/>
        </w:rPr>
        <w:t>To show that the research is worth writing about</w:t>
      </w:r>
    </w:p>
    <w:p>
      <w:pPr>
        <w:pStyle w:val="12"/>
        <w:numPr>
          <w:ilvl w:val="0"/>
          <w:numId w:val="2"/>
        </w:numPr>
        <w:pBdr>
          <w:top w:val="single" w:color="auto" w:sz="4" w:space="1"/>
          <w:left w:val="single" w:color="auto" w:sz="4" w:space="4"/>
          <w:bottom w:val="single" w:color="auto" w:sz="4" w:space="1"/>
          <w:right w:val="single" w:color="auto" w:sz="4" w:space="4"/>
        </w:pBdr>
        <w:ind w:firstLineChars="0"/>
        <w:rPr>
          <w:rFonts w:ascii="Times New Roman" w:hAnsi="Times New Roman" w:cs="Times New Roman"/>
        </w:rPr>
      </w:pPr>
      <w:r>
        <w:rPr>
          <w:rFonts w:hint="eastAsia" w:ascii="Times New Roman" w:hAnsi="Times New Roman" w:cs="Times New Roman"/>
        </w:rPr>
        <w:t>To state the starting point for the research</w:t>
      </w:r>
    </w:p>
    <w:p>
      <w:pPr>
        <w:pStyle w:val="12"/>
        <w:spacing w:after="156" w:afterLines="50"/>
        <w:ind w:left="357" w:firstLine="0" w:firstLineChars="0"/>
        <w:rPr>
          <w:rFonts w:hint="eastAsia" w:ascii="Times New Roman" w:hAnsi="Times New Roman" w:cs="Times New Roman"/>
        </w:rPr>
      </w:pPr>
    </w:p>
    <w:p>
      <w:pPr>
        <w:pStyle w:val="12"/>
        <w:numPr>
          <w:ilvl w:val="0"/>
          <w:numId w:val="1"/>
        </w:numPr>
        <w:spacing w:after="156" w:afterLines="50"/>
        <w:ind w:left="357" w:hanging="357" w:firstLineChars="0"/>
        <w:rPr>
          <w:rFonts w:ascii="Times New Roman" w:hAnsi="Times New Roman" w:cs="Times New Roman"/>
          <w:b/>
        </w:rPr>
      </w:pPr>
      <w:r>
        <w:rPr>
          <w:rFonts w:hint="eastAsia" w:ascii="Times New Roman" w:hAnsi="Times New Roman" w:cs="Times New Roman"/>
          <w:b/>
        </w:rPr>
        <w:t xml:space="preserve">Study the possible procedures of an introduction, and match the extracts from the introduction to </w:t>
      </w:r>
      <w:r>
        <w:rPr>
          <w:rFonts w:ascii="Times New Roman" w:hAnsi="Times New Roman" w:eastAsia="宋体" w:cs="Times New Roman"/>
          <w:b/>
        </w:rPr>
        <w:t>“</w:t>
      </w:r>
      <w:r>
        <w:rPr>
          <w:rFonts w:hint="eastAsia" w:ascii="Times New Roman" w:hAnsi="Times New Roman" w:cs="Times New Roman"/>
          <w:b/>
        </w:rPr>
        <w:t>Shortest Path Algorithms: An Evaluation using Real Road Networks</w:t>
      </w:r>
      <w:r>
        <w:rPr>
          <w:rFonts w:ascii="Times New Roman" w:hAnsi="Times New Roman" w:eastAsia="宋体" w:cs="Times New Roman"/>
          <w:b/>
        </w:rPr>
        <w:t>”</w:t>
      </w:r>
      <w:r>
        <w:rPr>
          <w:rFonts w:hint="eastAsia" w:ascii="Times New Roman" w:hAnsi="Times New Roman" w:cs="Times New Roman"/>
          <w:b/>
        </w:rPr>
        <w:t xml:space="preserve"> (F. BENJAMIN ZHAN and CHARLES E. NOON) with the procedures they take.</w:t>
      </w:r>
    </w:p>
    <w:p>
      <w:pPr>
        <w:pBdr>
          <w:top w:val="single" w:color="auto" w:sz="4" w:space="1"/>
          <w:left w:val="single" w:color="auto" w:sz="4" w:space="4"/>
          <w:bottom w:val="single" w:color="auto" w:sz="4" w:space="1"/>
          <w:right w:val="single" w:color="auto" w:sz="4" w:space="4"/>
        </w:pBdr>
        <w:ind w:firstLine="420" w:firstLineChars="200"/>
        <w:rPr>
          <w:rFonts w:ascii="Times New Roman" w:hAnsi="Times New Roman" w:cs="Times New Roman"/>
        </w:rPr>
      </w:pPr>
      <w:r>
        <w:rPr>
          <w:rFonts w:hint="eastAsia" w:ascii="Times New Roman" w:hAnsi="Times New Roman" w:cs="Times New Roman"/>
        </w:rPr>
        <w:t xml:space="preserve">I. Describe the </w:t>
      </w:r>
      <w:r>
        <w:rPr>
          <w:rFonts w:hint="eastAsia" w:ascii="Times New Roman" w:hAnsi="Times New Roman" w:cs="Times New Roman"/>
          <w:u w:val="single"/>
        </w:rPr>
        <w:t xml:space="preserve">problem </w:t>
      </w:r>
      <w:r>
        <w:rPr>
          <w:rFonts w:hint="eastAsia" w:ascii="Times New Roman" w:hAnsi="Times New Roman" w:cs="Times New Roman"/>
        </w:rPr>
        <w:t>you are researching. (   )</w:t>
      </w:r>
    </w:p>
    <w:p>
      <w:pPr>
        <w:pBdr>
          <w:top w:val="single" w:color="auto" w:sz="4" w:space="1"/>
          <w:left w:val="single" w:color="auto" w:sz="4" w:space="4"/>
          <w:bottom w:val="single" w:color="auto" w:sz="4" w:space="1"/>
          <w:right w:val="single" w:color="auto" w:sz="4" w:space="4"/>
        </w:pBdr>
        <w:ind w:firstLine="420" w:firstLineChars="200"/>
        <w:rPr>
          <w:rFonts w:ascii="Times New Roman" w:hAnsi="Times New Roman" w:cs="Times New Roman"/>
        </w:rPr>
      </w:pPr>
      <w:r>
        <w:rPr>
          <w:rFonts w:hint="eastAsia" w:ascii="Times New Roman" w:hAnsi="Times New Roman" w:cs="Times New Roman"/>
        </w:rPr>
        <w:t xml:space="preserve">II. Begin the literature review by describing the </w:t>
      </w:r>
      <w:r>
        <w:rPr>
          <w:rFonts w:hint="eastAsia" w:ascii="Times New Roman" w:hAnsi="Times New Roman" w:cs="Times New Roman"/>
          <w:u w:val="single"/>
        </w:rPr>
        <w:t>current research on your topic</w:t>
      </w:r>
      <w:r>
        <w:rPr>
          <w:rFonts w:hint="eastAsia" w:ascii="Times New Roman" w:hAnsi="Times New Roman" w:cs="Times New Roman"/>
        </w:rPr>
        <w:t>. (   )</w:t>
      </w:r>
    </w:p>
    <w:p>
      <w:pPr>
        <w:pBdr>
          <w:top w:val="single" w:color="auto" w:sz="4" w:space="1"/>
          <w:left w:val="single" w:color="auto" w:sz="4" w:space="4"/>
          <w:bottom w:val="single" w:color="auto" w:sz="4" w:space="1"/>
          <w:right w:val="single" w:color="auto" w:sz="4" w:space="4"/>
        </w:pBdr>
        <w:ind w:firstLine="420" w:firstLineChars="200"/>
        <w:rPr>
          <w:rFonts w:ascii="Times New Roman" w:hAnsi="Times New Roman" w:cs="Times New Roman"/>
        </w:rPr>
      </w:pPr>
      <w:r>
        <w:rPr>
          <w:rFonts w:hint="eastAsia" w:ascii="Times New Roman" w:hAnsi="Times New Roman" w:cs="Times New Roman"/>
        </w:rPr>
        <w:t>III. Describe the general themes in the research related to your topic. (   )</w:t>
      </w:r>
    </w:p>
    <w:p>
      <w:pPr>
        <w:pBdr>
          <w:top w:val="single" w:color="auto" w:sz="4" w:space="1"/>
          <w:left w:val="single" w:color="auto" w:sz="4" w:space="4"/>
          <w:bottom w:val="single" w:color="auto" w:sz="4" w:space="1"/>
          <w:right w:val="single" w:color="auto" w:sz="4" w:space="4"/>
        </w:pBdr>
        <w:ind w:firstLine="420" w:firstLineChars="200"/>
        <w:rPr>
          <w:rFonts w:ascii="Times New Roman" w:hAnsi="Times New Roman" w:cs="Times New Roman"/>
        </w:rPr>
      </w:pPr>
      <w:r>
        <w:rPr>
          <w:rFonts w:hint="eastAsia" w:ascii="Times New Roman" w:hAnsi="Times New Roman" w:cs="Times New Roman"/>
        </w:rPr>
        <w:t>IV. Note any</w:t>
      </w:r>
      <w:r>
        <w:rPr>
          <w:rFonts w:hint="eastAsia" w:ascii="Times New Roman" w:hAnsi="Times New Roman" w:cs="Times New Roman"/>
          <w:u w:val="single"/>
        </w:rPr>
        <w:t xml:space="preserve"> gaps</w:t>
      </w:r>
      <w:r>
        <w:rPr>
          <w:rFonts w:hint="eastAsia" w:ascii="Times New Roman" w:hAnsi="Times New Roman" w:cs="Times New Roman"/>
        </w:rPr>
        <w:t xml:space="preserve"> in the published research. (   )</w:t>
      </w:r>
    </w:p>
    <w:p>
      <w:pPr>
        <w:pBdr>
          <w:top w:val="single" w:color="auto" w:sz="4" w:space="1"/>
          <w:left w:val="single" w:color="auto" w:sz="4" w:space="4"/>
          <w:bottom w:val="single" w:color="auto" w:sz="4" w:space="1"/>
          <w:right w:val="single" w:color="auto" w:sz="4" w:space="4"/>
        </w:pBdr>
        <w:ind w:firstLine="420" w:firstLineChars="200"/>
        <w:rPr>
          <w:rFonts w:ascii="Times New Roman" w:hAnsi="Times New Roman" w:cs="Times New Roman"/>
        </w:rPr>
      </w:pPr>
      <w:r>
        <w:rPr>
          <w:rFonts w:hint="eastAsia" w:ascii="Times New Roman" w:hAnsi="Times New Roman" w:cs="Times New Roman"/>
        </w:rPr>
        <w:t>V. Indicate the</w:t>
      </w:r>
      <w:r>
        <w:rPr>
          <w:rFonts w:hint="eastAsia" w:ascii="Times New Roman" w:hAnsi="Times New Roman" w:cs="Times New Roman"/>
          <w:u w:val="single"/>
        </w:rPr>
        <w:t xml:space="preserve"> specific hypotheses or questions</w:t>
      </w:r>
      <w:r>
        <w:rPr>
          <w:rFonts w:hint="eastAsia" w:ascii="Times New Roman" w:hAnsi="Times New Roman" w:cs="Times New Roman"/>
        </w:rPr>
        <w:t xml:space="preserve"> your project is focusing on. (   )</w:t>
      </w:r>
    </w:p>
    <w:p>
      <w:pPr>
        <w:pBdr>
          <w:top w:val="single" w:color="auto" w:sz="4" w:space="1"/>
          <w:left w:val="single" w:color="auto" w:sz="4" w:space="4"/>
          <w:bottom w:val="single" w:color="auto" w:sz="4" w:space="1"/>
          <w:right w:val="single" w:color="auto" w:sz="4" w:space="4"/>
        </w:pBdr>
        <w:ind w:firstLine="420" w:firstLineChars="200"/>
        <w:rPr>
          <w:rFonts w:ascii="Times New Roman" w:hAnsi="Times New Roman" w:cs="Times New Roman"/>
        </w:rPr>
      </w:pPr>
      <w:r>
        <w:rPr>
          <w:rFonts w:hint="eastAsia" w:ascii="Times New Roman" w:hAnsi="Times New Roman" w:cs="Times New Roman"/>
        </w:rPr>
        <w:t>VI. Include why your particular</w:t>
      </w:r>
      <w:r>
        <w:rPr>
          <w:rFonts w:hint="eastAsia" w:ascii="Times New Roman" w:hAnsi="Times New Roman" w:cs="Times New Roman"/>
          <w:u w:val="single"/>
        </w:rPr>
        <w:t xml:space="preserve"> project's focus is importan</w:t>
      </w:r>
      <w:r>
        <w:rPr>
          <w:rFonts w:hint="eastAsia" w:ascii="Times New Roman" w:hAnsi="Times New Roman" w:cs="Times New Roman"/>
        </w:rPr>
        <w:t>t and how it differs from previous research on the topic. (   )</w:t>
      </w:r>
    </w:p>
    <w:p>
      <w:pPr>
        <w:pBdr>
          <w:top w:val="single" w:color="auto" w:sz="4" w:space="1"/>
          <w:left w:val="single" w:color="auto" w:sz="4" w:space="4"/>
          <w:bottom w:val="single" w:color="auto" w:sz="4" w:space="1"/>
          <w:right w:val="single" w:color="auto" w:sz="4" w:space="4"/>
        </w:pBdr>
        <w:ind w:firstLine="420" w:firstLineChars="200"/>
        <w:rPr>
          <w:rFonts w:ascii="Times New Roman" w:hAnsi="Times New Roman" w:cs="Times New Roman"/>
        </w:rPr>
      </w:pPr>
      <w:r>
        <w:rPr>
          <w:rFonts w:hint="eastAsia" w:ascii="Times New Roman" w:hAnsi="Times New Roman" w:cs="Times New Roman"/>
        </w:rPr>
        <w:t>VII. Present the contribution of your research. (   )</w:t>
      </w:r>
      <w:bookmarkStart w:id="0" w:name="_GoBack"/>
      <w:bookmarkEnd w:id="0"/>
    </w:p>
    <w:p>
      <w:pPr>
        <w:pBdr>
          <w:top w:val="single" w:color="auto" w:sz="4" w:space="1"/>
          <w:left w:val="single" w:color="auto" w:sz="4" w:space="4"/>
          <w:bottom w:val="single" w:color="auto" w:sz="4" w:space="1"/>
          <w:right w:val="single" w:color="auto" w:sz="4" w:space="4"/>
        </w:pBdr>
        <w:ind w:firstLine="420" w:firstLineChars="200"/>
        <w:rPr>
          <w:rFonts w:ascii="Times New Roman" w:hAnsi="Times New Roman" w:cs="Times New Roman"/>
        </w:rPr>
      </w:pPr>
      <w:r>
        <w:rPr>
          <w:rFonts w:hint="eastAsia" w:ascii="Times New Roman" w:hAnsi="Times New Roman" w:cs="Times New Roman"/>
        </w:rPr>
        <w:t>VIII. Show the organization of your paper. (   )</w:t>
      </w:r>
    </w:p>
    <w:p>
      <w:pPr>
        <w:ind w:firstLine="420" w:firstLineChars="200"/>
        <w:rPr>
          <w:rFonts w:ascii="Times New Roman" w:hAnsi="Times New Roman" w:cs="Times New Roman"/>
        </w:rPr>
      </w:pPr>
    </w:p>
    <w:p>
      <w:pPr>
        <w:numPr>
          <w:ilvl w:val="0"/>
          <w:numId w:val="3"/>
        </w:numPr>
        <w:ind w:firstLine="420" w:firstLineChars="200"/>
        <w:rPr>
          <w:rFonts w:ascii="Times New Roman" w:hAnsi="Times New Roman" w:cs="Times New Roman"/>
        </w:rPr>
      </w:pPr>
      <w:r>
        <w:rPr>
          <w:rFonts w:hint="eastAsia" w:ascii="Times New Roman" w:hAnsi="Times New Roman" w:cs="Times New Roman"/>
        </w:rPr>
        <w:t>The computational results for this paper were obtained using the set of public domain C source codes for computing shortest paths provided by CHERKASSKY et al. (1993) with only slight modifications. Their implementations proved to be fast with respect to computation time and efficient with respect to storage requirements.</w:t>
      </w:r>
    </w:p>
    <w:p>
      <w:pPr>
        <w:numPr>
          <w:ilvl w:val="0"/>
          <w:numId w:val="3"/>
        </w:numPr>
        <w:ind w:firstLine="420" w:firstLineChars="200"/>
        <w:rPr>
          <w:rFonts w:ascii="Times New Roman" w:hAnsi="Times New Roman" w:cs="Times New Roman"/>
        </w:rPr>
      </w:pPr>
      <w:r>
        <w:rPr>
          <w:rFonts w:hint="eastAsia" w:ascii="Times New Roman" w:hAnsi="Times New Roman" w:cs="Times New Roman"/>
        </w:rPr>
        <w:t>When faced with the task of computing shortest paths, one must decide which algorithm to choose. Depending on the application, algorithm runtime can be an important consideration in the decision making process.</w:t>
      </w:r>
    </w:p>
    <w:p>
      <w:pPr>
        <w:numPr>
          <w:ilvl w:val="0"/>
          <w:numId w:val="3"/>
        </w:numPr>
        <w:ind w:firstLine="420" w:firstLineChars="200"/>
        <w:rPr>
          <w:rFonts w:ascii="Times New Roman" w:hAnsi="Times New Roman" w:cs="Times New Roman"/>
        </w:rPr>
      </w:pPr>
      <w:r>
        <w:rPr>
          <w:rFonts w:hint="eastAsia" w:ascii="Times New Roman" w:hAnsi="Times New Roman" w:cs="Times New Roman"/>
        </w:rPr>
        <w:t xml:space="preserve">The development, computational testing, and efficient implementation of shortest path algorithms have remained important research topics within related disciplines such as operations research, management science, geography, transportation, and computer science (DIJKSTRA, 1959; DIAL et al., 1979; GLOVER, KLINGMAN, and PHILIPS, 1985; AHUJA et al., 1990; GOLDBERG and RADZIK, 1993). </w:t>
      </w:r>
    </w:p>
    <w:p>
      <w:pPr>
        <w:numPr>
          <w:ilvl w:val="0"/>
          <w:numId w:val="3"/>
        </w:numPr>
        <w:ind w:firstLine="420" w:firstLineChars="200"/>
        <w:rPr>
          <w:rFonts w:ascii="Times New Roman" w:hAnsi="Times New Roman" w:cs="Times New Roman"/>
        </w:rPr>
      </w:pPr>
      <w:r>
        <w:rPr>
          <w:rFonts w:hint="eastAsia" w:ascii="Times New Roman" w:hAnsi="Times New Roman" w:cs="Times New Roman"/>
        </w:rPr>
        <w:t>The primary goal of this paper is to identify which algorithms run the fastest on real road networks. A secondary goal is to better understand the sensitivity of algorithm performance to input data.</w:t>
      </w:r>
    </w:p>
    <w:p>
      <w:pPr>
        <w:numPr>
          <w:ilvl w:val="0"/>
          <w:numId w:val="3"/>
        </w:numPr>
        <w:ind w:firstLine="420" w:firstLineChars="200"/>
        <w:rPr>
          <w:rFonts w:ascii="Times New Roman" w:hAnsi="Times New Roman" w:cs="Times New Roman"/>
        </w:rPr>
      </w:pPr>
      <w:r>
        <w:rPr>
          <w:rFonts w:hint="eastAsia" w:ascii="Times New Roman" w:hAnsi="Times New Roman" w:cs="Times New Roman"/>
        </w:rPr>
        <w:t>Although a number of computational evaluations have been reported in the literature (e.g., HUNG and DlVOKY, 1988; GALLO and PALLOTTINO, 1988; CHERKASSKY et al., 1993), there is no clear answer as to which algorithm, or set of algorithms, runs fastest on real road networks, the most common type of network faced by practitioners.</w:t>
      </w:r>
    </w:p>
    <w:p>
      <w:pPr>
        <w:numPr>
          <w:ilvl w:val="0"/>
          <w:numId w:val="3"/>
        </w:numPr>
        <w:ind w:firstLine="420" w:firstLineChars="200"/>
        <w:rPr>
          <w:rFonts w:ascii="Times New Roman" w:hAnsi="Times New Roman" w:cs="Times New Roman"/>
        </w:rPr>
      </w:pPr>
      <w:r>
        <w:rPr>
          <w:rFonts w:hint="eastAsia" w:ascii="Times New Roman" w:hAnsi="Times New Roman" w:cs="Times New Roman"/>
        </w:rPr>
        <w:t>The computation of shortest paths is an important task in many network and transportation related analyses.</w:t>
      </w:r>
    </w:p>
    <w:p>
      <w:pPr>
        <w:numPr>
          <w:ilvl w:val="0"/>
          <w:numId w:val="3"/>
        </w:numPr>
        <w:ind w:firstLine="420" w:firstLineChars="200"/>
        <w:rPr>
          <w:rFonts w:ascii="Times New Roman" w:hAnsi="Times New Roman" w:cs="Times New Roman"/>
        </w:rPr>
      </w:pPr>
      <w:r>
        <w:rPr>
          <w:rFonts w:hint="eastAsia" w:ascii="Times New Roman" w:hAnsi="Times New Roman" w:cs="Times New Roman"/>
        </w:rPr>
        <w:t>The remainder of this paper is organized as follows. Section 1 provides some background on the prior study of CHERKASSKY et al. (1993) and summarizes the algorithms tested in our study. Section 2 details the computational study and results. Section 3 concludes the paper with a set of recommendations regarding algorithm selection.</w:t>
      </w:r>
    </w:p>
    <w:p>
      <w:pPr>
        <w:numPr>
          <w:ilvl w:val="0"/>
          <w:numId w:val="3"/>
        </w:numPr>
        <w:ind w:firstLine="420" w:firstLineChars="200"/>
        <w:rPr>
          <w:rFonts w:ascii="Times New Roman" w:hAnsi="Times New Roman" w:cs="Times New Roman"/>
        </w:rPr>
      </w:pPr>
      <w:r>
        <w:rPr>
          <w:rFonts w:hint="eastAsia" w:ascii="Times New Roman" w:hAnsi="Times New Roman" w:cs="Times New Roman"/>
        </w:rPr>
        <w:t>Past computational evaluations were mainly based on randomly generated networks. The methods for random network generation varied considerably. The resulting random networks ranged from complete networks with uniformly distributed arc lengths to highly structured grid networks. In comparison to real road networks, random networks often differ with respect to the degree of connectivity as indicated by the arc-to-node ratios. The real net works studied in this paper have arc-to-node ratios ranging from 2.66 to 3.28. This is different from many randomly generated networks described in the literature where arc-to-node ratios are reported as high as 10 (cf. GALLO and PALLOTTINO, 1988).</w:t>
      </w:r>
    </w:p>
    <w:p>
      <w:pPr>
        <w:rPr>
          <w:rFonts w:ascii="Times New Roman" w:hAnsi="Times New Roman" w:cs="Times New Roman"/>
        </w:rPr>
      </w:pPr>
    </w:p>
    <w:p>
      <w:pPr>
        <w:pStyle w:val="12"/>
        <w:numPr>
          <w:ilvl w:val="0"/>
          <w:numId w:val="1"/>
        </w:numPr>
        <w:ind w:firstLineChars="0"/>
        <w:rPr>
          <w:rFonts w:ascii="Times New Roman" w:hAnsi="Times New Roman" w:cs="Times New Roman"/>
          <w:b/>
        </w:rPr>
      </w:pPr>
      <w:r>
        <w:rPr>
          <w:rFonts w:hint="eastAsia" w:ascii="Times New Roman" w:hAnsi="Times New Roman" w:cs="Times New Roman"/>
          <w:b/>
        </w:rPr>
        <w:t>The following paragraph</w:t>
      </w:r>
      <w:r>
        <w:rPr>
          <w:rFonts w:ascii="Times New Roman" w:hAnsi="Times New Roman" w:cs="Times New Roman"/>
          <w:b/>
        </w:rPr>
        <w:t xml:space="preserve"> </w:t>
      </w:r>
      <w:r>
        <w:rPr>
          <w:rFonts w:hint="eastAsia" w:ascii="Times New Roman" w:hAnsi="Times New Roman" w:cs="Times New Roman"/>
          <w:b/>
        </w:rPr>
        <w:t xml:space="preserve">is taken from the introduction of </w:t>
      </w:r>
      <w:r>
        <w:rPr>
          <w:rFonts w:ascii="Times New Roman" w:hAnsi="Times New Roman" w:cs="Times New Roman"/>
          <w:b/>
        </w:rPr>
        <w:t>one</w:t>
      </w:r>
      <w:r>
        <w:rPr>
          <w:rFonts w:hint="eastAsia" w:ascii="Times New Roman" w:hAnsi="Times New Roman" w:cs="Times New Roman"/>
          <w:b/>
        </w:rPr>
        <w:t xml:space="preserve"> paper. Please fill in the blanks to complete the paragraphs. The expressions have been given.</w:t>
      </w:r>
    </w:p>
    <w:p>
      <w:pPr>
        <w:pStyle w:val="12"/>
        <w:ind w:firstLine="0" w:firstLineChars="0"/>
        <w:rPr>
          <w:rFonts w:ascii="Times New Roman" w:hAnsi="Times New Roman" w:cs="Times New Roman"/>
        </w:rPr>
      </w:pPr>
      <w:r>
        <w:rPr>
          <w:rFonts w:hint="eastAsia" w:ascii="Times New Roman" w:hAnsi="Times New Roman" w:cs="Times New Roman"/>
        </w:rPr>
        <w:t>Seanicaa Edwards, et al.</w:t>
      </w:r>
      <w:r>
        <w:rPr>
          <w:rFonts w:ascii="Times New Roman" w:hAnsi="Times New Roman" w:cs="Times New Roman"/>
        </w:rPr>
        <w:t xml:space="preserve"> (200</w:t>
      </w:r>
      <w:r>
        <w:rPr>
          <w:rFonts w:hint="eastAsia" w:ascii="Times New Roman" w:hAnsi="Times New Roman" w:cs="Times New Roman"/>
        </w:rPr>
        <w:t>6</w:t>
      </w:r>
      <w:r>
        <w:rPr>
          <w:rFonts w:ascii="Times New Roman" w:hAnsi="Times New Roman" w:cs="Times New Roman"/>
        </w:rPr>
        <w:t xml:space="preserve">). </w:t>
      </w:r>
      <w:r>
        <w:rPr>
          <w:rFonts w:hint="eastAsia" w:ascii="Times New Roman" w:hAnsi="Times New Roman" w:cs="Times New Roman"/>
        </w:rPr>
        <w:t>Market Structure Conduct Performance (SCP) Hypothesis Revisited using Stochastic Frontier Efficiency Analysis</w:t>
      </w:r>
    </w:p>
    <w:p>
      <w:pPr>
        <w:rPr>
          <w:rFonts w:ascii="Times New Roman" w:hAnsi="Times New Roman" w:cs="Times New Roman"/>
          <w:b/>
        </w:rPr>
      </w:pPr>
      <w:r>
        <w:rPr>
          <w:rFonts w:hint="eastAsia" w:ascii="Times New Roman" w:hAnsi="Times New Roman" w:cs="Times New Roman"/>
          <w:b/>
        </w:rPr>
        <w:t xml:space="preserve">Introduction </w:t>
      </w:r>
    </w:p>
    <w:p>
      <w:pPr>
        <w:ind w:firstLine="420"/>
        <w:rPr>
          <w:rFonts w:ascii="Times New Roman" w:hAnsi="Times New Roman" w:cs="Times New Roman"/>
          <w:b/>
        </w:rPr>
      </w:pPr>
      <w:r>
        <w:rPr>
          <w:rFonts w:hint="eastAsia" w:ascii="Times New Roman" w:hAnsi="Times New Roman" w:cs="Times New Roman"/>
          <w:b/>
        </w:rPr>
        <w:t>...</w:t>
      </w:r>
    </w:p>
    <w:p>
      <w:pPr>
        <w:pBdr>
          <w:top w:val="single" w:color="auto" w:sz="4" w:space="1"/>
          <w:left w:val="single" w:color="auto" w:sz="4" w:space="4"/>
          <w:bottom w:val="single" w:color="auto" w:sz="4" w:space="1"/>
          <w:right w:val="single" w:color="auto" w:sz="4" w:space="4"/>
        </w:pBdr>
        <w:ind w:firstLine="420" w:firstLineChars="200"/>
        <w:rPr>
          <w:rFonts w:ascii="Times New Roman" w:hAnsi="Times New Roman" w:cs="Times New Roman"/>
        </w:rPr>
      </w:pPr>
      <w:r>
        <w:rPr>
          <w:rFonts w:hint="eastAsia" w:ascii="Times New Roman" w:hAnsi="Times New Roman" w:cs="Times New Roman"/>
        </w:rPr>
        <w:t xml:space="preserve">asserts </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 xml:space="preserve">exist </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states</w:t>
      </w:r>
    </w:p>
    <w:p>
      <w:pPr>
        <w:pBdr>
          <w:top w:val="single" w:color="auto" w:sz="4" w:space="1"/>
          <w:left w:val="single" w:color="auto" w:sz="4" w:space="4"/>
          <w:bottom w:val="single" w:color="auto" w:sz="4" w:space="1"/>
          <w:right w:val="single" w:color="auto" w:sz="4" w:space="4"/>
        </w:pBdr>
        <w:ind w:firstLine="420" w:firstLineChars="200"/>
        <w:rPr>
          <w:rFonts w:ascii="Times New Roman" w:hAnsi="Times New Roman" w:cs="Times New Roman"/>
        </w:rPr>
      </w:pPr>
      <w:r>
        <w:rPr>
          <w:rFonts w:hint="eastAsia" w:ascii="Times New Roman" w:hAnsi="Times New Roman" w:cs="Times New Roman"/>
        </w:rPr>
        <w:t xml:space="preserve">lead to </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 xml:space="preserve">was followed by </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emphasized on</w:t>
      </w:r>
    </w:p>
    <w:p>
      <w:pPr>
        <w:pBdr>
          <w:top w:val="single" w:color="auto" w:sz="4" w:space="1"/>
          <w:left w:val="single" w:color="auto" w:sz="4" w:space="4"/>
          <w:bottom w:val="single" w:color="auto" w:sz="4" w:space="1"/>
          <w:right w:val="single" w:color="auto" w:sz="4" w:space="4"/>
        </w:pBdr>
        <w:ind w:firstLine="420" w:firstLineChars="200"/>
        <w:rPr>
          <w:rFonts w:ascii="Times New Roman" w:hAnsi="Times New Roman" w:cs="Times New Roman"/>
        </w:rPr>
      </w:pPr>
      <w:r>
        <w:rPr>
          <w:rFonts w:hint="eastAsia" w:ascii="Times New Roman" w:hAnsi="Times New Roman" w:cs="Times New Roman"/>
        </w:rPr>
        <w:t xml:space="preserve">be supported </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 xml:space="preserve">was derived from </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took center stage</w:t>
      </w:r>
    </w:p>
    <w:p>
      <w:pPr>
        <w:ind w:firstLine="420" w:firstLineChars="200"/>
        <w:rPr>
          <w:rFonts w:ascii="Times New Roman" w:hAnsi="Times New Roman" w:cs="Times New Roman"/>
        </w:rPr>
      </w:pPr>
      <w:r>
        <w:rPr>
          <w:rFonts w:hint="eastAsia" w:ascii="Times New Roman" w:hAnsi="Times New Roman" w:cs="Times New Roman"/>
        </w:rPr>
        <w:t>Market structure conduct and performance (SCP) framework (a)</w:t>
      </w:r>
      <w:r>
        <w:rPr>
          <w:rFonts w:ascii="Times New Roman" w:hAnsi="Times New Roman" w:cs="Times New Roman"/>
        </w:rPr>
        <w:t>______</w:t>
      </w:r>
      <w:r>
        <w:rPr>
          <w:rFonts w:hint="eastAsia" w:ascii="Times New Roman" w:hAnsi="Times New Roman" w:cs="Times New Roman"/>
        </w:rPr>
        <w:t xml:space="preserve"> the neoclassical analysis of markets. ... This (b)</w:t>
      </w:r>
      <w:r>
        <w:rPr>
          <w:rFonts w:ascii="Times New Roman" w:hAnsi="Times New Roman" w:cs="Times New Roman"/>
        </w:rPr>
        <w:t>______</w:t>
      </w:r>
      <w:r>
        <w:rPr>
          <w:rFonts w:hint="eastAsia" w:ascii="Times New Roman" w:hAnsi="Times New Roman" w:cs="Times New Roman"/>
        </w:rPr>
        <w:t xml:space="preserve"> the Chicago school of thought from 1960-80. They (c)</w:t>
      </w:r>
      <w:r>
        <w:rPr>
          <w:rFonts w:ascii="Times New Roman" w:hAnsi="Times New Roman" w:cs="Times New Roman"/>
        </w:rPr>
        <w:t>______</w:t>
      </w:r>
      <w:r>
        <w:rPr>
          <w:rFonts w:hint="eastAsia" w:ascii="Times New Roman" w:hAnsi="Times New Roman" w:cs="Times New Roman"/>
        </w:rPr>
        <w:t xml:space="preserve"> the rational for firms becoming big, price theory and econometric estimation. During 1980-90 game theory (d)</w:t>
      </w:r>
      <w:r>
        <w:rPr>
          <w:rFonts w:ascii="Times New Roman" w:hAnsi="Times New Roman" w:cs="Times New Roman"/>
        </w:rPr>
        <w:t>______</w:t>
      </w:r>
      <w:r>
        <w:rPr>
          <w:rFonts w:hint="eastAsia" w:ascii="Times New Roman" w:hAnsi="Times New Roman" w:cs="Times New Roman"/>
        </w:rPr>
        <w:t xml:space="preserve"> with emphasis on strategic decision making and Nash equilibrium concept. After 1990, empirical industrial organization with the use of economic theory and econometrics (e)</w:t>
      </w:r>
      <w:r>
        <w:rPr>
          <w:rFonts w:ascii="Times New Roman" w:hAnsi="Times New Roman" w:cs="Times New Roman"/>
        </w:rPr>
        <w:t>______</w:t>
      </w:r>
      <w:r>
        <w:rPr>
          <w:rFonts w:hint="eastAsia" w:ascii="Times New Roman" w:hAnsi="Times New Roman" w:cs="Times New Roman"/>
        </w:rPr>
        <w:t xml:space="preserve"> complex empirical modeling of technological changes, merger analysis, entry-exit and identification of market power. </w:t>
      </w:r>
    </w:p>
    <w:p>
      <w:pPr>
        <w:ind w:firstLine="420" w:firstLineChars="200"/>
        <w:rPr>
          <w:rFonts w:ascii="Times New Roman" w:hAnsi="Times New Roman" w:cs="Times New Roman"/>
        </w:rPr>
      </w:pPr>
      <w:r>
        <w:rPr>
          <w:rFonts w:hint="eastAsia" w:ascii="Times New Roman" w:hAnsi="Times New Roman" w:cs="Times New Roman"/>
        </w:rPr>
        <w:t xml:space="preserve">There are two competing hypotheses in the SCP paradigm: the traditional </w:t>
      </w:r>
      <w:r>
        <w:rPr>
          <w:rFonts w:ascii="Times New Roman" w:hAnsi="Times New Roman" w:eastAsia="宋体" w:cs="Times New Roman"/>
        </w:rPr>
        <w:t>“</w:t>
      </w:r>
      <w:r>
        <w:rPr>
          <w:rFonts w:hint="eastAsia" w:ascii="Times New Roman" w:hAnsi="Times New Roman" w:cs="Times New Roman"/>
        </w:rPr>
        <w:t>structure performance hypothesis</w:t>
      </w:r>
      <w:r>
        <w:rPr>
          <w:rFonts w:ascii="Times New Roman" w:hAnsi="Times New Roman" w:eastAsia="宋体" w:cs="Times New Roman"/>
        </w:rPr>
        <w:t>”</w:t>
      </w:r>
      <w:r>
        <w:rPr>
          <w:rFonts w:hint="eastAsia" w:ascii="Times New Roman" w:hAnsi="Times New Roman" w:cs="Times New Roman"/>
        </w:rPr>
        <w:t xml:space="preserve"> and </w:t>
      </w:r>
      <w:r>
        <w:rPr>
          <w:rFonts w:ascii="Times New Roman" w:hAnsi="Times New Roman" w:eastAsia="宋体" w:cs="Times New Roman"/>
        </w:rPr>
        <w:t>“</w:t>
      </w:r>
      <w:r>
        <w:rPr>
          <w:rFonts w:hint="eastAsia" w:ascii="Times New Roman" w:hAnsi="Times New Roman" w:cs="Times New Roman"/>
        </w:rPr>
        <w:t>efficient structure hypothesis</w:t>
      </w:r>
      <w:r>
        <w:rPr>
          <w:rFonts w:ascii="Times New Roman" w:hAnsi="Times New Roman" w:eastAsia="宋体" w:cs="Times New Roman"/>
        </w:rPr>
        <w:t>”</w:t>
      </w:r>
      <w:r>
        <w:rPr>
          <w:rFonts w:hint="eastAsia" w:ascii="Times New Roman" w:hAnsi="Times New Roman" w:cs="Times New Roman"/>
        </w:rPr>
        <w:t>. The structure performance hypothesis (f)</w:t>
      </w:r>
      <w:r>
        <w:rPr>
          <w:rFonts w:ascii="Times New Roman" w:hAnsi="Times New Roman" w:cs="Times New Roman"/>
        </w:rPr>
        <w:t>______</w:t>
      </w:r>
      <w:r>
        <w:rPr>
          <w:rFonts w:hint="eastAsia" w:ascii="Times New Roman" w:hAnsi="Times New Roman" w:cs="Times New Roman"/>
        </w:rPr>
        <w:t xml:space="preserve"> that the degree of market concentration is inversely related to the degree of competition. This is because market concentration encourages firms to collude. More specifically, the standard SCP paradigm (g)</w:t>
      </w:r>
      <w:r>
        <w:rPr>
          <w:rFonts w:ascii="Times New Roman" w:hAnsi="Times New Roman" w:cs="Times New Roman"/>
        </w:rPr>
        <w:t>______</w:t>
      </w:r>
      <w:r>
        <w:rPr>
          <w:rFonts w:hint="eastAsia" w:ascii="Times New Roman" w:hAnsi="Times New Roman" w:cs="Times New Roman"/>
        </w:rPr>
        <w:t xml:space="preserve"> that there is a direct relationship between the degree of market concentration and the degree of competition among firms. This hypothesis will (h)</w:t>
      </w:r>
      <w:r>
        <w:rPr>
          <w:rFonts w:ascii="Times New Roman" w:hAnsi="Times New Roman" w:cs="Times New Roman"/>
        </w:rPr>
        <w:t>______</w:t>
      </w:r>
      <w:r>
        <w:rPr>
          <w:rFonts w:hint="eastAsia" w:ascii="Times New Roman" w:hAnsi="Times New Roman" w:cs="Times New Roman"/>
        </w:rPr>
        <w:t xml:space="preserve"> if positive relationship between market concentration (measured by concentration ratio) and performance (measured by profits) (i)</w:t>
      </w:r>
      <w:r>
        <w:rPr>
          <w:rFonts w:ascii="Times New Roman" w:hAnsi="Times New Roman" w:cs="Times New Roman"/>
        </w:rPr>
        <w:t>______</w:t>
      </w:r>
      <w:r>
        <w:rPr>
          <w:rFonts w:hint="eastAsia" w:ascii="Times New Roman" w:hAnsi="Times New Roman" w:cs="Times New Roman"/>
        </w:rPr>
        <w:t>, regardless of efficiency of the firm (measured by market share). Thus firms in more concentrated industries will earn higher profits than firms operating in less concentrated industries, irrespective of their efficiency.</w:t>
      </w:r>
    </w:p>
    <w:p>
      <w:pPr>
        <w:ind w:firstLine="420" w:firstLineChars="200"/>
        <w:rPr>
          <w:rFonts w:ascii="Times New Roman" w:hAnsi="Times New Roman" w:cs="Times New Roman"/>
        </w:rPr>
      </w:pPr>
    </w:p>
    <w:p>
      <w:pPr>
        <w:rPr>
          <w:rFonts w:ascii="Times New Roman" w:hAnsi="Times New Roman" w:cs="Times New Roman"/>
          <w:sz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814D6"/>
    <w:multiLevelType w:val="multilevel"/>
    <w:tmpl w:val="38C814D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90B4A88"/>
    <w:multiLevelType w:val="singleLevel"/>
    <w:tmpl w:val="590B4A88"/>
    <w:lvl w:ilvl="0" w:tentative="0">
      <w:start w:val="1"/>
      <w:numFmt w:val="upperLetter"/>
      <w:suff w:val="space"/>
      <w:lvlText w:val="%1."/>
      <w:lvlJc w:val="left"/>
    </w:lvl>
  </w:abstractNum>
  <w:abstractNum w:abstractNumId="2">
    <w:nsid w:val="590C398D"/>
    <w:multiLevelType w:val="singleLevel"/>
    <w:tmpl w:val="590C398D"/>
    <w:lvl w:ilvl="0" w:tentative="0">
      <w:start w:val="1"/>
      <w:numFmt w:val="upperLetter"/>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B12"/>
    <w:rsid w:val="00005400"/>
    <w:rsid w:val="00013190"/>
    <w:rsid w:val="0001428C"/>
    <w:rsid w:val="00016346"/>
    <w:rsid w:val="000266B8"/>
    <w:rsid w:val="00033A08"/>
    <w:rsid w:val="000469B5"/>
    <w:rsid w:val="00091AB4"/>
    <w:rsid w:val="000A5F43"/>
    <w:rsid w:val="000C30E2"/>
    <w:rsid w:val="000C4EA4"/>
    <w:rsid w:val="000C5FB1"/>
    <w:rsid w:val="00101243"/>
    <w:rsid w:val="00116146"/>
    <w:rsid w:val="0011784B"/>
    <w:rsid w:val="00123F55"/>
    <w:rsid w:val="001258CE"/>
    <w:rsid w:val="00133B69"/>
    <w:rsid w:val="00134F7D"/>
    <w:rsid w:val="00135471"/>
    <w:rsid w:val="001537CE"/>
    <w:rsid w:val="00155C62"/>
    <w:rsid w:val="00160B12"/>
    <w:rsid w:val="0016605D"/>
    <w:rsid w:val="00171550"/>
    <w:rsid w:val="00174996"/>
    <w:rsid w:val="00175182"/>
    <w:rsid w:val="0017682F"/>
    <w:rsid w:val="001A4094"/>
    <w:rsid w:val="001B185A"/>
    <w:rsid w:val="001B693B"/>
    <w:rsid w:val="001C3EC2"/>
    <w:rsid w:val="001D545C"/>
    <w:rsid w:val="001E0854"/>
    <w:rsid w:val="001E4745"/>
    <w:rsid w:val="00203A19"/>
    <w:rsid w:val="002131D2"/>
    <w:rsid w:val="0023178C"/>
    <w:rsid w:val="0023456C"/>
    <w:rsid w:val="00234796"/>
    <w:rsid w:val="00240FFB"/>
    <w:rsid w:val="0024114C"/>
    <w:rsid w:val="0026247D"/>
    <w:rsid w:val="00281CEA"/>
    <w:rsid w:val="002A4A0F"/>
    <w:rsid w:val="002B007B"/>
    <w:rsid w:val="002B177F"/>
    <w:rsid w:val="002B7ABF"/>
    <w:rsid w:val="002D1C47"/>
    <w:rsid w:val="002E464D"/>
    <w:rsid w:val="002E4DB9"/>
    <w:rsid w:val="002F0B3A"/>
    <w:rsid w:val="002F1D98"/>
    <w:rsid w:val="00300302"/>
    <w:rsid w:val="00324505"/>
    <w:rsid w:val="00331707"/>
    <w:rsid w:val="003442BD"/>
    <w:rsid w:val="0035241A"/>
    <w:rsid w:val="003657B3"/>
    <w:rsid w:val="00385EAB"/>
    <w:rsid w:val="00390758"/>
    <w:rsid w:val="003A56B7"/>
    <w:rsid w:val="003B3FBA"/>
    <w:rsid w:val="003C0B28"/>
    <w:rsid w:val="003C622A"/>
    <w:rsid w:val="003E1BC2"/>
    <w:rsid w:val="00413F94"/>
    <w:rsid w:val="0043014B"/>
    <w:rsid w:val="0043797D"/>
    <w:rsid w:val="0044703A"/>
    <w:rsid w:val="00455400"/>
    <w:rsid w:val="00476F28"/>
    <w:rsid w:val="00480073"/>
    <w:rsid w:val="004B670B"/>
    <w:rsid w:val="004D4AFF"/>
    <w:rsid w:val="004E4240"/>
    <w:rsid w:val="004E55BC"/>
    <w:rsid w:val="004E70B5"/>
    <w:rsid w:val="004F14F6"/>
    <w:rsid w:val="004F5F49"/>
    <w:rsid w:val="004F6091"/>
    <w:rsid w:val="00500907"/>
    <w:rsid w:val="005059AC"/>
    <w:rsid w:val="005134CE"/>
    <w:rsid w:val="0051654F"/>
    <w:rsid w:val="005168CE"/>
    <w:rsid w:val="005232AA"/>
    <w:rsid w:val="00536EB2"/>
    <w:rsid w:val="00537DB8"/>
    <w:rsid w:val="005532C3"/>
    <w:rsid w:val="00554659"/>
    <w:rsid w:val="005567DE"/>
    <w:rsid w:val="0056234C"/>
    <w:rsid w:val="005627B2"/>
    <w:rsid w:val="00564405"/>
    <w:rsid w:val="0058509E"/>
    <w:rsid w:val="005B2E2A"/>
    <w:rsid w:val="005D6EAB"/>
    <w:rsid w:val="005E5513"/>
    <w:rsid w:val="0062039F"/>
    <w:rsid w:val="00625A2F"/>
    <w:rsid w:val="00625E4A"/>
    <w:rsid w:val="00636AA0"/>
    <w:rsid w:val="006413EF"/>
    <w:rsid w:val="00642E50"/>
    <w:rsid w:val="00660A3F"/>
    <w:rsid w:val="00692C15"/>
    <w:rsid w:val="006A530A"/>
    <w:rsid w:val="006A687C"/>
    <w:rsid w:val="006C38B8"/>
    <w:rsid w:val="006C7056"/>
    <w:rsid w:val="006D595A"/>
    <w:rsid w:val="006E326D"/>
    <w:rsid w:val="006F7275"/>
    <w:rsid w:val="00701F49"/>
    <w:rsid w:val="007043F7"/>
    <w:rsid w:val="00710555"/>
    <w:rsid w:val="00714E06"/>
    <w:rsid w:val="0071629A"/>
    <w:rsid w:val="007245EE"/>
    <w:rsid w:val="00732B2B"/>
    <w:rsid w:val="00751709"/>
    <w:rsid w:val="00754696"/>
    <w:rsid w:val="007663A7"/>
    <w:rsid w:val="007809BB"/>
    <w:rsid w:val="007963B2"/>
    <w:rsid w:val="007A6365"/>
    <w:rsid w:val="007B352C"/>
    <w:rsid w:val="007C10E6"/>
    <w:rsid w:val="007C4979"/>
    <w:rsid w:val="007E094E"/>
    <w:rsid w:val="007E5526"/>
    <w:rsid w:val="007F7D4B"/>
    <w:rsid w:val="008001BD"/>
    <w:rsid w:val="00813011"/>
    <w:rsid w:val="00823DFE"/>
    <w:rsid w:val="00824CFB"/>
    <w:rsid w:val="00840BD1"/>
    <w:rsid w:val="008461C9"/>
    <w:rsid w:val="00850F11"/>
    <w:rsid w:val="00860C3E"/>
    <w:rsid w:val="00867BCC"/>
    <w:rsid w:val="0089522A"/>
    <w:rsid w:val="008A77BA"/>
    <w:rsid w:val="008C3577"/>
    <w:rsid w:val="008E29AB"/>
    <w:rsid w:val="00943B16"/>
    <w:rsid w:val="00971D9E"/>
    <w:rsid w:val="009B2382"/>
    <w:rsid w:val="009B6CF3"/>
    <w:rsid w:val="009C201E"/>
    <w:rsid w:val="009D647A"/>
    <w:rsid w:val="009F052D"/>
    <w:rsid w:val="00A21B1F"/>
    <w:rsid w:val="00A21D8C"/>
    <w:rsid w:val="00A25200"/>
    <w:rsid w:val="00A333FD"/>
    <w:rsid w:val="00A52818"/>
    <w:rsid w:val="00A614CE"/>
    <w:rsid w:val="00A61680"/>
    <w:rsid w:val="00AA243E"/>
    <w:rsid w:val="00AB29BA"/>
    <w:rsid w:val="00AC3224"/>
    <w:rsid w:val="00AC63B4"/>
    <w:rsid w:val="00AD1319"/>
    <w:rsid w:val="00AD22D2"/>
    <w:rsid w:val="00AD3772"/>
    <w:rsid w:val="00AF096E"/>
    <w:rsid w:val="00AF3633"/>
    <w:rsid w:val="00AF60E7"/>
    <w:rsid w:val="00B006EF"/>
    <w:rsid w:val="00B060F3"/>
    <w:rsid w:val="00B20025"/>
    <w:rsid w:val="00B23867"/>
    <w:rsid w:val="00B5052E"/>
    <w:rsid w:val="00B511F2"/>
    <w:rsid w:val="00B52118"/>
    <w:rsid w:val="00B743A2"/>
    <w:rsid w:val="00B94C63"/>
    <w:rsid w:val="00BA3DA4"/>
    <w:rsid w:val="00BC1EB9"/>
    <w:rsid w:val="00BC69B5"/>
    <w:rsid w:val="00BD11CA"/>
    <w:rsid w:val="00C0645F"/>
    <w:rsid w:val="00C12FF3"/>
    <w:rsid w:val="00C34996"/>
    <w:rsid w:val="00C424D5"/>
    <w:rsid w:val="00C427EC"/>
    <w:rsid w:val="00C434E3"/>
    <w:rsid w:val="00C539B8"/>
    <w:rsid w:val="00C70780"/>
    <w:rsid w:val="00C86E94"/>
    <w:rsid w:val="00CA580A"/>
    <w:rsid w:val="00CC6806"/>
    <w:rsid w:val="00CF24F4"/>
    <w:rsid w:val="00D03376"/>
    <w:rsid w:val="00D272C2"/>
    <w:rsid w:val="00D30B57"/>
    <w:rsid w:val="00D44049"/>
    <w:rsid w:val="00D51D29"/>
    <w:rsid w:val="00D706A7"/>
    <w:rsid w:val="00D87B61"/>
    <w:rsid w:val="00DA0105"/>
    <w:rsid w:val="00DA34AF"/>
    <w:rsid w:val="00DC7277"/>
    <w:rsid w:val="00DD2839"/>
    <w:rsid w:val="00DD6A2C"/>
    <w:rsid w:val="00DF76E1"/>
    <w:rsid w:val="00E04E7B"/>
    <w:rsid w:val="00E13329"/>
    <w:rsid w:val="00E1424E"/>
    <w:rsid w:val="00E20248"/>
    <w:rsid w:val="00E6594E"/>
    <w:rsid w:val="00E83272"/>
    <w:rsid w:val="00E850F3"/>
    <w:rsid w:val="00E93975"/>
    <w:rsid w:val="00EA648D"/>
    <w:rsid w:val="00EB64E2"/>
    <w:rsid w:val="00EC6D2C"/>
    <w:rsid w:val="00ED13B4"/>
    <w:rsid w:val="00ED59E6"/>
    <w:rsid w:val="00EE7D70"/>
    <w:rsid w:val="00F37359"/>
    <w:rsid w:val="00F4198B"/>
    <w:rsid w:val="00F52B50"/>
    <w:rsid w:val="00F5622F"/>
    <w:rsid w:val="00F568AB"/>
    <w:rsid w:val="00F56AB4"/>
    <w:rsid w:val="00F57B1C"/>
    <w:rsid w:val="00F61E6D"/>
    <w:rsid w:val="00F969E1"/>
    <w:rsid w:val="00FC0AFB"/>
    <w:rsid w:val="00FD22FF"/>
    <w:rsid w:val="00FD3628"/>
    <w:rsid w:val="00FE02B3"/>
    <w:rsid w:val="00FE1451"/>
    <w:rsid w:val="02C14644"/>
    <w:rsid w:val="092221AF"/>
    <w:rsid w:val="0A9C2854"/>
    <w:rsid w:val="0F796413"/>
    <w:rsid w:val="10496094"/>
    <w:rsid w:val="124E667D"/>
    <w:rsid w:val="167211CE"/>
    <w:rsid w:val="1B0E54D1"/>
    <w:rsid w:val="1C4F4CB0"/>
    <w:rsid w:val="22CC405F"/>
    <w:rsid w:val="24BF4472"/>
    <w:rsid w:val="26280A77"/>
    <w:rsid w:val="366442B1"/>
    <w:rsid w:val="36F27E3D"/>
    <w:rsid w:val="373A25F8"/>
    <w:rsid w:val="38617306"/>
    <w:rsid w:val="3E83097D"/>
    <w:rsid w:val="41CD68CE"/>
    <w:rsid w:val="41DD5F57"/>
    <w:rsid w:val="425B6927"/>
    <w:rsid w:val="458C49A5"/>
    <w:rsid w:val="468A1DDD"/>
    <w:rsid w:val="47DF734E"/>
    <w:rsid w:val="4B8B6D1A"/>
    <w:rsid w:val="4D105A14"/>
    <w:rsid w:val="4D88357C"/>
    <w:rsid w:val="50A441B5"/>
    <w:rsid w:val="51752513"/>
    <w:rsid w:val="569B6DFD"/>
    <w:rsid w:val="5C4514A8"/>
    <w:rsid w:val="64596F9B"/>
    <w:rsid w:val="68E96D02"/>
    <w:rsid w:val="69C57964"/>
    <w:rsid w:val="6A2E413F"/>
    <w:rsid w:val="74B07301"/>
    <w:rsid w:val="76900161"/>
    <w:rsid w:val="77817ED0"/>
    <w:rsid w:val="78887FD6"/>
    <w:rsid w:val="7E39423B"/>
    <w:rsid w:val="7F867B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4"/>
    <w:unhideWhenUsed/>
    <w:qFormat/>
    <w:uiPriority w:val="99"/>
    <w:rPr>
      <w:sz w:val="20"/>
      <w:szCs w:val="20"/>
    </w:rPr>
  </w:style>
  <w:style w:type="paragraph" w:styleId="3">
    <w:name w:val="Balloon Text"/>
    <w:basedOn w:val="1"/>
    <w:link w:val="16"/>
    <w:unhideWhenUsed/>
    <w:qFormat/>
    <w:uiPriority w:val="99"/>
    <w:rPr>
      <w:rFonts w:ascii="Tahoma" w:hAnsi="Tahoma" w:cs="Tahoma"/>
      <w:sz w:val="16"/>
      <w:szCs w:val="16"/>
    </w:rPr>
  </w:style>
  <w:style w:type="paragraph" w:styleId="4">
    <w:name w:val="footer"/>
    <w:basedOn w:val="1"/>
    <w:link w:val="18"/>
    <w:unhideWhenUsed/>
    <w:qFormat/>
    <w:uiPriority w:val="99"/>
    <w:pPr>
      <w:tabs>
        <w:tab w:val="center" w:pos="4153"/>
        <w:tab w:val="right" w:pos="8306"/>
      </w:tabs>
      <w:snapToGrid w:val="0"/>
      <w:jc w:val="left"/>
    </w:pPr>
    <w:rPr>
      <w:sz w:val="18"/>
      <w:szCs w:val="18"/>
    </w:rPr>
  </w:style>
  <w:style w:type="paragraph" w:styleId="5">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5"/>
    <w:unhideWhenUsed/>
    <w:qFormat/>
    <w:uiPriority w:val="99"/>
    <w:rPr>
      <w:b/>
      <w:bCs/>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uiPriority w:val="99"/>
    <w:rPr>
      <w:color w:val="0563C1" w:themeColor="hyperlink"/>
      <w:u w:val="single"/>
      <w14:textFill>
        <w14:solidFill>
          <w14:schemeClr w14:val="hlink"/>
        </w14:solidFill>
      </w14:textFill>
    </w:rPr>
  </w:style>
  <w:style w:type="character" w:styleId="11">
    <w:name w:val="annotation reference"/>
    <w:basedOn w:val="9"/>
    <w:unhideWhenUsed/>
    <w:uiPriority w:val="99"/>
    <w:rPr>
      <w:sz w:val="16"/>
      <w:szCs w:val="16"/>
    </w:rPr>
  </w:style>
  <w:style w:type="paragraph" w:customStyle="1" w:styleId="12">
    <w:name w:val="列出段落1"/>
    <w:basedOn w:val="1"/>
    <w:qFormat/>
    <w:uiPriority w:val="34"/>
    <w:pPr>
      <w:ind w:firstLine="420" w:firstLineChars="200"/>
    </w:pPr>
  </w:style>
  <w:style w:type="character" w:customStyle="1" w:styleId="13">
    <w:name w:val="apple-converted-space"/>
    <w:basedOn w:val="9"/>
    <w:uiPriority w:val="0"/>
  </w:style>
  <w:style w:type="character" w:customStyle="1" w:styleId="14">
    <w:name w:val="批注文字 字符"/>
    <w:basedOn w:val="9"/>
    <w:link w:val="2"/>
    <w:qFormat/>
    <w:uiPriority w:val="99"/>
    <w:rPr>
      <w:sz w:val="20"/>
      <w:szCs w:val="20"/>
    </w:rPr>
  </w:style>
  <w:style w:type="character" w:customStyle="1" w:styleId="15">
    <w:name w:val="批注主题 字符"/>
    <w:basedOn w:val="14"/>
    <w:link w:val="6"/>
    <w:semiHidden/>
    <w:uiPriority w:val="99"/>
    <w:rPr>
      <w:b/>
      <w:bCs/>
      <w:sz w:val="20"/>
      <w:szCs w:val="20"/>
    </w:rPr>
  </w:style>
  <w:style w:type="character" w:customStyle="1" w:styleId="16">
    <w:name w:val="批注框文本 字符"/>
    <w:basedOn w:val="9"/>
    <w:link w:val="3"/>
    <w:semiHidden/>
    <w:qFormat/>
    <w:uiPriority w:val="99"/>
    <w:rPr>
      <w:rFonts w:ascii="Tahoma" w:hAnsi="Tahoma" w:cs="Tahoma"/>
      <w:sz w:val="16"/>
      <w:szCs w:val="16"/>
    </w:rPr>
  </w:style>
  <w:style w:type="character" w:customStyle="1" w:styleId="17">
    <w:name w:val="页眉 字符"/>
    <w:basedOn w:val="9"/>
    <w:link w:val="5"/>
    <w:qFormat/>
    <w:uiPriority w:val="99"/>
    <w:rPr>
      <w:sz w:val="18"/>
      <w:szCs w:val="18"/>
    </w:rPr>
  </w:style>
  <w:style w:type="character" w:customStyle="1" w:styleId="18">
    <w:name w:val="页脚 字符"/>
    <w:basedOn w:val="9"/>
    <w:link w:val="4"/>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AE17894-22D7-4827-8B54-AABFC74E0FA8}">
  <ds:schemaRefs/>
</ds:datastoreItem>
</file>

<file path=docProps/app.xml><?xml version="1.0" encoding="utf-8"?>
<Properties xmlns="http://schemas.openxmlformats.org/officeDocument/2006/extended-properties" xmlns:vt="http://schemas.openxmlformats.org/officeDocument/2006/docPropsVTypes">
  <Template>Normal.dotm</Template>
  <Pages>2</Pages>
  <Words>869</Words>
  <Characters>4957</Characters>
  <Lines>41</Lines>
  <Paragraphs>11</Paragraphs>
  <TotalTime>49</TotalTime>
  <ScaleCrop>false</ScaleCrop>
  <LinksUpToDate>false</LinksUpToDate>
  <CharactersWithSpaces>5815</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2020-03-02T02:01:00Z</dcterms:created>
  <dc:creator>JoshuaDing</dc:creator>
  <cp:lastModifiedBy>李传</cp:lastModifiedBy>
  <cp:lastPrinted>2020-03-02T02:25:00Z</cp:lastPrinted>
  <dcterms:modified xsi:type="dcterms:W3CDTF">2020-03-05T01:52:23Z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