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</w:p>
    <w:p>
      <w:pPr>
        <w:pStyle w:val="2"/>
        <w:bidi w:val="0"/>
        <w:jc w:val="center"/>
      </w:pPr>
      <w:r>
        <w:rPr>
          <w:rFonts w:hint="eastAsia"/>
        </w:rPr>
        <w:t>Summary</w:t>
      </w:r>
      <w:r>
        <w:rPr>
          <w:rFonts w:hint="eastAsia"/>
          <w:lang w:val="en-US" w:eastAsia="zh-CN"/>
        </w:rPr>
        <w:t xml:space="preserve"> on </w:t>
      </w:r>
      <w:r>
        <w:rPr>
          <w:rFonts w:hint="eastAsia"/>
        </w:rPr>
        <w:t>PPT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1+2+3</w:t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李传 19120834</w:t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bidi w:val="0"/>
      </w:pPr>
      <w:r>
        <w:t>Summary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s the first part of an academic paper</w:t>
      </w:r>
      <w:r>
        <w:rPr>
          <w:rFonts w:hint="eastAsia"/>
          <w:lang w:val="en-US" w:eastAsia="zh-CN"/>
        </w:rPr>
        <w:t>, i</w:t>
      </w:r>
      <w:r>
        <w:rPr>
          <w:rFonts w:hint="eastAsia"/>
        </w:rPr>
        <w:t>ntroduction should contain some necessary content,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such as</w:t>
      </w:r>
      <w:r>
        <w:rPr>
          <w:rFonts w:hint="eastAsia"/>
          <w:lang w:val="en-US" w:eastAsia="zh-CN"/>
        </w:rPr>
        <w:t xml:space="preserve"> background, purpose and innovation.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he review should be evaluative and critical of the studies or ideas which are relevant to the current work.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For general reference, the present perfect tense (have/has+verb +ed) tends to be used, for the words or ideas of writers, the present tense is often used.</w:t>
      </w:r>
    </w:p>
    <w:p>
      <w:pPr>
        <w:bidi w:val="0"/>
        <w:rPr>
          <w:rFonts w:ascii="Calibri Light" w:hAnsi="Calibri Light" w:cs="Calibri Light"/>
          <w:sz w:val="24"/>
          <w:szCs w:val="21"/>
        </w:rPr>
      </w:pPr>
      <w:r>
        <w:rPr>
          <w:rFonts w:hint="default"/>
          <w:lang w:val="en-US" w:eastAsia="zh-CN"/>
        </w:rPr>
        <w:t xml:space="preserve">The Methods section should be clear and detailed enough for another experienced person to repeat the research and reproduce the results. 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moving object detection, accurat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 xml:space="preserve"> classification of pixels with lowest false error is very crucial for the overall success.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 rest of the paper is organized as follows. In Section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the propose</w:t>
      </w:r>
      <w:r>
        <w:rPr>
          <w:rFonts w:hint="eastAsia"/>
          <w:lang w:val="en-US" w:eastAsia="zh-CN"/>
        </w:rPr>
        <w:t>d algorithms</w:t>
      </w:r>
      <w:r>
        <w:rPr>
          <w:rFonts w:hint="default"/>
          <w:lang w:val="en-US" w:eastAsia="zh-CN"/>
        </w:rPr>
        <w:t xml:space="preserve"> are reported in detail.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The qualitative and quantitative experiments results and its discussion are reported in Section 3 and finally, Section 4 concludes our work done and presents future research directions.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Wren. have </w:t>
      </w:r>
      <w:r>
        <w:rPr>
          <w:rFonts w:hint="eastAsia"/>
          <w:lang w:val="en-US" w:eastAsia="zh-CN"/>
        </w:rPr>
        <w:t>modeled</w:t>
      </w:r>
      <w:r>
        <w:rPr>
          <w:rFonts w:hint="default"/>
          <w:lang w:val="en-US" w:eastAsia="zh-CN"/>
        </w:rPr>
        <w:t xml:space="preserve"> each pixel using single Gaussian distribution. The parameters of Gaussian (i.e. mean and variance) are learn</w:t>
      </w:r>
      <w:r>
        <w:rPr>
          <w:rFonts w:hint="eastAsia"/>
          <w:lang w:val="en-US" w:eastAsia="zh-CN"/>
        </w:rPr>
        <w:t>ed</w:t>
      </w:r>
      <w:r>
        <w:rPr>
          <w:rFonts w:hint="default"/>
          <w:lang w:val="en-US" w:eastAsia="zh-CN"/>
        </w:rPr>
        <w:t xml:space="preserve"> from history data. The background at each pixel is </w:t>
      </w:r>
      <w:r>
        <w:rPr>
          <w:rFonts w:hint="eastAsia"/>
          <w:lang w:val="en-US" w:eastAsia="zh-CN"/>
        </w:rPr>
        <w:t>modeled</w:t>
      </w:r>
      <w:r>
        <w:rPr>
          <w:rFonts w:hint="default"/>
          <w:lang w:val="en-US" w:eastAsia="zh-CN"/>
        </w:rPr>
        <w:t xml:space="preserve"> by fitting a Gaussian probability distribution function (PDF). A pixel will be </w:t>
      </w:r>
      <w:r>
        <w:rPr>
          <w:rFonts w:hint="eastAsia"/>
          <w:lang w:val="en-US" w:eastAsia="zh-CN"/>
        </w:rPr>
        <w:t>labeled</w:t>
      </w:r>
      <w:r>
        <w:rPr>
          <w:rFonts w:hint="default"/>
          <w:lang w:val="en-US" w:eastAsia="zh-CN"/>
        </w:rPr>
        <w:t xml:space="preserve"> as foreground if it does not belong to the PDF. It is well suited for indoor environments but fails in outdoor scenes.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Each pixel is related to a vector which consists of central pixel and neighbouring pixel and is generated by a row-major ordering of a region of support. To detect change between two pixels, a linear independence test is carried out by the vectors of corresponding pixels.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12"/>
    <w:rsid w:val="000274F5"/>
    <w:rsid w:val="000A776A"/>
    <w:rsid w:val="001851E5"/>
    <w:rsid w:val="0032649D"/>
    <w:rsid w:val="004B728D"/>
    <w:rsid w:val="006C7FAD"/>
    <w:rsid w:val="008124C9"/>
    <w:rsid w:val="008579F7"/>
    <w:rsid w:val="00957910"/>
    <w:rsid w:val="00C739A6"/>
    <w:rsid w:val="00C842C8"/>
    <w:rsid w:val="00D04F12"/>
    <w:rsid w:val="00F379C0"/>
    <w:rsid w:val="00FB4562"/>
    <w:rsid w:val="1DFF5DBA"/>
    <w:rsid w:val="27FFEBEC"/>
    <w:rsid w:val="2FFFEA03"/>
    <w:rsid w:val="3CFDBFCE"/>
    <w:rsid w:val="3FB0AAEB"/>
    <w:rsid w:val="3FDF56FE"/>
    <w:rsid w:val="4DBEBCA1"/>
    <w:rsid w:val="4DF713B1"/>
    <w:rsid w:val="4DFFAA07"/>
    <w:rsid w:val="5F473614"/>
    <w:rsid w:val="65B77DF2"/>
    <w:rsid w:val="7CBB5E51"/>
    <w:rsid w:val="7E6D65BD"/>
    <w:rsid w:val="7F3DA908"/>
    <w:rsid w:val="7F9B14C9"/>
    <w:rsid w:val="7FFF1CCF"/>
    <w:rsid w:val="C5FCED14"/>
    <w:rsid w:val="D65DD72F"/>
    <w:rsid w:val="DFBC8E57"/>
    <w:rsid w:val="FCEFA3D6"/>
    <w:rsid w:val="FDFE080A"/>
    <w:rsid w:val="FEDFB47E"/>
    <w:rsid w:val="FEEC0905"/>
    <w:rsid w:val="FFCF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Lines="0" w:beforeAutospacing="0" w:afterLines="0" w:afterAutospacing="0" w:line="480" w:lineRule="auto"/>
      <w:outlineLvl w:val="0"/>
    </w:pPr>
    <w:rPr>
      <w:rFonts w:eastAsia="黑体"/>
      <w:b/>
      <w:kern w:val="44"/>
      <w:sz w:val="30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638</Characters>
  <Lines>5</Lines>
  <Paragraphs>1</Paragraphs>
  <TotalTime>65</TotalTime>
  <ScaleCrop>false</ScaleCrop>
  <LinksUpToDate>false</LinksUpToDate>
  <CharactersWithSpaces>748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2020-03-01T16:07:00Z</dcterms:created>
  <dc:creator>Z1</dc:creator>
  <cp:lastModifiedBy>恍惚</cp:lastModifiedBy>
  <dcterms:modified xsi:type="dcterms:W3CDTF">2020-03-10T17:07:10Z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