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3AC" w:rsidRDefault="000825E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AD73AC" w:rsidRDefault="00AD73AC">
      <w:pPr>
        <w:ind w:firstLine="420"/>
        <w:jc w:val="center"/>
        <w:rPr>
          <w:sz w:val="36"/>
        </w:rPr>
      </w:pP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AD73AC" w:rsidRDefault="00CA42DE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青蓝</w:t>
      </w:r>
      <w:bookmarkStart w:id="0" w:name="_GoBack"/>
      <w:bookmarkEnd w:id="0"/>
      <w:r w:rsidR="0050180F">
        <w:rPr>
          <w:rFonts w:hint="eastAsia"/>
          <w:sz w:val="28"/>
          <w:szCs w:val="28"/>
        </w:rPr>
        <w:t>家教网站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AD73AC" w:rsidRDefault="00CA42D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刘晓倩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D73AC" w:rsidRDefault="0050180F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经济发展，生活水平提高，家长对于孩子家教愈发重视，市场家教需求量大；大学生数量庞大，多数大学生有想要求职家教需求，但缺乏相关信息平台。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50180F" w:rsidRDefault="000825E1" w:rsidP="0050180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50180F">
        <w:rPr>
          <w:rFonts w:hint="eastAsia"/>
          <w:sz w:val="28"/>
          <w:szCs w:val="28"/>
        </w:rPr>
        <w:t>家教和家长的大学生家教信息</w:t>
      </w:r>
      <w:r>
        <w:rPr>
          <w:rFonts w:hint="eastAsia"/>
          <w:sz w:val="28"/>
          <w:szCs w:val="28"/>
        </w:rPr>
        <w:t>平台，</w:t>
      </w:r>
      <w:r w:rsidR="0050180F" w:rsidRPr="0050180F">
        <w:rPr>
          <w:rFonts w:hint="eastAsia"/>
          <w:sz w:val="28"/>
          <w:szCs w:val="28"/>
        </w:rPr>
        <w:t>为大学生和家长们提供可靠的家教信息发布平台，以及孩子的学情管理平台。</w:t>
      </w:r>
    </w:p>
    <w:p w:rsidR="0050180F" w:rsidRPr="0050180F" w:rsidRDefault="0050180F" w:rsidP="0050180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AD73AC" w:rsidRDefault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家教信息发布</w:t>
      </w:r>
      <w:r w:rsidR="000825E1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</w:p>
    <w:p w:rsidR="00AD73AC" w:rsidRDefault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线上发布、完成作业</w:t>
      </w:r>
      <w:r w:rsidR="000825E1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0180F" w:rsidRPr="0050180F" w:rsidRDefault="0050180F" w:rsidP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0180F">
        <w:rPr>
          <w:rFonts w:hint="eastAsia"/>
          <w:sz w:val="28"/>
          <w:szCs w:val="28"/>
        </w:rPr>
        <w:t>2018</w:t>
      </w:r>
      <w:r w:rsidRPr="0050180F">
        <w:rPr>
          <w:rFonts w:hint="eastAsia"/>
          <w:sz w:val="28"/>
          <w:szCs w:val="28"/>
        </w:rPr>
        <w:t>．</w:t>
      </w:r>
      <w:r w:rsidRPr="0050180F">
        <w:rPr>
          <w:sz w:val="28"/>
          <w:szCs w:val="28"/>
        </w:rPr>
        <w:t>10</w:t>
      </w:r>
      <w:r w:rsidRPr="0050180F">
        <w:rPr>
          <w:rFonts w:hint="eastAsia"/>
          <w:sz w:val="28"/>
          <w:szCs w:val="28"/>
        </w:rPr>
        <w:t>月</w:t>
      </w:r>
      <w:r w:rsidRPr="0050180F">
        <w:rPr>
          <w:rFonts w:hint="eastAsia"/>
          <w:sz w:val="28"/>
          <w:szCs w:val="28"/>
        </w:rPr>
        <w:t>:</w:t>
      </w:r>
      <w:r w:rsidRPr="0050180F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0180F" w:rsidRPr="0050180F" w:rsidRDefault="0050180F" w:rsidP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0180F">
        <w:rPr>
          <w:rFonts w:hint="eastAsia"/>
          <w:sz w:val="28"/>
          <w:szCs w:val="28"/>
        </w:rPr>
        <w:t>2018</w:t>
      </w:r>
      <w:r w:rsidRPr="0050180F">
        <w:rPr>
          <w:rFonts w:hint="eastAsia"/>
          <w:sz w:val="28"/>
          <w:szCs w:val="28"/>
        </w:rPr>
        <w:t>．</w:t>
      </w:r>
      <w:r w:rsidRPr="0050180F">
        <w:rPr>
          <w:sz w:val="28"/>
          <w:szCs w:val="28"/>
        </w:rPr>
        <w:t>11</w:t>
      </w:r>
      <w:r w:rsidRPr="0050180F">
        <w:rPr>
          <w:rFonts w:hint="eastAsia"/>
          <w:sz w:val="28"/>
          <w:szCs w:val="28"/>
        </w:rPr>
        <w:t>月：产品的需求细化、产品设计细化；</w:t>
      </w:r>
      <w:r w:rsidRPr="0050180F">
        <w:rPr>
          <w:sz w:val="28"/>
          <w:szCs w:val="28"/>
        </w:rPr>
        <w:t xml:space="preserve"> </w:t>
      </w:r>
    </w:p>
    <w:p w:rsidR="0050180F" w:rsidRPr="0050180F" w:rsidRDefault="0050180F" w:rsidP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0180F">
        <w:rPr>
          <w:rFonts w:hint="eastAsia"/>
          <w:sz w:val="28"/>
          <w:szCs w:val="28"/>
        </w:rPr>
        <w:t>2018</w:t>
      </w:r>
      <w:r w:rsidRPr="0050180F">
        <w:rPr>
          <w:rFonts w:hint="eastAsia"/>
          <w:sz w:val="28"/>
          <w:szCs w:val="28"/>
        </w:rPr>
        <w:t>．</w:t>
      </w:r>
      <w:r w:rsidRPr="0050180F">
        <w:rPr>
          <w:rFonts w:hint="eastAsia"/>
          <w:sz w:val="28"/>
          <w:szCs w:val="28"/>
        </w:rPr>
        <w:t>11</w:t>
      </w:r>
      <w:r w:rsidRPr="0050180F">
        <w:rPr>
          <w:sz w:val="28"/>
          <w:szCs w:val="28"/>
        </w:rPr>
        <w:t>—</w:t>
      </w:r>
      <w:r w:rsidRPr="0050180F">
        <w:rPr>
          <w:rFonts w:hint="eastAsia"/>
          <w:sz w:val="28"/>
          <w:szCs w:val="28"/>
        </w:rPr>
        <w:t>12</w:t>
      </w:r>
      <w:r w:rsidRPr="0050180F">
        <w:rPr>
          <w:rFonts w:hint="eastAsia"/>
          <w:sz w:val="28"/>
          <w:szCs w:val="28"/>
        </w:rPr>
        <w:t>月：组建网站建设团队，进入建设期；</w:t>
      </w:r>
    </w:p>
    <w:p w:rsidR="0050180F" w:rsidRPr="0050180F" w:rsidRDefault="0050180F" w:rsidP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0180F">
        <w:rPr>
          <w:rFonts w:hint="eastAsia"/>
          <w:sz w:val="28"/>
          <w:szCs w:val="28"/>
        </w:rPr>
        <w:lastRenderedPageBreak/>
        <w:t>2019</w:t>
      </w:r>
      <w:r w:rsidRPr="0050180F">
        <w:rPr>
          <w:rFonts w:hint="eastAsia"/>
          <w:sz w:val="28"/>
          <w:szCs w:val="28"/>
        </w:rPr>
        <w:t>．</w:t>
      </w:r>
      <w:r w:rsidRPr="0050180F">
        <w:rPr>
          <w:sz w:val="28"/>
          <w:szCs w:val="28"/>
        </w:rPr>
        <w:t>1</w:t>
      </w:r>
      <w:r w:rsidRPr="0050180F">
        <w:rPr>
          <w:rFonts w:hint="eastAsia"/>
          <w:sz w:val="28"/>
          <w:szCs w:val="28"/>
        </w:rPr>
        <w:t>月：产品进入</w:t>
      </w:r>
      <w:r w:rsidR="00C546B6">
        <w:rPr>
          <w:rFonts w:hint="eastAsia"/>
          <w:sz w:val="28"/>
          <w:szCs w:val="28"/>
        </w:rPr>
        <w:t>总结</w:t>
      </w:r>
      <w:r w:rsidRPr="0050180F">
        <w:rPr>
          <w:rFonts w:hint="eastAsia"/>
          <w:sz w:val="28"/>
          <w:szCs w:val="28"/>
        </w:rPr>
        <w:t>测试阶段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AD73AC" w:rsidRDefault="000825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AD73AC" w:rsidRPr="00C546B6" w:rsidRDefault="000825E1" w:rsidP="00C546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AD73AC" w:rsidRDefault="00AD73AC">
      <w:pPr>
        <w:pStyle w:val="a4"/>
        <w:ind w:left="420" w:firstLineChars="0" w:firstLine="0"/>
        <w:rPr>
          <w:sz w:val="28"/>
          <w:szCs w:val="28"/>
        </w:rPr>
      </w:pPr>
    </w:p>
    <w:p w:rsidR="00AD73AC" w:rsidRDefault="00AD73AC">
      <w:pPr>
        <w:rPr>
          <w:sz w:val="28"/>
          <w:szCs w:val="28"/>
        </w:rPr>
      </w:pPr>
    </w:p>
    <w:sectPr w:rsidR="00AD7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E5A" w:rsidRDefault="00FD3E5A" w:rsidP="0050180F">
      <w:pPr>
        <w:spacing w:line="240" w:lineRule="auto"/>
      </w:pPr>
      <w:r>
        <w:separator/>
      </w:r>
    </w:p>
  </w:endnote>
  <w:endnote w:type="continuationSeparator" w:id="0">
    <w:p w:rsidR="00FD3E5A" w:rsidRDefault="00FD3E5A" w:rsidP="00501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E5A" w:rsidRDefault="00FD3E5A" w:rsidP="0050180F">
      <w:pPr>
        <w:spacing w:line="240" w:lineRule="auto"/>
      </w:pPr>
      <w:r>
        <w:separator/>
      </w:r>
    </w:p>
  </w:footnote>
  <w:footnote w:type="continuationSeparator" w:id="0">
    <w:p w:rsidR="00FD3E5A" w:rsidRDefault="00FD3E5A" w:rsidP="005018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25E1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036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973C5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180F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D73A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46B6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2DE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3E5A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B79DB"/>
  <w15:docId w15:val="{DA7F8E16-3C13-44C5-9DEC-91B7C2C5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01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80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8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8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13</cp:revision>
  <dcterms:created xsi:type="dcterms:W3CDTF">2012-08-30T07:04:00Z</dcterms:created>
  <dcterms:modified xsi:type="dcterms:W3CDTF">2019-06-18T08:40:00Z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