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5A5D" w14:textId="77777777" w:rsidR="00AE4A0A" w:rsidRDefault="00AE4A0A" w:rsidP="00AE4A0A">
      <w:r>
        <w:rPr>
          <w:rFonts w:hint="eastAsia"/>
        </w:rPr>
        <w:t xml:space="preserve">03 云计算的分类 </w:t>
      </w:r>
    </w:p>
    <w:p w14:paraId="421EA403" w14:textId="77777777" w:rsidR="00AE4A0A" w:rsidRDefault="00AE4A0A" w:rsidP="00AE4A0A">
      <w:r>
        <w:rPr>
          <w:rFonts w:hint="eastAsia"/>
        </w:rPr>
        <w:t>并非所有云计算都是相同的，也并非一种云计算适合所有人。不同型号、类型和服务的云计算可以帮助提供满足需求的解决方案。</w:t>
      </w:r>
    </w:p>
    <w:p w14:paraId="2C86D53E" w14:textId="77777777" w:rsidR="00AE4A0A" w:rsidRDefault="00AE4A0A" w:rsidP="00AE4A0A"/>
    <w:p w14:paraId="4BAF704F" w14:textId="77777777" w:rsidR="00AE4A0A" w:rsidRDefault="00AE4A0A" w:rsidP="00AE4A0A">
      <w:r>
        <w:rPr>
          <w:rFonts w:hint="eastAsia"/>
        </w:rPr>
        <w:t>从部署云计算方式的角度出发，云计算可以分为3类。</w:t>
      </w:r>
    </w:p>
    <w:p w14:paraId="247456CD" w14:textId="77777777" w:rsidR="00AE4A0A" w:rsidRDefault="00AE4A0A" w:rsidP="00AE4A0A"/>
    <w:p w14:paraId="1E32B09F" w14:textId="77777777" w:rsidR="00AE4A0A" w:rsidRDefault="00AE4A0A" w:rsidP="00AE4A0A">
      <w:r>
        <w:rPr>
          <w:rFonts w:hint="eastAsia"/>
        </w:rPr>
        <w:t>公有云：公有云通常指第三方提供商提供给用户进行使用的云，公有云一般可通过互联网使用。阿里云、腾讯云和百度云等是公有云的应用示例，借助公有云，所有硬件、软件及其他支持基础架构均由云提供商拥有和管理</w:t>
      </w:r>
    </w:p>
    <w:p w14:paraId="19AE7571" w14:textId="77777777" w:rsidR="00AE4A0A" w:rsidRDefault="00AE4A0A" w:rsidP="00AE4A0A"/>
    <w:p w14:paraId="54DC33EF" w14:textId="77777777" w:rsidR="00AE4A0A" w:rsidRDefault="00AE4A0A" w:rsidP="00AE4A0A">
      <w:r>
        <w:rPr>
          <w:rFonts w:hint="eastAsia"/>
        </w:rPr>
        <w:t>私有云：私有云是为一个客户单独使用而构建的云，因而提供对数据、安全性和服务质量的最有效的控制。使用私有云的公司拥有基础设施，并可以控制在此基础设施上部署应用程序的方式</w:t>
      </w:r>
    </w:p>
    <w:p w14:paraId="1EC14765" w14:textId="77777777" w:rsidR="00AE4A0A" w:rsidRDefault="00AE4A0A" w:rsidP="00AE4A0A"/>
    <w:p w14:paraId="77DCB2EC" w14:textId="77777777" w:rsidR="00AE4A0A" w:rsidRDefault="00AE4A0A" w:rsidP="00AE4A0A">
      <w:r>
        <w:rPr>
          <w:rFonts w:hint="eastAsia"/>
        </w:rPr>
        <w:t>混合云：混合云是公有云和私有云这两种部署方式的结合。由于安全和控制原因，企业中并非所有的信息都能放置在公有云上。因此，大部分已经应用云计算的企业将会使用混合云模式</w:t>
      </w:r>
    </w:p>
    <w:p w14:paraId="68C901A4" w14:textId="77777777" w:rsidR="00AE4A0A" w:rsidRDefault="00AE4A0A" w:rsidP="00AE4A0A"/>
    <w:p w14:paraId="0250DECD" w14:textId="77777777" w:rsidR="00AE4A0A" w:rsidRDefault="00AE4A0A" w:rsidP="00AE4A0A">
      <w:r>
        <w:rPr>
          <w:rFonts w:hint="eastAsia"/>
        </w:rPr>
        <w:t>从所提供服务类型的角度出发，云计算可分为3类。</w:t>
      </w:r>
    </w:p>
    <w:p w14:paraId="7380195D" w14:textId="77777777" w:rsidR="00AE4A0A" w:rsidRDefault="00AE4A0A" w:rsidP="00AE4A0A"/>
    <w:p w14:paraId="1459FC27" w14:textId="77777777" w:rsidR="00AE4A0A" w:rsidRDefault="00AE4A0A" w:rsidP="00AE4A0A">
      <w:r>
        <w:rPr>
          <w:rFonts w:hint="eastAsia"/>
        </w:rPr>
        <w:t>基础设施即服务（IaaS）：为企业提供计算资源——包括服务器、网络、存储和数据中心空间</w:t>
      </w:r>
    </w:p>
    <w:p w14:paraId="5B2B15D8" w14:textId="77777777" w:rsidR="00AE4A0A" w:rsidRDefault="00AE4A0A" w:rsidP="00AE4A0A"/>
    <w:p w14:paraId="1EF1E9B8" w14:textId="77777777" w:rsidR="00AE4A0A" w:rsidRDefault="00AE4A0A" w:rsidP="00AE4A0A">
      <w:r>
        <w:rPr>
          <w:rFonts w:hint="eastAsia"/>
        </w:rPr>
        <w:t>优点：无须投资自己的硬件，对基础架构进行按需扩展以支持动态工作负载，可根据需要提供灵活、创新的服务</w:t>
      </w:r>
    </w:p>
    <w:p w14:paraId="41A0010D" w14:textId="77777777" w:rsidR="00AE4A0A" w:rsidRDefault="00AE4A0A" w:rsidP="00AE4A0A"/>
    <w:p w14:paraId="325514F5" w14:textId="77777777" w:rsidR="00AE4A0A" w:rsidRDefault="00AE4A0A" w:rsidP="00AE4A0A">
      <w:r>
        <w:rPr>
          <w:rFonts w:hint="eastAsia"/>
        </w:rPr>
        <w:t>平台即服务</w:t>
      </w:r>
      <w:r>
        <w:rPr>
          <w:rStyle w:val="af0"/>
        </w:rPr>
        <w:footnoteReference w:id="1"/>
      </w:r>
      <w:r>
        <w:rPr>
          <w:rFonts w:hint="eastAsia"/>
        </w:rPr>
        <w:t>（PaaS）：为基于云的环境提供了支持构建和交付基于Web的（云）应用程序的整个生命周期所需的一切</w:t>
      </w:r>
    </w:p>
    <w:p w14:paraId="0511CE8E" w14:textId="77777777" w:rsidR="00AE4A0A" w:rsidRDefault="00AE4A0A" w:rsidP="00AE4A0A"/>
    <w:p w14:paraId="172DBF02" w14:textId="77777777" w:rsidR="00AE4A0A" w:rsidRDefault="00AE4A0A" w:rsidP="00AE4A0A">
      <w:r>
        <w:rPr>
          <w:rFonts w:hint="eastAsia"/>
        </w:rPr>
        <w:t>优点：开发应用程序使其更快地进入市场，在几分钟内将新Web应用程序部署到云中，通过中间件即服务降低复杂性</w:t>
      </w:r>
    </w:p>
    <w:p w14:paraId="510563A7" w14:textId="77777777" w:rsidR="00AE4A0A" w:rsidRDefault="00AE4A0A" w:rsidP="00AE4A0A"/>
    <w:p w14:paraId="56CCD2C9" w14:textId="77777777" w:rsidR="00AE4A0A" w:rsidRDefault="00AE4A0A" w:rsidP="00AE4A0A">
      <w:r>
        <w:rPr>
          <w:rFonts w:hint="eastAsia"/>
        </w:rPr>
        <w:t>软件即服务（SaaS）：在云端的远程计算机上运行，这些计算机由其他人拥有和使用，并通过网络和Web浏览器连接到用户的计算机</w:t>
      </w:r>
    </w:p>
    <w:p w14:paraId="0ABF500D" w14:textId="77777777" w:rsidR="00AE4A0A" w:rsidRDefault="00AE4A0A" w:rsidP="00AE4A0A"/>
    <w:p w14:paraId="686EACD5" w14:textId="77777777" w:rsidR="00AE4A0A" w:rsidRDefault="00AE4A0A" w:rsidP="00AE4A0A">
      <w:r>
        <w:rPr>
          <w:rFonts w:hint="eastAsia"/>
        </w:rPr>
        <w:t>优点：可以方便快捷地使用创新的商业应用程序，可从任何连接其中的计算机上访问应用程序和数据，如果计算机损坏，数据也不会丢失，因为数据储存在云中</w:t>
      </w:r>
    </w:p>
    <w:p w14:paraId="78E9445D" w14:textId="77777777" w:rsidR="00AE4A0A" w:rsidRDefault="00AE4A0A" w:rsidP="00AE4A0A">
      <w:r>
        <w:rPr>
          <w:rFonts w:hint="eastAsia"/>
        </w:rPr>
        <w:t>04 云计算特点</w:t>
      </w:r>
    </w:p>
    <w:p w14:paraId="27F08D96" w14:textId="77777777" w:rsidR="00AE4A0A" w:rsidRDefault="00AE4A0A" w:rsidP="00AE4A0A"/>
    <w:p w14:paraId="52747940" w14:textId="77777777" w:rsidR="00AE4A0A" w:rsidRDefault="00AE4A0A" w:rsidP="00AE4A0A">
      <w:r>
        <w:rPr>
          <w:rFonts w:hint="eastAsia"/>
        </w:rPr>
        <w:t>1. 可扩展性</w:t>
      </w:r>
    </w:p>
    <w:p w14:paraId="595C6A35" w14:textId="77777777" w:rsidR="00AE4A0A" w:rsidRDefault="00AE4A0A" w:rsidP="00AE4A0A"/>
    <w:p w14:paraId="49636AEA" w14:textId="77777777" w:rsidR="00AE4A0A" w:rsidRDefault="00AE4A0A" w:rsidP="00AE4A0A">
      <w:r>
        <w:rPr>
          <w:rFonts w:hint="eastAsia"/>
        </w:rPr>
        <w:t>云计算中，物理或虚拟资源能够快速地水平扩展，具有强大的弹性，通过自动化供应，可以达到快速增减资源的目的。云服务客户可以通过网络，随时随地获得无限多的物理或虚拟资源。</w:t>
      </w:r>
    </w:p>
    <w:p w14:paraId="06096FEC" w14:textId="77777777" w:rsidR="00AE4A0A" w:rsidRDefault="00AE4A0A" w:rsidP="00AE4A0A"/>
    <w:p w14:paraId="33176D34" w14:textId="77777777" w:rsidR="00AE4A0A" w:rsidRDefault="00AE4A0A" w:rsidP="00AE4A0A">
      <w:r>
        <w:rPr>
          <w:rFonts w:hint="eastAsia"/>
        </w:rPr>
        <w:t>使用云计算的客户不用担心资源量和容量规划，如果需要，客户可以方便快捷地获取新的、服务协议范围内的无限资源。资源的划分、供给仅受制于服务协议，不需要通过扩大存储量或者维持带宽来维持。这样就降低了获取计算资源的成本。</w:t>
      </w:r>
    </w:p>
    <w:p w14:paraId="24C52DC6" w14:textId="77777777" w:rsidR="00AE4A0A" w:rsidRDefault="00AE4A0A" w:rsidP="00AE4A0A"/>
    <w:p w14:paraId="3B79BC27" w14:textId="77777777" w:rsidR="00AE4A0A" w:rsidRDefault="00AE4A0A" w:rsidP="00AE4A0A">
      <w:r>
        <w:rPr>
          <w:rFonts w:hint="eastAsia"/>
        </w:rPr>
        <w:t>2. 超大规模</w:t>
      </w:r>
    </w:p>
    <w:p w14:paraId="4833F8FD" w14:textId="77777777" w:rsidR="00AE4A0A" w:rsidRDefault="00AE4A0A" w:rsidP="00AE4A0A"/>
    <w:p w14:paraId="0CE3CD11" w14:textId="77777777" w:rsidR="00AE4A0A" w:rsidRDefault="00AE4A0A" w:rsidP="00AE4A0A">
      <w:r>
        <w:rPr>
          <w:rFonts w:hint="eastAsia"/>
        </w:rPr>
        <w:t>云计算中心具有相当的规模，很多提供云计算的公司的服务器数量达到了几十万、几百万的级别。而使用私有云的企业一般拥有成百上千台服务器。云能整合这些数量庞大的计算机集群，为用户提供前所未有的存储能力和计算能力。</w:t>
      </w:r>
    </w:p>
    <w:p w14:paraId="1A3EBFC6" w14:textId="77777777" w:rsidR="00AE4A0A" w:rsidRDefault="00AE4A0A" w:rsidP="00AE4A0A"/>
    <w:p w14:paraId="744FC40D" w14:textId="77777777" w:rsidR="00AE4A0A" w:rsidRDefault="00AE4A0A" w:rsidP="00AE4A0A">
      <w:r>
        <w:rPr>
          <w:rFonts w:hint="eastAsia"/>
        </w:rPr>
        <w:t>3. 虚拟化</w:t>
      </w:r>
    </w:p>
    <w:p w14:paraId="33211E9C" w14:textId="77777777" w:rsidR="00AE4A0A" w:rsidRDefault="00AE4A0A" w:rsidP="00AE4A0A"/>
    <w:p w14:paraId="18A01221" w14:textId="77777777" w:rsidR="00AE4A0A" w:rsidRDefault="00AE4A0A" w:rsidP="00AE4A0A">
      <w:pPr>
        <w:pStyle w:val="ad"/>
      </w:pPr>
      <w:r>
        <w:rPr>
          <w:rFonts w:hint="eastAsia"/>
        </w:rPr>
        <w:t>当用户通过各种终端提出应用服务的获取请求时，该应用服务在云的某处运行，用户不需要知道具体运行的位置以及参与的服务器的数量，只需获取需求的结果就可以了，这有效减少了云服务用</w:t>
      </w:r>
      <w:r>
        <w:rPr>
          <w:rFonts w:hint="eastAsia"/>
        </w:rPr>
        <w:t xml:space="preserve">111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111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户和提供者之间的交互，简化了应用的使用过程，降低了用户的时间成本和使用成本。</w:t>
      </w:r>
    </w:p>
    <w:p w14:paraId="4FE42C17" w14:textId="77777777" w:rsidR="00AE4A0A" w:rsidRDefault="00AE4A0A" w:rsidP="00AE4A0A"/>
    <w:p w14:paraId="496207CD" w14:textId="23E2470C" w:rsidR="00AE4A0A" w:rsidRDefault="00AE4A0A" w:rsidP="00D9315D">
      <w:pPr>
        <w:rPr>
          <w:rFonts w:hint="eastAsia"/>
        </w:rPr>
      </w:pPr>
      <w:r>
        <w:rPr>
          <w:rFonts w:hint="eastAsia"/>
        </w:rPr>
        <w:t>云计算通过抽象处理过程，对用户屏蔽了处理复杂性。对用户来说，他们仅知道服务在正常工作，并不知道资源是如何使用的。资源池化将维护等原本属于用户的工作，移交给了提供者。</w:t>
      </w:r>
    </w:p>
    <w:p w14:paraId="289F0E3B" w14:textId="14280300" w:rsidR="007D0374" w:rsidRDefault="001E49F1" w:rsidP="007D0374">
      <w:pPr>
        <w:spacing w:before="240"/>
        <w:rPr>
          <w:rFonts w:ascii="Source Code Pro" w:hAnsi="Source Code Pro"/>
          <w:noProof/>
          <w:color w:val="C7254E"/>
          <w:szCs w:val="21"/>
          <w:shd w:val="clear" w:color="auto" w:fill="F9F2F4"/>
        </w:rPr>
      </w:pPr>
      <w:r>
        <w:rPr>
          <w:noProof/>
        </w:rPr>
        <w:drawing>
          <wp:inline distT="0" distB="0" distL="0" distR="0" wp14:anchorId="5E03D7E4" wp14:editId="379E8F22">
            <wp:extent cx="3253740" cy="361570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21" cy="36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2A7E" w14:textId="77777777" w:rsidR="008079C3" w:rsidRPr="00AE4A0A" w:rsidRDefault="008079C3" w:rsidP="00AE4A0A"/>
    <w:sectPr w:rsidR="008079C3" w:rsidRPr="00AE4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AE44" w14:textId="77777777" w:rsidR="00125F8D" w:rsidRDefault="00125F8D" w:rsidP="00C27722">
      <w:r>
        <w:separator/>
      </w:r>
    </w:p>
  </w:endnote>
  <w:endnote w:type="continuationSeparator" w:id="0">
    <w:p w14:paraId="70210F9B" w14:textId="77777777" w:rsidR="00125F8D" w:rsidRDefault="00125F8D" w:rsidP="00C2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A3BE" w14:textId="77777777" w:rsidR="00125F8D" w:rsidRDefault="00125F8D" w:rsidP="00C27722">
      <w:r>
        <w:separator/>
      </w:r>
    </w:p>
  </w:footnote>
  <w:footnote w:type="continuationSeparator" w:id="0">
    <w:p w14:paraId="7DD36644" w14:textId="77777777" w:rsidR="00125F8D" w:rsidRDefault="00125F8D" w:rsidP="00C27722">
      <w:r>
        <w:continuationSeparator/>
      </w:r>
    </w:p>
  </w:footnote>
  <w:footnote w:id="1">
    <w:p w14:paraId="6E1AAB61" w14:textId="77777777" w:rsidR="00AE4A0A" w:rsidRDefault="00AE4A0A" w:rsidP="00AE4A0A">
      <w:pPr>
        <w:pStyle w:val="a9"/>
      </w:pPr>
      <w:r>
        <w:rPr>
          <w:rStyle w:val="af0"/>
        </w:rPr>
        <w:footnoteRef/>
      </w:r>
      <w:r>
        <w:rPr>
          <w:rFonts w:hint="eastAsia"/>
        </w:rPr>
        <w:t xml:space="preserve"> 111111111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BF"/>
    <w:rsid w:val="00017628"/>
    <w:rsid w:val="00042117"/>
    <w:rsid w:val="00042E6C"/>
    <w:rsid w:val="00044A44"/>
    <w:rsid w:val="00050580"/>
    <w:rsid w:val="00072CF1"/>
    <w:rsid w:val="00095EC8"/>
    <w:rsid w:val="0009701C"/>
    <w:rsid w:val="000A72F0"/>
    <w:rsid w:val="000B7699"/>
    <w:rsid w:val="000C7438"/>
    <w:rsid w:val="000D0FA3"/>
    <w:rsid w:val="000D2D45"/>
    <w:rsid w:val="000F6079"/>
    <w:rsid w:val="001103ED"/>
    <w:rsid w:val="00123D59"/>
    <w:rsid w:val="00124B63"/>
    <w:rsid w:val="00125F8D"/>
    <w:rsid w:val="00141DD4"/>
    <w:rsid w:val="0019371D"/>
    <w:rsid w:val="001A0BD6"/>
    <w:rsid w:val="001B2BF1"/>
    <w:rsid w:val="001E49F1"/>
    <w:rsid w:val="0020699E"/>
    <w:rsid w:val="002129C8"/>
    <w:rsid w:val="002235E5"/>
    <w:rsid w:val="00223E90"/>
    <w:rsid w:val="00256E12"/>
    <w:rsid w:val="002606AB"/>
    <w:rsid w:val="002607F9"/>
    <w:rsid w:val="002659C5"/>
    <w:rsid w:val="00285630"/>
    <w:rsid w:val="002A1C49"/>
    <w:rsid w:val="002B15D7"/>
    <w:rsid w:val="002C09B7"/>
    <w:rsid w:val="003527D9"/>
    <w:rsid w:val="003628AA"/>
    <w:rsid w:val="00380EB9"/>
    <w:rsid w:val="003B1614"/>
    <w:rsid w:val="003D6730"/>
    <w:rsid w:val="003F2046"/>
    <w:rsid w:val="00402500"/>
    <w:rsid w:val="00437383"/>
    <w:rsid w:val="0045122C"/>
    <w:rsid w:val="00497F73"/>
    <w:rsid w:val="004A1E45"/>
    <w:rsid w:val="004A604B"/>
    <w:rsid w:val="004B3EA4"/>
    <w:rsid w:val="004C5681"/>
    <w:rsid w:val="004D3E12"/>
    <w:rsid w:val="00504636"/>
    <w:rsid w:val="005278A5"/>
    <w:rsid w:val="005517E7"/>
    <w:rsid w:val="005A53D4"/>
    <w:rsid w:val="005D4E84"/>
    <w:rsid w:val="006107F7"/>
    <w:rsid w:val="006257DE"/>
    <w:rsid w:val="00640CA2"/>
    <w:rsid w:val="006758D6"/>
    <w:rsid w:val="00681957"/>
    <w:rsid w:val="006C58BC"/>
    <w:rsid w:val="006D59DC"/>
    <w:rsid w:val="006F397D"/>
    <w:rsid w:val="007066C4"/>
    <w:rsid w:val="00721FF1"/>
    <w:rsid w:val="00723139"/>
    <w:rsid w:val="00743100"/>
    <w:rsid w:val="00754273"/>
    <w:rsid w:val="00761420"/>
    <w:rsid w:val="007849D3"/>
    <w:rsid w:val="00790396"/>
    <w:rsid w:val="00796AF1"/>
    <w:rsid w:val="007A1CE5"/>
    <w:rsid w:val="007D0374"/>
    <w:rsid w:val="00801B41"/>
    <w:rsid w:val="00804FDB"/>
    <w:rsid w:val="008079C3"/>
    <w:rsid w:val="008323ED"/>
    <w:rsid w:val="00835E5F"/>
    <w:rsid w:val="00841813"/>
    <w:rsid w:val="0084435A"/>
    <w:rsid w:val="00847DB4"/>
    <w:rsid w:val="008816A7"/>
    <w:rsid w:val="00895AFE"/>
    <w:rsid w:val="008B1726"/>
    <w:rsid w:val="008C7A5F"/>
    <w:rsid w:val="008D192D"/>
    <w:rsid w:val="008F0345"/>
    <w:rsid w:val="0091525D"/>
    <w:rsid w:val="00935282"/>
    <w:rsid w:val="009411C7"/>
    <w:rsid w:val="009469D9"/>
    <w:rsid w:val="00982E2C"/>
    <w:rsid w:val="009922A7"/>
    <w:rsid w:val="009A4367"/>
    <w:rsid w:val="009D57BF"/>
    <w:rsid w:val="009F627F"/>
    <w:rsid w:val="00A259B8"/>
    <w:rsid w:val="00A27AF7"/>
    <w:rsid w:val="00A754B2"/>
    <w:rsid w:val="00AA66B9"/>
    <w:rsid w:val="00AD2C25"/>
    <w:rsid w:val="00AE4A0A"/>
    <w:rsid w:val="00B0023A"/>
    <w:rsid w:val="00B3155F"/>
    <w:rsid w:val="00B46746"/>
    <w:rsid w:val="00B50078"/>
    <w:rsid w:val="00B61DED"/>
    <w:rsid w:val="00B7621C"/>
    <w:rsid w:val="00B77395"/>
    <w:rsid w:val="00B7790E"/>
    <w:rsid w:val="00BB79FD"/>
    <w:rsid w:val="00BC1A3F"/>
    <w:rsid w:val="00BD019A"/>
    <w:rsid w:val="00BD0F68"/>
    <w:rsid w:val="00BE26BA"/>
    <w:rsid w:val="00BF1F56"/>
    <w:rsid w:val="00C27722"/>
    <w:rsid w:val="00C31F53"/>
    <w:rsid w:val="00C430F0"/>
    <w:rsid w:val="00C93E03"/>
    <w:rsid w:val="00CB0A6A"/>
    <w:rsid w:val="00CB1CE9"/>
    <w:rsid w:val="00CC3D00"/>
    <w:rsid w:val="00CD2D3E"/>
    <w:rsid w:val="00CE44E7"/>
    <w:rsid w:val="00CE5173"/>
    <w:rsid w:val="00CE5E46"/>
    <w:rsid w:val="00CF6B09"/>
    <w:rsid w:val="00D90582"/>
    <w:rsid w:val="00D9315D"/>
    <w:rsid w:val="00DC3B39"/>
    <w:rsid w:val="00DC669C"/>
    <w:rsid w:val="00DD48EF"/>
    <w:rsid w:val="00DF3115"/>
    <w:rsid w:val="00DF6E90"/>
    <w:rsid w:val="00E07E16"/>
    <w:rsid w:val="00E259BE"/>
    <w:rsid w:val="00E275E7"/>
    <w:rsid w:val="00E417AA"/>
    <w:rsid w:val="00E41E8C"/>
    <w:rsid w:val="00E434B8"/>
    <w:rsid w:val="00E60F68"/>
    <w:rsid w:val="00E663FD"/>
    <w:rsid w:val="00ED1AC8"/>
    <w:rsid w:val="00F14536"/>
    <w:rsid w:val="00F24CCC"/>
    <w:rsid w:val="00F406EA"/>
    <w:rsid w:val="00F46DBD"/>
    <w:rsid w:val="00F50016"/>
    <w:rsid w:val="00F836A8"/>
    <w:rsid w:val="00F85B0F"/>
    <w:rsid w:val="00F90F0A"/>
    <w:rsid w:val="00FB5982"/>
    <w:rsid w:val="00FC048E"/>
    <w:rsid w:val="00FC238C"/>
    <w:rsid w:val="00FD466B"/>
    <w:rsid w:val="00FE7FA0"/>
    <w:rsid w:val="70B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23108"/>
  <w15:docId w15:val="{1E037A76-1260-4C44-A938-41A9F800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5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5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ljs-attribute">
    <w:name w:val="hljs-attribute"/>
    <w:basedOn w:val="a0"/>
    <w:rsid w:val="00DF3115"/>
  </w:style>
  <w:style w:type="character" w:customStyle="1" w:styleId="10">
    <w:name w:val="标题 1 字符"/>
    <w:basedOn w:val="a0"/>
    <w:link w:val="1"/>
    <w:uiPriority w:val="9"/>
    <w:rsid w:val="00835E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5E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A1C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1CE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A1CE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A1C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A1CE5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61DED"/>
    <w:rPr>
      <w:b/>
      <w:bCs/>
    </w:rPr>
  </w:style>
  <w:style w:type="paragraph" w:styleId="a9">
    <w:name w:val="footnote text"/>
    <w:basedOn w:val="a"/>
    <w:link w:val="aa"/>
    <w:uiPriority w:val="99"/>
    <w:semiHidden/>
    <w:unhideWhenUsed/>
    <w:rsid w:val="00AE4A0A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AE4A0A"/>
    <w:rPr>
      <w:kern w:val="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E4A0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E4A0A"/>
    <w:rPr>
      <w:kern w:val="2"/>
      <w:sz w:val="21"/>
      <w:szCs w:val="22"/>
    </w:rPr>
  </w:style>
  <w:style w:type="paragraph" w:styleId="ad">
    <w:name w:val="caption"/>
    <w:basedOn w:val="a"/>
    <w:next w:val="a"/>
    <w:uiPriority w:val="35"/>
    <w:semiHidden/>
    <w:unhideWhenUsed/>
    <w:qFormat/>
    <w:rsid w:val="00AE4A0A"/>
    <w:rPr>
      <w:rFonts w:asciiTheme="majorHAnsi" w:eastAsia="黑体" w:hAnsiTheme="majorHAnsi" w:cstheme="majorBidi"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AE4A0A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AE4A0A"/>
    <w:rPr>
      <w:kern w:val="2"/>
      <w:sz w:val="21"/>
      <w:szCs w:val="22"/>
    </w:rPr>
  </w:style>
  <w:style w:type="character" w:styleId="af0">
    <w:name w:val="footnote reference"/>
    <w:basedOn w:val="a0"/>
    <w:uiPriority w:val="99"/>
    <w:semiHidden/>
    <w:unhideWhenUsed/>
    <w:rsid w:val="00AE4A0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AE4A0A"/>
    <w:rPr>
      <w:sz w:val="21"/>
      <w:szCs w:val="21"/>
    </w:rPr>
  </w:style>
  <w:style w:type="character" w:styleId="af2">
    <w:name w:val="endnote reference"/>
    <w:basedOn w:val="a0"/>
    <w:uiPriority w:val="99"/>
    <w:semiHidden/>
    <w:unhideWhenUsed/>
    <w:rsid w:val="00AE4A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C1AE5F-1C0C-44C5-AD25-C606E21B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冷冷冷 冷冷</dc:creator>
  <cp:lastModifiedBy>ll llle</cp:lastModifiedBy>
  <cp:revision>106</cp:revision>
  <dcterms:created xsi:type="dcterms:W3CDTF">2022-03-07T12:41:00Z</dcterms:created>
  <dcterms:modified xsi:type="dcterms:W3CDTF">2022-11-25T10:30:00Z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BD02CC5210DB4416934BDEE4A3211E29</vt:lpwstr>
  </property>
</Properties>
</file>