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D48B3" w14:textId="77777777" w:rsidR="004A0475" w:rsidRDefault="00DF383E">
      <w:pPr>
        <w:jc w:val="center"/>
      </w:pPr>
      <w:r>
        <w:rPr>
          <w:rFonts w:ascii="Arial" w:hAnsi="Arial" w:cs="Arial"/>
          <w:b/>
          <w:sz w:val="36"/>
          <w:szCs w:val="32"/>
        </w:rPr>
        <w:t xml:space="preserve">Prozent, </w:t>
      </w:r>
      <w:proofErr w:type="spellStart"/>
      <w:r>
        <w:rPr>
          <w:rFonts w:ascii="Arial" w:hAnsi="Arial" w:cs="Arial"/>
          <w:b/>
          <w:sz w:val="36"/>
          <w:szCs w:val="32"/>
        </w:rPr>
        <w:t>Promil</w:t>
      </w:r>
      <w:proofErr w:type="spellEnd"/>
      <w:r>
        <w:rPr>
          <w:rFonts w:ascii="Arial" w:hAnsi="Arial" w:cs="Arial"/>
          <w:b/>
          <w:sz w:val="36"/>
          <w:szCs w:val="32"/>
        </w:rPr>
        <w:t>, ppm</w:t>
      </w:r>
    </w:p>
    <w:p w14:paraId="4EFD48B4" w14:textId="77777777" w:rsidR="004A0475" w:rsidRDefault="004A0475">
      <w:pPr>
        <w:rPr>
          <w:rFonts w:ascii="Arial" w:hAnsi="Arial" w:cs="Arial"/>
          <w:b/>
          <w:sz w:val="36"/>
          <w:szCs w:val="32"/>
        </w:rPr>
      </w:pPr>
    </w:p>
    <w:p w14:paraId="4EFD48B5" w14:textId="77777777" w:rsidR="004A0475" w:rsidRDefault="00DF383E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Prozentrechnung</w:t>
      </w:r>
    </w:p>
    <w:p w14:paraId="4EFD48B6" w14:textId="77777777" w:rsidR="004A0475" w:rsidRDefault="004A0475">
      <w:pPr>
        <w:rPr>
          <w:rFonts w:cs="Arial"/>
        </w:rPr>
      </w:pPr>
    </w:p>
    <w:p w14:paraId="4EFD48B7" w14:textId="77777777" w:rsidR="004A0475" w:rsidRDefault="00DF383E" w:rsidP="000E4995">
      <w:pPr>
        <w:spacing w:line="360" w:lineRule="auto"/>
        <w:rPr>
          <w:rFonts w:ascii="Arial" w:hAnsi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Der Begriff Prozent ist aus dem Lateinischen (pro Centum) abgeleitet und heißt von Hundert. Das bedeutet 1% ist der hundertste Teil eines Ganzen. Man kann sie auch als eine andere Schreibweise für einen Bruch mit dem Nenner 100 betrachten.</w:t>
      </w:r>
    </w:p>
    <w:p w14:paraId="4EFD48B8" w14:textId="77777777" w:rsidR="004A0475" w:rsidRDefault="00DF383E" w:rsidP="000E4995">
      <w:pPr>
        <w:spacing w:line="360" w:lineRule="auto"/>
        <w:rPr>
          <w:rFonts w:ascii="Arial" w:hAnsi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Bsp.:</w:t>
      </w:r>
    </w:p>
    <w:p w14:paraId="4EFD48B9" w14:textId="77777777" w:rsidR="004A0475" w:rsidRDefault="000E4995" w:rsidP="000E4995">
      <w:pPr>
        <w:spacing w:line="360" w:lineRule="auto"/>
        <w:rPr>
          <w:rFonts w:ascii="Arial" w:eastAsiaTheme="minorEastAsia" w:hAnsi="Arial" w:cs="Arial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DF383E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 xml:space="preserve"> </w:t>
      </w:r>
      <w:r w:rsidR="00DF383E">
        <w:rPr>
          <w:rFonts w:ascii="Arial" w:hAnsi="Arial" w:cs="Arial"/>
          <w:sz w:val="24"/>
          <w:szCs w:val="24"/>
        </w:rPr>
        <w:t xml:space="preserve">% = </w:t>
      </w:r>
      <m:oMath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100</m:t>
            </m:r>
          </m:den>
        </m:f>
      </m:oMath>
    </w:p>
    <w:p w14:paraId="4EFD48BA" w14:textId="0A039897" w:rsidR="000E4995" w:rsidRPr="000E4995" w:rsidRDefault="000E4995" w:rsidP="000E4995">
      <w:pPr>
        <w:spacing w:line="360" w:lineRule="auto"/>
        <w:rPr>
          <w:rFonts w:ascii="Arial" w:hAnsi="Arial"/>
          <w:sz w:val="28"/>
          <w:szCs w:val="24"/>
        </w:rPr>
      </w:pPr>
      <w:r w:rsidRPr="000E4995">
        <w:rPr>
          <w:rFonts w:ascii="Arial" w:eastAsiaTheme="minorEastAsia" w:hAnsi="Arial" w:cs="Arial"/>
          <w:sz w:val="24"/>
        </w:rPr>
        <w:t>100</w:t>
      </w:r>
      <w:r>
        <w:rPr>
          <w:rFonts w:ascii="Arial" w:eastAsiaTheme="minorEastAsia" w:hAnsi="Arial" w:cs="Arial"/>
          <w:sz w:val="24"/>
        </w:rPr>
        <w:t xml:space="preserve"> % = 1</w:t>
      </w:r>
    </w:p>
    <w:p w14:paraId="4EFD48BB" w14:textId="77777777" w:rsidR="004A0475" w:rsidRDefault="00DF383E" w:rsidP="000E4995">
      <w:pPr>
        <w:spacing w:line="360" w:lineRule="auto"/>
        <w:rPr>
          <w:rFonts w:ascii="Arial" w:hAnsi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Bei Berechnungen können der </w:t>
      </w:r>
      <w:r>
        <w:rPr>
          <w:rFonts w:ascii="Arial" w:hAnsi="Arial" w:cs="Arial"/>
          <w:b/>
          <w:bCs/>
          <w:sz w:val="24"/>
          <w:szCs w:val="24"/>
        </w:rPr>
        <w:t>Grundwert</w:t>
      </w:r>
      <w:r>
        <w:rPr>
          <w:rFonts w:ascii="Arial" w:hAnsi="Arial" w:cs="Arial"/>
          <w:sz w:val="24"/>
          <w:szCs w:val="24"/>
        </w:rPr>
        <w:t xml:space="preserve">, der </w:t>
      </w:r>
      <w:r>
        <w:rPr>
          <w:rFonts w:ascii="Arial" w:hAnsi="Arial" w:cs="Arial"/>
          <w:b/>
          <w:bCs/>
          <w:sz w:val="24"/>
          <w:szCs w:val="24"/>
        </w:rPr>
        <w:t>Prozentwert</w:t>
      </w:r>
      <w:r>
        <w:rPr>
          <w:rFonts w:ascii="Arial" w:hAnsi="Arial" w:cs="Arial"/>
          <w:sz w:val="24"/>
          <w:szCs w:val="24"/>
        </w:rPr>
        <w:t xml:space="preserve">, oder aber der </w:t>
      </w:r>
      <w:r>
        <w:rPr>
          <w:rFonts w:ascii="Arial" w:hAnsi="Arial" w:cs="Arial"/>
          <w:b/>
          <w:bCs/>
          <w:sz w:val="24"/>
          <w:szCs w:val="24"/>
        </w:rPr>
        <w:t>Prozentsatz</w:t>
      </w:r>
      <w:r>
        <w:rPr>
          <w:rFonts w:ascii="Arial" w:hAnsi="Arial" w:cs="Arial"/>
          <w:sz w:val="24"/>
          <w:szCs w:val="24"/>
        </w:rPr>
        <w:t xml:space="preserve"> die jeweilige gesuchte Größe sein.</w:t>
      </w:r>
    </w:p>
    <w:p w14:paraId="4EFD48BC" w14:textId="77777777" w:rsidR="004A0475" w:rsidRDefault="004A0475" w:rsidP="000E4995">
      <w:pPr>
        <w:spacing w:line="360" w:lineRule="auto"/>
        <w:rPr>
          <w:rFonts w:cs="Arial"/>
        </w:rPr>
      </w:pPr>
    </w:p>
    <w:p w14:paraId="4EFD48BD" w14:textId="0F62F803" w:rsidR="004A0475" w:rsidRDefault="00C5320F">
      <w:pPr>
        <w:rPr>
          <w:rFonts w:ascii="Arial" w:hAnsi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g</w:t>
      </w:r>
      <w:r w:rsidR="00DF383E">
        <w:rPr>
          <w:rFonts w:ascii="Arial" w:hAnsi="Arial" w:cs="Arial"/>
          <w:sz w:val="24"/>
          <w:szCs w:val="24"/>
        </w:rPr>
        <w:t xml:space="preserve"> = Grundwert     </w:t>
      </w:r>
      <w:r w:rsidR="00DF383E">
        <w:rPr>
          <w:rFonts w:ascii="Arial" w:eastAsia="Arial" w:hAnsi="Arial" w:cs="Arial"/>
          <w:b/>
          <w:bCs/>
          <w:sz w:val="30"/>
          <w:szCs w:val="30"/>
        </w:rPr>
        <w:t xml:space="preserve">→ </w:t>
      </w:r>
      <w:r w:rsidR="00DF383E">
        <w:rPr>
          <w:rFonts w:ascii="Arial" w:eastAsia="Arial" w:hAnsi="Arial" w:cs="Arial"/>
          <w:sz w:val="24"/>
          <w:szCs w:val="24"/>
        </w:rPr>
        <w:t>entspricht 100%</w:t>
      </w:r>
    </w:p>
    <w:p w14:paraId="4EFD48BE" w14:textId="65552B17" w:rsidR="004A0475" w:rsidRDefault="00C5320F">
      <w:pPr>
        <w:rPr>
          <w:rFonts w:ascii="Arial" w:hAnsi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>w</w:t>
      </w:r>
      <w:r w:rsidR="00DF383E">
        <w:rPr>
          <w:rFonts w:ascii="Arial" w:eastAsia="Arial" w:hAnsi="Arial" w:cs="Arial"/>
          <w:sz w:val="24"/>
          <w:szCs w:val="24"/>
        </w:rPr>
        <w:t xml:space="preserve"> = Prozentwert  </w:t>
      </w:r>
      <w:r w:rsidR="00DF383E">
        <w:rPr>
          <w:rFonts w:ascii="Arial" w:eastAsia="Arial" w:hAnsi="Arial" w:cs="Arial"/>
          <w:b/>
          <w:bCs/>
          <w:sz w:val="30"/>
          <w:szCs w:val="30"/>
        </w:rPr>
        <w:t xml:space="preserve">→ </w:t>
      </w:r>
      <w:r w:rsidR="00DF383E">
        <w:rPr>
          <w:rFonts w:ascii="Arial" w:eastAsia="Arial" w:hAnsi="Arial" w:cs="Arial"/>
          <w:sz w:val="24"/>
          <w:szCs w:val="24"/>
        </w:rPr>
        <w:t>Wert des auf den Grundwert bezogenen Prozentsatzes</w:t>
      </w:r>
    </w:p>
    <w:p w14:paraId="4EFD48BF" w14:textId="62D138B8" w:rsidR="004A0475" w:rsidRDefault="00DF383E">
      <w:pPr>
        <w:rPr>
          <w:rFonts w:ascii="Arial" w:hAnsi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 p = Prozentsatz   </w:t>
      </w:r>
      <w:r>
        <w:rPr>
          <w:rFonts w:ascii="Arial" w:eastAsia="Arial" w:hAnsi="Arial" w:cs="Arial"/>
          <w:b/>
          <w:bCs/>
          <w:sz w:val="30"/>
          <w:szCs w:val="30"/>
        </w:rPr>
        <w:t xml:space="preserve">→ </w:t>
      </w:r>
      <w:r>
        <w:rPr>
          <w:rFonts w:ascii="Arial" w:eastAsia="Arial" w:hAnsi="Arial" w:cs="Arial"/>
          <w:sz w:val="24"/>
          <w:szCs w:val="24"/>
        </w:rPr>
        <w:t>prozentualer Anteil</w:t>
      </w:r>
    </w:p>
    <w:p w14:paraId="4EFD48C0" w14:textId="77777777" w:rsidR="004A0475" w:rsidRDefault="004A0475">
      <w:pPr>
        <w:rPr>
          <w:rFonts w:ascii="Arial" w:eastAsia="Arial" w:hAnsi="Arial" w:cs="Arial"/>
        </w:rPr>
      </w:pPr>
    </w:p>
    <w:p w14:paraId="4EFD48C1" w14:textId="77777777" w:rsidR="004A0475" w:rsidRDefault="00DF383E">
      <w:pPr>
        <w:rPr>
          <w:rFonts w:ascii="Arial" w:hAnsi="Arial"/>
          <w:sz w:val="24"/>
          <w:szCs w:val="24"/>
        </w:rPr>
      </w:pPr>
      <w:r>
        <w:rPr>
          <w:rFonts w:ascii="Arial" w:eastAsia="Arial" w:hAnsi="Arial" w:cs="Arial"/>
          <w:sz w:val="28"/>
          <w:szCs w:val="28"/>
        </w:rPr>
        <w:t>Formeln zur Prozentrechnung:</w:t>
      </w:r>
    </w:p>
    <w:p w14:paraId="4EFD48C2" w14:textId="77777777" w:rsidR="004A0475" w:rsidRDefault="004A0475">
      <w:pPr>
        <w:rPr>
          <w:rFonts w:ascii="Arial" w:eastAsia="Arial" w:hAnsi="Arial" w:cs="Arial"/>
          <w:sz w:val="28"/>
          <w:szCs w:val="28"/>
        </w:rPr>
      </w:pPr>
    </w:p>
    <w:p w14:paraId="4EFD48C3" w14:textId="77777777" w:rsidR="004A0475" w:rsidRDefault="00C5320F">
      <w:pPr>
        <w:rPr>
          <w:rFonts w:ascii="Arial" w:hAnsi="Arial"/>
          <w:sz w:val="24"/>
          <w:szCs w:val="24"/>
        </w:rPr>
      </w:pPr>
      <w:r>
        <w:rPr>
          <w:rFonts w:ascii="Arial" w:eastAsia="Arial" w:hAnsi="Arial" w:cs="Arial"/>
          <w:sz w:val="28"/>
          <w:szCs w:val="28"/>
        </w:rPr>
        <w:tab/>
      </w:r>
      <w:r>
        <w:rPr>
          <w:rFonts w:ascii="Arial" w:eastAsia="Arial" w:hAnsi="Arial" w:cs="Arial"/>
          <w:sz w:val="28"/>
          <w:szCs w:val="28"/>
        </w:rPr>
        <w:tab/>
        <w:t>g</w:t>
      </w:r>
      <w:r w:rsidR="00DF383E">
        <w:rPr>
          <w:rFonts w:ascii="Arial" w:eastAsia="Arial" w:hAnsi="Arial" w:cs="Arial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W * 100 </m:t>
            </m:r>
            <m:r>
              <m:rPr>
                <m:lit/>
                <m:nor/>
              </m:rPr>
              <w:rPr>
                <w:rFonts w:ascii="Cambria Math" w:hAnsi="Cambria Math"/>
                <w:sz w:val="28"/>
              </w:rPr>
              <m:t>%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</w:rPr>
              <m:t>p</m:t>
            </m:r>
          </m:den>
        </m:f>
      </m:oMath>
    </w:p>
    <w:p w14:paraId="4EFD48C4" w14:textId="77777777" w:rsidR="004A0475" w:rsidRDefault="004A0475">
      <w:pPr>
        <w:rPr>
          <w:rFonts w:ascii="Arial" w:eastAsia="Arial" w:hAnsi="Arial" w:cs="Arial"/>
          <w:sz w:val="28"/>
          <w:szCs w:val="28"/>
        </w:rPr>
      </w:pPr>
    </w:p>
    <w:p w14:paraId="4EFD48C5" w14:textId="0F79DC70" w:rsidR="004A0475" w:rsidRDefault="00DF383E">
      <w:pPr>
        <w:rPr>
          <w:rFonts w:ascii="Arial" w:hAnsi="Arial"/>
          <w:sz w:val="24"/>
          <w:szCs w:val="24"/>
        </w:rPr>
      </w:pPr>
      <w:r>
        <w:rPr>
          <w:rFonts w:ascii="Arial" w:eastAsia="Arial" w:hAnsi="Arial" w:cs="Arial"/>
          <w:sz w:val="28"/>
          <w:szCs w:val="28"/>
        </w:rPr>
        <w:tab/>
      </w:r>
      <w:r>
        <w:rPr>
          <w:rFonts w:ascii="Arial" w:eastAsia="Arial" w:hAnsi="Arial" w:cs="Arial"/>
          <w:sz w:val="28"/>
          <w:szCs w:val="28"/>
        </w:rPr>
        <w:tab/>
      </w:r>
      <w:r w:rsidR="00C5320F">
        <w:rPr>
          <w:rFonts w:ascii="Arial" w:eastAsia="Arial" w:hAnsi="Arial" w:cs="Arial"/>
          <w:sz w:val="28"/>
          <w:szCs w:val="28"/>
        </w:rPr>
        <w:t>w</w:t>
      </w:r>
      <w:r>
        <w:rPr>
          <w:rFonts w:ascii="Arial" w:eastAsia="Arial" w:hAnsi="Arial" w:cs="Arial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</w:rPr>
              <m:t>g * p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100 </m:t>
            </m:r>
            <m:r>
              <m:rPr>
                <m:lit/>
                <m:nor/>
              </m:rPr>
              <w:rPr>
                <w:rFonts w:ascii="Cambria Math" w:hAnsi="Cambria Math"/>
                <w:sz w:val="28"/>
              </w:rPr>
              <m:t>%</m:t>
            </m:r>
          </m:den>
        </m:f>
      </m:oMath>
    </w:p>
    <w:p w14:paraId="4EFD48C6" w14:textId="77777777" w:rsidR="004A0475" w:rsidRDefault="004A0475">
      <w:pPr>
        <w:rPr>
          <w:rFonts w:ascii="Arial" w:eastAsia="Arial" w:hAnsi="Arial" w:cs="Arial"/>
          <w:sz w:val="28"/>
          <w:szCs w:val="28"/>
        </w:rPr>
      </w:pPr>
    </w:p>
    <w:p w14:paraId="4EFD48C7" w14:textId="77777777" w:rsidR="004A0475" w:rsidRDefault="00DF383E">
      <w:pPr>
        <w:rPr>
          <w:rFonts w:ascii="Arial" w:hAnsi="Arial"/>
          <w:sz w:val="24"/>
          <w:szCs w:val="24"/>
        </w:rPr>
      </w:pPr>
      <w:r>
        <w:rPr>
          <w:rFonts w:ascii="Arial" w:eastAsia="Arial" w:hAnsi="Arial" w:cs="Arial"/>
          <w:sz w:val="28"/>
          <w:szCs w:val="28"/>
        </w:rPr>
        <w:tab/>
      </w:r>
      <w:r>
        <w:rPr>
          <w:rFonts w:ascii="Arial" w:eastAsia="Arial" w:hAnsi="Arial" w:cs="Arial"/>
          <w:sz w:val="28"/>
          <w:szCs w:val="28"/>
        </w:rPr>
        <w:tab/>
        <w:t>p =</w:t>
      </w:r>
      <w:r w:rsidRPr="00BF6EE0">
        <w:rPr>
          <w:rFonts w:ascii="Cambria Math" w:hAnsi="Cambria Math"/>
          <w:i/>
          <w:sz w:val="28"/>
        </w:rPr>
        <w:t xml:space="preserve"> </w:t>
      </w:r>
      <m:oMath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W * 100 </m:t>
            </m:r>
            <m:r>
              <m:rPr>
                <m:lit/>
                <m:nor/>
              </m:rPr>
              <w:rPr>
                <w:rFonts w:ascii="Cambria Math" w:hAnsi="Cambria Math"/>
                <w:sz w:val="28"/>
              </w:rPr>
              <m:t>%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</w:rPr>
              <m:t>g</m:t>
            </m:r>
          </m:den>
        </m:f>
      </m:oMath>
    </w:p>
    <w:p w14:paraId="4EFD48C8" w14:textId="77777777" w:rsidR="004A0475" w:rsidRDefault="004A0475">
      <w:pPr>
        <w:rPr>
          <w:rFonts w:ascii="Arial" w:eastAsia="Arial" w:hAnsi="Arial" w:cs="Arial"/>
          <w:sz w:val="28"/>
          <w:szCs w:val="28"/>
        </w:rPr>
      </w:pPr>
    </w:p>
    <w:p w14:paraId="4EFD48C9" w14:textId="77777777" w:rsidR="004A0475" w:rsidRDefault="004A0475">
      <w:pPr>
        <w:rPr>
          <w:rFonts w:ascii="Arial" w:eastAsia="Arial" w:hAnsi="Arial" w:cs="Arial"/>
          <w:sz w:val="28"/>
          <w:szCs w:val="28"/>
        </w:rPr>
      </w:pPr>
    </w:p>
    <w:p w14:paraId="4EFD48CA" w14:textId="77777777" w:rsidR="004A0475" w:rsidRDefault="004A0475">
      <w:pPr>
        <w:rPr>
          <w:rFonts w:ascii="Arial" w:eastAsia="Arial" w:hAnsi="Arial" w:cs="Arial"/>
          <w:sz w:val="28"/>
          <w:szCs w:val="28"/>
        </w:rPr>
      </w:pPr>
    </w:p>
    <w:p w14:paraId="4EFD48CB" w14:textId="77777777" w:rsidR="004A0475" w:rsidRPr="000E4995" w:rsidRDefault="00DF383E">
      <w:pPr>
        <w:rPr>
          <w:rFonts w:ascii="Arial" w:hAnsi="Arial"/>
          <w:sz w:val="24"/>
          <w:szCs w:val="28"/>
          <w:u w:val="single"/>
        </w:rPr>
      </w:pPr>
      <w:r w:rsidRPr="000E4995">
        <w:rPr>
          <w:rFonts w:ascii="Arial" w:eastAsia="Arial" w:hAnsi="Arial" w:cs="Arial"/>
          <w:sz w:val="24"/>
          <w:szCs w:val="28"/>
          <w:u w:val="single"/>
        </w:rPr>
        <w:t>Übungsaufgaben</w:t>
      </w:r>
      <w:r w:rsidR="000E4995">
        <w:rPr>
          <w:rFonts w:ascii="Arial" w:eastAsia="Arial" w:hAnsi="Arial" w:cs="Arial"/>
          <w:sz w:val="24"/>
          <w:szCs w:val="28"/>
          <w:u w:val="single"/>
        </w:rPr>
        <w:t xml:space="preserve"> Prozent</w:t>
      </w:r>
      <w:r w:rsidRPr="000E4995">
        <w:rPr>
          <w:rFonts w:ascii="Arial" w:eastAsia="Arial" w:hAnsi="Arial" w:cs="Arial"/>
          <w:sz w:val="24"/>
          <w:szCs w:val="28"/>
          <w:u w:val="single"/>
        </w:rPr>
        <w:t>:</w:t>
      </w:r>
    </w:p>
    <w:p w14:paraId="4EFD48CC" w14:textId="77777777" w:rsidR="004A0475" w:rsidRDefault="004A0475">
      <w:pPr>
        <w:rPr>
          <w:rFonts w:ascii="Arial" w:eastAsia="Arial" w:hAnsi="Arial" w:cs="Arial"/>
        </w:rPr>
      </w:pPr>
    </w:p>
    <w:p w14:paraId="4EFD48CD" w14:textId="77777777" w:rsidR="004A0475" w:rsidRDefault="00DF383E" w:rsidP="000E4995">
      <w:pPr>
        <w:numPr>
          <w:ilvl w:val="0"/>
          <w:numId w:val="2"/>
        </w:numPr>
        <w:spacing w:line="360" w:lineRule="auto"/>
        <w:rPr>
          <w:rFonts w:ascii="Arial" w:hAnsi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 einer Brennstoffmenge von 2500 kg befinden sich 75 kg Wasser. Wie viel Prozent entspricht diese Wassermenge?</w:t>
      </w:r>
    </w:p>
    <w:p w14:paraId="4EFD48CE" w14:textId="77777777" w:rsidR="004A0475" w:rsidRDefault="004A0475" w:rsidP="000E4995">
      <w:pPr>
        <w:spacing w:line="360" w:lineRule="auto"/>
        <w:ind w:left="720"/>
        <w:rPr>
          <w:rFonts w:ascii="Arial" w:eastAsia="Arial" w:hAnsi="Arial" w:cs="Arial"/>
        </w:rPr>
      </w:pPr>
    </w:p>
    <w:p w14:paraId="4EFD48CF" w14:textId="77777777" w:rsidR="004A0475" w:rsidRDefault="00DF383E" w:rsidP="000E4995">
      <w:pPr>
        <w:numPr>
          <w:ilvl w:val="0"/>
          <w:numId w:val="2"/>
        </w:numPr>
        <w:spacing w:line="360" w:lineRule="auto"/>
        <w:rPr>
          <w:rFonts w:ascii="Arial" w:hAnsi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Von einer Lieferung (400 </w:t>
      </w:r>
      <w:proofErr w:type="spellStart"/>
      <w:r>
        <w:rPr>
          <w:rFonts w:ascii="Arial" w:eastAsia="Arial" w:hAnsi="Arial" w:cs="Arial"/>
          <w:sz w:val="24"/>
          <w:szCs w:val="24"/>
        </w:rPr>
        <w:t>Stck</w:t>
      </w:r>
      <w:proofErr w:type="spellEnd"/>
      <w:r>
        <w:rPr>
          <w:rFonts w:ascii="Arial" w:eastAsia="Arial" w:hAnsi="Arial" w:cs="Arial"/>
          <w:sz w:val="24"/>
          <w:szCs w:val="24"/>
        </w:rPr>
        <w:t>.) Reinigungsklappen sind durch den Transport 4% durch Beschädigung unbrauchbar geworden. Wie viel Stück sind dies?</w:t>
      </w:r>
    </w:p>
    <w:p w14:paraId="4EFD48D0" w14:textId="77777777" w:rsidR="004A0475" w:rsidRDefault="004A0475" w:rsidP="000E4995">
      <w:pPr>
        <w:spacing w:line="360" w:lineRule="auto"/>
        <w:ind w:left="720"/>
        <w:rPr>
          <w:rFonts w:ascii="Arial" w:eastAsia="Arial" w:hAnsi="Arial" w:cs="Arial"/>
        </w:rPr>
      </w:pPr>
    </w:p>
    <w:p w14:paraId="4EFD48D1" w14:textId="77777777" w:rsidR="004A0475" w:rsidRDefault="00DF383E" w:rsidP="000E4995">
      <w:pPr>
        <w:numPr>
          <w:ilvl w:val="0"/>
          <w:numId w:val="2"/>
        </w:numPr>
        <w:spacing w:line="360" w:lineRule="auto"/>
        <w:rPr>
          <w:rFonts w:ascii="Arial" w:hAnsi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Der Preis eines Messgerätes zur Abgasmessung einer Heizanlage wurde, da es sich um ein Auslaufmodell handelt,</w:t>
      </w:r>
      <w:r w:rsidR="00C22932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um 30 % herabgesetzt und kostet jetzt noch 784 €. Wie hoch war der ursprüngliche Preis?</w:t>
      </w:r>
    </w:p>
    <w:p w14:paraId="4EFD48D2" w14:textId="77777777" w:rsidR="004A0475" w:rsidRDefault="004A0475" w:rsidP="000E4995">
      <w:pPr>
        <w:spacing w:line="360" w:lineRule="auto"/>
        <w:ind w:left="720"/>
        <w:rPr>
          <w:rFonts w:ascii="Arial" w:eastAsia="Arial" w:hAnsi="Arial" w:cs="Arial"/>
        </w:rPr>
      </w:pPr>
    </w:p>
    <w:p w14:paraId="4EFD48D3" w14:textId="77777777" w:rsidR="004A0475" w:rsidRDefault="00DF383E" w:rsidP="000E4995">
      <w:pPr>
        <w:numPr>
          <w:ilvl w:val="0"/>
          <w:numId w:val="2"/>
        </w:numPr>
        <w:spacing w:line="360" w:lineRule="auto"/>
        <w:rPr>
          <w:rFonts w:ascii="Arial" w:hAnsi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Ein frisches </w:t>
      </w:r>
      <w:r w:rsidR="00E8267F">
        <w:rPr>
          <w:rFonts w:ascii="Arial" w:eastAsia="Arial" w:hAnsi="Arial" w:cs="Arial"/>
          <w:sz w:val="24"/>
          <w:szCs w:val="24"/>
        </w:rPr>
        <w:t>Stück Scheitholz hat eine Masse</w:t>
      </w:r>
      <w:r>
        <w:rPr>
          <w:rFonts w:ascii="Arial" w:eastAsia="Arial" w:hAnsi="Arial" w:cs="Arial"/>
          <w:sz w:val="24"/>
          <w:szCs w:val="24"/>
        </w:rPr>
        <w:t xml:space="preserve"> von 980</w:t>
      </w:r>
      <w:r w:rsidR="005735FC">
        <w:rPr>
          <w:rFonts w:ascii="Arial" w:eastAsia="Arial" w:hAnsi="Arial" w:cs="Arial"/>
          <w:sz w:val="24"/>
          <w:szCs w:val="24"/>
        </w:rPr>
        <w:t xml:space="preserve"> g. Nach der Trocknung hat es noch eine Masse von</w:t>
      </w:r>
      <w:r>
        <w:rPr>
          <w:rFonts w:ascii="Arial" w:eastAsia="Arial" w:hAnsi="Arial" w:cs="Arial"/>
          <w:sz w:val="24"/>
          <w:szCs w:val="24"/>
        </w:rPr>
        <w:t xml:space="preserve"> 744 g. Wie viel Prozent hat es an </w:t>
      </w:r>
      <w:r w:rsidR="00E8267F">
        <w:rPr>
          <w:rFonts w:ascii="Arial" w:eastAsia="Arial" w:hAnsi="Arial" w:cs="Arial"/>
          <w:sz w:val="24"/>
          <w:szCs w:val="24"/>
        </w:rPr>
        <w:t xml:space="preserve">Masse </w:t>
      </w:r>
      <w:r>
        <w:rPr>
          <w:rFonts w:ascii="Arial" w:eastAsia="Arial" w:hAnsi="Arial" w:cs="Arial"/>
          <w:sz w:val="24"/>
          <w:szCs w:val="24"/>
        </w:rPr>
        <w:t>verloren?</w:t>
      </w:r>
    </w:p>
    <w:p w14:paraId="4EFD48D4" w14:textId="77777777" w:rsidR="004A0475" w:rsidRDefault="004A0475" w:rsidP="000E4995">
      <w:pPr>
        <w:spacing w:line="360" w:lineRule="auto"/>
        <w:ind w:left="720"/>
        <w:rPr>
          <w:rFonts w:ascii="Arial" w:eastAsia="Arial" w:hAnsi="Arial" w:cs="Arial"/>
        </w:rPr>
      </w:pPr>
    </w:p>
    <w:p w14:paraId="4EFD48D5" w14:textId="77777777" w:rsidR="004A0475" w:rsidRPr="00461AE1" w:rsidRDefault="00DF383E" w:rsidP="00461AE1">
      <w:pPr>
        <w:numPr>
          <w:ilvl w:val="0"/>
          <w:numId w:val="2"/>
        </w:numPr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Zum Heizen eines Wohnhauses werden pro Jahr 3600 Liter Heizöl benötigt. Durch eine energetische Sanierung </w:t>
      </w:r>
      <w:r w:rsidR="003E621C">
        <w:rPr>
          <w:rFonts w:ascii="Arial" w:eastAsia="Arial" w:hAnsi="Arial" w:cs="Arial"/>
          <w:sz w:val="24"/>
          <w:szCs w:val="24"/>
        </w:rPr>
        <w:t>werden</w:t>
      </w:r>
      <w:r w:rsidR="00B2678A">
        <w:rPr>
          <w:rFonts w:ascii="Arial" w:eastAsia="Arial" w:hAnsi="Arial" w:cs="Arial"/>
          <w:sz w:val="24"/>
          <w:szCs w:val="24"/>
        </w:rPr>
        <w:t xml:space="preserve"> pro Jahr</w:t>
      </w:r>
      <w:r w:rsidR="003E621C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17</w:t>
      </w:r>
      <w:r w:rsidR="00461AE1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% Heizöl eingespart. </w:t>
      </w:r>
      <w:r w:rsidRPr="00461AE1">
        <w:rPr>
          <w:rFonts w:ascii="Arial" w:eastAsia="Arial" w:hAnsi="Arial" w:cs="Arial"/>
          <w:sz w:val="24"/>
          <w:szCs w:val="24"/>
        </w:rPr>
        <w:t>Wie viel Liter Heizöl sind das?</w:t>
      </w:r>
    </w:p>
    <w:p w14:paraId="4EFD48D6" w14:textId="77777777" w:rsidR="004A0475" w:rsidRDefault="004A0475" w:rsidP="000E4995">
      <w:pPr>
        <w:spacing w:line="360" w:lineRule="auto"/>
        <w:rPr>
          <w:rFonts w:ascii="Arial" w:eastAsia="Arial" w:hAnsi="Arial" w:cs="Arial"/>
        </w:rPr>
      </w:pPr>
    </w:p>
    <w:p w14:paraId="4EFD48D7" w14:textId="77777777" w:rsidR="004A0475" w:rsidRDefault="004A0475" w:rsidP="000E4995">
      <w:pPr>
        <w:spacing w:line="360" w:lineRule="auto"/>
        <w:rPr>
          <w:rFonts w:ascii="Arial" w:eastAsia="Arial" w:hAnsi="Arial" w:cs="Arial"/>
        </w:rPr>
      </w:pPr>
    </w:p>
    <w:p w14:paraId="4EFD48D8" w14:textId="77777777" w:rsidR="000E4995" w:rsidRDefault="000E4995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 w:type="page"/>
      </w:r>
    </w:p>
    <w:p w14:paraId="4EFD48D9" w14:textId="77777777" w:rsidR="004A0475" w:rsidRDefault="004A0475">
      <w:pPr>
        <w:rPr>
          <w:rFonts w:ascii="Arial" w:eastAsia="Arial" w:hAnsi="Arial" w:cs="Arial"/>
        </w:rPr>
      </w:pPr>
    </w:p>
    <w:p w14:paraId="4EFD491F" w14:textId="77777777" w:rsidR="004A0475" w:rsidRDefault="004A0475">
      <w:pPr>
        <w:rPr>
          <w:rFonts w:ascii="Arial" w:eastAsia="Arial" w:hAnsi="Arial" w:cs="Arial"/>
        </w:rPr>
      </w:pPr>
    </w:p>
    <w:p w14:paraId="4EFD4920" w14:textId="77777777" w:rsidR="004A0475" w:rsidRDefault="00DF383E">
      <w:pPr>
        <w:rPr>
          <w:rFonts w:ascii="Arial" w:hAnsi="Arial"/>
          <w:sz w:val="24"/>
          <w:szCs w:val="24"/>
        </w:rPr>
      </w:pPr>
      <w:r>
        <w:rPr>
          <w:rFonts w:ascii="Arial" w:eastAsia="Arial" w:hAnsi="Arial" w:cs="Arial"/>
          <w:b/>
          <w:bCs/>
          <w:sz w:val="28"/>
          <w:szCs w:val="28"/>
        </w:rPr>
        <w:t>Promillerechnung</w:t>
      </w:r>
    </w:p>
    <w:p w14:paraId="4EFD4921" w14:textId="77777777" w:rsidR="004A0475" w:rsidRPr="004B3C06" w:rsidRDefault="00DF383E" w:rsidP="004B3C06">
      <w:pPr>
        <w:spacing w:line="360" w:lineRule="auto"/>
        <w:rPr>
          <w:rFonts w:ascii="Arial" w:hAnsi="Arial" w:cs="Arial"/>
          <w:sz w:val="24"/>
          <w:szCs w:val="24"/>
        </w:rPr>
      </w:pPr>
      <w:r w:rsidRPr="000E4995">
        <w:rPr>
          <w:rFonts w:ascii="Arial" w:eastAsia="Arial" w:hAnsi="Arial" w:cs="Arial"/>
          <w:sz w:val="24"/>
          <w:szCs w:val="24"/>
        </w:rPr>
        <w:t>Bei der Promillerechnung werden alle Größen auf 1.000 bezogen. Das bedeutet,  1%</w:t>
      </w:r>
      <w:r w:rsidRPr="000E4995">
        <w:rPr>
          <w:rFonts w:ascii="Arial" w:eastAsia="Arial" w:hAnsi="Arial" w:cs="Arial"/>
          <w:bCs/>
          <w:szCs w:val="24"/>
          <w:vertAlign w:val="subscript"/>
        </w:rPr>
        <w:t>0</w:t>
      </w:r>
      <w:r w:rsidRPr="000E4995">
        <w:rPr>
          <w:rFonts w:ascii="Arial" w:eastAsia="Arial" w:hAnsi="Arial" w:cs="Arial"/>
          <w:b/>
          <w:bCs/>
          <w:sz w:val="24"/>
          <w:szCs w:val="24"/>
        </w:rPr>
        <w:t xml:space="preserve">   </w:t>
      </w:r>
      <w:r w:rsidRPr="000E4995">
        <w:rPr>
          <w:rFonts w:ascii="Arial" w:eastAsia="Arial" w:hAnsi="Arial" w:cs="Arial"/>
          <w:sz w:val="24"/>
          <w:szCs w:val="24"/>
        </w:rPr>
        <w:t>=</w:t>
      </w:r>
      <w:r w:rsidRPr="000E4995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Pr="000E4995">
        <w:rPr>
          <w:rFonts w:ascii="Arial" w:eastAsia="Arial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Arial"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1000</m:t>
            </m:r>
          </m:den>
        </m:f>
      </m:oMath>
      <w:r w:rsidR="000E4995" w:rsidRPr="000E4995">
        <w:rPr>
          <w:rFonts w:ascii="Arial" w:eastAsia="Arial" w:hAnsi="Arial" w:cs="Arial"/>
          <w:sz w:val="24"/>
          <w:szCs w:val="24"/>
        </w:rPr>
        <w:t xml:space="preserve"> </w:t>
      </w:r>
      <w:r w:rsidRPr="000E4995">
        <w:rPr>
          <w:rFonts w:ascii="Arial" w:hAnsi="Arial" w:cs="Arial"/>
          <w:sz w:val="24"/>
          <w:szCs w:val="24"/>
        </w:rPr>
        <w:t xml:space="preserve">eines Ganzen. Die Promillerechnung </w:t>
      </w:r>
      <w:r w:rsidRPr="000E4995">
        <w:rPr>
          <w:rFonts w:ascii="Arial" w:eastAsia="Arial" w:hAnsi="Arial" w:cs="Arial"/>
          <w:sz w:val="24"/>
          <w:szCs w:val="24"/>
        </w:rPr>
        <w:t>findet dort Anwendung, wo die Angabe eines Prozentsatzes auf einen Wert kleiner 1 führt. Den Promillesatz kann man aus dem Prozentsatz ausrechnen, indem der</w:t>
      </w:r>
      <w:r w:rsidRPr="000E4995">
        <w:rPr>
          <w:rFonts w:ascii="Arial" w:eastAsia="Arial" w:hAnsi="Arial" w:cs="Arial"/>
          <w:sz w:val="28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Prozentsatz mit 10 multipliziert wird.</w:t>
      </w:r>
    </w:p>
    <w:p w14:paraId="4EFD4922" w14:textId="77777777" w:rsidR="004A0475" w:rsidRDefault="00DF383E" w:rsidP="000E4995">
      <w:pPr>
        <w:spacing w:line="360" w:lineRule="auto"/>
        <w:rPr>
          <w:rFonts w:ascii="Arial" w:hAnsi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Bsp.: </w:t>
      </w:r>
    </w:p>
    <w:p w14:paraId="4EFD4923" w14:textId="77777777" w:rsidR="004A0475" w:rsidRPr="004B3C06" w:rsidRDefault="00DF383E">
      <w:pPr>
        <w:rPr>
          <w:rFonts w:ascii="Arial" w:eastAsia="Arial" w:hAnsi="Arial" w:cs="Arial"/>
          <w:b/>
          <w:bCs/>
          <w:sz w:val="14"/>
          <w:szCs w:val="16"/>
        </w:rPr>
      </w:pP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 w:rsidRPr="004B3C06">
        <w:rPr>
          <w:rFonts w:ascii="Arial" w:eastAsia="Arial" w:hAnsi="Arial" w:cs="Arial"/>
          <w:sz w:val="28"/>
          <w:szCs w:val="32"/>
        </w:rPr>
        <w:t>0,5</w:t>
      </w:r>
      <w:r w:rsidR="000E4995" w:rsidRPr="004B3C06">
        <w:rPr>
          <w:rFonts w:ascii="Arial" w:eastAsia="Arial" w:hAnsi="Arial" w:cs="Arial"/>
          <w:sz w:val="28"/>
          <w:szCs w:val="32"/>
        </w:rPr>
        <w:t xml:space="preserve"> </w:t>
      </w:r>
      <w:r w:rsidRPr="004B3C06">
        <w:rPr>
          <w:rFonts w:ascii="Arial" w:eastAsia="Arial" w:hAnsi="Arial" w:cs="Arial"/>
          <w:sz w:val="28"/>
          <w:szCs w:val="32"/>
        </w:rPr>
        <w:t xml:space="preserve">% = 10 </w:t>
      </w:r>
      <w:r w:rsidRPr="004B3C06">
        <w:rPr>
          <w:rFonts w:ascii="Arial" w:eastAsia="Arial" w:hAnsi="Arial" w:cs="Arial"/>
          <w:b/>
          <w:bCs/>
          <w:sz w:val="28"/>
          <w:szCs w:val="32"/>
        </w:rPr>
        <w:t xml:space="preserve">∙ </w:t>
      </w:r>
      <w:r w:rsidRPr="004B3C06">
        <w:rPr>
          <w:rFonts w:ascii="Arial" w:eastAsia="Arial" w:hAnsi="Arial" w:cs="Arial"/>
          <w:sz w:val="28"/>
          <w:szCs w:val="32"/>
        </w:rPr>
        <w:t>0,5</w:t>
      </w:r>
      <w:r w:rsidR="000E4995" w:rsidRPr="004B3C06">
        <w:rPr>
          <w:rFonts w:ascii="Arial" w:eastAsia="Arial" w:hAnsi="Arial" w:cs="Arial"/>
          <w:sz w:val="28"/>
          <w:szCs w:val="32"/>
        </w:rPr>
        <w:t xml:space="preserve"> </w:t>
      </w:r>
      <w:r w:rsidRPr="004B3C06">
        <w:rPr>
          <w:rFonts w:ascii="Arial" w:eastAsia="Arial" w:hAnsi="Arial" w:cs="Arial"/>
          <w:sz w:val="28"/>
          <w:szCs w:val="32"/>
        </w:rPr>
        <w:t>% = 5</w:t>
      </w:r>
      <w:r w:rsidR="000E4995" w:rsidRPr="004B3C06">
        <w:rPr>
          <w:rFonts w:ascii="Arial" w:eastAsia="Arial" w:hAnsi="Arial" w:cs="Arial"/>
          <w:sz w:val="28"/>
          <w:szCs w:val="32"/>
        </w:rPr>
        <w:t xml:space="preserve"> </w:t>
      </w:r>
      <w:r w:rsidRPr="004B3C06">
        <w:rPr>
          <w:rFonts w:ascii="Arial" w:eastAsia="Arial" w:hAnsi="Arial" w:cs="Arial"/>
          <w:sz w:val="28"/>
          <w:szCs w:val="32"/>
        </w:rPr>
        <w:t>%</w:t>
      </w:r>
      <w:r w:rsidRPr="004B3C06">
        <w:rPr>
          <w:rFonts w:ascii="Arial" w:eastAsia="Arial" w:hAnsi="Arial" w:cs="Arial"/>
          <w:b/>
          <w:bCs/>
          <w:sz w:val="14"/>
          <w:szCs w:val="16"/>
        </w:rPr>
        <w:t>0</w:t>
      </w:r>
    </w:p>
    <w:p w14:paraId="4EFD4924" w14:textId="77777777" w:rsidR="000E4995" w:rsidRPr="004B3C06" w:rsidRDefault="000E4995">
      <w:pPr>
        <w:rPr>
          <w:rFonts w:ascii="Arial" w:hAnsi="Arial"/>
          <w:sz w:val="18"/>
          <w:szCs w:val="24"/>
        </w:rPr>
      </w:pPr>
    </w:p>
    <w:p w14:paraId="4EFD4925" w14:textId="77777777" w:rsidR="004A0475" w:rsidRPr="004B3C06" w:rsidRDefault="000E4995" w:rsidP="000E4995">
      <w:pPr>
        <w:ind w:left="1416"/>
        <w:rPr>
          <w:rFonts w:ascii="Arial" w:eastAsia="Arial" w:hAnsi="Arial" w:cs="Arial"/>
          <w:sz w:val="20"/>
        </w:rPr>
      </w:pPr>
      <w:r w:rsidRPr="004B3C06">
        <w:rPr>
          <w:rFonts w:ascii="Arial" w:eastAsia="Arial" w:hAnsi="Arial" w:cs="Arial"/>
          <w:sz w:val="28"/>
          <w:szCs w:val="32"/>
        </w:rPr>
        <w:t xml:space="preserve">  1 %</w:t>
      </w:r>
      <w:r w:rsidRPr="004B3C06">
        <w:rPr>
          <w:rFonts w:ascii="Arial" w:eastAsia="Arial" w:hAnsi="Arial" w:cs="Arial"/>
          <w:b/>
          <w:bCs/>
          <w:sz w:val="14"/>
          <w:szCs w:val="16"/>
        </w:rPr>
        <w:t xml:space="preserve">0  </w:t>
      </w:r>
      <w:r w:rsidRPr="004B3C06">
        <w:rPr>
          <w:rFonts w:ascii="Arial" w:eastAsia="Arial" w:hAnsi="Arial" w:cs="Arial"/>
          <w:sz w:val="28"/>
          <w:szCs w:val="32"/>
        </w:rPr>
        <w:t xml:space="preserve">= 0,1 % </w:t>
      </w:r>
    </w:p>
    <w:p w14:paraId="4EFD4926" w14:textId="77777777" w:rsidR="004A0475" w:rsidRDefault="004A0475">
      <w:pPr>
        <w:rPr>
          <w:rFonts w:ascii="Arial" w:eastAsia="Arial" w:hAnsi="Arial" w:cs="Arial"/>
        </w:rPr>
      </w:pPr>
    </w:p>
    <w:p w14:paraId="4EFD4927" w14:textId="77777777" w:rsidR="000E4995" w:rsidRPr="004B3C06" w:rsidRDefault="000E4995" w:rsidP="000E4995">
      <w:pPr>
        <w:rPr>
          <w:rFonts w:ascii="Arial" w:hAnsi="Arial"/>
          <w:szCs w:val="24"/>
          <w:vertAlign w:val="subscript"/>
        </w:rPr>
      </w:pPr>
      <w:r w:rsidRPr="004B3C06">
        <w:rPr>
          <w:rFonts w:ascii="Arial" w:eastAsia="Arial" w:hAnsi="Arial" w:cs="Arial"/>
          <w:sz w:val="24"/>
          <w:szCs w:val="28"/>
        </w:rPr>
        <w:t xml:space="preserve">Formeln zur </w:t>
      </w:r>
      <w:proofErr w:type="spellStart"/>
      <w:r w:rsidRPr="004B3C06">
        <w:rPr>
          <w:rFonts w:ascii="Arial" w:eastAsia="Arial" w:hAnsi="Arial" w:cs="Arial"/>
          <w:sz w:val="24"/>
          <w:szCs w:val="28"/>
        </w:rPr>
        <w:t>Promilrechnung</w:t>
      </w:r>
      <w:proofErr w:type="spellEnd"/>
      <w:r w:rsidRPr="004B3C06">
        <w:rPr>
          <w:rFonts w:ascii="Arial" w:eastAsia="Arial" w:hAnsi="Arial" w:cs="Arial"/>
          <w:sz w:val="24"/>
          <w:szCs w:val="28"/>
        </w:rPr>
        <w:t>:</w:t>
      </w:r>
    </w:p>
    <w:p w14:paraId="4EFD4928" w14:textId="77777777" w:rsidR="000E4995" w:rsidRDefault="000E4995" w:rsidP="000E4995">
      <w:pPr>
        <w:rPr>
          <w:rFonts w:ascii="Arial" w:eastAsia="Arial" w:hAnsi="Arial" w:cs="Arial"/>
          <w:sz w:val="28"/>
          <w:szCs w:val="28"/>
        </w:rPr>
      </w:pPr>
    </w:p>
    <w:p w14:paraId="4EFD4929" w14:textId="77777777" w:rsidR="000E4995" w:rsidRDefault="000E4995" w:rsidP="000E4995">
      <w:pPr>
        <w:rPr>
          <w:rFonts w:ascii="Arial" w:hAnsi="Arial"/>
          <w:sz w:val="24"/>
          <w:szCs w:val="24"/>
        </w:rPr>
      </w:pPr>
      <w:r>
        <w:rPr>
          <w:rFonts w:ascii="Arial" w:eastAsia="Arial" w:hAnsi="Arial" w:cs="Arial"/>
          <w:sz w:val="28"/>
          <w:szCs w:val="28"/>
        </w:rPr>
        <w:tab/>
      </w:r>
      <w:r>
        <w:rPr>
          <w:rFonts w:ascii="Arial" w:eastAsia="Arial" w:hAnsi="Arial" w:cs="Arial"/>
          <w:sz w:val="28"/>
          <w:szCs w:val="28"/>
        </w:rPr>
        <w:tab/>
        <w:t xml:space="preserve">G = </w:t>
      </w:r>
      <m:oMath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eastAsia="Arial" w:hAnsi="Cambria Math" w:cs="Arial"/>
                <w:sz w:val="28"/>
                <w:szCs w:val="28"/>
              </w:rPr>
              <m:t>W</m:t>
            </m:r>
            <m:r>
              <m:rPr>
                <m:sty m:val="p"/>
              </m:rPr>
              <w:rPr>
                <w:rFonts w:ascii="Cambria Math" w:eastAsia="Arial" w:hAnsi="Cambria Math" w:cs="Arial"/>
                <w:sz w:val="28"/>
                <w:szCs w:val="28"/>
                <w:vertAlign w:val="subscript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</w:rPr>
              <m:t>PM</m:t>
            </m:r>
          </m:den>
        </m:f>
      </m:oMath>
      <w:r w:rsidR="00C23EB0">
        <w:rPr>
          <w:rFonts w:ascii="Arial" w:eastAsia="Arial" w:hAnsi="Arial" w:cs="Arial"/>
          <w:sz w:val="28"/>
        </w:rPr>
        <w:t xml:space="preserve"> </w:t>
      </w:r>
      <w:r w:rsidR="00C23EB0">
        <w:rPr>
          <w:rFonts w:ascii="Arial" w:eastAsia="Arial" w:hAnsi="Arial" w:cs="Arial"/>
          <w:b/>
          <w:bCs/>
          <w:sz w:val="32"/>
          <w:szCs w:val="32"/>
        </w:rPr>
        <w:t xml:space="preserve">∙ </w:t>
      </w:r>
      <w:r w:rsidR="00C23EB0" w:rsidRPr="00C23EB0">
        <w:rPr>
          <w:rFonts w:ascii="Arial" w:eastAsia="Arial" w:hAnsi="Arial" w:cs="Arial"/>
          <w:bCs/>
          <w:sz w:val="24"/>
          <w:szCs w:val="32"/>
        </w:rPr>
        <w:t>1000</w:t>
      </w:r>
      <w:r w:rsidR="004B3C06">
        <w:rPr>
          <w:rFonts w:ascii="Arial" w:eastAsia="Arial" w:hAnsi="Arial" w:cs="Arial"/>
          <w:bCs/>
          <w:sz w:val="24"/>
          <w:szCs w:val="32"/>
        </w:rPr>
        <w:t xml:space="preserve"> </w:t>
      </w:r>
      <w:r w:rsidR="004B3C06" w:rsidRPr="004B3C06">
        <w:rPr>
          <w:rFonts w:ascii="Arial" w:eastAsia="Arial" w:hAnsi="Arial" w:cs="Arial"/>
          <w:sz w:val="28"/>
          <w:szCs w:val="32"/>
        </w:rPr>
        <w:t>%</w:t>
      </w:r>
      <w:r w:rsidR="004B3C06" w:rsidRPr="004B3C06">
        <w:rPr>
          <w:rFonts w:ascii="Arial" w:eastAsia="Arial" w:hAnsi="Arial" w:cs="Arial"/>
          <w:b/>
          <w:bCs/>
          <w:sz w:val="14"/>
          <w:szCs w:val="16"/>
        </w:rPr>
        <w:t>0</w:t>
      </w:r>
      <w:r w:rsidR="00C23EB0">
        <w:rPr>
          <w:rFonts w:ascii="Arial" w:eastAsia="Arial" w:hAnsi="Arial" w:cs="Arial"/>
          <w:bCs/>
          <w:sz w:val="24"/>
          <w:szCs w:val="32"/>
        </w:rPr>
        <w:t xml:space="preserve">    </w:t>
      </w:r>
      <w:r w:rsidR="004B3C06">
        <w:rPr>
          <w:rFonts w:ascii="Arial" w:eastAsia="Arial" w:hAnsi="Arial" w:cs="Arial"/>
          <w:bCs/>
          <w:sz w:val="24"/>
          <w:szCs w:val="32"/>
        </w:rPr>
        <w:t xml:space="preserve">                   </w:t>
      </w:r>
      <w:r w:rsidR="00C23EB0">
        <w:rPr>
          <w:rFonts w:ascii="Arial" w:eastAsia="Arial" w:hAnsi="Arial" w:cs="Arial"/>
          <w:bCs/>
          <w:sz w:val="24"/>
          <w:szCs w:val="32"/>
        </w:rPr>
        <w:t>G = Grundwert</w:t>
      </w:r>
    </w:p>
    <w:p w14:paraId="4EFD492A" w14:textId="77777777" w:rsidR="000E4995" w:rsidRDefault="000E4995" w:rsidP="000E4995">
      <w:pPr>
        <w:rPr>
          <w:rFonts w:ascii="Arial" w:eastAsia="Arial" w:hAnsi="Arial" w:cs="Arial"/>
          <w:sz w:val="28"/>
          <w:szCs w:val="28"/>
        </w:rPr>
      </w:pPr>
    </w:p>
    <w:p w14:paraId="4EFD492B" w14:textId="77777777" w:rsidR="000E4995" w:rsidRDefault="00C23EB0" w:rsidP="000E4995">
      <w:pPr>
        <w:rPr>
          <w:rFonts w:ascii="Arial" w:hAnsi="Arial"/>
          <w:sz w:val="24"/>
          <w:szCs w:val="24"/>
        </w:rPr>
      </w:pPr>
      <w:r>
        <w:rPr>
          <w:rFonts w:ascii="Arial" w:eastAsia="Arial" w:hAnsi="Arial" w:cs="Arial"/>
          <w:sz w:val="28"/>
          <w:szCs w:val="28"/>
        </w:rPr>
        <w:tab/>
        <w:t xml:space="preserve">       </w:t>
      </w:r>
      <w:r w:rsidR="000E4995">
        <w:rPr>
          <w:rFonts w:ascii="Arial" w:eastAsia="Arial" w:hAnsi="Arial" w:cs="Arial"/>
          <w:sz w:val="28"/>
          <w:szCs w:val="28"/>
        </w:rPr>
        <w:t>W</w:t>
      </w:r>
      <w:r w:rsidRPr="00C23EB0">
        <w:rPr>
          <w:rFonts w:ascii="Arial" w:eastAsia="Arial" w:hAnsi="Arial" w:cs="Arial"/>
          <w:sz w:val="28"/>
          <w:szCs w:val="28"/>
          <w:vertAlign w:val="subscript"/>
        </w:rPr>
        <w:t>M</w:t>
      </w:r>
      <w:r w:rsidR="000E4995">
        <w:rPr>
          <w:rFonts w:ascii="Arial" w:eastAsia="Arial" w:hAnsi="Arial" w:cs="Arial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G </m:t>
            </m:r>
            <m:r>
              <m:rPr>
                <m:sty m:val="b"/>
              </m:rPr>
              <w:rPr>
                <w:rFonts w:ascii="Cambria Math" w:eastAsia="Arial" w:hAnsi="Cambria Math" w:cs="Arial"/>
                <w:sz w:val="32"/>
                <w:szCs w:val="32"/>
              </w:rPr>
              <m:t>∙</m:t>
            </m:r>
            <m:r>
              <m:rPr>
                <m:sty m:val="b"/>
              </m:rPr>
              <w:rPr>
                <w:rFonts w:ascii="Cambria Math" w:eastAsia="Arial" w:hAnsi="Arial" w:cs="Arial"/>
                <w:sz w:val="32"/>
                <w:szCs w:val="32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 PM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1000 </m:t>
            </m:r>
            <m:r>
              <m:rPr>
                <m:sty m:val="p"/>
              </m:rPr>
              <w:rPr>
                <w:rFonts w:ascii="Cambria Math" w:eastAsia="Arial" w:hAnsi="Cambria Math" w:cs="Arial"/>
                <w:sz w:val="32"/>
                <w:szCs w:val="32"/>
              </w:rPr>
              <m:t>%</m:t>
            </m:r>
            <m:r>
              <m:rPr>
                <m:sty m:val="b"/>
              </m:rPr>
              <w:rPr>
                <w:rFonts w:ascii="Cambria Math" w:eastAsia="Arial" w:hAnsi="Cambria Math" w:cs="Arial"/>
                <w:sz w:val="16"/>
                <w:szCs w:val="16"/>
              </w:rPr>
              <m:t>0</m:t>
            </m:r>
          </m:den>
        </m:f>
      </m:oMath>
      <w:r>
        <w:rPr>
          <w:rFonts w:ascii="Arial" w:eastAsia="Arial" w:hAnsi="Arial" w:cs="Arial"/>
          <w:sz w:val="28"/>
        </w:rPr>
        <w:t xml:space="preserve"> </w:t>
      </w:r>
      <w:r>
        <w:rPr>
          <w:rFonts w:ascii="Arial" w:eastAsia="Arial" w:hAnsi="Arial" w:cs="Arial"/>
          <w:bCs/>
          <w:sz w:val="24"/>
          <w:szCs w:val="32"/>
        </w:rPr>
        <w:t xml:space="preserve">                             </w:t>
      </w:r>
      <w:r w:rsidR="004B3C06">
        <w:rPr>
          <w:rFonts w:ascii="Arial" w:eastAsia="Arial" w:hAnsi="Arial" w:cs="Arial"/>
          <w:bCs/>
          <w:sz w:val="24"/>
          <w:szCs w:val="32"/>
        </w:rPr>
        <w:t xml:space="preserve">   </w:t>
      </w:r>
      <w:r>
        <w:rPr>
          <w:rFonts w:ascii="Arial" w:eastAsia="Arial" w:hAnsi="Arial" w:cs="Arial"/>
          <w:sz w:val="28"/>
          <w:szCs w:val="28"/>
        </w:rPr>
        <w:t>W</w:t>
      </w:r>
      <w:r w:rsidRPr="00C23EB0">
        <w:rPr>
          <w:rFonts w:ascii="Arial" w:eastAsia="Arial" w:hAnsi="Arial" w:cs="Arial"/>
          <w:sz w:val="28"/>
          <w:szCs w:val="28"/>
          <w:vertAlign w:val="subscript"/>
        </w:rPr>
        <w:t>M</w:t>
      </w:r>
      <w:r>
        <w:rPr>
          <w:rFonts w:ascii="Arial" w:eastAsia="Arial" w:hAnsi="Arial" w:cs="Arial"/>
          <w:bCs/>
          <w:sz w:val="24"/>
          <w:szCs w:val="32"/>
        </w:rPr>
        <w:t xml:space="preserve"> = Promillewert</w:t>
      </w:r>
    </w:p>
    <w:p w14:paraId="4EFD492C" w14:textId="77777777" w:rsidR="000E4995" w:rsidRDefault="000E4995" w:rsidP="000E4995">
      <w:pPr>
        <w:rPr>
          <w:rFonts w:ascii="Arial" w:eastAsia="Arial" w:hAnsi="Arial" w:cs="Arial"/>
          <w:sz w:val="28"/>
          <w:szCs w:val="28"/>
        </w:rPr>
      </w:pPr>
    </w:p>
    <w:p w14:paraId="4EFD492D" w14:textId="77777777" w:rsidR="000E4995" w:rsidRDefault="000E4995" w:rsidP="000E4995">
      <w:pPr>
        <w:rPr>
          <w:rFonts w:ascii="Arial" w:eastAsia="Arial" w:hAnsi="Arial" w:cs="Arial"/>
          <w:bCs/>
          <w:sz w:val="24"/>
          <w:szCs w:val="32"/>
        </w:rPr>
      </w:pPr>
      <w:r>
        <w:rPr>
          <w:rFonts w:ascii="Arial" w:eastAsia="Arial" w:hAnsi="Arial" w:cs="Arial"/>
          <w:sz w:val="28"/>
          <w:szCs w:val="28"/>
        </w:rPr>
        <w:tab/>
      </w:r>
      <w:r>
        <w:rPr>
          <w:rFonts w:ascii="Arial" w:eastAsia="Arial" w:hAnsi="Arial" w:cs="Arial"/>
          <w:sz w:val="28"/>
          <w:szCs w:val="28"/>
        </w:rPr>
        <w:tab/>
      </w:r>
      <w:r w:rsidR="00C23EB0">
        <w:rPr>
          <w:rFonts w:ascii="Arial" w:eastAsia="Arial" w:hAnsi="Arial" w:cs="Arial"/>
          <w:sz w:val="28"/>
          <w:szCs w:val="28"/>
        </w:rPr>
        <w:t>P</w:t>
      </w:r>
      <w:r w:rsidR="00C23EB0">
        <w:rPr>
          <w:rFonts w:ascii="Arial" w:eastAsia="Arial" w:hAnsi="Arial" w:cs="Arial"/>
          <w:sz w:val="28"/>
          <w:szCs w:val="28"/>
          <w:vertAlign w:val="subscript"/>
        </w:rPr>
        <w:t>M</w:t>
      </w:r>
      <w:r>
        <w:rPr>
          <w:rFonts w:ascii="Arial" w:eastAsia="Arial" w:hAnsi="Arial" w:cs="Arial"/>
          <w:sz w:val="28"/>
          <w:szCs w:val="28"/>
        </w:rPr>
        <w:t xml:space="preserve"> =</w:t>
      </w:r>
      <w:r w:rsidRPr="00BF6EE0">
        <w:rPr>
          <w:rFonts w:ascii="Cambria Math" w:hAnsi="Cambria Math"/>
          <w:i/>
          <w:sz w:val="28"/>
        </w:rPr>
        <w:t xml:space="preserve"> </w:t>
      </w:r>
      <m:oMath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</w:rPr>
              <m:t>WM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</w:rPr>
              <m:t>G</m:t>
            </m:r>
          </m:den>
        </m:f>
      </m:oMath>
      <w:r w:rsidR="00C23EB0">
        <w:rPr>
          <w:rFonts w:ascii="Cambria Math" w:eastAsiaTheme="minorEastAsia" w:hAnsi="Cambria Math"/>
          <w:i/>
          <w:sz w:val="28"/>
        </w:rPr>
        <w:t xml:space="preserve"> </w:t>
      </w:r>
      <w:r w:rsidR="00C23EB0">
        <w:rPr>
          <w:rFonts w:ascii="Arial" w:eastAsia="Arial" w:hAnsi="Arial" w:cs="Arial"/>
          <w:b/>
          <w:bCs/>
          <w:sz w:val="32"/>
          <w:szCs w:val="32"/>
        </w:rPr>
        <w:t xml:space="preserve">∙ </w:t>
      </w:r>
      <w:r w:rsidR="00C23EB0" w:rsidRPr="00C23EB0">
        <w:rPr>
          <w:rFonts w:ascii="Arial" w:eastAsia="Arial" w:hAnsi="Arial" w:cs="Arial"/>
          <w:bCs/>
          <w:sz w:val="24"/>
          <w:szCs w:val="32"/>
        </w:rPr>
        <w:t>1000</w:t>
      </w:r>
      <w:r w:rsidR="00C23EB0">
        <w:rPr>
          <w:rFonts w:ascii="Arial" w:eastAsia="Arial" w:hAnsi="Arial" w:cs="Arial"/>
          <w:bCs/>
          <w:sz w:val="24"/>
          <w:szCs w:val="32"/>
        </w:rPr>
        <w:t xml:space="preserve"> </w:t>
      </w:r>
      <w:r w:rsidR="004B3C06" w:rsidRPr="004B3C06">
        <w:rPr>
          <w:rFonts w:ascii="Arial" w:eastAsia="Arial" w:hAnsi="Arial" w:cs="Arial"/>
          <w:sz w:val="28"/>
          <w:szCs w:val="32"/>
        </w:rPr>
        <w:t>%</w:t>
      </w:r>
      <w:r w:rsidR="004B3C06" w:rsidRPr="004B3C06">
        <w:rPr>
          <w:rFonts w:ascii="Arial" w:eastAsia="Arial" w:hAnsi="Arial" w:cs="Arial"/>
          <w:b/>
          <w:bCs/>
          <w:sz w:val="14"/>
          <w:szCs w:val="16"/>
        </w:rPr>
        <w:t>0</w:t>
      </w:r>
      <w:r w:rsidR="00C23EB0">
        <w:rPr>
          <w:rFonts w:ascii="Arial" w:eastAsia="Arial" w:hAnsi="Arial" w:cs="Arial"/>
          <w:bCs/>
          <w:sz w:val="24"/>
          <w:szCs w:val="32"/>
        </w:rPr>
        <w:t xml:space="preserve">                      </w:t>
      </w:r>
      <w:r w:rsidR="00C23EB0">
        <w:rPr>
          <w:rFonts w:ascii="Arial" w:eastAsia="Arial" w:hAnsi="Arial" w:cs="Arial"/>
          <w:sz w:val="28"/>
          <w:szCs w:val="28"/>
        </w:rPr>
        <w:t>P</w:t>
      </w:r>
      <w:r w:rsidR="00C23EB0" w:rsidRPr="00C23EB0">
        <w:rPr>
          <w:rFonts w:ascii="Arial" w:eastAsia="Arial" w:hAnsi="Arial" w:cs="Arial"/>
          <w:sz w:val="28"/>
          <w:szCs w:val="28"/>
          <w:vertAlign w:val="subscript"/>
        </w:rPr>
        <w:t>M</w:t>
      </w:r>
      <w:r w:rsidR="00C23EB0">
        <w:rPr>
          <w:rFonts w:ascii="Arial" w:eastAsia="Arial" w:hAnsi="Arial" w:cs="Arial"/>
          <w:bCs/>
          <w:sz w:val="24"/>
          <w:szCs w:val="32"/>
        </w:rPr>
        <w:t xml:space="preserve"> = Promillesatz</w:t>
      </w:r>
    </w:p>
    <w:p w14:paraId="4EFD492E" w14:textId="77777777" w:rsidR="00C23EB0" w:rsidRPr="00C23EB0" w:rsidRDefault="00C23EB0" w:rsidP="00C23EB0">
      <w:pPr>
        <w:spacing w:line="360" w:lineRule="auto"/>
        <w:rPr>
          <w:rFonts w:ascii="Arial" w:hAnsi="Arial"/>
          <w:sz w:val="24"/>
          <w:szCs w:val="24"/>
        </w:rPr>
      </w:pPr>
      <w:r w:rsidRPr="00C23EB0">
        <w:rPr>
          <w:rFonts w:ascii="Arial" w:eastAsia="Arial" w:hAnsi="Arial" w:cs="Arial"/>
          <w:sz w:val="24"/>
          <w:szCs w:val="24"/>
        </w:rPr>
        <w:t xml:space="preserve">Bsp.: </w:t>
      </w:r>
    </w:p>
    <w:p w14:paraId="4EFD492F" w14:textId="77777777" w:rsidR="00C23EB0" w:rsidRPr="00C23EB0" w:rsidRDefault="00C23EB0" w:rsidP="004B3C06">
      <w:pPr>
        <w:spacing w:line="360" w:lineRule="auto"/>
        <w:jc w:val="both"/>
        <w:rPr>
          <w:rFonts w:ascii="Arial" w:hAnsi="Arial"/>
          <w:sz w:val="24"/>
          <w:szCs w:val="24"/>
        </w:rPr>
      </w:pPr>
      <w:r w:rsidRPr="00C23EB0">
        <w:rPr>
          <w:rFonts w:ascii="Arial" w:hAnsi="Arial"/>
          <w:sz w:val="24"/>
          <w:szCs w:val="24"/>
        </w:rPr>
        <w:t xml:space="preserve">Bei einem Mann werden bei einem </w:t>
      </w:r>
      <w:proofErr w:type="spellStart"/>
      <w:r w:rsidRPr="00C23EB0">
        <w:rPr>
          <w:rFonts w:ascii="Arial" w:hAnsi="Arial"/>
          <w:sz w:val="24"/>
          <w:szCs w:val="24"/>
        </w:rPr>
        <w:t>Alkohltest</w:t>
      </w:r>
      <w:proofErr w:type="spellEnd"/>
      <w:r w:rsidRPr="00C23EB0">
        <w:rPr>
          <w:rFonts w:ascii="Arial" w:hAnsi="Arial"/>
          <w:sz w:val="24"/>
          <w:szCs w:val="24"/>
        </w:rPr>
        <w:t xml:space="preserve"> 0,5 </w:t>
      </w:r>
      <w:r w:rsidRPr="00C23EB0">
        <w:rPr>
          <w:rFonts w:ascii="Arial" w:eastAsia="Arial" w:hAnsi="Arial" w:cs="Arial"/>
          <w:sz w:val="24"/>
          <w:szCs w:val="24"/>
        </w:rPr>
        <w:t>%</w:t>
      </w:r>
      <w:r>
        <w:rPr>
          <w:rFonts w:ascii="Arial" w:eastAsia="Arial" w:hAnsi="Arial" w:cs="Arial"/>
          <w:b/>
          <w:bCs/>
          <w:sz w:val="16"/>
          <w:szCs w:val="16"/>
        </w:rPr>
        <w:t xml:space="preserve">0 </w:t>
      </w:r>
      <w:r w:rsidR="004B3C06">
        <w:rPr>
          <w:rFonts w:ascii="Arial" w:eastAsia="Arial" w:hAnsi="Arial" w:cs="Arial"/>
          <w:b/>
          <w:bCs/>
          <w:sz w:val="16"/>
          <w:szCs w:val="16"/>
        </w:rPr>
        <w:t xml:space="preserve"> </w:t>
      </w:r>
      <w:r w:rsidRPr="00C23EB0">
        <w:rPr>
          <w:rFonts w:ascii="Arial" w:eastAsia="Arial" w:hAnsi="Arial" w:cs="Arial"/>
          <w:bCs/>
          <w:sz w:val="24"/>
          <w:szCs w:val="16"/>
        </w:rPr>
        <w:t>Blutalkohol</w:t>
      </w:r>
      <w:r>
        <w:rPr>
          <w:rFonts w:ascii="Arial" w:eastAsia="Arial" w:hAnsi="Arial" w:cs="Arial"/>
          <w:bCs/>
          <w:sz w:val="24"/>
          <w:szCs w:val="16"/>
        </w:rPr>
        <w:t xml:space="preserve"> festgestellt. Wie viel [Liter; </w:t>
      </w:r>
      <w:proofErr w:type="spellStart"/>
      <w:r>
        <w:rPr>
          <w:rFonts w:ascii="Arial" w:eastAsia="Arial" w:hAnsi="Arial" w:cs="Arial"/>
          <w:bCs/>
          <w:sz w:val="24"/>
          <w:szCs w:val="16"/>
        </w:rPr>
        <w:t>Millileter</w:t>
      </w:r>
      <w:proofErr w:type="spellEnd"/>
      <w:r>
        <w:rPr>
          <w:rFonts w:ascii="Arial" w:eastAsia="Arial" w:hAnsi="Arial" w:cs="Arial"/>
          <w:bCs/>
          <w:sz w:val="24"/>
          <w:szCs w:val="16"/>
        </w:rPr>
        <w:t>] Alkohol befinden sich im Blut des Mannes</w:t>
      </w:r>
      <w:r w:rsidR="004B3C06">
        <w:rPr>
          <w:rFonts w:ascii="Arial" w:eastAsia="Arial" w:hAnsi="Arial" w:cs="Arial"/>
          <w:bCs/>
          <w:sz w:val="24"/>
          <w:szCs w:val="16"/>
        </w:rPr>
        <w:t>, wenn sich 6 Liter Blut in seinem Körper befinden.</w:t>
      </w:r>
    </w:p>
    <w:p w14:paraId="4EFD4930" w14:textId="77777777" w:rsidR="004A0475" w:rsidRDefault="004A0475" w:rsidP="004B3C06">
      <w:pPr>
        <w:spacing w:line="360" w:lineRule="auto"/>
        <w:rPr>
          <w:rFonts w:ascii="Arial" w:eastAsia="Arial" w:hAnsi="Arial" w:cs="Arial"/>
        </w:rPr>
      </w:pPr>
    </w:p>
    <w:p w14:paraId="4EFD4932" w14:textId="4271A135" w:rsidR="004A0475" w:rsidRDefault="004B3C06">
      <w:pPr>
        <w:rPr>
          <w:rFonts w:ascii="Arial" w:eastAsia="Arial" w:hAnsi="Arial" w:cs="Arial"/>
        </w:rPr>
      </w:pPr>
      <w:r>
        <w:rPr>
          <w:rFonts w:ascii="Arial" w:eastAsia="Arial" w:hAnsi="Arial" w:cs="Arial"/>
          <w:sz w:val="28"/>
          <w:szCs w:val="28"/>
        </w:rPr>
        <w:t xml:space="preserve">       </w:t>
      </w:r>
    </w:p>
    <w:p w14:paraId="4EFD4933" w14:textId="77777777" w:rsidR="004A0475" w:rsidRDefault="004A0475">
      <w:pPr>
        <w:rPr>
          <w:rFonts w:ascii="Arial" w:eastAsia="Arial" w:hAnsi="Arial" w:cs="Arial"/>
          <w:sz w:val="28"/>
          <w:szCs w:val="28"/>
        </w:rPr>
      </w:pPr>
    </w:p>
    <w:p w14:paraId="4EFD4934" w14:textId="77777777" w:rsidR="004A0475" w:rsidRDefault="004A0475"/>
    <w:sectPr w:rsidR="004A0475">
      <w:headerReference w:type="default" r:id="rId8"/>
      <w:pgSz w:w="11906" w:h="16838"/>
      <w:pgMar w:top="1417" w:right="1417" w:bottom="1134" w:left="1417" w:header="708" w:footer="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3B8C3" w14:textId="77777777" w:rsidR="003367A5" w:rsidRDefault="003367A5">
      <w:pPr>
        <w:spacing w:after="0" w:line="240" w:lineRule="auto"/>
      </w:pPr>
      <w:r>
        <w:separator/>
      </w:r>
    </w:p>
  </w:endnote>
  <w:endnote w:type="continuationSeparator" w:id="0">
    <w:p w14:paraId="6E526A63" w14:textId="77777777" w:rsidR="003367A5" w:rsidRDefault="00336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0E927" w14:textId="77777777" w:rsidR="003367A5" w:rsidRDefault="003367A5">
      <w:pPr>
        <w:spacing w:after="0" w:line="240" w:lineRule="auto"/>
      </w:pPr>
      <w:r>
        <w:separator/>
      </w:r>
    </w:p>
  </w:footnote>
  <w:footnote w:type="continuationSeparator" w:id="0">
    <w:p w14:paraId="05F736A6" w14:textId="77777777" w:rsidR="003367A5" w:rsidRDefault="003367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D4939" w14:textId="77777777" w:rsidR="00413739" w:rsidRPr="00EB66F2" w:rsidRDefault="00413739" w:rsidP="00413739">
    <w:pPr>
      <w:pStyle w:val="Kopfzeile"/>
      <w:jc w:val="center"/>
      <w:rPr>
        <w:rFonts w:ascii="Arial" w:hAnsi="Arial" w:cs="Arial"/>
        <w:sz w:val="20"/>
      </w:rPr>
    </w:pPr>
    <w:r>
      <w:rPr>
        <w:noProof/>
        <w:lang w:eastAsia="de-DE"/>
      </w:rPr>
      <w:drawing>
        <wp:anchor distT="0" distB="0" distL="114300" distR="116840" simplePos="0" relativeHeight="251659264" behindDoc="0" locked="0" layoutInCell="1" allowOverlap="1" wp14:anchorId="4EFD493B" wp14:editId="4EFD493C">
          <wp:simplePos x="0" y="0"/>
          <wp:positionH relativeFrom="margin">
            <wp:posOffset>-520700</wp:posOffset>
          </wp:positionH>
          <wp:positionV relativeFrom="paragraph">
            <wp:posOffset>-242570</wp:posOffset>
          </wp:positionV>
          <wp:extent cx="588010" cy="594995"/>
          <wp:effectExtent l="0" t="0" r="0" b="0"/>
          <wp:wrapTight wrapText="bothSides">
            <wp:wrapPolygon edited="0">
              <wp:start x="-108" y="0"/>
              <wp:lineTo x="-108" y="20632"/>
              <wp:lineTo x="20948" y="20632"/>
              <wp:lineTo x="20948" y="0"/>
              <wp:lineTo x="-108" y="0"/>
            </wp:wrapPolygon>
          </wp:wrapTight>
          <wp:docPr id="13" name="Bild 8" descr="http://www.brandsoftheworld.com/sites/default/files/styles/logo-thumbnail/public/0020/9537/brand.gif?itok=TFoTBpq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Bild 8" descr="http://www.brandsoftheworld.com/sites/default/files/styles/logo-thumbnail/public/0020/9537/brand.gif?itok=TFoTBpqB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88010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de-DE"/>
      </w:rPr>
      <w:drawing>
        <wp:anchor distT="0" distB="0" distL="114300" distR="114300" simplePos="0" relativeHeight="251660288" behindDoc="0" locked="0" layoutInCell="1" allowOverlap="1" wp14:anchorId="4EFD493D" wp14:editId="4EFD493E">
          <wp:simplePos x="0" y="0"/>
          <wp:positionH relativeFrom="margin">
            <wp:posOffset>5303520</wp:posOffset>
          </wp:positionH>
          <wp:positionV relativeFrom="paragraph">
            <wp:posOffset>-243205</wp:posOffset>
          </wp:positionV>
          <wp:extent cx="914400" cy="520700"/>
          <wp:effectExtent l="0" t="0" r="0" b="0"/>
          <wp:wrapTight wrapText="bothSides">
            <wp:wrapPolygon edited="0">
              <wp:start x="-54" y="0"/>
              <wp:lineTo x="-54" y="20497"/>
              <wp:lineTo x="21147" y="20497"/>
              <wp:lineTo x="21147" y="0"/>
              <wp:lineTo x="-54" y="0"/>
            </wp:wrapPolygon>
          </wp:wrapTight>
          <wp:docPr id="14" name="Bild 1" descr="BS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Bild 1" descr="BSB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520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sz w:val="20"/>
      </w:rPr>
      <w:t>LF G: mathematische Grundlagen</w:t>
    </w:r>
  </w:p>
  <w:p w14:paraId="4EFD493A" w14:textId="77777777" w:rsidR="004A0475" w:rsidRDefault="004A047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44B4C"/>
    <w:multiLevelType w:val="multilevel"/>
    <w:tmpl w:val="F3465F5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445707EF"/>
    <w:multiLevelType w:val="multilevel"/>
    <w:tmpl w:val="F33CD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A4626BB"/>
    <w:multiLevelType w:val="multilevel"/>
    <w:tmpl w:val="2B1411FE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)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)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Letter"/>
      <w:lvlText w:val="%6)"/>
      <w:lvlJc w:val="left"/>
      <w:pPr>
        <w:tabs>
          <w:tab w:val="num" w:pos="3240"/>
        </w:tabs>
        <w:ind w:left="3240" w:hanging="360"/>
      </w:pPr>
    </w:lvl>
    <w:lvl w:ilvl="6">
      <w:start w:val="1"/>
      <w:numFmt w:val="lowerLetter"/>
      <w:lvlText w:val="%7)"/>
      <w:lvlJc w:val="left"/>
      <w:pPr>
        <w:tabs>
          <w:tab w:val="num" w:pos="3600"/>
        </w:tabs>
        <w:ind w:left="3600" w:hanging="360"/>
      </w:pPr>
    </w:lvl>
    <w:lvl w:ilvl="7">
      <w:start w:val="1"/>
      <w:numFmt w:val="lowerLetter"/>
      <w:lvlText w:val="%8)"/>
      <w:lvlJc w:val="left"/>
      <w:pPr>
        <w:tabs>
          <w:tab w:val="num" w:pos="3960"/>
        </w:tabs>
        <w:ind w:left="3960" w:hanging="360"/>
      </w:pPr>
    </w:lvl>
    <w:lvl w:ilvl="8">
      <w:start w:val="1"/>
      <w:numFmt w:val="lowerLetter"/>
      <w:lvlText w:val="%9)"/>
      <w:lvlJc w:val="left"/>
      <w:pPr>
        <w:tabs>
          <w:tab w:val="num" w:pos="4320"/>
        </w:tabs>
        <w:ind w:left="4320" w:hanging="360"/>
      </w:pPr>
    </w:lvl>
  </w:abstractNum>
  <w:abstractNum w:abstractNumId="3" w15:restartNumberingAfterBreak="0">
    <w:nsid w:val="72C82C35"/>
    <w:multiLevelType w:val="hybridMultilevel"/>
    <w:tmpl w:val="0832DB68"/>
    <w:lvl w:ilvl="0" w:tplc="0407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28784255">
    <w:abstractNumId w:val="2"/>
  </w:num>
  <w:num w:numId="2" w16cid:durableId="561407490">
    <w:abstractNumId w:val="1"/>
  </w:num>
  <w:num w:numId="3" w16cid:durableId="726412597">
    <w:abstractNumId w:val="0"/>
  </w:num>
  <w:num w:numId="4" w16cid:durableId="9473502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475"/>
    <w:rsid w:val="00012479"/>
    <w:rsid w:val="00020B02"/>
    <w:rsid w:val="000E4995"/>
    <w:rsid w:val="001E097E"/>
    <w:rsid w:val="002B4BDA"/>
    <w:rsid w:val="003367A5"/>
    <w:rsid w:val="003C00C6"/>
    <w:rsid w:val="003E621C"/>
    <w:rsid w:val="00413739"/>
    <w:rsid w:val="00461AE1"/>
    <w:rsid w:val="00466069"/>
    <w:rsid w:val="004A0475"/>
    <w:rsid w:val="004B3C06"/>
    <w:rsid w:val="004E20C9"/>
    <w:rsid w:val="00551ABC"/>
    <w:rsid w:val="005735FC"/>
    <w:rsid w:val="005E60FF"/>
    <w:rsid w:val="006A0C48"/>
    <w:rsid w:val="0083671B"/>
    <w:rsid w:val="00881D09"/>
    <w:rsid w:val="00A51B44"/>
    <w:rsid w:val="00B2678A"/>
    <w:rsid w:val="00BF6EE0"/>
    <w:rsid w:val="00C22932"/>
    <w:rsid w:val="00C23EB0"/>
    <w:rsid w:val="00C5320F"/>
    <w:rsid w:val="00D31E55"/>
    <w:rsid w:val="00DB67B8"/>
    <w:rsid w:val="00DF383E"/>
    <w:rsid w:val="00E8267F"/>
    <w:rsid w:val="00FB1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D48B3"/>
  <w15:docId w15:val="{8DE00BDF-D3EE-4A5F-9330-1FDAF5051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160" w:line="259" w:lineRule="auto"/>
    </w:pPr>
  </w:style>
  <w:style w:type="paragraph" w:styleId="berschrift2">
    <w:name w:val="heading 2"/>
    <w:basedOn w:val="berschrift"/>
    <w:qFormat/>
    <w:pPr>
      <w:outlineLvl w:val="1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qFormat/>
    <w:rsid w:val="00614ACA"/>
    <w:rPr>
      <w:color w:val="808080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D0382C"/>
  </w:style>
  <w:style w:type="character" w:customStyle="1" w:styleId="FuzeileZchn">
    <w:name w:val="Fußzeile Zchn"/>
    <w:basedOn w:val="Absatz-Standardschriftart"/>
    <w:link w:val="Fuzeile"/>
    <w:uiPriority w:val="99"/>
    <w:qFormat/>
    <w:rsid w:val="00D0382C"/>
  </w:style>
  <w:style w:type="character" w:customStyle="1" w:styleId="ListLabel1">
    <w:name w:val="ListLabel 1"/>
    <w:qFormat/>
    <w:rPr>
      <w:rFonts w:cs="Calibri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sz w:val="36"/>
    </w:rPr>
  </w:style>
  <w:style w:type="character" w:customStyle="1" w:styleId="ListLabel6">
    <w:name w:val="ListLabel 6"/>
    <w:qFormat/>
    <w:rPr>
      <w:sz w:val="24"/>
    </w:rPr>
  </w:style>
  <w:style w:type="character" w:customStyle="1" w:styleId="ListLabel7">
    <w:name w:val="ListLabel 7"/>
    <w:qFormat/>
    <w:rPr>
      <w:sz w:val="24"/>
    </w:rPr>
  </w:style>
  <w:style w:type="character" w:customStyle="1" w:styleId="Nummerierungszeichen">
    <w:name w:val="Nummerierungszeichen"/>
    <w:qFormat/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krper">
    <w:name w:val="Body Text"/>
    <w:basedOn w:val="Standard"/>
    <w:pPr>
      <w:spacing w:after="140" w:line="288" w:lineRule="auto"/>
    </w:pPr>
  </w:style>
  <w:style w:type="paragraph" w:styleId="Liste">
    <w:name w:val="List"/>
    <w:basedOn w:val="Textkrper"/>
    <w:rPr>
      <w:rFonts w:cs="Ari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Verzeichnis">
    <w:name w:val="Verzeichnis"/>
    <w:basedOn w:val="Standard"/>
    <w:qFormat/>
    <w:pPr>
      <w:suppressLineNumbers/>
    </w:pPr>
    <w:rPr>
      <w:rFonts w:cs="Arial"/>
    </w:rPr>
  </w:style>
  <w:style w:type="paragraph" w:styleId="Listenabsatz">
    <w:name w:val="List Paragraph"/>
    <w:basedOn w:val="Standard"/>
    <w:uiPriority w:val="34"/>
    <w:qFormat/>
    <w:rsid w:val="00901E03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D0382C"/>
    <w:pPr>
      <w:tabs>
        <w:tab w:val="center" w:pos="4536"/>
        <w:tab w:val="right" w:pos="9072"/>
      </w:tabs>
      <w:spacing w:after="0" w:line="240" w:lineRule="auto"/>
    </w:pPr>
  </w:style>
  <w:style w:type="paragraph" w:styleId="Fuzeile">
    <w:name w:val="footer"/>
    <w:basedOn w:val="Standard"/>
    <w:link w:val="FuzeileZchn"/>
    <w:uiPriority w:val="99"/>
    <w:unhideWhenUsed/>
    <w:rsid w:val="00D0382C"/>
    <w:pPr>
      <w:tabs>
        <w:tab w:val="center" w:pos="4536"/>
        <w:tab w:val="right" w:pos="9072"/>
      </w:tabs>
      <w:spacing w:after="0" w:line="240" w:lineRule="auto"/>
    </w:pPr>
  </w:style>
  <w:style w:type="table" w:styleId="Tabellenraster">
    <w:name w:val="Table Grid"/>
    <w:basedOn w:val="NormaleTabelle"/>
    <w:uiPriority w:val="39"/>
    <w:rsid w:val="008E77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08FD1D-628A-4B43-A41A-DF962798C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321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administratives Konto</dc:creator>
  <dc:description/>
  <cp:lastModifiedBy>Marc Schwarz</cp:lastModifiedBy>
  <cp:revision>25</cp:revision>
  <cp:lastPrinted>2019-11-17T20:54:00Z</cp:lastPrinted>
  <dcterms:created xsi:type="dcterms:W3CDTF">2019-11-13T09:57:00Z</dcterms:created>
  <dcterms:modified xsi:type="dcterms:W3CDTF">2025-11-19T10:36:00Z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