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91" w:name="content"/>
    <w:bookmarkStart w:id="90" w:name="陆地蒸散发et与潜在蒸散发pet估算方法与数据产品综述-20152025"/>
    <w:p>
      <w:pPr>
        <w:pStyle w:val="Heading1"/>
      </w:pPr>
      <w:r>
        <w:rPr>
          <w:rFonts w:hint="eastAsia"/>
        </w:rPr>
        <w:t xml:space="preserve">陆地蒸散发（ET）与潜在蒸散发（PET）估算方法与数据产品综述</w:t>
      </w:r>
      <w:r>
        <w:t xml:space="preserve"> (2015–2025)</w:t>
      </w:r>
    </w:p>
    <w:bookmarkStart w:id="62" w:name="不同etpet数据产品的算法与核心公式概览"/>
    <w:p>
      <w:pPr>
        <w:pStyle w:val="Heading2"/>
      </w:pPr>
      <w:r>
        <w:t xml:space="preserve">1. </w:t>
      </w:r>
      <w:r>
        <w:rPr>
          <w:rFonts w:hint="eastAsia"/>
        </w:rPr>
        <w:t xml:space="preserve">不同ET/PET数据产品的算法与核心公式概览</w:t>
      </w:r>
    </w:p>
    <w:p>
      <w:pPr>
        <w:pStyle w:val="FirstParagraph"/>
      </w:pPr>
      <w:r>
        <w:rPr>
          <w:rFonts w:hint="eastAsia"/>
        </w:rPr>
        <w:t xml:space="preserve">过去十年间出现了多种全球陆地蒸散发（ET）和潜在蒸散发（PET）数据产品，它们基于不同的物理模型和算法。下面汇总主要产品的算法原理及核心公式：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MOD16 (MODIS ET)</w:t>
      </w:r>
      <w:r>
        <w:t xml:space="preserve"> </w:t>
      </w:r>
      <w:r>
        <w:t xml:space="preserve">– </w:t>
      </w:r>
      <w:r>
        <w:rPr>
          <w:rFonts w:hint="eastAsia"/>
        </w:rPr>
        <w:t xml:space="preserve">基于改进的</w:t>
      </w:r>
      <w:r>
        <w:t xml:space="preserve"> </w:t>
      </w:r>
      <w:r>
        <w:rPr>
          <w:b/>
          <w:bCs/>
        </w:rPr>
        <w:t xml:space="preserve">Penman-Monteith</w:t>
      </w:r>
      <w:r>
        <w:t xml:space="preserve"> </w:t>
      </w:r>
      <w:r>
        <w:rPr>
          <w:rFonts w:hint="eastAsia"/>
        </w:rPr>
        <w:t xml:space="preserve">组合公式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。MOD16利用气象再分析数据和MODIS遥感植被参数，通过生物物理参数查找表（BPLUT）确定不同植被类型的冠层阻力，将Penman-Monteith公式应用于陆面像元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。其核心公式为Penman-Monteith方程，即：</w:t>
      </w:r>
    </w:p>
    <w:p>
      <w:pPr>
        <w:pStyle w:val="FirstParagraph"/>
      </w:pPr>
      <w:r>
        <w:t xml:space="preserve">$$ ET = \frac{\Delta\, [R_n - G] + \rho_a c_p \frac{e_s - e_a}{r_a}}{\Delta + \gamma\left(1 + \frac{r_s}{r_a}\right)} $$</w:t>
      </w:r>
    </w:p>
    <w:p>
      <w:pPr>
        <w:pStyle w:val="BodyText"/>
      </w:pPr>
      <w:r>
        <w:rPr>
          <w:rFonts w:hint="eastAsia"/>
        </w:rPr>
        <w:t xml:space="preserve">其中$\Delta$是饱和水汽压曲线斜率，$R_n$净辐射，$G$地表土壤热通量，$\rho_a$空气密度，$c_p$空气比热，$e_s-e_a$饱和差（VPD），$r_a$空气动力学阻力，$r_s$地表/气孔阻力，$\gamma$为湿润绝热直减率常数</w:t>
      </w:r>
      <w:hyperlink r:id="rId23">
        <w:r>
          <w:rPr>
            <w:rStyle w:val="Hyperlink"/>
          </w:rPr>
          <w:t xml:space="preserve">[3]</w:t>
        </w:r>
      </w:hyperlink>
      <w:hyperlink r:id="rId24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。MOD16将上述公式按冠层和土壤蒸发组分计算，并以8天时间步长输出总ET</w:t>
      </w:r>
      <w:hyperlink r:id="rId25">
        <w:r>
          <w:rPr>
            <w:rStyle w:val="Hyperlink"/>
          </w:rPr>
          <w:t xml:space="preserve">[5]</w:t>
        </w:r>
      </w:hyperlink>
      <w:hyperlink r:id="rId26">
        <w:r>
          <w:rPr>
            <w:rStyle w:val="Hyperlink"/>
          </w:rPr>
          <w:t xml:space="preserve">[6]</w:t>
        </w:r>
      </w:hyperlink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GLEAM (Global Land Evaporation Amsterdam Model)</w:t>
      </w:r>
      <w:r>
        <w:t xml:space="preserve"> </w:t>
      </w:r>
      <w:r>
        <w:t xml:space="preserve">– </w:t>
      </w:r>
      <w:r>
        <w:rPr>
          <w:rFonts w:hint="eastAsia"/>
        </w:rPr>
        <w:t xml:space="preserve">采用</w:t>
      </w:r>
      <w:r>
        <w:t xml:space="preserve"> </w:t>
      </w:r>
      <w:r>
        <w:rPr>
          <w:b/>
          <w:bCs/>
        </w:rPr>
        <w:t xml:space="preserve">Priestley–Taylor</w:t>
      </w:r>
      <w:r>
        <w:t xml:space="preserve"> </w:t>
      </w:r>
      <w:r>
        <w:rPr>
          <w:rFonts w:hint="eastAsia"/>
        </w:rPr>
        <w:t xml:space="preserve">辐射平衡方法并结合土壤水分胁迫模型。GLEAM早期版本（v3及以前）基于Priestley-Taylor公式计算潜在蒸发，再通过卫星微波观测的土壤湿度加入胁迫因子，将潜在值缩减为实际ET</w:t>
      </w:r>
      <w:hyperlink r:id="rId27">
        <w:r>
          <w:rPr>
            <w:rStyle w:val="Hyperlink"/>
          </w:rPr>
          <w:t xml:space="preserve">[7]</w:t>
        </w:r>
      </w:hyperlink>
      <w:hyperlink r:id="rId28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。其潜在蒸发公式为:</w:t>
      </w:r>
    </w:p>
    <w:p>
      <w:pPr>
        <w:pStyle w:val="FirstParagraph"/>
      </w:pPr>
      <w:r>
        <w:t xml:space="preserve">$$ ET_p = \alpha \frac{\Delta}{\Delta + \gamma} [R_n - G] $$</w:t>
      </w:r>
    </w:p>
    <w:p>
      <w:pPr>
        <w:pStyle w:val="BodyText"/>
      </w:pPr>
      <w:r>
        <w:rPr>
          <w:rFonts w:hint="eastAsia"/>
        </w:rPr>
        <w:t xml:space="preserve">其中$\alpha$为经验系数，在水分不受限条件下约为1.26</w:t>
      </w:r>
      <w:hyperlink r:id="rId29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。GLEAM对$\alpha$和胁迫进行了修正，使之适用于全球不同湿润状况</w:t>
      </w:r>
      <w:hyperlink r:id="rId30">
        <w:r>
          <w:rPr>
            <w:rStyle w:val="Hyperlink"/>
          </w:rPr>
          <w:t xml:space="preserve">[10]</w:t>
        </w:r>
      </w:hyperlink>
      <w:hyperlink r:id="rId31">
        <w:r>
          <w:rPr>
            <w:rStyle w:val="Hyperlink"/>
          </w:rPr>
          <w:t xml:space="preserve">[11]</w:t>
        </w:r>
      </w:hyperlink>
      <w:r>
        <w:t xml:space="preserve">。</w:t>
      </w:r>
      <w:r>
        <w:rPr>
          <w:rFonts w:hint="eastAsia"/>
          <w:b/>
          <w:bCs/>
        </w:rPr>
        <w:t xml:space="preserve">最新的GLEAM</w:t>
      </w:r>
      <w:r>
        <w:rPr>
          <w:b/>
          <w:bCs/>
        </w:rPr>
        <w:t xml:space="preserve"> v4</w:t>
      </w:r>
      <w:r>
        <w:t xml:space="preserve"> </w:t>
      </w:r>
      <w:r>
        <w:rPr>
          <w:rFonts w:hint="eastAsia"/>
        </w:rPr>
        <w:t xml:space="preserve">引入了Penman公式，以明确考虑风速、植被高度和湿度不足对蒸发的影响</w:t>
      </w:r>
      <w:hyperlink r:id="rId32">
        <w:r>
          <w:rPr>
            <w:rStyle w:val="Hyperlink"/>
          </w:rPr>
          <w:t xml:space="preserve">[12]</w:t>
        </w:r>
      </w:hyperlink>
      <w:r>
        <w:rPr>
          <w:rFonts w:hint="eastAsia"/>
        </w:rPr>
        <w:t xml:space="preserve">。总体而言，GLEAM通过模块化步骤计算截留蒸发、潜在蒸发、土壤水分和蒸发胁迫等，逐步得到总蒸散发</w:t>
      </w:r>
      <w:hyperlink r:id="rId33">
        <w:r>
          <w:rPr>
            <w:rStyle w:val="Hyperlink"/>
          </w:rPr>
          <w:t xml:space="preserve">[13]</w:t>
        </w:r>
      </w:hyperlink>
      <w:hyperlink r:id="rId34">
        <w:r>
          <w:rPr>
            <w:rStyle w:val="Hyperlink"/>
          </w:rPr>
          <w:t xml:space="preserve">[14]</w:t>
        </w:r>
      </w:hyperlink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PT-JPL (Priestley-Taylor Jet Propulsion Laboratory)</w:t>
      </w:r>
      <w:r>
        <w:t xml:space="preserve"> </w:t>
      </w:r>
      <w:r>
        <w:t xml:space="preserve">– </w:t>
      </w:r>
      <w:r>
        <w:rPr>
          <w:rFonts w:hint="eastAsia"/>
        </w:rPr>
        <w:t xml:space="preserve">基于Priestley-Taylor辐射公式叠加生态生理学约束因子的模型</w:t>
      </w:r>
      <w:hyperlink r:id="rId35">
        <w:r>
          <w:rPr>
            <w:rStyle w:val="Hyperlink"/>
          </w:rPr>
          <w:t xml:space="preserve">[15]</w:t>
        </w:r>
      </w:hyperlink>
      <w:r>
        <w:rPr>
          <w:rFonts w:hint="eastAsia"/>
        </w:rPr>
        <w:t xml:space="preserve">。Fisher等人（2008）提出该算法，将潜在蒸散发按冠层、土壤和湿润截留面分别计算，并乘以多个无量纲限制因子，以反映植被覆盖（如叶面积指数）、土壤湿度和大气干旱（饱和差）对实际ET的抑制</w:t>
      </w:r>
      <w:hyperlink r:id="rId36">
        <w:r>
          <w:rPr>
            <w:rStyle w:val="Hyperlink"/>
          </w:rPr>
          <w:t xml:space="preserve">[16]</w:t>
        </w:r>
      </w:hyperlink>
      <w:hyperlink r:id="rId37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。其基本形式为:</w:t>
      </w:r>
    </w:p>
    <w:p>
      <w:pPr>
        <w:pStyle w:val="FirstParagraph"/>
      </w:pPr>
      <w:r>
        <w:t xml:space="preserve">$$ ET = \alpha \frac{\Delta}{\Delta+\gamma} R_{n,\text{wet}} \cdot f_{\text{plant}}(f_{\text{PAR}}) \cdot f_{\text{SM}}(\theta) \cdot f_{\text{VPD}}(D) $$</w:t>
      </w:r>
    </w:p>
    <w:p>
      <w:pPr>
        <w:pStyle w:val="BodyText"/>
      </w:pPr>
      <w:r>
        <w:rPr>
          <w:rFonts w:hint="eastAsia"/>
        </w:rPr>
        <w:t xml:space="preserve">其中$\alpha=1.26$，$R_{n,\text{wet}}$为湿表面可用能量（假定表面充足水分时的净辐射），$f_{\text{plant}}$、$f_{\text{SM}}$、$f_{\text{VPD}}$分别为植被覆盖、土壤水分和饱和差的限制因子，将潜在ET缩减为实际ET</w:t>
      </w:r>
      <w:hyperlink r:id="rId36">
        <w:r>
          <w:rPr>
            <w:rStyle w:val="Hyperlink"/>
          </w:rPr>
          <w:t xml:space="preserve">[16]</w:t>
        </w:r>
      </w:hyperlink>
      <w:hyperlink r:id="rId37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。PT-JPL算法全球适用且计算简洁，已应用于MODIS和ECOSTRESS卫星的蒸散产品中。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PML-V2 (Penman-Monteith-Leuning, </w:t>
      </w:r>
      <w:r>
        <w:rPr>
          <w:rFonts w:hint="eastAsia"/>
          <w:b/>
          <w:bCs/>
        </w:rPr>
        <w:t xml:space="preserve">第二版)</w:t>
      </w:r>
      <w:r>
        <w:t xml:space="preserve"> </w:t>
      </w:r>
      <w:r>
        <w:t xml:space="preserve">–</w:t>
      </w:r>
      <w:r>
        <w:t xml:space="preserve"> </w:t>
      </w:r>
      <w:r>
        <w:rPr>
          <w:rFonts w:hint="eastAsia"/>
          <w:b/>
          <w:bCs/>
        </w:rPr>
        <w:t xml:space="preserve">Penman-Monteith与Leuning气孔导度模型</w:t>
      </w:r>
      <w:r>
        <w:rPr>
          <w:rFonts w:hint="eastAsia"/>
        </w:rPr>
        <w:t xml:space="preserve">耦合的生物物理模型</w:t>
      </w:r>
      <w:hyperlink r:id="rId38">
        <w:r>
          <w:rPr>
            <w:rStyle w:val="Hyperlink"/>
          </w:rPr>
          <w:t xml:space="preserve">[18]</w:t>
        </w:r>
      </w:hyperlink>
      <w:r>
        <w:rPr>
          <w:rFonts w:hint="eastAsia"/>
        </w:rPr>
        <w:t xml:space="preserve">。PML模型起源于Leuning</w:t>
      </w:r>
      <w:r>
        <w:t xml:space="preserve"> </w:t>
      </w:r>
      <w:r>
        <w:rPr>
          <w:rFonts w:hint="eastAsia"/>
        </w:rPr>
        <w:t xml:space="preserve">(2008)对Penman-Monteith方程的改进，引入了冠层气孔导度与光合作用的关系</w:t>
      </w:r>
      <w:hyperlink r:id="rId39">
        <w:r>
          <w:rPr>
            <w:rStyle w:val="Hyperlink"/>
          </w:rPr>
          <w:t xml:space="preserve">[19]</w:t>
        </w:r>
      </w:hyperlink>
      <w:r>
        <w:rPr>
          <w:rFonts w:hint="eastAsia"/>
        </w:rPr>
        <w:t xml:space="preserve">。Zhang等人（2019）发布的PML-V2进一步将ET与GPP（总初级生产力）结合，通过冠层导度理论耦合水分和碳通量</w:t>
      </w:r>
      <w:hyperlink r:id="rId40">
        <w:r>
          <w:rPr>
            <w:rStyle w:val="Hyperlink"/>
          </w:rPr>
          <w:t xml:space="preserve">[20]</w:t>
        </w:r>
      </w:hyperlink>
      <w:r>
        <w:rPr>
          <w:rFonts w:hint="eastAsia"/>
        </w:rPr>
        <w:t xml:space="preserve">。PML将总ET划分为植被蒸腾Ec、土壤蒸发Es和冠层截留蒸发Ei分别计算</w:t>
      </w:r>
      <w:hyperlink r:id="rId39">
        <w:r>
          <w:rPr>
            <w:rStyle w:val="Hyperlink"/>
          </w:rPr>
          <w:t xml:space="preserve">[21]</w:t>
        </w:r>
      </w:hyperlink>
      <w:r>
        <w:rPr>
          <w:rFonts w:hint="eastAsia"/>
        </w:rPr>
        <w:t xml:space="preserve">。基本计算仍遵循Penman-Monteith公式，但气孔阻力$r_s$由植被的光合作用模型确定，从而反映大气二氧化碳、植物功能类型等因素对蒸腾的影响</w:t>
      </w:r>
      <w:hyperlink r:id="rId40">
        <w:r>
          <w:rPr>
            <w:rStyle w:val="Hyperlink"/>
          </w:rPr>
          <w:t xml:space="preserve">[20]</w:t>
        </w:r>
      </w:hyperlink>
      <w:r>
        <w:rPr>
          <w:rFonts w:hint="eastAsia"/>
        </w:rPr>
        <w:t xml:space="preserve">。PML-V2提供8天500m分辨率的全球ET及组分数据，并同时输出GPP以确保水碳平衡一致</w:t>
      </w:r>
      <w:hyperlink r:id="rId41">
        <w:r>
          <w:rPr>
            <w:rStyle w:val="Hyperlink"/>
          </w:rPr>
          <w:t xml:space="preserve">[22]</w:t>
        </w:r>
      </w:hyperlink>
      <w:hyperlink r:id="rId42">
        <w:r>
          <w:rPr>
            <w:rStyle w:val="Hyperlink"/>
          </w:rPr>
          <w:t xml:space="preserve">[23]</w:t>
        </w:r>
      </w:hyperlink>
      <w:r>
        <w:t xml:space="preserve">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FLUXCOM</w:t>
      </w:r>
      <w:r>
        <w:t xml:space="preserve"> </w:t>
      </w:r>
      <w:r>
        <w:t xml:space="preserve">– </w:t>
      </w:r>
      <w:r>
        <w:rPr>
          <w:rFonts w:hint="eastAsia"/>
        </w:rPr>
        <w:t xml:space="preserve">基于机器学习集合方法的全球ET产品</w:t>
      </w:r>
      <w:hyperlink r:id="rId43">
        <w:r>
          <w:rPr>
            <w:rStyle w:val="Hyperlink"/>
          </w:rPr>
          <w:t xml:space="preserve">[24]</w:t>
        </w:r>
      </w:hyperlink>
      <w:r>
        <w:rPr>
          <w:rFonts w:hint="eastAsia"/>
        </w:rPr>
        <w:t xml:space="preserve">。FLUXCOM利用全球通量塔（FLUXNET）观测，将</w:t>
      </w:r>
      <w:r>
        <w:rPr>
          <w:rFonts w:hint="eastAsia"/>
          <w:b/>
          <w:bCs/>
        </w:rPr>
        <w:t xml:space="preserve">随机森林</w:t>
      </w:r>
      <w:r>
        <w:t xml:space="preserve">、</w:t>
      </w:r>
      <w:r>
        <w:rPr>
          <w:rFonts w:hint="eastAsia"/>
          <w:b/>
          <w:bCs/>
        </w:rPr>
        <w:t xml:space="preserve">神经网络</w:t>
      </w:r>
      <w:r>
        <w:rPr>
          <w:rFonts w:hint="eastAsia"/>
        </w:rPr>
        <w:t xml:space="preserve">等多种机器学习算法训练后应用于遥感和气象驱动数据，来预测地表潜热通量和ET</w:t>
      </w:r>
      <w:hyperlink r:id="rId44">
        <w:r>
          <w:rPr>
            <w:rStyle w:val="Hyperlink"/>
          </w:rPr>
          <w:t xml:space="preserve">[25]</w:t>
        </w:r>
      </w:hyperlink>
      <w:r>
        <w:rPr>
          <w:rFonts w:hint="eastAsia"/>
        </w:rPr>
        <w:t xml:space="preserve">。该方法没有显式的物理公式，而是依赖数据驱动模型</w:t>
      </w:r>
      <w:r>
        <w:rPr>
          <w:rFonts w:hint="eastAsia"/>
          <w:b/>
          <w:bCs/>
        </w:rPr>
        <w:t xml:space="preserve">拟合ET与环境变量的非线性关系</w:t>
      </w:r>
      <w:hyperlink r:id="rId43">
        <w:r>
          <w:rPr>
            <w:rStyle w:val="Hyperlink"/>
          </w:rPr>
          <w:t xml:space="preserve">[24]</w:t>
        </w:r>
      </w:hyperlink>
      <w:r>
        <w:rPr>
          <w:rFonts w:hint="eastAsia"/>
        </w:rPr>
        <w:t xml:space="preserve">。Jung等人(2019)提供的FLUXCOM集合包含147个模型成员以量化不确定性</w:t>
      </w:r>
      <w:hyperlink r:id="rId45">
        <w:r>
          <w:rPr>
            <w:rStyle w:val="Hyperlink"/>
          </w:rPr>
          <w:t xml:space="preserve">[26]</w:t>
        </w:r>
      </w:hyperlink>
      <w:r>
        <w:rPr>
          <w:rFonts w:hint="eastAsia"/>
        </w:rPr>
        <w:t xml:space="preserve">，其输出为月均或更高分辨率的总蒸散发</w:t>
      </w:r>
      <w:hyperlink r:id="rId46">
        <w:r>
          <w:rPr>
            <w:rStyle w:val="Hyperlink"/>
          </w:rPr>
          <w:t xml:space="preserve">[27]</w:t>
        </w:r>
      </w:hyperlink>
      <w:r>
        <w:t xml:space="preserve">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SSEBop (Simplified Surface Energy Balance, operational)</w:t>
      </w:r>
      <w:r>
        <w:t xml:space="preserve"> </w:t>
      </w:r>
      <w:r>
        <w:t xml:space="preserve">–</w:t>
      </w:r>
      <w:r>
        <w:t xml:space="preserve"> </w:t>
      </w:r>
      <w:r>
        <w:rPr>
          <w:rFonts w:hint="eastAsia"/>
          <w:b/>
          <w:bCs/>
        </w:rPr>
        <w:t xml:space="preserve">简化地表能量平衡模型</w:t>
      </w:r>
      <w:hyperlink r:id="rId47">
        <w:r>
          <w:rPr>
            <w:rStyle w:val="Hyperlink"/>
          </w:rPr>
          <w:t xml:space="preserve">[28]</w:t>
        </w:r>
      </w:hyperlink>
      <w:r>
        <w:rPr>
          <w:rFonts w:hint="eastAsia"/>
        </w:rPr>
        <w:t xml:space="preserve">。SSEBop通过卫星地表温度（LST）确定相对蒸发率，再与</w:t>
      </w:r>
      <w:r>
        <w:rPr>
          <w:rFonts w:hint="eastAsia"/>
          <w:b/>
          <w:bCs/>
        </w:rPr>
        <w:t xml:space="preserve">参考蒸散发</w:t>
      </w:r>
      <w:r>
        <w:rPr>
          <w:rFonts w:hint="eastAsia"/>
        </w:rPr>
        <w:t xml:space="preserve">相乘得到实际ET</w:t>
      </w:r>
      <w:hyperlink r:id="rId48">
        <w:r>
          <w:rPr>
            <w:rStyle w:val="Hyperlink"/>
          </w:rPr>
          <w:t xml:space="preserve">[29]</w:t>
        </w:r>
      </w:hyperlink>
      <w:r>
        <w:rPr>
          <w:rFonts w:hint="eastAsia"/>
        </w:rPr>
        <w:t xml:space="preserve">。其核心是假定在研究区域存在蒸发“湿冷”极限和“干热”极限像元：对于湿冷像元，ET接近潜在蒸散发PET；对于干热像元，ET趋近于0。据此定义</w:t>
      </w:r>
      <w:r>
        <w:rPr>
          <w:rFonts w:hint="eastAsia"/>
          <w:b/>
          <w:bCs/>
        </w:rPr>
        <w:t xml:space="preserve">ET比例因子</w:t>
      </w:r>
      <w:r>
        <w:t xml:space="preserve"> </w:t>
      </w:r>
      <w:r>
        <w:rPr>
          <w:rFonts w:hint="eastAsia"/>
        </w:rPr>
        <w:t xml:space="preserve">ETrF：</w:t>
      </w:r>
    </w:p>
    <w:p>
      <w:pPr>
        <w:pStyle w:val="FirstParagraph"/>
      </w:pPr>
      <w:r>
        <w:t xml:space="preserve">$$ \text{ETrF} = \frac{T_{\text{hot}} - T_{\text{pixel}}}{T_{\text{hot}} - T_{\text{cold}}} $$</w:t>
      </w:r>
    </w:p>
    <w:p>
      <w:pPr>
        <w:pStyle w:val="BodyText"/>
      </w:pPr>
      <w:r>
        <w:rPr>
          <w:rFonts w:hint="eastAsia"/>
        </w:rPr>
        <w:t xml:space="preserve">其中$T_{\text{hot}}$和$T_{\text{cold}}$分别代表干旱极限和湿润极限条件下的地表温度</w:t>
      </w:r>
      <w:hyperlink r:id="rId49">
        <w:r>
          <w:rPr>
            <w:rStyle w:val="Hyperlink"/>
          </w:rPr>
          <w:t xml:space="preserve">[30]</w:t>
        </w:r>
      </w:hyperlink>
      <w:r>
        <w:rPr>
          <w:rFonts w:hint="eastAsia"/>
        </w:rPr>
        <w:t xml:space="preserve">。实际ET则通过</w:t>
      </w:r>
      <w:r>
        <w:t xml:space="preserve"> $ET = \text{ETrF} \times ET_{\text{ref}}$ </w:t>
      </w:r>
      <w:r>
        <w:rPr>
          <w:rFonts w:hint="eastAsia"/>
        </w:rPr>
        <w:t xml:space="preserve">计算，这里的$ET_{\text{ref}}$为标准参考ET（一般采用FAO</w:t>
      </w:r>
      <w:r>
        <w:t xml:space="preserve"> </w:t>
      </w:r>
      <w:r>
        <w:rPr>
          <w:rFonts w:hint="eastAsia"/>
        </w:rPr>
        <w:t xml:space="preserve">Penman-Monteith公式计算的草地蒸散发）</w:t>
      </w:r>
      <w:hyperlink r:id="rId50">
        <w:r>
          <w:rPr>
            <w:rStyle w:val="Hyperlink"/>
          </w:rPr>
          <w:t xml:space="preserve">[31]</w:t>
        </w:r>
      </w:hyperlink>
      <w:hyperlink r:id="rId49">
        <w:r>
          <w:rPr>
            <w:rStyle w:val="Hyperlink"/>
          </w:rPr>
          <w:t xml:space="preserve">[32]</w:t>
        </w:r>
      </w:hyperlink>
      <w:r>
        <w:rPr>
          <w:rFonts w:hint="eastAsia"/>
        </w:rPr>
        <w:t xml:space="preserve">。最新的SSEBop</w:t>
      </w:r>
      <w:r>
        <w:t xml:space="preserve"> </w:t>
      </w:r>
      <w:r>
        <w:rPr>
          <w:rFonts w:hint="eastAsia"/>
        </w:rPr>
        <w:t xml:space="preserve">v6版本引入了FANO算法优化湿表面温度估计，提高不同景观和季节下ET计算的鲁棒性</w:t>
      </w:r>
      <w:hyperlink r:id="rId49">
        <w:r>
          <w:rPr>
            <w:rStyle w:val="Hyperlink"/>
          </w:rPr>
          <w:t xml:space="preserve">[33]</w:t>
        </w:r>
      </w:hyperlink>
      <w:r>
        <w:rPr>
          <w:rFonts w:hint="eastAsia"/>
        </w:rPr>
        <w:t xml:space="preserve">。SSEBop模型参数少，便于业务化运行，已用于美国和全球干旱监测</w:t>
      </w:r>
      <w:hyperlink r:id="rId51">
        <w:r>
          <w:rPr>
            <w:rStyle w:val="Hyperlink"/>
          </w:rPr>
          <w:t xml:space="preserve">[34]</w:t>
        </w:r>
      </w:hyperlink>
      <w:r>
        <w:t xml:space="preserve">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ERA5 / ERA5-Land </w:t>
      </w:r>
      <w:r>
        <w:rPr>
          <w:rFonts w:hint="eastAsia"/>
          <w:b/>
          <w:bCs/>
        </w:rPr>
        <w:t xml:space="preserve">(ECMWF再分析)</w:t>
      </w:r>
      <w:r>
        <w:t xml:space="preserve"> </w:t>
      </w:r>
      <w:r>
        <w:t xml:space="preserve">– </w:t>
      </w:r>
      <w:r>
        <w:rPr>
          <w:rFonts w:hint="eastAsia"/>
        </w:rPr>
        <w:t xml:space="preserve">基于ECMWF的陆面模式</w:t>
      </w:r>
      <w:r>
        <w:t xml:space="preserve"> </w:t>
      </w:r>
      <w:r>
        <w:rPr>
          <w:b/>
          <w:bCs/>
        </w:rPr>
        <w:t xml:space="preserve">H-TESSEL</w:t>
      </w:r>
      <w:r>
        <w:t xml:space="preserve"> </w:t>
      </w:r>
      <w:r>
        <w:rPr>
          <w:rFonts w:hint="eastAsia"/>
        </w:rPr>
        <w:t xml:space="preserve">计算ET。ERA5系列再分析通过数值天气预报模型来闭合地表水热平衡：地表蒸发（蒸散发）作为</w:t>
      </w:r>
      <w:r>
        <w:rPr>
          <w:rFonts w:hint="eastAsia"/>
          <w:b/>
          <w:bCs/>
        </w:rPr>
        <w:t xml:space="preserve">能量平衡的一部分被在线求解</w:t>
      </w:r>
      <w:hyperlink r:id="rId52">
        <w:r>
          <w:rPr>
            <w:rStyle w:val="Hyperlink"/>
          </w:rPr>
          <w:t xml:space="preserve">[35]</w:t>
        </w:r>
      </w:hyperlink>
      <w:r>
        <w:rPr>
          <w:rFonts w:hint="eastAsia"/>
        </w:rPr>
        <w:t xml:space="preserve">。H-TESSEL采用多“瓷砖”方案区分裸土、植被、雪等组分，对每类地表计算Penman-Monteith形式的蒸发。在ERA5大气同化中，土壤湿度、温度等状态不断被调整，这也影响ET的计算。而ERA5-Land是离线重跑的陆面模拟，不直接同化陆面观测，但以更高分辨率重现ERA5的陆面过程</w:t>
      </w:r>
      <w:hyperlink r:id="rId53">
        <w:r>
          <w:rPr>
            <w:rStyle w:val="Hyperlink"/>
          </w:rPr>
          <w:t xml:space="preserve">[36]</w:t>
        </w:r>
      </w:hyperlink>
      <w:r>
        <w:t xml:space="preserve">。</w:t>
      </w:r>
      <w:r>
        <w:rPr>
          <w:rFonts w:hint="eastAsia"/>
          <w:b/>
          <w:bCs/>
        </w:rPr>
        <w:t xml:space="preserve">ERA5-Land的蒸发量</w:t>
      </w:r>
      <w:r>
        <w:rPr>
          <w:rFonts w:hint="eastAsia"/>
        </w:rPr>
        <w:t xml:space="preserve">包括裸土蒸发、冠层截留蒸发、植物蒸腾和水体蒸发等分量</w:t>
      </w:r>
      <w:hyperlink r:id="rId54">
        <w:r>
          <w:rPr>
            <w:rStyle w:val="Hyperlink"/>
          </w:rPr>
          <w:t xml:space="preserve">[37]</w:t>
        </w:r>
      </w:hyperlink>
      <w:r>
        <w:rPr>
          <w:rFonts w:hint="eastAsia"/>
        </w:rPr>
        <w:t xml:space="preserve">。总的来说，ERA5的ET计算可视作Penman-Monteith公式在陆面模式中的数值实现，考虑了空气动力学阻抗和植被控制等因素，与Penman-Monteith方法物理一致</w:t>
      </w:r>
      <w:hyperlink r:id="rId55">
        <w:r>
          <w:rPr>
            <w:rStyle w:val="Hyperlink"/>
          </w:rPr>
          <w:t xml:space="preserve">[38]</w:t>
        </w:r>
      </w:hyperlink>
      <w:r>
        <w:t xml:space="preserve">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MERRA-2 </w:t>
      </w:r>
      <w:r>
        <w:rPr>
          <w:rFonts w:hint="eastAsia"/>
          <w:b/>
          <w:bCs/>
        </w:rPr>
        <w:t xml:space="preserve">(NASA再分析)</w:t>
      </w:r>
      <w:r>
        <w:t xml:space="preserve"> </w:t>
      </w:r>
      <w:r>
        <w:t xml:space="preserve">– </w:t>
      </w:r>
      <w:r>
        <w:rPr>
          <w:rFonts w:hint="eastAsia"/>
        </w:rPr>
        <w:t xml:space="preserve">基于NASA</w:t>
      </w:r>
      <w:r>
        <w:t xml:space="preserve"> </w:t>
      </w:r>
      <w:r>
        <w:rPr>
          <w:rFonts w:hint="eastAsia"/>
        </w:rPr>
        <w:t xml:space="preserve">GMAO的</w:t>
      </w:r>
      <w:r>
        <w:t xml:space="preserve"> </w:t>
      </w:r>
      <w:r>
        <w:rPr>
          <w:b/>
          <w:bCs/>
        </w:rPr>
        <w:t xml:space="preserve">Catchment</w:t>
      </w:r>
      <w:r>
        <w:t xml:space="preserve"> </w:t>
      </w:r>
      <w:r>
        <w:rPr>
          <w:rFonts w:hint="eastAsia"/>
        </w:rPr>
        <w:t xml:space="preserve">陆面模型计算ET</w:t>
      </w:r>
      <w:hyperlink r:id="rId56">
        <w:r>
          <w:rPr>
            <w:rStyle w:val="Hyperlink"/>
          </w:rPr>
          <w:t xml:space="preserve">[39]</w:t>
        </w:r>
      </w:hyperlink>
      <w:r>
        <w:rPr>
          <w:rFonts w:hint="eastAsia"/>
        </w:rPr>
        <w:t xml:space="preserve">。Catchment模型采用子流域尺度的土壤水库概念，明确描述土壤湿度空间异质性对蒸发的影响</w:t>
      </w:r>
      <w:hyperlink r:id="rId57">
        <w:r>
          <w:rPr>
            <w:rStyle w:val="Hyperlink"/>
          </w:rPr>
          <w:t xml:space="preserve">[40]</w:t>
        </w:r>
      </w:hyperlink>
      <w:r>
        <w:rPr>
          <w:rFonts w:hint="eastAsia"/>
        </w:rPr>
        <w:t xml:space="preserve">。MERRA-2中的陆地蒸散发通过陆面能量平衡在线计算，即满足</w:t>
      </w:r>
      <w:r>
        <w:t xml:space="preserve"> $LE = R_n - G - </w:t>
      </w:r>
      <w:r>
        <w:rPr>
          <w:rFonts w:hint="eastAsia"/>
        </w:rPr>
        <w:t xml:space="preserve">H$，同时由土壤湿度控制蒸发率</w:t>
      </w:r>
      <w:hyperlink r:id="rId58">
        <w:r>
          <w:rPr>
            <w:rStyle w:val="Hyperlink"/>
          </w:rPr>
          <w:t xml:space="preserve">[41]</w:t>
        </w:r>
      </w:hyperlink>
      <w:r>
        <w:rPr>
          <w:rFonts w:hint="eastAsia"/>
        </w:rPr>
        <w:t xml:space="preserve">。模型内部等效采用Penman-Monteith原理结合土壤湿度函数求解实际蒸发</w:t>
      </w:r>
      <w:hyperlink r:id="rId59">
        <w:r>
          <w:rPr>
            <w:rStyle w:val="Hyperlink"/>
          </w:rPr>
          <w:t xml:space="preserve">[42]</w:t>
        </w:r>
      </w:hyperlink>
      <w:r>
        <w:rPr>
          <w:rFonts w:hint="eastAsia"/>
        </w:rPr>
        <w:t xml:space="preserve">。因此MERRA-2没有简单显式公式，但其原理是将可用能量按湿润程度分配为潜热通量</w:t>
      </w:r>
      <w:hyperlink r:id="rId59">
        <w:r>
          <w:rPr>
            <w:rStyle w:val="Hyperlink"/>
          </w:rPr>
          <w:t xml:space="preserve">[42]</w:t>
        </w:r>
      </w:hyperlink>
      <w:r>
        <w:rPr>
          <w:rFonts w:hint="eastAsia"/>
        </w:rPr>
        <w:t xml:space="preserve">。研究表明，MERRA-2的ET往往偏高（平均正偏差约36%）但时变相关性良好</w:t>
      </w:r>
      <w:hyperlink r:id="rId60">
        <w:r>
          <w:rPr>
            <w:rStyle w:val="Hyperlink"/>
          </w:rPr>
          <w:t xml:space="preserve">[43]</w:t>
        </w:r>
      </w:hyperlink>
      <w:r>
        <w:rPr>
          <w:rFonts w:hint="eastAsia"/>
        </w:rPr>
        <w:t xml:space="preserve">。值得注意的是，MERRA-2独特地同化气溶胶影响辐射，从而间接影响蒸发计算</w:t>
      </w:r>
      <w:hyperlink r:id="rId60">
        <w:r>
          <w:rPr>
            <w:rStyle w:val="Hyperlink"/>
          </w:rPr>
          <w:t xml:space="preserve">[43]</w:t>
        </w:r>
      </w:hyperlink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以上产品各具特点：</w:t>
      </w:r>
      <w:r>
        <w:rPr>
          <w:rFonts w:hint="eastAsia"/>
          <w:b/>
          <w:bCs/>
        </w:rPr>
        <w:t xml:space="preserve">遥感驱动</w:t>
      </w:r>
      <w:r>
        <w:rPr>
          <w:rFonts w:hint="eastAsia"/>
        </w:rPr>
        <w:t xml:space="preserve">的产品（如MOD16、GLEAM、PT-JPL、PML、SSEBop等）依赖卫星观测和经验/物理模型，</w:t>
      </w:r>
      <w:r>
        <w:rPr>
          <w:rFonts w:hint="eastAsia"/>
          <w:b/>
          <w:bCs/>
        </w:rPr>
        <w:t xml:space="preserve">再分析</w:t>
      </w:r>
      <w:r>
        <w:rPr>
          <w:rFonts w:hint="eastAsia"/>
        </w:rPr>
        <w:t xml:space="preserve">产品（ERA5、MERRA2等）利用数值模型闭合能量与水分平衡，</w:t>
      </w:r>
      <w:r>
        <w:rPr>
          <w:rFonts w:hint="eastAsia"/>
          <w:b/>
          <w:bCs/>
        </w:rPr>
        <w:t xml:space="preserve">机器学习</w:t>
      </w:r>
      <w:r>
        <w:rPr>
          <w:rFonts w:hint="eastAsia"/>
        </w:rPr>
        <w:t xml:space="preserve">产品（FLUXCOM等）数据驱动学习ET模式</w:t>
      </w:r>
      <w:hyperlink r:id="rId61">
        <w:r>
          <w:rPr>
            <w:rStyle w:val="Hyperlink"/>
          </w:rPr>
          <w:t xml:space="preserve">[44]</w:t>
        </w:r>
      </w:hyperlink>
      <w:r>
        <w:rPr>
          <w:rFonts w:hint="eastAsia"/>
        </w:rPr>
        <w:t xml:space="preserve">。正如Cai等(2024)对1980–2014年90个数据集的评估所示，不同产品间年均ET估计可相差达37%，且尚无“一枝独秀”的产品能在所有应用中表现最佳</w:t>
      </w:r>
      <w:hyperlink r:id="rId61">
        <w:r>
          <w:rPr>
            <w:rStyle w:val="Hyperlink"/>
          </w:rPr>
          <w:t xml:space="preserve">[44]</w:t>
        </w:r>
      </w:hyperlink>
      <w:r>
        <w:rPr>
          <w:rFonts w:hint="eastAsia"/>
        </w:rPr>
        <w:t xml:space="preserve">。这凸显了了解各产品算法和公式差异的重要性。</w:t>
      </w:r>
    </w:p>
    <w:bookmarkEnd w:id="62"/>
    <w:bookmarkStart w:id="78" w:name="常用etpet算法公式的推导与物理解释"/>
    <w:p>
      <w:pPr>
        <w:pStyle w:val="Heading2"/>
      </w:pPr>
      <w:r>
        <w:t xml:space="preserve">2. </w:t>
      </w:r>
      <w:r>
        <w:rPr>
          <w:rFonts w:hint="eastAsia"/>
        </w:rPr>
        <w:t xml:space="preserve">常用ET/PET算法公式的推导与物理解释</w:t>
      </w:r>
    </w:p>
    <w:p>
      <w:pPr>
        <w:pStyle w:val="FirstParagraph"/>
      </w:pPr>
      <w:r>
        <w:rPr>
          <w:rFonts w:hint="eastAsia"/>
        </w:rPr>
        <w:t xml:space="preserve">掌握核心算法的推导和物理意义有助于理解不同ET产品的理论基础。以下对几种主要蒸散发计算方法进行详尽阐释，并力求以本科一年级程度的物理知识加以解释。</w:t>
      </w:r>
    </w:p>
    <w:bookmarkStart w:id="68" w:name="penman-monteith公式"/>
    <w:p>
      <w:pPr>
        <w:pStyle w:val="Heading3"/>
      </w:pPr>
      <w:r>
        <w:t xml:space="preserve">2.1 </w:t>
      </w:r>
      <w:r>
        <w:rPr>
          <w:rFonts w:hint="eastAsia"/>
        </w:rPr>
        <w:t xml:space="preserve">Penman-Monteith公式</w:t>
      </w:r>
    </w:p>
    <w:p>
      <w:pPr>
        <w:pStyle w:val="FirstParagraph"/>
      </w:pPr>
      <w:r>
        <w:rPr>
          <w:rFonts w:hint="eastAsia"/>
          <w:b/>
          <w:bCs/>
        </w:rPr>
        <w:t xml:space="preserve">推导背景：</w:t>
      </w:r>
      <w:r>
        <w:t xml:space="preserve"> </w:t>
      </w:r>
      <w:r>
        <w:rPr>
          <w:rFonts w:hint="eastAsia"/>
        </w:rPr>
        <w:t xml:space="preserve">Penman-Monteith（P-M）公式是蒸散发物理模型的基石，由Penman在1948年提出能量平衡与空气动力学组合模型，Monteith于1965年引入了冠层气孔阻力扩展了该公式</w:t>
      </w:r>
      <w:hyperlink r:id="rId63">
        <w:r>
          <w:rPr>
            <w:rStyle w:val="Hyperlink"/>
          </w:rPr>
          <w:t xml:space="preserve">[45]</w:t>
        </w:r>
      </w:hyperlink>
      <w:r>
        <w:rPr>
          <w:rFonts w:hint="eastAsia"/>
        </w:rPr>
        <w:t xml:space="preserve">。它结合了</w:t>
      </w:r>
      <w:r>
        <w:rPr>
          <w:rFonts w:hint="eastAsia"/>
          <w:b/>
          <w:bCs/>
        </w:rPr>
        <w:t xml:space="preserve">地表能量平衡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水分输送阻力</w:t>
      </w:r>
      <w:r>
        <w:rPr>
          <w:rFonts w:hint="eastAsia"/>
        </w:rPr>
        <w:t xml:space="preserve">两方面原理，被广泛用于计算作物参考蒸散发和实际蒸散</w:t>
      </w:r>
      <w:hyperlink r:id="rId64">
        <w:r>
          <w:rPr>
            <w:rStyle w:val="Hyperlink"/>
          </w:rPr>
          <w:t xml:space="preserve">[46]</w:t>
        </w:r>
      </w:hyperlink>
      <w:hyperlink r:id="rId65">
        <w:r>
          <w:rPr>
            <w:rStyle w:val="Hyperlink"/>
          </w:rPr>
          <w:t xml:space="preserve">[47]</w:t>
        </w:r>
      </w:hyperlink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基本假设：</w:t>
      </w:r>
      <w:r>
        <w:t xml:space="preserve"> </w:t>
      </w:r>
      <w:r>
        <w:rPr>
          <w:rFonts w:hint="eastAsia"/>
        </w:rPr>
        <w:t xml:space="preserve">地表-大气系统中，净辐射为蒸发和感热提供能量，空气的干湿状况和湍流决定水汽扩散速率。地表蒸发过程受两个“瓶颈”限制：（1）</w:t>
      </w:r>
      <w:r>
        <w:rPr>
          <w:rFonts w:hint="eastAsia"/>
          <w:b/>
          <w:bCs/>
        </w:rPr>
        <w:t xml:space="preserve">能量供应</w:t>
      </w:r>
      <w:r>
        <w:rPr>
          <w:rFonts w:hint="eastAsia"/>
        </w:rPr>
        <w:t xml:space="preserve">：没有足够能量（水需汽化潜热），蒸发受限；（2）</w:t>
      </w:r>
      <w:r>
        <w:rPr>
          <w:rFonts w:hint="eastAsia"/>
          <w:b/>
          <w:bCs/>
        </w:rPr>
        <w:t xml:space="preserve">扩散输送</w:t>
      </w:r>
      <w:r>
        <w:rPr>
          <w:rFonts w:hint="eastAsia"/>
        </w:rPr>
        <w:t xml:space="preserve">：即从湿表面经边界层向大气输送水汽的能力，取决于风和空气干燥程度。Penman-Monteith模型将前者用</w:t>
      </w:r>
      <w:r>
        <w:rPr>
          <w:rFonts w:hint="eastAsia"/>
          <w:b/>
          <w:bCs/>
        </w:rPr>
        <w:t xml:space="preserve">能量平衡</w:t>
      </w:r>
      <w:r>
        <w:rPr>
          <w:rFonts w:hint="eastAsia"/>
        </w:rPr>
        <w:t xml:space="preserve">项表示，后者用</w:t>
      </w:r>
      <w:r>
        <w:rPr>
          <w:rFonts w:hint="eastAsia"/>
          <w:b/>
          <w:bCs/>
        </w:rPr>
        <w:t xml:space="preserve">空气动力学项</w:t>
      </w:r>
      <w:r>
        <w:rPr>
          <w:rFonts w:hint="eastAsia"/>
        </w:rPr>
        <w:t xml:space="preserve">表示，并通过加入表面阻力描述植被调控。</w:t>
      </w:r>
    </w:p>
    <w:p>
      <w:pPr>
        <w:pStyle w:val="BodyText"/>
      </w:pPr>
      <w:r>
        <w:rPr>
          <w:rFonts w:hint="eastAsia"/>
          <w:b/>
          <w:bCs/>
        </w:rPr>
        <w:t xml:space="preserve">公式推导：</w:t>
      </w:r>
      <w:r>
        <w:t xml:space="preserve"> </w:t>
      </w:r>
      <w:r>
        <w:rPr>
          <w:rFonts w:hint="eastAsia"/>
        </w:rPr>
        <w:t xml:space="preserve">蒸散发的拉丁符号通常记为$E$或$ET$，以水层深度（mm/time）表示，或以潜热通量$LE$（W/m²）表示。P-M公式可表示为</w:t>
      </w:r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：</w:t>
      </w:r>
    </w:p>
    <w:p>
      <w:pPr>
        <w:pStyle w:val="BodyText"/>
      </w:pPr>
      <w:r>
        <w:t xml:space="preserve">$$ \lambda E \;=\; \frac{\Delta (R_n - G) + \rho_a c_p \frac{VPD}{r_a}}{\Delta + \gamma \left(1 + \frac{r_s}{r_a}\right)} \tag{1}$$</w:t>
      </w:r>
    </w:p>
    <w:p>
      <w:pPr>
        <w:pStyle w:val="BodyText"/>
      </w:pPr>
      <w:r>
        <w:rPr>
          <w:rFonts w:hint="eastAsia"/>
        </w:rPr>
        <w:t xml:space="preserve">其中左侧$\lambda</w:t>
      </w:r>
      <w:r>
        <w:t xml:space="preserve"> </w:t>
      </w:r>
      <w:r>
        <w:rPr>
          <w:rFonts w:hint="eastAsia"/>
        </w:rPr>
        <w:t xml:space="preserve">E$是单位面积的潜热通量（$\lambda$为水的汽化潜热，$E$为蒸发速率），$R_n$净辐射，$G$土壤热通量；$\rho_a$空气密度，$c_p$空气比热；$VPD</w:t>
      </w:r>
      <w:r>
        <w:t xml:space="preserve"> = e_s - </w:t>
      </w:r>
      <w:r>
        <w:rPr>
          <w:rFonts w:hint="eastAsia"/>
        </w:rPr>
        <w:t xml:space="preserve">e_a$为饱和水汽压差（反映空气干燥程度）；$r_a$为空气动力学阻力（空气从表面交换水汽和热量的阻力，通常随风速减小），$r_s$为地表/冠层阻力（植被通过气孔调节水汽散失的阻力）；$\Delta$为温度下饱和水汽压曲线斜率，$\gamma$为心理温度常数（约0.066</w:t>
      </w:r>
      <w:r>
        <w:t xml:space="preserve"> </w:t>
      </w:r>
      <w:r>
        <w:rPr>
          <w:rFonts w:hint="eastAsia"/>
        </w:rPr>
        <w:t xml:space="preserve">kPa/°C）。</w:t>
      </w:r>
      <w:r>
        <w:rPr>
          <w:rFonts w:hint="eastAsia"/>
          <w:b/>
          <w:bCs/>
        </w:rPr>
        <w:t xml:space="preserve">理解公式</w:t>
      </w:r>
      <w:r>
        <w:rPr>
          <w:rFonts w:hint="eastAsia"/>
        </w:rPr>
        <w:t xml:space="preserve">：分子由两项相加：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第一项</w:t>
      </w:r>
      <w:r>
        <w:t xml:space="preserve"> $\Delta (R_n - </w:t>
      </w:r>
      <w:r>
        <w:rPr>
          <w:rFonts w:hint="eastAsia"/>
        </w:rPr>
        <w:t xml:space="preserve">G)$：表示纯辐射驱动的蒸发能力。当阳光强烈（净辐射大）且地表接收能量不用于加热土壤（$G$小）时，该项大，提供蒸发潜能。但也受$\Delta$调节（温度越高，饱和蒸汽压对温度变化越敏感，蒸发更容易进行）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第二项</w:t>
      </w:r>
      <w:r>
        <w:t xml:space="preserve"> $\rho_a c_p </w:t>
      </w:r>
      <w:r>
        <w:rPr>
          <w:rFonts w:hint="eastAsia"/>
        </w:rPr>
        <w:t xml:space="preserve">\frac{VPD}{r_a}$：表示空气动力学驱动的蒸发能力。$VPD$大时（空气干燥），风速大则$r_a$小，两者促使更多水汽从表面带走。这项本质是Penman提出的“干燥力”，反映了大气环境对蒸发的需求。</w:t>
      </w:r>
    </w:p>
    <w:p>
      <w:pPr>
        <w:pStyle w:val="FirstParagraph"/>
      </w:pPr>
      <w:r>
        <w:rPr>
          <w:rFonts w:hint="eastAsia"/>
        </w:rPr>
        <w:t xml:space="preserve">分母</w:t>
      </w:r>
      <w:r>
        <w:t xml:space="preserve"> $\Delta + \gamma(1 + r_s/r_a)$ </w:t>
      </w:r>
      <w:r>
        <w:rPr>
          <w:rFonts w:hint="eastAsia"/>
        </w:rPr>
        <w:t xml:space="preserve">则综合了上述两过程的阻力和耦合权重。$\Delta$对应能量供应对蒸发的影响，$\gamma(1</w:t>
      </w:r>
      <w:r>
        <w:t xml:space="preserve"> + </w:t>
      </w:r>
      <w:r>
        <w:rPr>
          <w:rFonts w:hint="eastAsia"/>
        </w:rPr>
        <w:t xml:space="preserve">r_s/r_a)$对应水汽扩散的限制。若表面湿润（$r_s$趋0），分母趋$\Delta</w:t>
      </w:r>
      <w:r>
        <w:t xml:space="preserve"> + </w:t>
      </w:r>
      <w:r>
        <w:rPr>
          <w:rFonts w:hint="eastAsia"/>
        </w:rPr>
        <w:t xml:space="preserve">\gamma$，两种驱动兼顾；若干旱或气孔关闭（$r_s</w:t>
      </w:r>
      <w:r>
        <w:t xml:space="preserve"> \to </w:t>
      </w:r>
      <w:r>
        <w:rPr>
          <w:rFonts w:hint="eastAsia"/>
        </w:rPr>
        <w:t xml:space="preserve">\infty$），分母变大，蒸发速率被强烈抑制。</w:t>
      </w:r>
    </w:p>
    <w:p>
      <w:pPr>
        <w:pStyle w:val="BodyText"/>
      </w:pPr>
      <w:r>
        <w:rPr>
          <w:rFonts w:hint="eastAsia"/>
          <w:b/>
          <w:bCs/>
        </w:rPr>
        <w:t xml:space="preserve">物理意义：</w:t>
      </w:r>
      <w:r>
        <w:t xml:space="preserve"> </w:t>
      </w:r>
      <w:r>
        <w:rPr>
          <w:rFonts w:hint="eastAsia"/>
        </w:rPr>
        <w:t xml:space="preserve">P-M方程的美妙在于将</w:t>
      </w:r>
      <w:r>
        <w:rPr>
          <w:rFonts w:hint="eastAsia"/>
          <w:b/>
          <w:bCs/>
        </w:rPr>
        <w:t xml:space="preserve">能量限制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空气干燥限制</w:t>
      </w:r>
      <w:r>
        <w:rPr>
          <w:rFonts w:hint="eastAsia"/>
        </w:rPr>
        <w:t xml:space="preserve">两种机制统一起来。当水分不受限（$r_s$小，植被充分供水）时，公式近似退化为Penman公式，蒸发受能量和干燥共同控制；当水分短缺（$r_s$极大）时，分母增加，计算得到的$E$会显著降低，反映干旱下实际蒸发远小于潜力。通过$R_n</w:t>
      </w:r>
      <w:r>
        <w:t xml:space="preserve"> - </w:t>
      </w:r>
      <w:r>
        <w:rPr>
          <w:rFonts w:hint="eastAsia"/>
        </w:rPr>
        <w:t xml:space="preserve">G$项，公式体现了</w:t>
      </w:r>
      <w:r>
        <w:rPr>
          <w:rFonts w:hint="eastAsia"/>
          <w:b/>
          <w:bCs/>
        </w:rPr>
        <w:t xml:space="preserve">能量守恒</w:t>
      </w:r>
      <w:r>
        <w:rPr>
          <w:rFonts w:hint="eastAsia"/>
        </w:rPr>
        <w:t xml:space="preserve">（可用于蒸发的能量有限）；通过$VPD$项，体现了</w:t>
      </w:r>
      <w:r>
        <w:rPr>
          <w:rFonts w:hint="eastAsia"/>
          <w:b/>
          <w:bCs/>
        </w:rPr>
        <w:t xml:space="preserve">扩散平衡</w:t>
      </w:r>
      <w:r>
        <w:rPr>
          <w:rFonts w:hint="eastAsia"/>
        </w:rPr>
        <w:t xml:space="preserve">（空气越干，蒸发越快，直到湿度得到补充）。</w:t>
      </w:r>
    </w:p>
    <w:p>
      <w:pPr>
        <w:pStyle w:val="BodyText"/>
      </w:pPr>
      <w:r>
        <w:rPr>
          <w:rFonts w:hint="eastAsia"/>
          <w:b/>
          <w:bCs/>
        </w:rPr>
        <w:t xml:space="preserve">适用范围：</w:t>
      </w:r>
      <w:r>
        <w:t xml:space="preserve"> </w:t>
      </w:r>
      <w:r>
        <w:rPr>
          <w:rFonts w:hint="eastAsia"/>
        </w:rPr>
        <w:t xml:space="preserve">Penman-Monteith公式适用于地表有植被的情况，也可以用在参考作物（如高度0.12</w:t>
      </w:r>
      <w:r>
        <w:t xml:space="preserve"> </w:t>
      </w:r>
      <w:r>
        <w:rPr>
          <w:rFonts w:hint="eastAsia"/>
        </w:rPr>
        <w:t xml:space="preserve">m的标准草地）条件下计算参考ET$_0$</w:t>
      </w:r>
      <w:hyperlink r:id="rId66">
        <w:r>
          <w:rPr>
            <w:rStyle w:val="Hyperlink"/>
          </w:rPr>
          <w:t xml:space="preserve">[48]</w:t>
        </w:r>
      </w:hyperlink>
      <w:r>
        <w:rPr>
          <w:rFonts w:hint="eastAsia"/>
        </w:rPr>
        <w:t xml:space="preserve">。FAO-56报告给出了日尺度参考作物蒸散发的Penman-Monteith公式，并规定了一系列标准参数</w:t>
      </w:r>
      <w:hyperlink r:id="rId67">
        <w:r>
          <w:rPr>
            <w:rStyle w:val="Hyperlink"/>
          </w:rPr>
          <w:t xml:space="preserve">[49]</w:t>
        </w:r>
      </w:hyperlink>
      <w:r>
        <w:rPr>
          <w:rFonts w:hint="eastAsia"/>
        </w:rPr>
        <w:t xml:space="preserve">。在应用时，需要注意单位一致和日间平均的处理；通常将$R_n$用MJ/m²、$T$用℃、风速用2米高度值、$r_s$用经验公式估计等。</w:t>
      </w:r>
    </w:p>
    <w:p>
      <w:pPr>
        <w:pStyle w:val="BodyText"/>
      </w:pPr>
      <w:r>
        <w:rPr>
          <w:rFonts w:hint="eastAsia"/>
          <w:b/>
          <w:bCs/>
        </w:rPr>
        <w:t xml:space="preserve">本科生易错点：</w:t>
      </w:r>
      <w:r>
        <w:t xml:space="preserve"> </w:t>
      </w:r>
      <w:r>
        <w:t xml:space="preserve">(1)</w:t>
      </w:r>
      <w:r>
        <w:t xml:space="preserve"> </w:t>
      </w:r>
      <w:r>
        <w:rPr>
          <w:rFonts w:hint="eastAsia"/>
          <w:b/>
          <w:bCs/>
        </w:rPr>
        <w:t xml:space="preserve">区分阻力与导度</w:t>
      </w:r>
      <w:r>
        <w:rPr>
          <w:rFonts w:hint="eastAsia"/>
        </w:rPr>
        <w:t xml:space="preserve">：公式(1)中用阻力$r_a,</w:t>
      </w:r>
      <w:r>
        <w:t xml:space="preserve"> </w:t>
      </w:r>
      <w:r>
        <w:rPr>
          <w:rFonts w:hint="eastAsia"/>
        </w:rPr>
        <w:t xml:space="preserve">r_s$表述，也可等价用导度$g_a</w:t>
      </w:r>
      <w:r>
        <w:t xml:space="preserve"> = 1/r_a, g_s = </w:t>
      </w:r>
      <w:r>
        <w:rPr>
          <w:rFonts w:hint="eastAsia"/>
        </w:rPr>
        <w:t xml:space="preserve">1/r_s$表示</w:t>
      </w:r>
      <w:hyperlink r:id="rId24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。有时教材可能给出导度形式，要灵活转换。(2)</w:t>
      </w:r>
      <w:r>
        <w:t xml:space="preserve"> </w:t>
      </w:r>
      <w:r>
        <w:rPr>
          <w:rFonts w:hint="eastAsia"/>
          <w:b/>
          <w:bCs/>
        </w:rPr>
        <w:t xml:space="preserve">净辐射与地面热通量</w:t>
      </w:r>
      <w:r>
        <w:rPr>
          <w:rFonts w:hint="eastAsia"/>
        </w:rPr>
        <w:t xml:space="preserve">：$R_n$是入射减去反射和地表长波净出，$G$是土壤储热，一般日尺度上$G$可忽略或估计为$R_n$的固定比例。(3)</w:t>
      </w:r>
      <w:r>
        <w:t xml:space="preserve"> </w:t>
      </w:r>
      <w:r>
        <w:rPr>
          <w:rFonts w:hint="eastAsia"/>
          <w:b/>
          <w:bCs/>
        </w:rPr>
        <w:t xml:space="preserve">计算维度</w:t>
      </w:r>
      <w:r>
        <w:rPr>
          <w:rFonts w:hint="eastAsia"/>
        </w:rPr>
        <w:t xml:space="preserve">：Penman-Monteith本质计算瞬时通量，可积累为日总量；在算公式时确保单位统一（尤其$\lambda</w:t>
      </w:r>
      <w:r>
        <w:t xml:space="preserve"> </w:t>
      </w:r>
      <w:r>
        <w:rPr>
          <w:rFonts w:hint="eastAsia"/>
        </w:rPr>
        <w:t xml:space="preserve">E$与$R_n$单位）。</w:t>
      </w:r>
    </w:p>
    <w:bookmarkEnd w:id="68"/>
    <w:bookmarkStart w:id="74" w:name="priestley-taylor公式"/>
    <w:p>
      <w:pPr>
        <w:pStyle w:val="Heading3"/>
      </w:pPr>
      <w:r>
        <w:t xml:space="preserve">2.2 </w:t>
      </w:r>
      <w:r>
        <w:rPr>
          <w:rFonts w:hint="eastAsia"/>
        </w:rPr>
        <w:t xml:space="preserve">Priestley-Taylor公式</w:t>
      </w:r>
    </w:p>
    <w:p>
      <w:pPr>
        <w:pStyle w:val="FirstParagraph"/>
      </w:pPr>
      <w:r>
        <w:rPr>
          <w:rFonts w:hint="eastAsia"/>
          <w:b/>
          <w:bCs/>
        </w:rPr>
        <w:t xml:space="preserve">推导背景：</w:t>
      </w:r>
      <w:r>
        <w:t xml:space="preserve"> </w:t>
      </w:r>
      <w:r>
        <w:t xml:space="preserve">Priestley-Taylor </w:t>
      </w:r>
      <w:r>
        <w:rPr>
          <w:rFonts w:hint="eastAsia"/>
        </w:rPr>
        <w:t xml:space="preserve">(P-T)公式于1972年提出，初衷是提供不依赖风速和湿度观测的简化蒸发估算方法</w:t>
      </w:r>
      <w:hyperlink r:id="rId66">
        <w:r>
          <w:rPr>
            <w:rStyle w:val="Hyperlink"/>
          </w:rPr>
          <w:t xml:space="preserve">[48]</w:t>
        </w:r>
      </w:hyperlink>
      <w:r>
        <w:rPr>
          <w:rFonts w:hint="eastAsia"/>
        </w:rPr>
        <w:t xml:space="preserve">。它可以看作Penman-Monteith公式在湿润条件下的简化</w:t>
      </w:r>
      <w:r>
        <w:rPr>
          <w:rFonts w:hint="eastAsia"/>
          <w:b/>
          <w:bCs/>
        </w:rPr>
        <w:t xml:space="preserve">经验版本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基本假设：</w:t>
      </w:r>
      <w:r>
        <w:t xml:space="preserve"> </w:t>
      </w:r>
      <w:r>
        <w:rPr>
          <w:rFonts w:hint="eastAsia"/>
        </w:rPr>
        <w:t xml:space="preserve">在水分不受限（充足）的情况下，如果有一片下垫面，覆盖足够大使得过移动的空气团逐渐被湿润，那么实际蒸发将接近Penman计算的潜在蒸发。但观测发现，即便在湿润表面，实际蒸发往往比Penman预测的大出约26%</w:t>
      </w:r>
      <w:hyperlink r:id="rId69">
        <w:r>
          <w:rPr>
            <w:rStyle w:val="Hyperlink"/>
          </w:rPr>
          <w:t xml:space="preserve">[50]</w:t>
        </w:r>
      </w:hyperlink>
      <w:r>
        <w:rPr>
          <w:rFonts w:hint="eastAsia"/>
        </w:rPr>
        <w:t xml:space="preserve">。Priestley和Taylor据此提出一个经验系数$\alpha$来调整。</w:t>
      </w:r>
    </w:p>
    <w:p>
      <w:pPr>
        <w:pStyle w:val="BodyText"/>
      </w:pPr>
      <w:r>
        <w:rPr>
          <w:rFonts w:hint="eastAsia"/>
          <w:b/>
          <w:bCs/>
        </w:rPr>
        <w:t xml:space="preserve">公式形式：</w:t>
      </w:r>
      <w:r>
        <w:t xml:space="preserve"> </w:t>
      </w:r>
      <w:r>
        <w:rPr>
          <w:rFonts w:hint="eastAsia"/>
        </w:rPr>
        <w:t xml:space="preserve">P-T公式砍除了Penman公式中的空气动力学干燥项，仅保留能量项，并乘以经验系数$\alpha$</w:t>
      </w:r>
      <w:hyperlink r:id="rId66">
        <w:r>
          <w:rPr>
            <w:rStyle w:val="Hyperlink"/>
          </w:rPr>
          <w:t xml:space="preserve">[48]</w:t>
        </w:r>
      </w:hyperlink>
      <w:hyperlink r:id="rId29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：</w:t>
      </w:r>
    </w:p>
    <w:p>
      <w:pPr>
        <w:pStyle w:val="BodyText"/>
      </w:pPr>
      <w:r>
        <w:t xml:space="preserve">$$ ET = \alpha \frac{\Delta}{\Delta + \gamma} (R_n - G) \tag{2} $$</w:t>
      </w:r>
    </w:p>
    <w:p>
      <w:pPr>
        <w:pStyle w:val="BodyText"/>
      </w:pPr>
      <w:r>
        <w:rPr>
          <w:rFonts w:hint="eastAsia"/>
        </w:rPr>
        <w:t xml:space="preserve">其中$\alpha$称为Priestley-Taylor系数，建议值为</w:t>
      </w:r>
      <w:r>
        <w:rPr>
          <w:b/>
          <w:bCs/>
        </w:rPr>
        <w:t xml:space="preserve">1.26</w:t>
      </w:r>
      <w:r>
        <w:rPr>
          <w:rFonts w:hint="eastAsia"/>
        </w:rPr>
        <w:t xml:space="preserve">（无量纲）。此值表示：在理想湿润、大尺度植被条件下，实际ET约为Penman公式仅考虑能量平衡所给蒸发的1.26倍</w:t>
      </w:r>
      <w:hyperlink r:id="rId29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。物理上的解释是，大气边界层并非封闭体系，会不断引入更干燥的空气，使蒸发增强，故需用$\alpha&gt;1$纠正</w:t>
      </w:r>
      <w:hyperlink r:id="rId70">
        <w:r>
          <w:rPr>
            <w:rStyle w:val="Hyperlink"/>
          </w:rPr>
          <w:t xml:space="preserve">[51]</w:t>
        </w:r>
      </w:hyperlink>
      <w:hyperlink r:id="rId71">
        <w:r>
          <w:rPr>
            <w:rStyle w:val="Hyperlink"/>
          </w:rPr>
          <w:t xml:space="preserve">[52]</w:t>
        </w:r>
      </w:hyperlink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物理意义：</w:t>
      </w:r>
      <w:r>
        <w:t xml:space="preserve"> </w:t>
      </w:r>
      <w:r>
        <w:rPr>
          <w:rFonts w:hint="eastAsia"/>
        </w:rPr>
        <w:t xml:space="preserve">P-T公式将蒸发过程简化为</w:t>
      </w:r>
      <w:r>
        <w:rPr>
          <w:rFonts w:hint="eastAsia"/>
          <w:b/>
          <w:bCs/>
        </w:rPr>
        <w:t xml:space="preserve">仅受能量限制</w:t>
      </w:r>
      <w:r>
        <w:rPr>
          <w:rFonts w:hint="eastAsia"/>
        </w:rPr>
        <w:t xml:space="preserve">：给定的$R_n</w:t>
      </w:r>
      <w:r>
        <w:t xml:space="preserve"> - </w:t>
      </w:r>
      <w:r>
        <w:rPr>
          <w:rFonts w:hint="eastAsia"/>
        </w:rPr>
        <w:t xml:space="preserve">G$转化为潜热的比例由$\frac{\Delta}{\Delta+\gamma}$决定，再放大$\alpha$倍。如果阳光充足（$R_n$大），则ET提高；空气越暖（$\Delta$大），则更多能量用于蒸发而非显热。但由于缺乏空气干燥项，P-T公式</w:t>
      </w:r>
      <w:r>
        <w:rPr>
          <w:rFonts w:hint="eastAsia"/>
          <w:b/>
          <w:bCs/>
        </w:rPr>
        <w:t xml:space="preserve">假定环境湿润、乱流足够</w:t>
      </w:r>
      <w:r>
        <w:rPr>
          <w:rFonts w:hint="eastAsia"/>
        </w:rPr>
        <w:t xml:space="preserve">。因此，它其实是在“最优湿条件”下的蒸发估计。</w:t>
      </w:r>
    </w:p>
    <w:p>
      <w:pPr>
        <w:pStyle w:val="BodyText"/>
      </w:pPr>
      <w:r>
        <w:rPr>
          <w:rFonts w:hint="eastAsia"/>
          <w:b/>
          <w:bCs/>
        </w:rPr>
        <w:t xml:space="preserve">适用条件：</w:t>
      </w:r>
      <w:r>
        <w:t xml:space="preserve"> </w:t>
      </w:r>
      <w:r>
        <w:rPr>
          <w:rFonts w:hint="eastAsia"/>
        </w:rPr>
        <w:t xml:space="preserve">P-T公式经典应用于</w:t>
      </w:r>
      <w:r>
        <w:rPr>
          <w:rFonts w:hint="eastAsia"/>
          <w:b/>
          <w:bCs/>
        </w:rPr>
        <w:t xml:space="preserve">湿润地区或水体蒸发</w:t>
      </w:r>
      <w:r>
        <w:rPr>
          <w:rFonts w:hint="eastAsia"/>
        </w:rPr>
        <w:t xml:space="preserve">。例如计算</w:t>
      </w:r>
      <w:r>
        <w:rPr>
          <w:rFonts w:hint="eastAsia"/>
          <w:b/>
          <w:bCs/>
        </w:rPr>
        <w:t xml:space="preserve">潜在蒸散发（PET）</w:t>
      </w:r>
      <w:r>
        <w:rPr>
          <w:rFonts w:hint="eastAsia"/>
        </w:rPr>
        <w:t xml:space="preserve">：假设土壤水分饱和，则用P-T公式估算最大蒸发率。在实际应用中，P-T公式常被用于湿地、稻田、水库等大面积水汽供应充分的场景，以及像GLEAM早期版本那样先计算潜在蒸发Ep，然后乘以土壤湿度胁迫系数得到实际ET</w:t>
      </w:r>
      <w:hyperlink r:id="rId72">
        <w:r>
          <w:rPr>
            <w:rStyle w:val="Hyperlink"/>
          </w:rPr>
          <w:t xml:space="preserve">[53]</w:t>
        </w:r>
      </w:hyperlink>
      <w:hyperlink r:id="rId73">
        <w:r>
          <w:rPr>
            <w:rStyle w:val="Hyperlink"/>
          </w:rPr>
          <w:t xml:space="preserve">[54]</w:t>
        </w:r>
      </w:hyperlink>
      <w:r>
        <w:rPr>
          <w:rFonts w:hint="eastAsia"/>
        </w:rPr>
        <w:t xml:space="preserve">。P-T的优点是参数需求极简：只需净辐射和气温（用于求$\Delta$），无须风速和湿度观测</w:t>
      </w:r>
      <w:hyperlink r:id="rId66">
        <w:r>
          <w:rPr>
            <w:rStyle w:val="Hyperlink"/>
          </w:rPr>
          <w:t xml:space="preserve">[48]</w:t>
        </w:r>
      </w:hyperlink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局限性：</w:t>
      </w:r>
      <w:r>
        <w:t xml:space="preserve"> </w:t>
      </w:r>
      <w:r>
        <w:rPr>
          <w:rFonts w:hint="eastAsia"/>
        </w:rPr>
        <w:t xml:space="preserve">由于忽略了空气干燥和风的影响，P-T公式在半干旱、干旱地区会</w:t>
      </w:r>
      <w:r>
        <w:rPr>
          <w:rFonts w:hint="eastAsia"/>
          <w:b/>
          <w:bCs/>
        </w:rPr>
        <w:t xml:space="preserve">高估</w:t>
      </w:r>
      <w:r>
        <w:rPr>
          <w:rFonts w:hint="eastAsia"/>
        </w:rPr>
        <w:t xml:space="preserve">蒸发（因为实际有更大的汽压亏缺未考虑）。在湿度不足或小尺度植被下，$\alpha$不再稳定为1.26，需要针对局地校准甚至引入更复杂函数（研究表明干旱区$\alpha$可能显著高于1.26，以反映局地非平衡</w:t>
      </w:r>
      <w:hyperlink r:id="rId70">
        <w:r>
          <w:rPr>
            <w:rStyle w:val="Hyperlink"/>
          </w:rPr>
          <w:t xml:space="preserve">[51]</w:t>
        </w:r>
      </w:hyperlink>
      <w:r>
        <w:rPr>
          <w:rFonts w:hint="eastAsia"/>
        </w:rPr>
        <w:t xml:space="preserve">）。因此，直接使用P-T计算实际ET时需谨慎，往往要结合经验</w:t>
      </w:r>
      <w:r>
        <w:rPr>
          <w:rFonts w:hint="eastAsia"/>
          <w:b/>
          <w:bCs/>
        </w:rPr>
        <w:t xml:space="preserve">缩放因子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分阶段计算</w:t>
      </w:r>
      <w:r>
        <w:rPr>
          <w:rFonts w:hint="eastAsia"/>
        </w:rPr>
        <w:t xml:space="preserve">（如区分蒸腾和蒸发部分，分别赋不同$\alpha$）。</w:t>
      </w:r>
    </w:p>
    <w:p>
      <w:pPr>
        <w:pStyle w:val="BodyText"/>
      </w:pPr>
      <w:r>
        <w:rPr>
          <w:rFonts w:hint="eastAsia"/>
          <w:b/>
          <w:bCs/>
        </w:rPr>
        <w:t xml:space="preserve">本科理解要点：</w:t>
      </w:r>
      <w:r>
        <w:t xml:space="preserve"> </w:t>
      </w:r>
      <w:r>
        <w:rPr>
          <w:rFonts w:hint="eastAsia"/>
        </w:rPr>
        <w:t xml:space="preserve">P-T公式体现了能量限制蒸发的概念，是Penman-Monteith的退化形式。推导中关键一步是“去掉空气动力学项，加上常数$\alpha$”，这相当于假设理想环境湿润且用实验校正。学生应理解$\alpha=1.26$并非普适常数，而是针对特定条件的经验值</w:t>
      </w:r>
      <w:hyperlink r:id="rId29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。在学习中，可将P-T视作上限估计：它给出了湿润条件下的蒸发上限，当实际环境更干时，需要引入湿度或土壤因子降低结果。</w:t>
      </w:r>
    </w:p>
    <w:bookmarkEnd w:id="74"/>
    <w:bookmarkStart w:id="76" w:name="地表能量平衡算法与sebs模型"/>
    <w:p>
      <w:pPr>
        <w:pStyle w:val="Heading3"/>
      </w:pPr>
      <w:r>
        <w:t xml:space="preserve">2.3 </w:t>
      </w:r>
      <w:r>
        <w:rPr>
          <w:rFonts w:hint="eastAsia"/>
        </w:rPr>
        <w:t xml:space="preserve">地表能量平衡算法与SEBS模型</w:t>
      </w:r>
    </w:p>
    <w:p>
      <w:pPr>
        <w:pStyle w:val="FirstParagraph"/>
      </w:pPr>
      <w:r>
        <w:rPr>
          <w:rFonts w:hint="eastAsia"/>
          <w:b/>
          <w:bCs/>
        </w:rPr>
        <w:t xml:space="preserve">推导背景：</w:t>
      </w:r>
      <w:r>
        <w:t xml:space="preserve"> </w:t>
      </w:r>
      <w:r>
        <w:rPr>
          <w:rFonts w:hint="eastAsia"/>
        </w:rPr>
        <w:t xml:space="preserve">地表能量平衡（Surface</w:t>
      </w:r>
      <w:r>
        <w:t xml:space="preserve"> Energy Balance, </w:t>
      </w:r>
      <w:r>
        <w:rPr>
          <w:rFonts w:hint="eastAsia"/>
        </w:rPr>
        <w:t xml:space="preserve">SEB）模型直接应用能量守恒原理，通过</w:t>
      </w:r>
      <w:r>
        <w:rPr>
          <w:rFonts w:hint="eastAsia"/>
          <w:b/>
          <w:bCs/>
        </w:rPr>
        <w:t xml:space="preserve">遥感观测</w:t>
      </w:r>
      <w:r>
        <w:rPr>
          <w:rFonts w:hint="eastAsia"/>
        </w:rPr>
        <w:t xml:space="preserve">获取各项能量分量来反演蒸散发。典型代表是Su</w:t>
      </w:r>
      <w:r>
        <w:t xml:space="preserve"> </w:t>
      </w:r>
      <w:r>
        <w:rPr>
          <w:rFonts w:hint="eastAsia"/>
        </w:rPr>
        <w:t xml:space="preserve">(2002)提出的</w:t>
      </w:r>
      <w:r>
        <w:rPr>
          <w:b/>
          <w:bCs/>
        </w:rPr>
        <w:t xml:space="preserve">SEBS (Surface Energy Balance System)</w:t>
      </w:r>
      <w:hyperlink r:id="rId36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。此类模型特别适合结合热红外遥感的地表温度数据，以像元尺度计算蒸发。</w:t>
      </w:r>
    </w:p>
    <w:p>
      <w:pPr>
        <w:pStyle w:val="BodyText"/>
      </w:pPr>
      <w:r>
        <w:rPr>
          <w:rFonts w:hint="eastAsia"/>
          <w:b/>
          <w:bCs/>
        </w:rPr>
        <w:t xml:space="preserve">基本原理：</w:t>
      </w:r>
      <w:r>
        <w:t xml:space="preserve"> </w:t>
      </w:r>
      <w:r>
        <w:rPr>
          <w:rFonts w:hint="eastAsia"/>
        </w:rPr>
        <w:t xml:space="preserve">对于地表像元，能量平衡可表示为：</w:t>
      </w:r>
    </w:p>
    <w:p>
      <w:pPr>
        <w:pStyle w:val="BodyText"/>
      </w:pPr>
      <w:r>
        <w:t xml:space="preserve">$$ R_n - G = H + LE \tag{3} $$</w:t>
      </w:r>
    </w:p>
    <w:p>
      <w:pPr>
        <w:pStyle w:val="BodyText"/>
      </w:pPr>
      <w:r>
        <w:rPr>
          <w:rFonts w:hint="eastAsia"/>
        </w:rPr>
        <w:t xml:space="preserve">其中$H$是感热通量，$LE$为潜热通量（蒸散发）。如果能通过遥感和气象数据获取$R_n$和$G$，并估计出$H$，则可倒求$LE</w:t>
      </w:r>
      <w:r>
        <w:t xml:space="preserve"> = R_n - G - </w:t>
      </w:r>
      <w:r>
        <w:rPr>
          <w:rFonts w:hint="eastAsia"/>
        </w:rPr>
        <w:t xml:space="preserve">H$。关键在于估算$H$，这涉及地表-空气温度梯度和空气动力学阻抗。遥感的地表</w:t>
      </w:r>
      <w:r>
        <w:rPr>
          <w:rFonts w:hint="eastAsia"/>
          <w:b/>
          <w:bCs/>
        </w:rPr>
        <w:t xml:space="preserve">辐射温度</w:t>
      </w:r>
      <w:r>
        <w:rPr>
          <w:rFonts w:hint="eastAsia"/>
        </w:rPr>
        <w:t xml:space="preserve">提供了线索：较高的地表温度通常意味着感热$H$较大（地表将热量传给较冷的空气）；反之，若地表温度接近空气温度，则感热小，更多能量用于蒸发$LE$。</w:t>
      </w:r>
    </w:p>
    <w:p>
      <w:pPr>
        <w:pStyle w:val="BodyText"/>
      </w:pPr>
      <w:r>
        <w:rPr>
          <w:rFonts w:hint="eastAsia"/>
          <w:b/>
          <w:bCs/>
        </w:rPr>
        <w:t xml:space="preserve">SEBS算法要点：</w:t>
      </w:r>
      <w:r>
        <w:t xml:space="preserve"> </w:t>
      </w:r>
      <w:r>
        <w:rPr>
          <w:rFonts w:hint="eastAsia"/>
        </w:rPr>
        <w:t xml:space="preserve">SEBS利用每张卫星热红外影像内的像元</w:t>
      </w:r>
      <w:r>
        <w:rPr>
          <w:rFonts w:hint="eastAsia"/>
          <w:b/>
          <w:bCs/>
        </w:rPr>
        <w:t xml:space="preserve">温度极值</w:t>
      </w:r>
      <w:r>
        <w:rPr>
          <w:rFonts w:hint="eastAsia"/>
        </w:rPr>
        <w:t xml:space="preserve">建立干、湿参考：（1）</w:t>
      </w:r>
      <w:r>
        <w:rPr>
          <w:rFonts w:hint="eastAsia"/>
          <w:b/>
          <w:bCs/>
        </w:rPr>
        <w:t xml:space="preserve">干极限像元</w:t>
      </w:r>
      <w:r>
        <w:rPr>
          <w:rFonts w:hint="eastAsia"/>
        </w:rPr>
        <w:t xml:space="preserve">假定无蒸发（水分极缺)，此时$LE=0$，全部$R_n</w:t>
      </w:r>
      <w:r>
        <w:t xml:space="preserve"> - </w:t>
      </w:r>
      <w:r>
        <w:rPr>
          <w:rFonts w:hint="eastAsia"/>
        </w:rPr>
        <w:t xml:space="preserve">G$以$H$形式散失；（2）</w:t>
      </w:r>
      <w:r>
        <w:rPr>
          <w:rFonts w:hint="eastAsia"/>
          <w:b/>
          <w:bCs/>
        </w:rPr>
        <w:t xml:space="preserve">湿极限像元</w:t>
      </w:r>
      <w:r>
        <w:rPr>
          <w:rFonts w:hint="eastAsia"/>
        </w:rPr>
        <w:t xml:space="preserve">假定蒸发潜力最大（充足水分)，此时$H=0$，全部可用能量用于$LE$。这两个极限对应遥感温度的</w:t>
      </w:r>
      <w:r>
        <w:rPr>
          <w:rFonts w:hint="eastAsia"/>
          <w:b/>
          <w:bCs/>
        </w:rPr>
        <w:t xml:space="preserve">最高</w:t>
      </w:r>
      <w:r>
        <w:rPr>
          <w:rFonts w:hint="eastAsia"/>
        </w:rPr>
        <w:t xml:space="preserve">($T_{dry}$)和</w:t>
      </w:r>
      <w:r>
        <w:rPr>
          <w:rFonts w:hint="eastAsia"/>
          <w:b/>
          <w:bCs/>
        </w:rPr>
        <w:t xml:space="preserve">最低</w:t>
      </w:r>
      <w:r>
        <w:rPr>
          <w:rFonts w:hint="eastAsia"/>
        </w:rPr>
        <w:t xml:space="preserve">($T_{wet}$)值</w:t>
      </w:r>
      <w:hyperlink r:id="rId75">
        <w:r>
          <w:rPr>
            <w:rStyle w:val="Hyperlink"/>
          </w:rPr>
          <w:t xml:space="preserve">[55]</w:t>
        </w:r>
      </w:hyperlink>
      <w:r>
        <w:rPr>
          <w:rFonts w:hint="eastAsia"/>
        </w:rPr>
        <w:t xml:space="preserve">。对于任一普通像元温度$T_{\text{pixel}}$，可根据其相对位置在线性范围[$T_{wet},</w:t>
      </w:r>
      <w:r>
        <w:t xml:space="preserve"> </w:t>
      </w:r>
      <w:r>
        <w:rPr>
          <w:rFonts w:hint="eastAsia"/>
        </w:rPr>
        <w:t xml:space="preserve">T_{dry}$]上推算蒸发分数$\Lambda$（类似于前述SSEBop的ETrF）：</w:t>
      </w:r>
    </w:p>
    <w:p>
      <w:pPr>
        <w:pStyle w:val="BodyText"/>
      </w:pPr>
      <w:r>
        <w:t xml:space="preserve">$$ \Lambda = \frac{LE}{R_n - G} \approx \frac{T_{dry} - T_{\text{pixel}}}{T_{dry} - T_{wet}} \tag{4} $$</w:t>
      </w:r>
    </w:p>
    <w:p>
      <w:pPr>
        <w:pStyle w:val="BodyText"/>
      </w:pPr>
      <w:r>
        <w:rPr>
          <w:rFonts w:hint="eastAsia"/>
        </w:rPr>
        <w:t xml:space="preserve">从而$LE</w:t>
      </w:r>
      <w:r>
        <w:t xml:space="preserve"> = \Lambda (R_n - </w:t>
      </w:r>
      <w:r>
        <w:rPr>
          <w:rFonts w:hint="eastAsia"/>
        </w:rPr>
        <w:t xml:space="preserve">G)$，而$H</w:t>
      </w:r>
      <w:r>
        <w:t xml:space="preserve"> = (1-\Lambda)(R_n - </w:t>
      </w:r>
      <w:r>
        <w:rPr>
          <w:rFonts w:hint="eastAsia"/>
        </w:rPr>
        <w:t xml:space="preserve">G)$。以此，</w:t>
      </w:r>
      <w:r>
        <w:rPr>
          <w:rFonts w:hint="eastAsia"/>
          <w:b/>
          <w:bCs/>
        </w:rPr>
        <w:t xml:space="preserve">无需直接计算$H$</w:t>
      </w:r>
      <w:r>
        <w:rPr>
          <w:rFonts w:hint="eastAsia"/>
        </w:rPr>
        <w:t xml:space="preserve">，而是通过温度端元插值法推定$H$和$LE$的分配比例</w:t>
      </w:r>
      <w:hyperlink r:id="rId75">
        <w:r>
          <w:rPr>
            <w:rStyle w:val="Hyperlink"/>
          </w:rPr>
          <w:t xml:space="preserve">[56]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SEBS进一步引入大气稳定度校正和分层，保证极限干湿像元选取的合理性，并利用植被覆盖度改进$T_{wet}$估计（完全湿润时地表温度应接近气温）。这些细节确保对于部分湿润的像元也可逐像元推算$\Lambda$。</w:t>
      </w:r>
    </w:p>
    <w:p>
      <w:pPr>
        <w:pStyle w:val="BodyText"/>
      </w:pPr>
      <w:r>
        <w:rPr>
          <w:rFonts w:hint="eastAsia"/>
          <w:b/>
          <w:bCs/>
        </w:rPr>
        <w:t xml:space="preserve">物理解释：</w:t>
      </w:r>
      <w:r>
        <w:t xml:space="preserve"> </w:t>
      </w:r>
      <w:r>
        <w:rPr>
          <w:rFonts w:hint="eastAsia"/>
        </w:rPr>
        <w:t xml:space="preserve">干湿端元法假设在同一图像范围内存在理想的0蒸发和潜在蒸发两种条件，它们提供了线性标尺供其他像元参照。</w:t>
      </w:r>
      <w:r>
        <w:rPr>
          <w:rFonts w:hint="eastAsia"/>
          <w:b/>
          <w:bCs/>
        </w:rPr>
        <w:t xml:space="preserve">干像元</w:t>
      </w:r>
      <w:r>
        <w:rPr>
          <w:rFonts w:hint="eastAsia"/>
        </w:rPr>
        <w:t xml:space="preserve">温度最高，因为无水冷却；</w:t>
      </w:r>
      <w:r>
        <w:rPr>
          <w:rFonts w:hint="eastAsia"/>
          <w:b/>
          <w:bCs/>
        </w:rPr>
        <w:t xml:space="preserve">湿像元</w:t>
      </w:r>
      <w:r>
        <w:rPr>
          <w:rFonts w:hint="eastAsia"/>
        </w:rPr>
        <w:t xml:space="preserve">温度最低，蒸发耗热最大导致表面凉爽。实际像元温度的高低反映其介于干湿之间的蒸发程度。这种方法类似于将空间信息转化为蒸发估计的</w:t>
      </w:r>
      <w:r>
        <w:rPr>
          <w:rFonts w:hint="eastAsia"/>
          <w:b/>
          <w:bCs/>
        </w:rPr>
        <w:t xml:space="preserve">标定</w:t>
      </w:r>
      <w:r>
        <w:rPr>
          <w:rFonts w:hint="eastAsia"/>
        </w:rPr>
        <w:t xml:space="preserve">：温度越接近湿端，蒸发越接近潜力值。$H$和$LE$之间此消彼长，用$\Lambda$衡量能量用于蒸发的比例。</w:t>
      </w:r>
    </w:p>
    <w:p>
      <w:pPr>
        <w:pStyle w:val="BodyText"/>
      </w:pPr>
      <w:r>
        <w:rPr>
          <w:rFonts w:hint="eastAsia"/>
          <w:b/>
          <w:bCs/>
        </w:rPr>
        <w:t xml:space="preserve">与Penman-Monteith比较：</w:t>
      </w:r>
      <w:r>
        <w:t xml:space="preserve"> </w:t>
      </w:r>
      <w:r>
        <w:rPr>
          <w:rFonts w:hint="eastAsia"/>
        </w:rPr>
        <w:t xml:space="preserve">SEBS直接从</w:t>
      </w:r>
      <w:r>
        <w:rPr>
          <w:rFonts w:hint="eastAsia"/>
          <w:b/>
          <w:bCs/>
        </w:rPr>
        <w:t xml:space="preserve">能量守恒</w:t>
      </w:r>
      <w:r>
        <w:rPr>
          <w:rFonts w:hint="eastAsia"/>
        </w:rPr>
        <w:t xml:space="preserve">出发，不显式用气孔阻力等参数，因此对输入要求不同：它需要</w:t>
      </w:r>
      <w:r>
        <w:rPr>
          <w:rFonts w:hint="eastAsia"/>
          <w:b/>
          <w:bCs/>
        </w:rPr>
        <w:t xml:space="preserve">高质量地表温度</w:t>
      </w:r>
      <w:r>
        <w:rPr>
          <w:rFonts w:hint="eastAsia"/>
        </w:rPr>
        <w:t xml:space="preserve">及</w:t>
      </w:r>
      <w:r>
        <w:rPr>
          <w:rFonts w:hint="eastAsia"/>
          <w:b/>
          <w:bCs/>
        </w:rPr>
        <w:t xml:space="preserve">空气温湿风</w:t>
      </w:r>
      <w:r>
        <w:rPr>
          <w:rFonts w:hint="eastAsia"/>
        </w:rPr>
        <w:t xml:space="preserve">廓线参数，以求取$T_{dry},</w:t>
      </w:r>
      <w:r>
        <w:t xml:space="preserve"> </w:t>
      </w:r>
      <w:r>
        <w:rPr>
          <w:rFonts w:hint="eastAsia"/>
        </w:rPr>
        <w:t xml:space="preserve">T_{wet}$和$R_n,</w:t>
      </w:r>
      <w:r>
        <w:t xml:space="preserve"> </w:t>
      </w:r>
      <w:r>
        <w:rPr>
          <w:rFonts w:hint="eastAsia"/>
        </w:rPr>
        <w:t xml:space="preserve">G$。相比之下，Penman-Monteith需要植被和气象参数但不需要LST。SEBS更适合</w:t>
      </w:r>
      <w:r>
        <w:rPr>
          <w:rFonts w:hint="eastAsia"/>
          <w:b/>
          <w:bCs/>
        </w:rPr>
        <w:t xml:space="preserve">单张卫星影像的瞬时蒸发</w:t>
      </w:r>
      <w:r>
        <w:rPr>
          <w:rFonts w:hint="eastAsia"/>
        </w:rPr>
        <w:t xml:space="preserve">推算（如利用Landsat瞬时LST推ET），然后需时段累积。</w:t>
      </w:r>
    </w:p>
    <w:p>
      <w:pPr>
        <w:pStyle w:val="BodyText"/>
      </w:pPr>
      <w:r>
        <w:rPr>
          <w:rFonts w:hint="eastAsia"/>
          <w:b/>
          <w:bCs/>
        </w:rPr>
        <w:t xml:space="preserve">适用性与局限：</w:t>
      </w:r>
      <w:r>
        <w:t xml:space="preserve"> </w:t>
      </w:r>
      <w:r>
        <w:rPr>
          <w:rFonts w:hint="eastAsia"/>
        </w:rPr>
        <w:t xml:space="preserve">SEBS类方法常用于</w:t>
      </w:r>
      <w:r>
        <w:rPr>
          <w:rFonts w:hint="eastAsia"/>
          <w:b/>
          <w:bCs/>
        </w:rPr>
        <w:t xml:space="preserve">中小尺度、高分辨率</w:t>
      </w:r>
      <w:r>
        <w:rPr>
          <w:rFonts w:hint="eastAsia"/>
        </w:rPr>
        <w:t xml:space="preserve">遥感反演，因为需要在研究区域内找到代表性干湿像元。对于区域尺度（比如卫星视野内覆盖不同气候带），选取统一干湿端元会引入偏差。模型对LST精度敏感，云遮挡或传感器噪声会影响结果。另外，</w:t>
      </w:r>
      <w:r>
        <w:rPr>
          <w:rFonts w:hint="eastAsia"/>
          <w:b/>
          <w:bCs/>
        </w:rPr>
        <w:t xml:space="preserve">时段外插</w:t>
      </w:r>
      <w:r>
        <w:rPr>
          <w:rFonts w:hint="eastAsia"/>
        </w:rPr>
        <w:t xml:space="preserve">需要假设日变化模式，否则瞬时蒸发难以推为日总量。尽管如此，SEBS和相关能量平衡模型（如METRIC、SEBAL等）在灌溉量估算、水资源管理中应用广泛，因为可以不依赖地面实测直接从遥感获取ET分布。</w:t>
      </w:r>
    </w:p>
    <w:p>
      <w:pPr>
        <w:pStyle w:val="BodyText"/>
      </w:pPr>
      <w:r>
        <w:rPr>
          <w:rFonts w:hint="eastAsia"/>
          <w:b/>
          <w:bCs/>
        </w:rPr>
        <w:t xml:space="preserve">本科补充：</w:t>
      </w:r>
      <w:r>
        <w:t xml:space="preserve"> </w:t>
      </w:r>
      <w:r>
        <w:t xml:space="preserve">(1)</w:t>
      </w:r>
      <w:r>
        <w:t xml:space="preserve"> </w:t>
      </w:r>
      <w:r>
        <w:rPr>
          <w:rFonts w:hint="eastAsia"/>
          <w:b/>
          <w:bCs/>
        </w:rPr>
        <w:t xml:space="preserve">感热公式</w:t>
      </w:r>
      <w:r>
        <w:rPr>
          <w:rFonts w:hint="eastAsia"/>
        </w:rPr>
        <w:t xml:space="preserve">：理解SEBS需掌握感热通量计算$H</w:t>
      </w:r>
      <w:r>
        <w:t xml:space="preserve"> = \rho_a c_p </w:t>
      </w:r>
      <w:r>
        <w:rPr>
          <w:rFonts w:hint="eastAsia"/>
        </w:rPr>
        <w:t xml:space="preserve">\frac{T_{surface}-T_{air}}{r_a}$，LST提供了$T_{surface}$信息，$T_{air}$通常来自气象或经验。干湿端元法实际是反推满足此公式的极端情况。(2)</w:t>
      </w:r>
      <w:r>
        <w:t xml:space="preserve"> </w:t>
      </w:r>
      <w:r>
        <w:rPr>
          <w:rFonts w:hint="eastAsia"/>
          <w:b/>
          <w:bCs/>
        </w:rPr>
        <w:t xml:space="preserve">蒸发分数</w:t>
      </w:r>
      <w:r>
        <w:rPr>
          <w:rFonts w:hint="eastAsia"/>
        </w:rPr>
        <w:t xml:space="preserve">：$\Lambda$往往在0～1之间，其日平均与日ET比值接近恒定，因此气象学中常用</w:t>
      </w:r>
      <w:r>
        <w:rPr>
          <w:rFonts w:hint="eastAsia"/>
          <w:b/>
          <w:bCs/>
        </w:rPr>
        <w:t xml:space="preserve">蒸发分数</w:t>
      </w:r>
      <w:r>
        <w:rPr>
          <w:rFonts w:hint="eastAsia"/>
        </w:rPr>
        <w:t xml:space="preserve">法从中午卫星算全天ET。(3)</w:t>
      </w:r>
      <w:r>
        <w:t xml:space="preserve"> </w:t>
      </w:r>
      <w:r>
        <w:rPr>
          <w:rFonts w:hint="eastAsia"/>
          <w:b/>
          <w:bCs/>
        </w:rPr>
        <w:t xml:space="preserve">稳定度</w:t>
      </w:r>
      <w:r>
        <w:rPr>
          <w:rFonts w:hint="eastAsia"/>
        </w:rPr>
        <w:t xml:space="preserve">：热力扰动会改变近地层风廓线，SEBS有相应稳定度订正，这是其与简单线性插值的区别之一。</w:t>
      </w:r>
    </w:p>
    <w:bookmarkEnd w:id="76"/>
    <w:bookmarkStart w:id="77" w:name="其他算法简介"/>
    <w:p>
      <w:pPr>
        <w:pStyle w:val="Heading3"/>
      </w:pPr>
      <w:r>
        <w:t xml:space="preserve">2.4 </w:t>
      </w:r>
      <w:r>
        <w:rPr>
          <w:rFonts w:hint="eastAsia"/>
        </w:rPr>
        <w:t xml:space="preserve">其他算法简介</w:t>
      </w:r>
    </w:p>
    <w:p>
      <w:pPr>
        <w:pStyle w:val="FirstParagraph"/>
      </w:pPr>
      <w:r>
        <w:rPr>
          <w:rFonts w:hint="eastAsia"/>
        </w:rPr>
        <w:t xml:space="preserve">除了上述主流算法，还有一些值得提及：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Shuttleworth-Wallace双源模型</w:t>
      </w:r>
      <w:r>
        <w:rPr>
          <w:rFonts w:hint="eastAsia"/>
        </w:rPr>
        <w:t xml:space="preserve">：将蒸发源区分为</w:t>
      </w:r>
      <w:r>
        <w:rPr>
          <w:rFonts w:hint="eastAsia"/>
          <w:b/>
          <w:bCs/>
        </w:rPr>
        <w:t xml:space="preserve">土壤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植被</w:t>
      </w:r>
      <w:r>
        <w:rPr>
          <w:rFonts w:hint="eastAsia"/>
        </w:rPr>
        <w:t xml:space="preserve">两部分，各自应用PM方程并耦合求解。这拓展了Penman-Monteith，对部分覆盖地表更准确。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Hargreaves经验公式</w:t>
      </w:r>
      <w:r>
        <w:rPr>
          <w:rFonts w:hint="eastAsia"/>
        </w:rPr>
        <w:t xml:space="preserve">：仅用气温和日照估算PET的半经验方法，适合数据匮乏地区，但准确度不及物理模型。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Complimentary </w:t>
      </w:r>
      <w:r>
        <w:rPr>
          <w:rFonts w:hint="eastAsia"/>
          <w:b/>
          <w:bCs/>
        </w:rPr>
        <w:t xml:space="preserve">Relationship理论</w:t>
      </w:r>
      <w:r>
        <w:rPr>
          <w:b/>
          <w:bCs/>
        </w:rPr>
        <w:t xml:space="preserve"> (Bouchet)</w:t>
      </w:r>
      <w:r>
        <w:rPr>
          <w:rFonts w:hint="eastAsia"/>
        </w:rPr>
        <w:t xml:space="preserve">：假设实际蒸发减少会增加潜在蒸发，通过水热平衡推导蒸发。衍生模型如Advection-Aridity模型等用于大型尺度ET估算。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机器学习和同化方法</w:t>
      </w:r>
      <w:r>
        <w:rPr>
          <w:rFonts w:hint="eastAsia"/>
        </w:rPr>
        <w:t xml:space="preserve">：如FLUXCOM的纯数据驱动方法，以及将多来源数据融入陆面模型的同化手段（如融合GRACE水储量约束ET）。这些方法虽无显式公式，但在模型架构上隐含了物理过程（如质量平衡约束）。</w:t>
      </w:r>
    </w:p>
    <w:p>
      <w:pPr>
        <w:pStyle w:val="FirstParagraph"/>
      </w:pPr>
      <w:r>
        <w:rPr>
          <w:rFonts w:hint="eastAsia"/>
        </w:rPr>
        <w:t xml:space="preserve">上述算法各有应用场景和复杂度。掌握其物理意义有助于根据研究需求选择合适的方法或产品。</w:t>
      </w:r>
    </w:p>
    <w:bookmarkEnd w:id="77"/>
    <w:bookmarkEnd w:id="78"/>
    <w:bookmarkStart w:id="84" w:name="不同算法与公式的对比分析"/>
    <w:p>
      <w:pPr>
        <w:pStyle w:val="Heading2"/>
      </w:pPr>
      <w:r>
        <w:t xml:space="preserve">3. </w:t>
      </w:r>
      <w:r>
        <w:rPr>
          <w:rFonts w:hint="eastAsia"/>
        </w:rPr>
        <w:t xml:space="preserve">不同算法与公式的对比分析</w:t>
      </w:r>
    </w:p>
    <w:p>
      <w:pPr>
        <w:pStyle w:val="FirstParagraph"/>
      </w:pPr>
      <w:r>
        <w:rPr>
          <w:rFonts w:hint="eastAsia"/>
        </w:rPr>
        <w:t xml:space="preserve">不同ET/PET算法在适用条件、计算复杂度、输入需求以及优缺点方面存在明显差异。下面将主要算法进行对比分析：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Penman-Monteith (PM)</w:t>
      </w:r>
      <w:r>
        <w:t xml:space="preserve"> </w:t>
      </w:r>
      <w:r>
        <w:t xml:space="preserve">–</w:t>
      </w:r>
      <w:r>
        <w:t xml:space="preserve"> </w:t>
      </w:r>
      <w:r>
        <w:rPr>
          <w:rFonts w:hint="eastAsia"/>
          <w:i/>
          <w:iCs/>
        </w:rPr>
        <w:t xml:space="preserve">适用范围：</w:t>
      </w:r>
      <w:r>
        <w:rPr>
          <w:rFonts w:hint="eastAsia"/>
        </w:rPr>
        <w:t xml:space="preserve">通用性最强，可用于裸土、植被乃至水面（若$</w:t>
      </w:r>
      <w:r>
        <w:t xml:space="preserve"> r_s=0 </w:t>
      </w:r>
      <w:r>
        <w:rPr>
          <w:rFonts w:hint="eastAsia"/>
        </w:rPr>
        <w:t xml:space="preserve">$）。</w:t>
      </w:r>
      <w:r>
        <w:rPr>
          <w:rFonts w:hint="eastAsia"/>
          <w:i/>
          <w:iCs/>
        </w:rPr>
        <w:t xml:space="preserve">输入需求：</w:t>
      </w:r>
      <w:r>
        <w:rPr>
          <w:rFonts w:hint="eastAsia"/>
        </w:rPr>
        <w:t xml:space="preserve">完整的气象数据（辐射、气温、湿度、风速）以及地表阻力参数（可由植被类型/土壤湿度估算）。</w:t>
      </w:r>
      <w:r>
        <w:rPr>
          <w:rFonts w:hint="eastAsia"/>
          <w:i/>
          <w:iCs/>
        </w:rPr>
        <w:t xml:space="preserve">计算复杂度：</w:t>
      </w:r>
      <w:r>
        <w:rPr>
          <w:rFonts w:hint="eastAsia"/>
        </w:rPr>
        <w:t xml:space="preserve">一次代入计算即可，属封闭解。</w:t>
      </w:r>
      <w:r>
        <w:rPr>
          <w:rFonts w:hint="eastAsia"/>
          <w:i/>
          <w:iCs/>
        </w:rPr>
        <w:t xml:space="preserve">优点：</w:t>
      </w:r>
      <w:r>
        <w:rPr>
          <w:rFonts w:hint="eastAsia"/>
        </w:rPr>
        <w:t xml:space="preserve">物理基础扎实，将能量平衡和气孔调节结合，能反映环境和植被双重作用</w:t>
      </w:r>
      <w:hyperlink r:id="rId64">
        <w:r>
          <w:rPr>
            <w:rStyle w:val="Hyperlink"/>
          </w:rPr>
          <w:t xml:space="preserve">[46]</w:t>
        </w:r>
      </w:hyperlink>
      <w:hyperlink r:id="rId65">
        <w:r>
          <w:rPr>
            <w:rStyle w:val="Hyperlink"/>
          </w:rPr>
          <w:t xml:space="preserve">[47]</w:t>
        </w:r>
      </w:hyperlink>
      <w:r>
        <w:rPr>
          <w:rFonts w:hint="eastAsia"/>
        </w:rPr>
        <w:t xml:space="preserve">；广为接受，有标准化形式（如FAO-56参考ET）。</w:t>
      </w:r>
      <w:r>
        <w:rPr>
          <w:rFonts w:hint="eastAsia"/>
          <w:i/>
          <w:iCs/>
        </w:rPr>
        <w:t xml:space="preserve">缺点：</w:t>
      </w:r>
      <w:r>
        <w:rPr>
          <w:rFonts w:hint="eastAsia"/>
        </w:rPr>
        <w:t xml:space="preserve">对输入精度依赖高，尤其$</w:t>
      </w:r>
      <w:r>
        <w:t xml:space="preserve"> r_s </w:t>
      </w:r>
      <w:r>
        <w:rPr>
          <w:rFonts w:hint="eastAsia"/>
        </w:rPr>
        <w:t xml:space="preserve">$难以准确获取（需根据作物或通过实时观测校准）；在局地应用需小心单位与日尺度转换。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Priestley-Taylor (PT)</w:t>
      </w:r>
      <w:r>
        <w:t xml:space="preserve"> </w:t>
      </w:r>
      <w:r>
        <w:t xml:space="preserve">–</w:t>
      </w:r>
      <w:r>
        <w:t xml:space="preserve"> </w:t>
      </w:r>
      <w:r>
        <w:rPr>
          <w:rFonts w:hint="eastAsia"/>
          <w:i/>
          <w:iCs/>
        </w:rPr>
        <w:t xml:space="preserve">适用范围：</w:t>
      </w:r>
      <w:r>
        <w:rPr>
          <w:rFonts w:hint="eastAsia"/>
        </w:rPr>
        <w:t xml:space="preserve">假定湿润条件的潜在蒸发或湿地区实际ET估计。</w:t>
      </w:r>
      <w:r>
        <w:rPr>
          <w:rFonts w:hint="eastAsia"/>
          <w:i/>
          <w:iCs/>
        </w:rPr>
        <w:t xml:space="preserve">输入需求：</w:t>
      </w:r>
      <w:r>
        <w:rPr>
          <w:rFonts w:hint="eastAsia"/>
        </w:rPr>
        <w:t xml:space="preserve">主要为辐射和气温资料（计算$</w:t>
      </w:r>
      <w:r>
        <w:t xml:space="preserve"> R_n $、$\Delta </w:t>
      </w:r>
      <w:r>
        <w:rPr>
          <w:rFonts w:hint="eastAsia"/>
        </w:rPr>
        <w:t xml:space="preserve">$等），对风速和湿度不要求。</w:t>
      </w:r>
      <w:r>
        <w:rPr>
          <w:rFonts w:hint="eastAsia"/>
          <w:i/>
          <w:iCs/>
        </w:rPr>
        <w:t xml:space="preserve">计算复杂度：</w:t>
      </w:r>
      <w:r>
        <w:rPr>
          <w:rFonts w:hint="eastAsia"/>
        </w:rPr>
        <w:t xml:space="preserve">极简，直接代入经验系数计算。</w:t>
      </w:r>
      <w:r>
        <w:rPr>
          <w:rFonts w:hint="eastAsia"/>
          <w:i/>
          <w:iCs/>
        </w:rPr>
        <w:t xml:space="preserve">优点：</w:t>
      </w:r>
      <w:r>
        <w:rPr>
          <w:rFonts w:hint="eastAsia"/>
        </w:rPr>
        <w:t xml:space="preserve">参数少，计算快速稳健，在湿润地区效果良好</w:t>
      </w:r>
      <w:hyperlink r:id="rId69">
        <w:r>
          <w:rPr>
            <w:rStyle w:val="Hyperlink"/>
          </w:rPr>
          <w:t xml:space="preserve">[50]</w:t>
        </w:r>
      </w:hyperlink>
      <w:r>
        <w:rPr>
          <w:rFonts w:hint="eastAsia"/>
        </w:rPr>
        <w:t xml:space="preserve">；可用于估算潜在ET上限。</w:t>
      </w:r>
      <w:r>
        <w:rPr>
          <w:rFonts w:hint="eastAsia"/>
          <w:i/>
          <w:iCs/>
        </w:rPr>
        <w:t xml:space="preserve">缺点：</w:t>
      </w:r>
      <w:r>
        <w:rPr>
          <w:rFonts w:hint="eastAsia"/>
        </w:rPr>
        <w:t xml:space="preserve">缺乏对干旱状况的适应，干旱区或晴空多风环境下往往</w:t>
      </w:r>
      <w:r>
        <w:rPr>
          <w:rFonts w:hint="eastAsia"/>
          <w:b/>
          <w:bCs/>
        </w:rPr>
        <w:t xml:space="preserve">高估</w:t>
      </w:r>
      <w:r>
        <w:rPr>
          <w:rFonts w:hint="eastAsia"/>
        </w:rPr>
        <w:t xml:space="preserve">ET；需要根据区域校准$\alpha$值，经验性强；无法区分蒸腾和蒸发组分（因为未显式包含植被信息）。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Surface Energy Balance </w:t>
      </w:r>
      <w:r>
        <w:rPr>
          <w:rFonts w:hint="eastAsia"/>
          <w:b/>
          <w:bCs/>
        </w:rPr>
        <w:t xml:space="preserve">(SEB类，包括SEBS)</w:t>
      </w:r>
      <w:r>
        <w:t xml:space="preserve"> </w:t>
      </w:r>
      <w:r>
        <w:t xml:space="preserve">–</w:t>
      </w:r>
      <w:r>
        <w:t xml:space="preserve"> </w:t>
      </w:r>
      <w:r>
        <w:rPr>
          <w:rFonts w:hint="eastAsia"/>
          <w:i/>
          <w:iCs/>
        </w:rPr>
        <w:t xml:space="preserve">适用范围：</w:t>
      </w:r>
      <w:r>
        <w:rPr>
          <w:rFonts w:hint="eastAsia"/>
        </w:rPr>
        <w:t xml:space="preserve">适合具有遥感热红外数据的区域、单时刻或者逐日ET遥感反演。</w:t>
      </w:r>
      <w:r>
        <w:rPr>
          <w:rFonts w:hint="eastAsia"/>
          <w:i/>
          <w:iCs/>
        </w:rPr>
        <w:t xml:space="preserve">输入需求：</w:t>
      </w:r>
      <w:r>
        <w:rPr>
          <w:rFonts w:hint="eastAsia"/>
        </w:rPr>
        <w:t xml:space="preserve">遥感影像（可得$R_n$相关参数和地表温度LST）、常规气象（空气温湿风用于稳定度和粗略$T_{air}$估计）。</w:t>
      </w:r>
      <w:r>
        <w:rPr>
          <w:rFonts w:hint="eastAsia"/>
          <w:i/>
          <w:iCs/>
        </w:rPr>
        <w:t xml:space="preserve">计算复杂度：</w:t>
      </w:r>
      <w:r>
        <w:rPr>
          <w:rFonts w:hint="eastAsia"/>
        </w:rPr>
        <w:t xml:space="preserve">中等，需要先计算各像元辐射收支，再通过端元法或迭代解近地层能量分配；编程实现比PM复杂。</w:t>
      </w:r>
      <w:r>
        <w:rPr>
          <w:rFonts w:hint="eastAsia"/>
          <w:i/>
          <w:iCs/>
        </w:rPr>
        <w:t xml:space="preserve">优点：</w:t>
      </w:r>
      <w:r>
        <w:rPr>
          <w:rFonts w:hint="eastAsia"/>
        </w:rPr>
        <w:t xml:space="preserve">直接利用遥感观测，</w:t>
      </w:r>
      <w:r>
        <w:rPr>
          <w:rFonts w:hint="eastAsia"/>
          <w:b/>
          <w:bCs/>
        </w:rPr>
        <w:t xml:space="preserve">空间分辨率高</w:t>
      </w:r>
      <w:r>
        <w:rPr>
          <w:rFonts w:hint="eastAsia"/>
        </w:rPr>
        <w:t xml:space="preserve">；不需要植被阻力等难测参数；在有明显湿润/干旱对比的地区能够较准确定位ET差异</w:t>
      </w:r>
      <w:hyperlink r:id="rId75">
        <w:r>
          <w:rPr>
            <w:rStyle w:val="Hyperlink"/>
          </w:rPr>
          <w:t xml:space="preserve">[56]</w:t>
        </w:r>
      </w:hyperlink>
      <w:r>
        <w:t xml:space="preserve">。</w:t>
      </w:r>
      <w:r>
        <w:rPr>
          <w:rFonts w:hint="eastAsia"/>
          <w:i/>
          <w:iCs/>
        </w:rPr>
        <w:t xml:space="preserve">缺点：</w:t>
      </w:r>
      <w:r>
        <w:rPr>
          <w:rFonts w:hint="eastAsia"/>
        </w:rPr>
        <w:t xml:space="preserve">对遥感数据质量敏感，云盖影响大；需满足区域同时存在干湿端元的假设，湿润程度跨度不够时估计不稳；一般限于像元尺度瞬时估计，需外推累积；算法实现复杂，涉及大气校正和稳定度处理。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简化经验公式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(如Hargreaves)</w:t>
      </w:r>
      <w:r>
        <w:t xml:space="preserve"> </w:t>
      </w:r>
      <w:r>
        <w:t xml:space="preserve">–</w:t>
      </w:r>
      <w:r>
        <w:t xml:space="preserve"> </w:t>
      </w:r>
      <w:r>
        <w:rPr>
          <w:rFonts w:hint="eastAsia"/>
          <w:i/>
          <w:iCs/>
        </w:rPr>
        <w:t xml:space="preserve">适用范围：</w:t>
      </w:r>
      <w:r>
        <w:rPr>
          <w:rFonts w:hint="eastAsia"/>
        </w:rPr>
        <w:t xml:space="preserve">气象数据匮乏地区估算PET。</w:t>
      </w:r>
      <w:r>
        <w:rPr>
          <w:rFonts w:hint="eastAsia"/>
          <w:i/>
          <w:iCs/>
        </w:rPr>
        <w:t xml:space="preserve">输入需求：</w:t>
      </w:r>
      <w:r>
        <w:rPr>
          <w:rFonts w:hint="eastAsia"/>
        </w:rPr>
        <w:t xml:space="preserve">通常只有气温和有时日照时数或纬度信息。</w:t>
      </w:r>
      <w:r>
        <w:rPr>
          <w:rFonts w:hint="eastAsia"/>
          <w:i/>
          <w:iCs/>
        </w:rPr>
        <w:t xml:space="preserve">复杂度：</w:t>
      </w:r>
      <w:r>
        <w:rPr>
          <w:rFonts w:hint="eastAsia"/>
        </w:rPr>
        <w:t xml:space="preserve">非常低，代入经验回归关系。</w:t>
      </w:r>
      <w:r>
        <w:rPr>
          <w:rFonts w:hint="eastAsia"/>
          <w:i/>
          <w:iCs/>
        </w:rPr>
        <w:t xml:space="preserve">优点：</w:t>
      </w:r>
      <w:r>
        <w:rPr>
          <w:rFonts w:hint="eastAsia"/>
        </w:rPr>
        <w:t xml:space="preserve">计算便捷，对数据要求极低。</w:t>
      </w:r>
      <w:r>
        <w:rPr>
          <w:rFonts w:hint="eastAsia"/>
          <w:i/>
          <w:iCs/>
        </w:rPr>
        <w:t xml:space="preserve">缺点：</w:t>
      </w:r>
      <w:r>
        <w:rPr>
          <w:rFonts w:hint="eastAsia"/>
        </w:rPr>
        <w:t xml:space="preserve">物理意义弱，只能算参考蒸发，不适用于实际ET（未考虑土壤湿度）；精度有限，需要本地化校准。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机器学习/数据融合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(FLUXCOM等)</w:t>
      </w:r>
      <w:r>
        <w:t xml:space="preserve"> </w:t>
      </w:r>
      <w:r>
        <w:t xml:space="preserve">–</w:t>
      </w:r>
      <w:r>
        <w:t xml:space="preserve"> </w:t>
      </w:r>
      <w:r>
        <w:rPr>
          <w:rFonts w:hint="eastAsia"/>
          <w:i/>
          <w:iCs/>
        </w:rPr>
        <w:t xml:space="preserve">适用范围：</w:t>
      </w:r>
      <w:r>
        <w:rPr>
          <w:rFonts w:hint="eastAsia"/>
        </w:rPr>
        <w:t xml:space="preserve">全球/区域ET数据集批量生产，或需要融合多源信息提升精度的场合。</w:t>
      </w:r>
      <w:r>
        <w:rPr>
          <w:rFonts w:hint="eastAsia"/>
          <w:i/>
          <w:iCs/>
        </w:rPr>
        <w:t xml:space="preserve">输入需求：</w:t>
      </w:r>
      <w:r>
        <w:rPr>
          <w:rFonts w:hint="eastAsia"/>
        </w:rPr>
        <w:t xml:space="preserve">需要大量</w:t>
      </w:r>
      <w:r>
        <w:rPr>
          <w:rFonts w:hint="eastAsia"/>
          <w:b/>
          <w:bCs/>
        </w:rPr>
        <w:t xml:space="preserve">训练数据</w:t>
      </w:r>
      <w:r>
        <w:rPr>
          <w:rFonts w:hint="eastAsia"/>
        </w:rPr>
        <w:t xml:space="preserve">（涡度相关塔观测等）和多种协变量（遥感指数、气象场等）。</w:t>
      </w:r>
      <w:r>
        <w:rPr>
          <w:rFonts w:hint="eastAsia"/>
          <w:i/>
          <w:iCs/>
        </w:rPr>
        <w:t xml:space="preserve">复杂度：</w:t>
      </w:r>
      <w:r>
        <w:rPr>
          <w:rFonts w:hint="eastAsia"/>
        </w:rPr>
        <w:t xml:space="preserve">主要在训练阶段，推理阶段给定驱动数据则快速。</w:t>
      </w:r>
      <w:r>
        <w:rPr>
          <w:rFonts w:hint="eastAsia"/>
          <w:i/>
          <w:iCs/>
        </w:rPr>
        <w:t xml:space="preserve">优点：</w:t>
      </w:r>
      <w:r>
        <w:rPr>
          <w:rFonts w:hint="eastAsia"/>
        </w:rPr>
        <w:t xml:space="preserve">利用机器学习可发现复杂非线性关系，提高像素级精度；可以结合多源数据（卫星、再分析）弥补单模型缺陷</w:t>
      </w:r>
      <w:hyperlink r:id="rId43">
        <w:r>
          <w:rPr>
            <w:rStyle w:val="Hyperlink"/>
          </w:rPr>
          <w:t xml:space="preserve">[24]</w:t>
        </w:r>
      </w:hyperlink>
      <w:r>
        <w:rPr>
          <w:rFonts w:hint="eastAsia"/>
        </w:rPr>
        <w:t xml:space="preserve">；提供不确定性量化（如多个模型集合</w:t>
      </w:r>
      <w:hyperlink r:id="rId45">
        <w:r>
          <w:rPr>
            <w:rStyle w:val="Hyperlink"/>
          </w:rPr>
          <w:t xml:space="preserve">[26]</w:t>
        </w:r>
      </w:hyperlink>
      <w:r>
        <w:rPr>
          <w:rFonts w:hint="eastAsia"/>
        </w:rPr>
        <w:t xml:space="preserve">）。</w:t>
      </w:r>
      <w:r>
        <w:rPr>
          <w:rFonts w:hint="eastAsia"/>
          <w:i/>
          <w:iCs/>
        </w:rPr>
        <w:t xml:space="preserve">缺点：</w:t>
      </w:r>
      <w:r>
        <w:rPr>
          <w:rFonts w:hint="eastAsia"/>
          <w:b/>
          <w:bCs/>
        </w:rPr>
        <w:t xml:space="preserve">不可解释性</w:t>
      </w:r>
      <w:r>
        <w:rPr>
          <w:rFonts w:hint="eastAsia"/>
        </w:rPr>
        <w:t xml:space="preserve">较强，算法是“黑箱”，很难提取明确公式；可能违背物理边界条件（如不保证能量守恒</w:t>
      </w:r>
      <w:hyperlink r:id="rId79">
        <w:r>
          <w:rPr>
            <w:rStyle w:val="Hyperlink"/>
          </w:rPr>
          <w:t xml:space="preserve">[57]</w:t>
        </w:r>
      </w:hyperlink>
      <w:r>
        <w:rPr>
          <w:rFonts w:hint="eastAsia"/>
        </w:rPr>
        <w:t xml:space="preserve">），需后处理约束；对训练样本分布依赖大，在独特气候/植被条件下可能欠准。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再分析陆面模型</w:t>
      </w:r>
      <w:r>
        <w:t xml:space="preserve"> </w:t>
      </w:r>
      <w:r>
        <w:t xml:space="preserve">–</w:t>
      </w:r>
      <w:r>
        <w:t xml:space="preserve"> </w:t>
      </w:r>
      <w:r>
        <w:rPr>
          <w:rFonts w:hint="eastAsia"/>
          <w:i/>
          <w:iCs/>
        </w:rPr>
        <w:t xml:space="preserve">适用范围：</w:t>
      </w:r>
      <w:r>
        <w:rPr>
          <w:rFonts w:hint="eastAsia"/>
        </w:rPr>
        <w:t xml:space="preserve">气象再分析输出ET，用于气候趋势、长期水量平衡研究。</w:t>
      </w:r>
      <w:r>
        <w:rPr>
          <w:rFonts w:hint="eastAsia"/>
          <w:i/>
          <w:iCs/>
        </w:rPr>
        <w:t xml:space="preserve">输入需求：</w:t>
      </w:r>
      <w:r>
        <w:rPr>
          <w:rFonts w:hint="eastAsia"/>
        </w:rPr>
        <w:t xml:space="preserve">模式内部使用全部可用观测同化来驱动，无需额外输入给用户。</w:t>
      </w:r>
      <w:r>
        <w:rPr>
          <w:rFonts w:hint="eastAsia"/>
          <w:i/>
          <w:iCs/>
        </w:rPr>
        <w:t xml:space="preserve">复杂度：</w:t>
      </w:r>
      <w:r>
        <w:rPr>
          <w:rFonts w:hint="eastAsia"/>
        </w:rPr>
        <w:t xml:space="preserve">最高，由复杂的陆面过程模型（多层土壤、植被生理、冻土等）计算。</w:t>
      </w:r>
      <w:r>
        <w:rPr>
          <w:rFonts w:hint="eastAsia"/>
          <w:i/>
          <w:iCs/>
        </w:rPr>
        <w:t xml:space="preserve">优点：</w:t>
      </w:r>
      <w:r>
        <w:rPr>
          <w:rFonts w:hint="eastAsia"/>
        </w:rPr>
        <w:t xml:space="preserve">内生地确保水量能量平衡闭合；产品一致性强，提供长时间序列与预报适用</w:t>
      </w:r>
      <w:hyperlink r:id="rId52">
        <w:r>
          <w:rPr>
            <w:rStyle w:val="Hyperlink"/>
          </w:rPr>
          <w:t xml:space="preserve">[35]</w:t>
        </w:r>
      </w:hyperlink>
      <w:r>
        <w:rPr>
          <w:rFonts w:hint="eastAsia"/>
        </w:rPr>
        <w:t xml:space="preserve">；有多分量输出（蒸腾/蒸发分开等）。</w:t>
      </w:r>
      <w:r>
        <w:rPr>
          <w:rFonts w:hint="eastAsia"/>
          <w:i/>
          <w:iCs/>
        </w:rPr>
        <w:t xml:space="preserve">缺点：</w:t>
      </w:r>
      <w:r>
        <w:rPr>
          <w:rFonts w:hint="eastAsia"/>
        </w:rPr>
        <w:t xml:space="preserve">空间分辨率有限（ERA5</w:t>
      </w:r>
      <w:r>
        <w:t xml:space="preserve"> ~30km, MERRA2 ~50km</w:t>
      </w:r>
      <w:hyperlink r:id="rId52">
        <w:r>
          <w:rPr>
            <w:rStyle w:val="Hyperlink"/>
          </w:rPr>
          <w:t xml:space="preserve">[35]</w:t>
        </w:r>
      </w:hyperlink>
      <w:hyperlink r:id="rId80">
        <w:r>
          <w:rPr>
            <w:rStyle w:val="Hyperlink"/>
          </w:rPr>
          <w:t xml:space="preserve">[58]</w:t>
        </w:r>
      </w:hyperlink>
      <w:r>
        <w:rPr>
          <w:rFonts w:hint="eastAsia"/>
        </w:rPr>
        <w:t xml:space="preserve">）；偏差取决于模式参数，某些区域系统性误差明显（如ERA5-Land在某些湿润区偏高</w:t>
      </w:r>
      <w:hyperlink r:id="rId81">
        <w:r>
          <w:rPr>
            <w:rStyle w:val="Hyperlink"/>
          </w:rPr>
          <w:t xml:space="preserve">[59]</w:t>
        </w:r>
      </w:hyperlink>
      <w:r>
        <w:rPr>
          <w:rFonts w:hint="eastAsia"/>
        </w:rPr>
        <w:t xml:space="preserve">）；无法反映突发的人为灌溉等微观过程；获取需要通过数据平台，使用门槛稍高。</w:t>
      </w:r>
    </w:p>
    <w:p>
      <w:pPr>
        <w:pStyle w:val="FirstParagraph"/>
      </w:pPr>
      <w:r>
        <w:rPr>
          <w:rFonts w:hint="eastAsia"/>
          <w:b/>
          <w:bCs/>
        </w:rPr>
        <w:t xml:space="preserve">对比总结：</w:t>
      </w:r>
      <w:r>
        <w:t xml:space="preserve"> </w:t>
      </w:r>
      <w:r>
        <w:rPr>
          <w:rFonts w:hint="eastAsia"/>
        </w:rPr>
        <w:t xml:space="preserve">基于组合公式的</w:t>
      </w:r>
      <w:r>
        <w:rPr>
          <w:rFonts w:hint="eastAsia"/>
          <w:b/>
          <w:bCs/>
        </w:rPr>
        <w:t xml:space="preserve">PM类方法</w:t>
      </w:r>
      <w:r>
        <w:rPr>
          <w:rFonts w:hint="eastAsia"/>
        </w:rPr>
        <w:t xml:space="preserve">注重物理机理，适用广但需全面数据；</w:t>
      </w:r>
      <w:r>
        <w:rPr>
          <w:rFonts w:hint="eastAsia"/>
          <w:b/>
          <w:bCs/>
        </w:rPr>
        <w:t xml:space="preserve">PT类简化</w:t>
      </w:r>
      <w:r>
        <w:rPr>
          <w:rFonts w:hint="eastAsia"/>
        </w:rPr>
        <w:t xml:space="preserve">适合湿润环境或快速评估，但干旱条件下需修正；</w:t>
      </w:r>
      <w:r>
        <w:rPr>
          <w:rFonts w:hint="eastAsia"/>
          <w:b/>
          <w:bCs/>
        </w:rPr>
        <w:t xml:space="preserve">能量平衡遥感法</w:t>
      </w:r>
      <w:r>
        <w:rPr>
          <w:rFonts w:hint="eastAsia"/>
        </w:rPr>
        <w:t xml:space="preserve">充分利用卫星观测，在高分辨率制图上有优势，但受限于影像条件；</w:t>
      </w:r>
      <w:r>
        <w:rPr>
          <w:rFonts w:hint="eastAsia"/>
          <w:b/>
          <w:bCs/>
        </w:rPr>
        <w:t xml:space="preserve">机器学习与融合</w:t>
      </w:r>
      <w:r>
        <w:rPr>
          <w:rFonts w:hint="eastAsia"/>
        </w:rPr>
        <w:t xml:space="preserve">方法能结合多信息提高精度，是近年热点，但应注意物理一致性。实际应用中经常将多种方法结合，例如以Penman-Monteith计算潜在ET，再用遥感确定实际蒸发比例（如SSEBop的思路)</w:t>
      </w:r>
      <w:hyperlink r:id="rId82">
        <w:r>
          <w:rPr>
            <w:rStyle w:val="Hyperlink"/>
          </w:rPr>
          <w:t xml:space="preserve">[60]</w:t>
        </w:r>
      </w:hyperlink>
      <w:r>
        <w:rPr>
          <w:rFonts w:hint="eastAsia"/>
        </w:rPr>
        <w:t xml:space="preserve">。针对具体研究目的和资源，应选择合适方法或产品，并考虑通过实测数据对结果进行验证和偏差订正</w:t>
      </w:r>
      <w:hyperlink r:id="rId83">
        <w:r>
          <w:rPr>
            <w:rStyle w:val="Hyperlink"/>
          </w:rPr>
          <w:t xml:space="preserve">[61]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下表对常见ET数据产品的算法与公式做了概要对照：</w:t>
      </w:r>
    </w:p>
    <w:bookmarkEnd w:id="84"/>
    <w:bookmarkStart w:id="86" w:name="数据产品算法公式对照表"/>
    <w:p>
      <w:pPr>
        <w:pStyle w:val="Heading2"/>
      </w:pPr>
      <w:r>
        <w:t xml:space="preserve">4. </w:t>
      </w:r>
      <w:r>
        <w:rPr>
          <w:rFonts w:hint="eastAsia"/>
        </w:rPr>
        <w:t xml:space="preserve">数据产品–算法–公式对照表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使用算法/模型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核心公式或方法摘要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MOD16 (MODIS)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Penman–Monteith组合公式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 ET = \frac{\Delta (R_n - G) + \rho_a c_p \frac{VPD}{r_a}}{\Delta + \gamma(1+\frac{r_s}{r_a})} </w:t>
            </w:r>
            <w:r>
              <w:rPr>
                <w:rFonts w:hint="eastAsia"/>
              </w:rPr>
              <w:t xml:space="preserve">$（结合BPLUT查找表估算冠层阻力）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GLEAM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修正的Priestley–Taylor</w:t>
            </w:r>
            <w:hyperlink r:id="rId85">
              <w:r>
                <w:rPr>
                  <w:rStyle w:val="Hyperlink"/>
                </w:rPr>
                <w:t xml:space="preserve">[62]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 ET_p = \alpha \frac{\Delta}{\Delta+\gamma}(R_n - </w:t>
            </w:r>
            <w:r>
              <w:rPr>
                <w:rFonts w:hint="eastAsia"/>
              </w:rPr>
              <w:t xml:space="preserve">G)$，$\alpha\approx1.26$；实际ET</w:t>
            </w:r>
            <w:r>
              <w:t xml:space="preserve"> = $ET_p \times </w:t>
            </w:r>
            <w:r>
              <w:rPr>
                <w:rFonts w:hint="eastAsia"/>
              </w:rPr>
              <w:t xml:space="preserve">\text{湿润胁迫因子}$（由土壤湿度等确定）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PT-JPL</w:t>
            </w:r>
          </w:p>
        </w:tc>
        <w:tc>
          <w:tcPr/>
          <w:p>
            <w:pPr>
              <w:pStyle w:val="Compact"/>
            </w:pPr>
            <w:r>
              <w:t xml:space="preserve">Priestley–Taylor + </w:t>
            </w:r>
            <w:r>
              <w:rPr>
                <w:rFonts w:hint="eastAsia"/>
              </w:rPr>
              <w:t xml:space="preserve">生态约束</w:t>
            </w:r>
            <w:hyperlink r:id="rId35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 ET = \alpha \frac{\Delta}{\Delta+\gamma} R_{n} \cdot f_{\text{plant}} \cdot f_{\text{SM}} \cdot f_{\text{VPD}} </w:t>
            </w:r>
            <w:r>
              <w:rPr>
                <w:rFonts w:hint="eastAsia"/>
              </w:rPr>
              <w:t xml:space="preserve">$（分别针对蒸腾、土壤蒸发、截留蒸发计算并求和）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PML-V2</w:t>
            </w:r>
          </w:p>
        </w:tc>
        <w:tc>
          <w:tcPr/>
          <w:p>
            <w:pPr>
              <w:pStyle w:val="Compact"/>
            </w:pPr>
            <w:r>
              <w:t xml:space="preserve">Penman–Monteith–Leuning</w:t>
            </w:r>
            <w:hyperlink r:id="rId38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与Penman-Monteith公式形式相同，但$</w:t>
            </w:r>
            <w:r>
              <w:t xml:space="preserve"> r_s </w:t>
            </w:r>
            <w:r>
              <w:rPr>
                <w:rFonts w:hint="eastAsia"/>
              </w:rPr>
              <w:t xml:space="preserve">$通过Leuning气孔导度模型计算；耦合GPP计算冠层导度，实现水碳协同</w:t>
            </w:r>
            <w:hyperlink r:id="rId40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机器学习集合模型</w:t>
            </w:r>
            <w:hyperlink r:id="rId43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无显式解析公式；通过随机森林/神经网络等模型，将气象和遥感输入映射到ET输出（基于通量塔训练）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SSEBop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简化地表能量平衡模型</w:t>
            </w:r>
            <w:hyperlink r:id="rId48">
              <w:r>
                <w:rPr>
                  <w:rStyle w:val="Hyperlink"/>
                </w:rPr>
                <w:t xml:space="preserve">[29]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 ET = \text{ETrF} \times </w:t>
            </w:r>
            <w:r>
              <w:rPr>
                <w:rFonts w:hint="eastAsia"/>
              </w:rPr>
              <w:t xml:space="preserve">ET_{ref}$，其中</w:t>
            </w:r>
            <w:r>
              <w:t xml:space="preserve"> $ \text{ETrF} = \frac{T_{dry}-T_{\text{pix}}}{T_{dry}-T_{wet}} $ </w:t>
            </w:r>
            <w:r>
              <w:rPr>
                <w:rFonts w:hint="eastAsia"/>
              </w:rPr>
              <w:t xml:space="preserve">表示像元相对蒸发率；$ET_{ref}$为参考ET（Penman-Monteith草参照）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ERA5-Land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H-TESSEL陆面模式</w:t>
            </w:r>
            <w:hyperlink r:id="rId53">
              <w:r>
                <w:rPr>
                  <w:rStyle w:val="Hyperlink"/>
                </w:rPr>
                <w:t xml:space="preserve">[36]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基于Penman-Monteith原理的能量平衡解：模型内部按多种地表组分计算蒸发，不直接输出公式（典型输出分量：蒸腾、土壤蒸发、截留蒸发、水体蒸发）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MERRA-2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Catchment陆面模型</w:t>
            </w:r>
            <w:hyperlink r:id="rId80">
              <w:r>
                <w:rPr>
                  <w:rStyle w:val="Hyperlink"/>
                </w:rPr>
                <w:t xml:space="preserve">[58]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能量平衡闭合法：$LE$作为模型预报变量，与$R_n,</w:t>
            </w:r>
            <w:r>
              <w:t xml:space="preserve"> H, </w:t>
            </w:r>
            <w:r>
              <w:rPr>
                <w:rFonts w:hint="eastAsia"/>
              </w:rPr>
              <w:t xml:space="preserve">G$满足$R_n-G-H-LE=0$，蒸发受土壤湿度控制；无单一解析公式（相当于动态求解Penman-Monteith方程在陆面模型中的应用）</w:t>
            </w:r>
          </w:p>
        </w:tc>
      </w:tr>
    </w:tbl>
    <w:p>
      <w:pPr>
        <w:pStyle w:val="BodyText"/>
      </w:pPr>
      <w:r>
        <w:rPr>
          <w:rFonts w:hint="eastAsia"/>
          <w:i/>
          <w:iCs/>
        </w:rPr>
        <w:t xml:space="preserve">(注：上表中的公式以简化形式展示，实际应用需注意单位和各变量定义。一些产品（如ERA5、MERRA2）通过模式计算ET，未公开具体公式，但等效于遵循相关物理原理。)</w:t>
      </w:r>
    </w:p>
    <w:bookmarkEnd w:id="86"/>
    <w:bookmarkStart w:id="87" w:name="算法实现的ai提示框架-claudecopilotcodex"/>
    <w:p>
      <w:pPr>
        <w:pStyle w:val="Heading2"/>
      </w:pPr>
      <w:r>
        <w:t xml:space="preserve">5. </w:t>
      </w:r>
      <w:r>
        <w:rPr>
          <w:rFonts w:hint="eastAsia"/>
        </w:rPr>
        <w:t xml:space="preserve">算法实现的AI提示框架</w:t>
      </w:r>
      <w:r>
        <w:t xml:space="preserve"> (Claude/Copilot/Codex)</w:t>
      </w:r>
    </w:p>
    <w:p>
      <w:pPr>
        <w:pStyle w:val="FirstParagraph"/>
      </w:pPr>
      <w:r>
        <w:rPr>
          <w:rFonts w:hint="eastAsia"/>
        </w:rPr>
        <w:t xml:space="preserve">在代码库中实现各类ET算法时，可以编写清晰的函数和模块。以下提供面向编程助理（如Github</w:t>
      </w:r>
      <w:r>
        <w:t xml:space="preserve"> Copilot、OpenAI </w:t>
      </w:r>
      <w:r>
        <w:rPr>
          <w:rFonts w:hint="eastAsia"/>
        </w:rPr>
        <w:t xml:space="preserve">Codex等）的提示框架，用以指导其生成相应代码。每段提示包括函数任务说明、所需输入输出以及实现步骤，帮助AI理解需求并产出正确代码。</w:t>
      </w:r>
    </w:p>
    <w:p>
      <w:pPr>
        <w:pStyle w:val="BodyText"/>
      </w:pPr>
      <w:r>
        <w:rPr>
          <w:b/>
          <w:bCs/>
        </w:rPr>
        <w:t xml:space="preserve">Penman-Monteith </w:t>
      </w:r>
      <w:r>
        <w:rPr>
          <w:rFonts w:hint="eastAsia"/>
          <w:b/>
          <w:bCs/>
        </w:rPr>
        <w:t xml:space="preserve">实现：</w:t>
      </w:r>
      <w:r>
        <w:rPr>
          <w:rFonts w:hint="eastAsia"/>
        </w:rPr>
        <w:t xml:space="preserve">（计算实际ET或参考ET）</w:t>
      </w:r>
    </w:p>
    <w:p>
      <w:pPr>
        <w:pStyle w:val="SourceCode"/>
      </w:pPr>
      <w:r>
        <w:rPr>
          <w:rStyle w:val="VerbatimChar"/>
        </w:rPr>
        <w:t xml:space="preserve"># Task: Implement the Penman-Monteith evapotranspiration formula.</w:t>
      </w:r>
      <w:r>
        <w:br/>
      </w:r>
      <w:r>
        <w:rPr>
          <w:rStyle w:val="VerbatimChar"/>
        </w:rPr>
        <w:t xml:space="preserve"># Description: Define a function to compute ET (mm/day) using meteorological inputs.</w:t>
      </w:r>
      <w:r>
        <w:br/>
      </w:r>
      <w:r>
        <w:rPr>
          <w:rStyle w:val="VerbatimChar"/>
        </w:rPr>
        <w:t xml:space="preserve"># Inputs: net_radiation (Rn, W/m2), soil_heat_flux (G, W/m2), air_temp (T, °C),</w:t>
      </w:r>
      <w:r>
        <w:br/>
      </w:r>
      <w:r>
        <w:rPr>
          <w:rStyle w:val="VerbatimChar"/>
        </w:rPr>
        <w:t xml:space="preserve">#         wind_speed (u2, m/s at 2m), rel_humidity (%), atmospheric_pressure (P, kPa),</w:t>
      </w:r>
      <w:r>
        <w:br/>
      </w:r>
      <w:r>
        <w:rPr>
          <w:rStyle w:val="VerbatimChar"/>
        </w:rPr>
        <w:t xml:space="preserve">#         surface_resistance (rs, s/m), aerodynamic_resistance (ra, s/m).</w:t>
      </w:r>
      <w:r>
        <w:br/>
      </w:r>
      <w:r>
        <w:rPr>
          <w:rStyle w:val="VerbatimChar"/>
        </w:rPr>
        <w:t xml:space="preserve"># Steps:</w:t>
      </w:r>
      <w:r>
        <w:br/>
      </w:r>
      <w:r>
        <w:rPr>
          <w:rStyle w:val="VerbatimChar"/>
        </w:rPr>
        <w:t xml:space="preserve"># 1. Compute saturated vapor pressure (es) from air_temp (Tetens formula).</w:t>
      </w:r>
      <w:r>
        <w:br/>
      </w:r>
      <w:r>
        <w:rPr>
          <w:rStyle w:val="VerbatimChar"/>
        </w:rPr>
        <w:t xml:space="preserve"># 2. Compute actual vapor pressure (ea) from rel_humidity and es.</w:t>
      </w:r>
      <w:r>
        <w:br/>
      </w:r>
      <w:r>
        <w:rPr>
          <w:rStyle w:val="VerbatimChar"/>
        </w:rPr>
        <w:t xml:space="preserve"># 3. Calculate VPD = es - ea (kPa).</w:t>
      </w:r>
      <w:r>
        <w:br/>
      </w:r>
      <w:r>
        <w:rPr>
          <w:rStyle w:val="VerbatimChar"/>
        </w:rPr>
        <w:t xml:space="preserve"># 4. Compute slope of saturation curve (delta, kPa/°C) at air_temp.</w:t>
      </w:r>
      <w:r>
        <w:br/>
      </w:r>
      <w:r>
        <w:rPr>
          <w:rStyle w:val="VerbatimChar"/>
        </w:rPr>
        <w:t xml:space="preserve"># 5. Set psychrometric constant gamma = 0.665e-3 * P (kPa/°C).</w:t>
      </w:r>
      <w:r>
        <w:br/>
      </w:r>
      <w:r>
        <w:rPr>
          <w:rStyle w:val="VerbatimChar"/>
        </w:rPr>
        <w:t xml:space="preserve"># 6. Apply Penman-Monteith formula:</w:t>
      </w:r>
      <w:r>
        <w:br/>
      </w:r>
      <w:r>
        <w:rPr>
          <w:rStyle w:val="VerbatimChar"/>
        </w:rPr>
        <w:t xml:space="preserve">#    ET (mm/day) = [0.408 * delta * (Rn - G) + gamma * (900/(T+273)) * u2 * VPD] </w:t>
      </w:r>
      <w:r>
        <w:br/>
      </w:r>
      <w:r>
        <w:rPr>
          <w:rStyle w:val="VerbatimChar"/>
        </w:rPr>
        <w:t xml:space="preserve">#                  / [delta + gamma * (1 + rs/ra)] </w:t>
      </w:r>
      <w:r>
        <w:br/>
      </w:r>
      <w:r>
        <w:rPr>
          <w:rStyle w:val="VerbatimChar"/>
        </w:rPr>
        <w:t xml:space="preserve">#    (This is FAO-56 daily form; ensure coefficients consistent with inputs).</w:t>
      </w:r>
      <w:r>
        <w:br/>
      </w:r>
      <w:r>
        <w:rPr>
          <w:rStyle w:val="VerbatimChar"/>
        </w:rPr>
        <w:t xml:space="preserve"># 7. Return ET value in mm/day.</w:t>
      </w:r>
      <w:r>
        <w:br/>
      </w:r>
      <w:r>
        <w:rPr>
          <w:rStyle w:val="VerbatimChar"/>
        </w:rPr>
        <w:t xml:space="preserve">def compute_et_penman_monteith(...):</w:t>
      </w:r>
      <w:r>
        <w:br/>
      </w:r>
      <w:r>
        <w:rPr>
          <w:rStyle w:val="VerbatimChar"/>
        </w:rPr>
        <w:t xml:space="preserve">    # Implementation here</w:t>
      </w:r>
    </w:p>
    <w:p>
      <w:pPr>
        <w:pStyle w:val="FirstParagraph"/>
      </w:pPr>
      <w:r>
        <w:rPr>
          <w:rFonts w:hint="eastAsia"/>
        </w:rPr>
        <w:t xml:space="preserve">上述提示详细描述了Penman-Monteith函数应执行的步骤和公式，可确保AI生成的代码包含必要的物理计算和单位换算。例如步骤6给出了FAO-56版日尺度Penman-Monteith公式，提醒AI使用0.408系数将$R_n$从$</w:t>
      </w:r>
      <w:r>
        <w:t xml:space="preserve"> \text{W/m}^2 </w:t>
      </w:r>
      <w:r>
        <w:rPr>
          <w:rFonts w:hint="eastAsia"/>
        </w:rPr>
        <w:t xml:space="preserve">$转为$</w:t>
      </w:r>
      <w:r>
        <w:t xml:space="preserve"> \text{mm/day}$。</w:t>
      </w:r>
    </w:p>
    <w:p>
      <w:pPr>
        <w:pStyle w:val="BodyText"/>
      </w:pPr>
      <w:r>
        <w:rPr>
          <w:b/>
          <w:bCs/>
        </w:rPr>
        <w:t xml:space="preserve">Priestley-Taylor </w:t>
      </w:r>
      <w:r>
        <w:rPr>
          <w:rFonts w:hint="eastAsia"/>
          <w:b/>
          <w:bCs/>
        </w:rPr>
        <w:t xml:space="preserve">实现：</w:t>
      </w:r>
      <w:r>
        <w:rPr>
          <w:rFonts w:hint="eastAsia"/>
        </w:rPr>
        <w:t xml:space="preserve">（计算潜在ET或湿润条件下实际ET）</w:t>
      </w:r>
    </w:p>
    <w:p>
      <w:pPr>
        <w:pStyle w:val="SourceCode"/>
      </w:pPr>
      <w:r>
        <w:rPr>
          <w:rStyle w:val="VerbatimChar"/>
        </w:rPr>
        <w:t xml:space="preserve"># Task: Implement Priestley-Taylor evaporation calculation.</w:t>
      </w:r>
      <w:r>
        <w:br/>
      </w:r>
      <w:r>
        <w:rPr>
          <w:rStyle w:val="VerbatimChar"/>
        </w:rPr>
        <w:t xml:space="preserve"># Description: Compute potential ET given radiation and temperature, using Priestley-Taylor.</w:t>
      </w:r>
      <w:r>
        <w:br/>
      </w:r>
      <w:r>
        <w:rPr>
          <w:rStyle w:val="VerbatimChar"/>
        </w:rPr>
        <w:t xml:space="preserve"># Inputs: net_radiation (Rn, W/m2), soil_heat_flux (G, W/m2), air_temp (T, °C).</w:t>
      </w:r>
      <w:r>
        <w:br/>
      </w:r>
      <w:r>
        <w:rPr>
          <w:rStyle w:val="VerbatimChar"/>
        </w:rPr>
        <w:t xml:space="preserve"># Steps:</w:t>
      </w:r>
      <w:r>
        <w:br/>
      </w:r>
      <w:r>
        <w:rPr>
          <w:rStyle w:val="VerbatimChar"/>
        </w:rPr>
        <w:t xml:space="preserve"># 1. Calculate slope of saturation vapor pressure curve (delta) at air_temp.</w:t>
      </w:r>
      <w:r>
        <w:br/>
      </w:r>
      <w:r>
        <w:rPr>
          <w:rStyle w:val="VerbatimChar"/>
        </w:rPr>
        <w:t xml:space="preserve"># 2. Set psychrometric constant gamma (approx 0.066 kPa/°C, adjust if needed).</w:t>
      </w:r>
      <w:r>
        <w:br/>
      </w:r>
      <w:r>
        <w:rPr>
          <w:rStyle w:val="VerbatimChar"/>
        </w:rPr>
        <w:t xml:space="preserve"># 3. Use Priestley-Taylor coefficient alpha = 1.26 (for wet surfaces).</w:t>
      </w:r>
      <w:r>
        <w:br/>
      </w:r>
      <w:r>
        <w:rPr>
          <w:rStyle w:val="VerbatimChar"/>
        </w:rPr>
        <w:t xml:space="preserve"># 4. Compute LE_energy = delta/(delta + gamma) * (Rn - G)  # available energy for ET (W/m2).</w:t>
      </w:r>
      <w:r>
        <w:br/>
      </w:r>
      <w:r>
        <w:rPr>
          <w:rStyle w:val="VerbatimChar"/>
        </w:rPr>
        <w:t xml:space="preserve"># 5. Convert LE_energy to ET (mm/day):</w:t>
      </w:r>
      <w:r>
        <w:br/>
      </w:r>
      <w:r>
        <w:rPr>
          <w:rStyle w:val="VerbatimChar"/>
        </w:rPr>
        <w:t xml:space="preserve">#    # 1 W/m2 = 0.035 mm/day (using latent heat ~2.45 MJ/kg)</w:t>
      </w:r>
      <w:r>
        <w:br/>
      </w:r>
      <w:r>
        <w:rPr>
          <w:rStyle w:val="VerbatimChar"/>
        </w:rPr>
        <w:t xml:space="preserve">#    et_mm_day = LE_energy * 0.035 * alpha</w:t>
      </w:r>
      <w:r>
        <w:br/>
      </w:r>
      <w:r>
        <w:rPr>
          <w:rStyle w:val="VerbatimChar"/>
        </w:rPr>
        <w:t xml:space="preserve"># 6. Return potential ET (mm/day).</w:t>
      </w:r>
      <w:r>
        <w:br/>
      </w:r>
      <w:r>
        <w:rPr>
          <w:rStyle w:val="VerbatimChar"/>
        </w:rPr>
        <w:t xml:space="preserve">def compute_potential_et_priestley_taylor(...):</w:t>
      </w:r>
      <w:r>
        <w:br/>
      </w:r>
      <w:r>
        <w:rPr>
          <w:rStyle w:val="VerbatimChar"/>
        </w:rPr>
        <w:t xml:space="preserve">    # Implementation here</w:t>
      </w:r>
    </w:p>
    <w:p>
      <w:pPr>
        <w:pStyle w:val="FirstParagraph"/>
      </w:pPr>
      <w:r>
        <w:rPr>
          <w:rFonts w:hint="eastAsia"/>
        </w:rPr>
        <w:t xml:space="preserve">此提示教授AI使用$\alpha=1.26$及能量到蒸发的转换系数，实现P-T公式计算潜在蒸散发。其中注释列出了关键常数换算（1</w:t>
      </w:r>
      <w:r>
        <w:t xml:space="preserve"> </w:t>
      </w:r>
      <w:r>
        <w:rPr>
          <w:rFonts w:hint="eastAsia"/>
        </w:rPr>
        <w:t xml:space="preserve">W/m²约等于0.035</w:t>
      </w:r>
      <w:r>
        <w:t xml:space="preserve"> </w:t>
      </w:r>
      <w:r>
        <w:rPr>
          <w:rFonts w:hint="eastAsia"/>
        </w:rPr>
        <w:t xml:space="preserve">mm/日），以帮助AI正确换算单位。</w:t>
      </w:r>
    </w:p>
    <w:p>
      <w:pPr>
        <w:pStyle w:val="BodyText"/>
      </w:pPr>
      <w:r>
        <w:rPr>
          <w:rFonts w:hint="eastAsia"/>
          <w:b/>
          <w:bCs/>
        </w:rPr>
        <w:t xml:space="preserve">SEBS/能量平衡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实现：</w:t>
      </w:r>
      <w:r>
        <w:rPr>
          <w:rFonts w:hint="eastAsia"/>
        </w:rPr>
        <w:t xml:space="preserve">（基于遥感像元的瞬时ET）</w:t>
      </w:r>
    </w:p>
    <w:p>
      <w:pPr>
        <w:pStyle w:val="SourceCode"/>
      </w:pPr>
      <w:r>
        <w:rPr>
          <w:rStyle w:val="VerbatimChar"/>
        </w:rPr>
        <w:t xml:space="preserve"># Task: Compute actual ET using a simplified energy balance method (SEBS-like).</w:t>
      </w:r>
      <w:r>
        <w:br/>
      </w:r>
      <w:r>
        <w:rPr>
          <w:rStyle w:val="VerbatimChar"/>
        </w:rPr>
        <w:t xml:space="preserve"># Description: Given remote sensing inputs, estimate latent heat flux and ET.</w:t>
      </w:r>
      <w:r>
        <w:br/>
      </w:r>
      <w:r>
        <w:rPr>
          <w:rStyle w:val="VerbatimChar"/>
        </w:rPr>
        <w:t xml:space="preserve"># Inputs: net_radiation (Rn, W/m2), soil_heat_flux (G, W/m2),</w:t>
      </w:r>
      <w:r>
        <w:br/>
      </w:r>
      <w:r>
        <w:rPr>
          <w:rStyle w:val="VerbatimChar"/>
        </w:rPr>
        <w:t xml:space="preserve">#         land_surface_temp (LST, K), air_temp (T_air, K),</w:t>
      </w:r>
      <w:r>
        <w:br/>
      </w:r>
      <w:r>
        <w:rPr>
          <w:rStyle w:val="VerbatimChar"/>
        </w:rPr>
        <w:t xml:space="preserve">#         air_pressure (P, kPa), wind_speed (u, m/s),</w:t>
      </w:r>
      <w:r>
        <w:br/>
      </w:r>
      <w:r>
        <w:rPr>
          <w:rStyle w:val="VerbatimChar"/>
        </w:rPr>
        <w:t xml:space="preserve">#         lst_dry (K), lst_wet (K).</w:t>
      </w:r>
      <w:r>
        <w:br/>
      </w:r>
      <w:r>
        <w:rPr>
          <w:rStyle w:val="VerbatimChar"/>
        </w:rPr>
        <w:t xml:space="preserve"># Steps:</w:t>
      </w:r>
      <w:r>
        <w:br/>
      </w:r>
      <w:r>
        <w:rPr>
          <w:rStyle w:val="VerbatimChar"/>
        </w:rPr>
        <w:t xml:space="preserve"># 1. Compute available_energy = Rn - G (W/m2).</w:t>
      </w:r>
      <w:r>
        <w:br/>
      </w:r>
      <w:r>
        <w:rPr>
          <w:rStyle w:val="VerbatimChar"/>
        </w:rPr>
        <w:t xml:space="preserve"># 2. Derive evaporative fraction (Lambda) by linear interpolation:</w:t>
      </w:r>
      <w:r>
        <w:br/>
      </w:r>
      <w:r>
        <w:rPr>
          <w:rStyle w:val="VerbatimChar"/>
        </w:rPr>
        <w:t xml:space="preserve">#    Lambda = max(0, min(1, (lst_dry - LST) / (lst_dry - lst_wet))).</w:t>
      </w:r>
      <w:r>
        <w:br/>
      </w:r>
      <w:r>
        <w:rPr>
          <w:rStyle w:val="VerbatimChar"/>
        </w:rPr>
        <w:t xml:space="preserve"># 3. Estimate latent_heat_flux LE = Lambda * available_energy (W/m2).</w:t>
      </w:r>
      <w:r>
        <w:br/>
      </w:r>
      <w:r>
        <w:rPr>
          <w:rStyle w:val="VerbatimChar"/>
        </w:rPr>
        <w:t xml:space="preserve"># 4. Convert LE to ET (mm/hour or mm/day) using latent heat of vaporization.</w:t>
      </w:r>
      <w:r>
        <w:br/>
      </w:r>
      <w:r>
        <w:rPr>
          <w:rStyle w:val="VerbatimChar"/>
        </w:rPr>
        <w:t xml:space="preserve"># 5. Return ET and evaporative fraction.</w:t>
      </w:r>
      <w:r>
        <w:br/>
      </w:r>
      <w:r>
        <w:rPr>
          <w:rStyle w:val="VerbatimChar"/>
        </w:rPr>
        <w:t xml:space="preserve">def estimate_et_energy_balance(...):</w:t>
      </w:r>
      <w:r>
        <w:br/>
      </w:r>
      <w:r>
        <w:rPr>
          <w:rStyle w:val="VerbatimChar"/>
        </w:rPr>
        <w:t xml:space="preserve">    # Implementation here</w:t>
      </w:r>
    </w:p>
    <w:p>
      <w:pPr>
        <w:pStyle w:val="FirstParagraph"/>
      </w:pPr>
      <w:r>
        <w:rPr>
          <w:rFonts w:hint="eastAsia"/>
        </w:rPr>
        <w:t xml:space="preserve">这个提示框架指导AI按照地表能量平衡思想，从输入的LST干湿端元计算蒸发分数$\Lambda$，再得到潜热通量LE，最终换算为蒸发速率。特别地，Lambda的计算使用了保护（限定在0-1之间），符合实际物理意义。</w:t>
      </w:r>
    </w:p>
    <w:p>
      <w:pPr>
        <w:pStyle w:val="BodyText"/>
      </w:pPr>
      <w:r>
        <w:rPr>
          <w:b/>
          <w:bCs/>
        </w:rPr>
        <w:t xml:space="preserve">SSEBop </w:t>
      </w:r>
      <w:r>
        <w:rPr>
          <w:rFonts w:hint="eastAsia"/>
          <w:b/>
          <w:bCs/>
        </w:rPr>
        <w:t xml:space="preserve">实现：</w:t>
      </w:r>
      <w:r>
        <w:rPr>
          <w:rFonts w:hint="eastAsia"/>
        </w:rPr>
        <w:t xml:space="preserve">（利用参考ET和LST计算ET）</w:t>
      </w:r>
    </w:p>
    <w:p>
      <w:pPr>
        <w:pStyle w:val="SourceCode"/>
      </w:pPr>
      <w:r>
        <w:rPr>
          <w:rStyle w:val="VerbatimChar"/>
        </w:rPr>
        <w:t xml:space="preserve"># Task: Calculate evapotranspiration using SSEBop approach.</w:t>
      </w:r>
      <w:r>
        <w:br/>
      </w:r>
      <w:r>
        <w:rPr>
          <w:rStyle w:val="VerbatimChar"/>
        </w:rPr>
        <w:t xml:space="preserve"># Description: Use land surface temperature to scale reference ET.</w:t>
      </w:r>
      <w:r>
        <w:br/>
      </w:r>
      <w:r>
        <w:rPr>
          <w:rStyle w:val="VerbatimChar"/>
        </w:rPr>
        <w:t xml:space="preserve"># Inputs: lst_pixel (K), lst_cold (K), lst_hot (K), ref_et (mm/day).</w:t>
      </w:r>
      <w:r>
        <w:br/>
      </w:r>
      <w:r>
        <w:rPr>
          <w:rStyle w:val="VerbatimChar"/>
        </w:rPr>
        <w:t xml:space="preserve"># Steps:</w:t>
      </w:r>
      <w:r>
        <w:br/>
      </w:r>
      <w:r>
        <w:rPr>
          <w:rStyle w:val="VerbatimChar"/>
        </w:rPr>
        <w:t xml:space="preserve"># 1. Compute evaporative fraction (fraction of ref ET):</w:t>
      </w:r>
      <w:r>
        <w:br/>
      </w:r>
      <w:r>
        <w:rPr>
          <w:rStyle w:val="VerbatimChar"/>
        </w:rPr>
        <w:t xml:space="preserve">#    et_fraction = (lst_hot - lst_pixel) / max(1e-3, (lst_hot - lst_cold))</w:t>
      </w:r>
      <w:r>
        <w:br/>
      </w:r>
      <w:r>
        <w:rPr>
          <w:rStyle w:val="VerbatimChar"/>
        </w:rPr>
        <w:t xml:space="preserve">#    et_fraction = max(0, min(1, et_fraction))</w:t>
      </w:r>
      <w:r>
        <w:br/>
      </w:r>
      <w:r>
        <w:rPr>
          <w:rStyle w:val="VerbatimChar"/>
        </w:rPr>
        <w:t xml:space="preserve"># 2. Actual ET = et_fraction * ref_et  # (mm/day)</w:t>
      </w:r>
      <w:r>
        <w:br/>
      </w:r>
      <w:r>
        <w:rPr>
          <w:rStyle w:val="VerbatimChar"/>
        </w:rPr>
        <w:t xml:space="preserve"># 3. Return actual ET.</w:t>
      </w:r>
      <w:r>
        <w:br/>
      </w:r>
      <w:r>
        <w:rPr>
          <w:rStyle w:val="VerbatimChar"/>
        </w:rPr>
        <w:t xml:space="preserve">def compute_et_ssebop(...):</w:t>
      </w:r>
      <w:r>
        <w:br/>
      </w:r>
      <w:r>
        <w:rPr>
          <w:rStyle w:val="VerbatimChar"/>
        </w:rPr>
        <w:t xml:space="preserve">    # Implementation here</w:t>
      </w:r>
    </w:p>
    <w:p>
      <w:pPr>
        <w:pStyle w:val="FirstParagraph"/>
      </w:pPr>
      <w:r>
        <w:rPr>
          <w:rFonts w:hint="eastAsia"/>
        </w:rPr>
        <w:t xml:space="preserve">此提示向AI说明了SSEBop的简单计算过程，包括如何用温度确定$ET$分数并乘以给定的参考ET得到实际ET。同时加入了对分母和分数的边界处理（如避免除零、限制0-1），以提高健壮性。</w:t>
      </w:r>
    </w:p>
    <w:p>
      <w:pPr>
        <w:pStyle w:val="BodyText"/>
      </w:pPr>
      <w:r>
        <w:rPr>
          <w:rFonts w:hint="eastAsia"/>
        </w:rPr>
        <w:t xml:space="preserve">通过上述Prompt框架，开发者可以快速得到各算法的初步代码，实现过程中再根据需要调整参数公式。例如，可在Penman-Monteith实现中替换不同版本公式（逐时公式等），或在能量平衡法中加入稳定度校正模块。这种结构清晰的提示能让AI产出</w:t>
      </w:r>
      <w:r>
        <w:rPr>
          <w:rFonts w:hint="eastAsia"/>
          <w:b/>
          <w:bCs/>
        </w:rPr>
        <w:t xml:space="preserve">可用的初稿代码</w:t>
      </w:r>
      <w:r>
        <w:rPr>
          <w:rFonts w:hint="eastAsia"/>
        </w:rPr>
        <w:t xml:space="preserve">，大大加速开发。</w:t>
      </w:r>
    </w:p>
    <w:bookmarkEnd w:id="87"/>
    <w:bookmarkStart w:id="89" w:name="面向模拟的python代码库结构建议"/>
    <w:p>
      <w:pPr>
        <w:pStyle w:val="Heading2"/>
      </w:pPr>
      <w:r>
        <w:t xml:space="preserve">6. </w:t>
      </w:r>
      <w:r>
        <w:rPr>
          <w:rFonts w:hint="eastAsia"/>
        </w:rPr>
        <w:t xml:space="preserve">面向模拟的Python代码库结构建议</w:t>
      </w:r>
    </w:p>
    <w:p>
      <w:pPr>
        <w:pStyle w:val="FirstParagraph"/>
      </w:pPr>
      <w:r>
        <w:rPr>
          <w:rFonts w:hint="eastAsia"/>
        </w:rPr>
        <w:t xml:space="preserve">为了便于对多种蒸散发算法进行试验和比较，可将代码组织为模块化的Python库。代码库应设计良好的层次结构，既支持</w:t>
      </w:r>
      <w:r>
        <w:rPr>
          <w:rFonts w:hint="eastAsia"/>
          <w:b/>
          <w:bCs/>
        </w:rPr>
        <w:t xml:space="preserve">使用虚拟数据进行模拟测试</w:t>
      </w:r>
      <w:r>
        <w:rPr>
          <w:rFonts w:hint="eastAsia"/>
        </w:rPr>
        <w:t xml:space="preserve">，又能</w:t>
      </w:r>
      <w:r>
        <w:rPr>
          <w:rFonts w:hint="eastAsia"/>
          <w:b/>
          <w:bCs/>
        </w:rPr>
        <w:t xml:space="preserve">轻松接入真实遥感/再分析数据</w:t>
      </w:r>
      <w:r>
        <w:rPr>
          <w:rFonts w:hint="eastAsia"/>
        </w:rPr>
        <w:t xml:space="preserve">作为输入。以下是一个推荐的项目结构：</w:t>
      </w:r>
    </w:p>
    <w:p>
      <w:pPr>
        <w:pStyle w:val="SourceCode"/>
      </w:pPr>
      <w:r>
        <w:rPr>
          <w:rStyle w:val="VerbatimChar"/>
        </w:rPr>
        <w:t xml:space="preserve">ETToolkit/                       # </w:t>
      </w:r>
      <w:r>
        <w:rPr>
          <w:rStyle w:val="VerbatimChar"/>
          <w:rFonts w:hint="eastAsia"/>
        </w:rPr>
        <w:t xml:space="preserve">顶层包名</w:t>
      </w:r>
      <w:r>
        <w:br/>
      </w:r>
      <w:r>
        <w:rPr>
          <w:rStyle w:val="VerbatimChar"/>
        </w:rPr>
        <w:t xml:space="preserve">├── data/                       # </w:t>
      </w:r>
      <w:r>
        <w:rPr>
          <w:rStyle w:val="VerbatimChar"/>
          <w:rFonts w:hint="eastAsia"/>
        </w:rPr>
        <w:t xml:space="preserve">数据输入输出模块</w:t>
      </w:r>
      <w:r>
        <w:br/>
      </w:r>
      <w:r>
        <w:rPr>
          <w:rStyle w:val="VerbatimChar"/>
        </w:rPr>
        <w:t xml:space="preserve">│   ├── meteorology.py         # </w:t>
      </w:r>
      <w:r>
        <w:rPr>
          <w:rStyle w:val="VerbatimChar"/>
          <w:rFonts w:hint="eastAsia"/>
        </w:rPr>
        <w:t xml:space="preserve">读取气象数据（再分析、站点观测）的函数</w:t>
      </w:r>
      <w:r>
        <w:br/>
      </w:r>
      <w:r>
        <w:rPr>
          <w:rStyle w:val="VerbatimChar"/>
        </w:rPr>
        <w:t xml:space="preserve">│   ├── remote_sensing.py      # </w:t>
      </w:r>
      <w:r>
        <w:rPr>
          <w:rStyle w:val="VerbatimChar"/>
          <w:rFonts w:hint="eastAsia"/>
        </w:rPr>
        <w:t xml:space="preserve">读取遥感数据（LST、NDVI、辐射）的函数</w:t>
      </w:r>
      <w:r>
        <w:br/>
      </w:r>
      <w:r>
        <w:rPr>
          <w:rStyle w:val="VerbatimChar"/>
        </w:rPr>
        <w:t xml:space="preserve">│   └── preprocess.py          # </w:t>
      </w:r>
      <w:r>
        <w:rPr>
          <w:rStyle w:val="VerbatimChar"/>
          <w:rFonts w:hint="eastAsia"/>
        </w:rPr>
        <w:t xml:space="preserve">数据预处理（插值、单位换算）函数</w:t>
      </w:r>
      <w:r>
        <w:br/>
      </w:r>
      <w:r>
        <w:rPr>
          <w:rStyle w:val="VerbatimChar"/>
        </w:rPr>
        <w:t xml:space="preserve">├── algorithms/                 # </w:t>
      </w:r>
      <w:r>
        <w:rPr>
          <w:rStyle w:val="VerbatimChar"/>
          <w:rFonts w:hint="eastAsia"/>
        </w:rPr>
        <w:t xml:space="preserve">核心算法模块</w:t>
      </w:r>
      <w:r>
        <w:br/>
      </w:r>
      <w:r>
        <w:rPr>
          <w:rStyle w:val="VerbatimChar"/>
        </w:rPr>
        <w:t xml:space="preserve">│   ├── penman_monteith.py     # </w:t>
      </w:r>
      <w:r>
        <w:rPr>
          <w:rStyle w:val="VerbatimChar"/>
          <w:rFonts w:hint="eastAsia"/>
        </w:rPr>
        <w:t xml:space="preserve">实现Penman-Monteith公式的类或函数</w:t>
      </w:r>
      <w:r>
        <w:br/>
      </w:r>
      <w:r>
        <w:rPr>
          <w:rStyle w:val="VerbatimChar"/>
        </w:rPr>
        <w:t xml:space="preserve">│   ├── priestley_taylor.py    # </w:t>
      </w:r>
      <w:r>
        <w:rPr>
          <w:rStyle w:val="VerbatimChar"/>
          <w:rFonts w:hint="eastAsia"/>
        </w:rPr>
        <w:t xml:space="preserve">实现Priestley-Taylor公式</w:t>
      </w:r>
      <w:r>
        <w:br/>
      </w:r>
      <w:r>
        <w:rPr>
          <w:rStyle w:val="VerbatimChar"/>
        </w:rPr>
        <w:t xml:space="preserve">│   ├── sebs.py                # </w:t>
      </w:r>
      <w:r>
        <w:rPr>
          <w:rStyle w:val="VerbatimChar"/>
          <w:rFonts w:hint="eastAsia"/>
        </w:rPr>
        <w:t xml:space="preserve">实现SEBS或能量平衡相关计算</w:t>
      </w:r>
      <w:r>
        <w:br/>
      </w:r>
      <w:r>
        <w:rPr>
          <w:rStyle w:val="VerbatimChar"/>
        </w:rPr>
        <w:t xml:space="preserve">│   ├── ssebop.py              # </w:t>
      </w:r>
      <w:r>
        <w:rPr>
          <w:rStyle w:val="VerbatimChar"/>
          <w:rFonts w:hint="eastAsia"/>
        </w:rPr>
        <w:t xml:space="preserve">实现SSEBop算法</w:t>
      </w:r>
      <w:r>
        <w:br/>
      </w:r>
      <w:r>
        <w:rPr>
          <w:rStyle w:val="VerbatimChar"/>
        </w:rPr>
        <w:t xml:space="preserve">│   └── utils.py               # </w:t>
      </w:r>
      <w:r>
        <w:rPr>
          <w:rStyle w:val="VerbatimChar"/>
          <w:rFonts w:hint="eastAsia"/>
        </w:rPr>
        <w:t xml:space="preserve">通用辅助函数（例如饱和水汽压计算等）</w:t>
      </w:r>
      <w:r>
        <w:br/>
      </w:r>
      <w:r>
        <w:rPr>
          <w:rStyle w:val="VerbatimChar"/>
        </w:rPr>
        <w:t xml:space="preserve">├── products/                   # </w:t>
      </w:r>
      <w:r>
        <w:rPr>
          <w:rStyle w:val="VerbatimChar"/>
          <w:rFonts w:hint="eastAsia"/>
        </w:rPr>
        <w:t xml:space="preserve">特定数据产品计算模块</w:t>
      </w:r>
      <w:r>
        <w:br/>
      </w:r>
      <w:r>
        <w:rPr>
          <w:rStyle w:val="VerbatimChar"/>
        </w:rPr>
        <w:t xml:space="preserve">│   ├── mod16.py               # </w:t>
      </w:r>
      <w:r>
        <w:rPr>
          <w:rStyle w:val="VerbatimChar"/>
          <w:rFonts w:hint="eastAsia"/>
        </w:rPr>
        <w:t xml:space="preserve">模拟MOD16算法计算ET（调用algorithms/PM，并应用BPLUT参数）</w:t>
      </w:r>
      <w:r>
        <w:br/>
      </w:r>
      <w:r>
        <w:rPr>
          <w:rStyle w:val="VerbatimChar"/>
        </w:rPr>
        <w:t xml:space="preserve">│   ├── gleam.py               # </w:t>
      </w:r>
      <w:r>
        <w:rPr>
          <w:rStyle w:val="VerbatimChar"/>
          <w:rFonts w:hint="eastAsia"/>
        </w:rPr>
        <w:t xml:space="preserve">模拟GLEAM计算（Priestley-Taylor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胁迫模型）</w:t>
      </w:r>
      <w:r>
        <w:br/>
      </w:r>
      <w:r>
        <w:rPr>
          <w:rStyle w:val="VerbatimChar"/>
        </w:rPr>
        <w:t xml:space="preserve">│   ├── fluxcom.py             # </w:t>
      </w:r>
      <w:r>
        <w:rPr>
          <w:rStyle w:val="VerbatimChar"/>
          <w:rFonts w:hint="eastAsia"/>
        </w:rPr>
        <w:t xml:space="preserve">示例：加载预训练ML模型进行ET预测</w:t>
      </w:r>
      <w:r>
        <w:br/>
      </w:r>
      <w:r>
        <w:rPr>
          <w:rStyle w:val="VerbatimChar"/>
        </w:rPr>
        <w:t xml:space="preserve">│   └── ... </w:t>
      </w:r>
      <w:r>
        <w:rPr>
          <w:rStyle w:val="VerbatimChar"/>
          <w:rFonts w:hint="eastAsia"/>
        </w:rPr>
        <w:t xml:space="preserve">（其他产品）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├── examples/                   # </w:t>
      </w:r>
      <w:r>
        <w:rPr>
          <w:rStyle w:val="VerbatimChar"/>
          <w:rFonts w:hint="eastAsia"/>
        </w:rPr>
        <w:t xml:space="preserve">使用示例和实验脚本</w:t>
      </w:r>
      <w:r>
        <w:br/>
      </w:r>
      <w:r>
        <w:rPr>
          <w:rStyle w:val="VerbatimChar"/>
        </w:rPr>
        <w:t xml:space="preserve">│   ├── run_with_synthetic.py  # </w:t>
      </w:r>
      <w:r>
        <w:rPr>
          <w:rStyle w:val="VerbatimChar"/>
          <w:rFonts w:hint="eastAsia"/>
        </w:rPr>
        <w:t xml:space="preserve">使用模拟数据测试各算法输出是否合理</w:t>
      </w:r>
      <w:r>
        <w:br/>
      </w:r>
      <w:r>
        <w:rPr>
          <w:rStyle w:val="VerbatimChar"/>
        </w:rPr>
        <w:t xml:space="preserve">│   └── compare_products.py    # </w:t>
      </w:r>
      <w:r>
        <w:rPr>
          <w:rStyle w:val="VerbatimChar"/>
          <w:rFonts w:hint="eastAsia"/>
        </w:rPr>
        <w:t xml:space="preserve">比较不同算法/产品在真实数据上的差异</w:t>
      </w:r>
      <w:r>
        <w:br/>
      </w:r>
      <w:r>
        <w:rPr>
          <w:rStyle w:val="VerbatimChar"/>
        </w:rPr>
        <w:t xml:space="preserve">├── tests/                      # </w:t>
      </w:r>
      <w:r>
        <w:rPr>
          <w:rStyle w:val="VerbatimChar"/>
          <w:rFonts w:hint="eastAsia"/>
        </w:rPr>
        <w:t xml:space="preserve">单元测试</w:t>
      </w:r>
      <w:r>
        <w:br/>
      </w:r>
      <w:r>
        <w:rPr>
          <w:rStyle w:val="VerbatimChar"/>
        </w:rPr>
        <w:t xml:space="preserve">│   ├── test_algorithms.py     # </w:t>
      </w:r>
      <w:r>
        <w:rPr>
          <w:rStyle w:val="VerbatimChar"/>
          <w:rFonts w:hint="eastAsia"/>
        </w:rPr>
        <w:t xml:space="preserve">针对算法模块的函数正确性测试（使用已知结果）</w:t>
      </w:r>
      <w:r>
        <w:br/>
      </w:r>
      <w:r>
        <w:rPr>
          <w:rStyle w:val="VerbatimChar"/>
        </w:rPr>
        <w:t xml:space="preserve">│   └── test_products.py       # </w:t>
      </w:r>
      <w:r>
        <w:rPr>
          <w:rStyle w:val="VerbatimChar"/>
          <w:rFonts w:hint="eastAsia"/>
        </w:rPr>
        <w:t xml:space="preserve">针对产品模块的整体输出测试</w:t>
      </w:r>
      <w:r>
        <w:br/>
      </w:r>
      <w:r>
        <w:rPr>
          <w:rStyle w:val="VerbatimChar"/>
        </w:rPr>
        <w:t xml:space="preserve">└── README.md                   # </w:t>
      </w:r>
      <w:r>
        <w:rPr>
          <w:rStyle w:val="VerbatimChar"/>
          <w:rFonts w:hint="eastAsia"/>
        </w:rPr>
        <w:t xml:space="preserve">项目说明文档</w:t>
      </w:r>
    </w:p>
    <w:p>
      <w:pPr>
        <w:pStyle w:val="FirstParagraph"/>
      </w:pPr>
      <w:r>
        <w:rPr>
          <w:rFonts w:hint="eastAsia"/>
          <w:b/>
          <w:bCs/>
        </w:rPr>
        <w:t xml:space="preserve">组织原则：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分层解耦</w:t>
      </w:r>
      <w:r>
        <w:rPr>
          <w:rFonts w:hint="eastAsia"/>
        </w:rPr>
        <w:t xml:space="preserve">：将</w:t>
      </w:r>
      <w:r>
        <w:rPr>
          <w:rFonts w:hint="eastAsia"/>
          <w:b/>
          <w:bCs/>
        </w:rPr>
        <w:t xml:space="preserve">数据读取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算法计算</w:t>
      </w:r>
      <w:r>
        <w:rPr>
          <w:rFonts w:hint="eastAsia"/>
        </w:rPr>
        <w:t xml:space="preserve">分开。</w:t>
      </w:r>
      <w:r>
        <w:rPr>
          <w:rStyle w:val="VerbatimChar"/>
        </w:rPr>
        <w:t xml:space="preserve">data/</w:t>
      </w:r>
      <w:r>
        <w:rPr>
          <w:rFonts w:hint="eastAsia"/>
        </w:rPr>
        <w:t xml:space="preserve">模块提供接口从文件、数据库或API读取气象和遥感数据，并进行格式转换、坐标匹配等预处理；</w:t>
      </w:r>
      <w:r>
        <w:rPr>
          <w:rStyle w:val="VerbatimChar"/>
        </w:rPr>
        <w:t xml:space="preserve">algorithms/</w:t>
      </w:r>
      <w:r>
        <w:rPr>
          <w:rFonts w:hint="eastAsia"/>
        </w:rPr>
        <w:t xml:space="preserve">模块专注于纯计算逻辑，实现各种公式。如此设计使我们可以用</w:t>
      </w:r>
      <w:r>
        <w:rPr>
          <w:rFonts w:hint="eastAsia"/>
          <w:b/>
          <w:bCs/>
        </w:rPr>
        <w:t xml:space="preserve">假想数据</w:t>
      </w:r>
      <w:r>
        <w:rPr>
          <w:rFonts w:hint="eastAsia"/>
        </w:rPr>
        <w:t xml:space="preserve">调用</w:t>
      </w:r>
      <w:r>
        <w:rPr>
          <w:rStyle w:val="VerbatimChar"/>
        </w:rPr>
        <w:t xml:space="preserve">algorithms</w:t>
      </w:r>
      <w:r>
        <w:rPr>
          <w:rFonts w:hint="eastAsia"/>
        </w:rPr>
        <w:t xml:space="preserve">模块调试算法正确性，而当需要处理真实数据时，只需替换</w:t>
      </w:r>
      <w:r>
        <w:rPr>
          <w:rStyle w:val="VerbatimChar"/>
        </w:rPr>
        <w:t xml:space="preserve">data</w:t>
      </w:r>
      <w:r>
        <w:rPr>
          <w:rFonts w:hint="eastAsia"/>
        </w:rPr>
        <w:t xml:space="preserve">模块的输入源即可。比如，在模拟模式下，</w:t>
      </w:r>
      <w:r>
        <w:rPr>
          <w:rStyle w:val="VerbatimChar"/>
        </w:rPr>
        <w:t xml:space="preserve">meteorology.py</w:t>
      </w:r>
      <w:r>
        <w:rPr>
          <w:rFonts w:hint="eastAsia"/>
        </w:rPr>
        <w:t xml:space="preserve">的函数可以返回合成的气温、湿度数组；在真实应用中，则连接到ERA5再分析或气象站CSV读取。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针对产品的封装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products/</w:t>
      </w:r>
      <w:r>
        <w:rPr>
          <w:rFonts w:hint="eastAsia"/>
        </w:rPr>
        <w:t xml:space="preserve">模块针对特定数据产品组合相应算法和数据源。例如，</w:t>
      </w:r>
      <w:r>
        <w:rPr>
          <w:rStyle w:val="VerbatimChar"/>
        </w:rPr>
        <w:t xml:space="preserve">mod16.py</w:t>
      </w:r>
      <w:r>
        <w:rPr>
          <w:rFonts w:hint="eastAsia"/>
        </w:rPr>
        <w:t xml:space="preserve">可以调用</w:t>
      </w:r>
      <w:r>
        <w:rPr>
          <w:rStyle w:val="VerbatimChar"/>
        </w:rPr>
        <w:t xml:space="preserve">algorithms.penman_monteith</w:t>
      </w:r>
      <w:r>
        <w:rPr>
          <w:rFonts w:hint="eastAsia"/>
        </w:rPr>
        <w:t xml:space="preserve">，并应用MODIS特有的LAI、FPAR数据调整冠层阻力；</w:t>
      </w:r>
      <w:r>
        <w:rPr>
          <w:rStyle w:val="VerbatimChar"/>
        </w:rPr>
        <w:t xml:space="preserve">gleam.py</w:t>
      </w:r>
      <w:r>
        <w:rPr>
          <w:rFonts w:hint="eastAsia"/>
        </w:rPr>
        <w:t xml:space="preserve">则调用</w:t>
      </w:r>
      <w:r>
        <w:rPr>
          <w:rStyle w:val="VerbatimChar"/>
        </w:rPr>
        <w:t xml:space="preserve">algorithms.priestley_taylor</w:t>
      </w:r>
      <w:r>
        <w:rPr>
          <w:rFonts w:hint="eastAsia"/>
        </w:rPr>
        <w:t xml:space="preserve">并实现GLEAM的土壤湿度胁迫模型。每个产品模块封装一个</w:t>
      </w:r>
      <w:r>
        <w:rPr>
          <w:rStyle w:val="VerbatimChar"/>
        </w:rPr>
        <w:t xml:space="preserve">compute(gridcell_inputs)</w:t>
      </w:r>
      <w:r>
        <w:rPr>
          <w:rFonts w:hint="eastAsia"/>
        </w:rPr>
        <w:t xml:space="preserve">函数，对给定输入像元数据（可来自</w:t>
      </w:r>
      <w:r>
        <w:rPr>
          <w:rStyle w:val="VerbatimChar"/>
        </w:rPr>
        <w:t xml:space="preserve">data/</w:t>
      </w:r>
      <w:r>
        <w:rPr>
          <w:rFonts w:hint="eastAsia"/>
        </w:rPr>
        <w:t xml:space="preserve">读取的xarray等）输出该产品估算的ET。这使得比较产品成为易事：用户可用相同输入驱动不同</w:t>
      </w:r>
      <w:r>
        <w:rPr>
          <w:rStyle w:val="VerbatimChar"/>
        </w:rPr>
        <w:t xml:space="preserve">products</w:t>
      </w:r>
      <w:r>
        <w:rPr>
          <w:rFonts w:hint="eastAsia"/>
        </w:rPr>
        <w:t xml:space="preserve">模块，看输出差异。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接口与扩展</w:t>
      </w:r>
      <w:r>
        <w:rPr>
          <w:rFonts w:hint="eastAsia"/>
        </w:rPr>
        <w:t xml:space="preserve">：代码结构应鼓励扩展新的算法和产品。例如，若有新的组合模型或机器学习模型，只需在</w:t>
      </w:r>
      <w:r>
        <w:rPr>
          <w:rStyle w:val="VerbatimChar"/>
        </w:rPr>
        <w:t xml:space="preserve">algorithms</w:t>
      </w:r>
      <w:r>
        <w:rPr>
          <w:rFonts w:hint="eastAsia"/>
        </w:rPr>
        <w:t xml:space="preserve">或</w:t>
      </w:r>
      <w:r>
        <w:rPr>
          <w:rStyle w:val="VerbatimChar"/>
        </w:rPr>
        <w:t xml:space="preserve">products</w:t>
      </w:r>
      <w:r>
        <w:rPr>
          <w:rFonts w:hint="eastAsia"/>
        </w:rPr>
        <w:t xml:space="preserve">下新增文件，不影响其他部分。对于再分析等无公式的数据，也可在</w:t>
      </w:r>
      <w:r>
        <w:rPr>
          <w:rStyle w:val="VerbatimChar"/>
        </w:rPr>
        <w:t xml:space="preserve">products</w:t>
      </w:r>
      <w:r>
        <w:rPr>
          <w:rFonts w:hint="eastAsia"/>
        </w:rPr>
        <w:t xml:space="preserve">写一个包装，直接调用API获取ET数据用于对比。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数据接口设计</w:t>
      </w:r>
      <w:r>
        <w:rPr>
          <w:rFonts w:hint="eastAsia"/>
        </w:rPr>
        <w:t xml:space="preserve">：为支持多尺度，多来源数据，建议使用</w:t>
      </w:r>
      <w:r>
        <w:rPr>
          <w:b/>
          <w:bCs/>
        </w:rPr>
        <w:t xml:space="preserve">xarray.Dataset</w:t>
      </w:r>
      <w:r>
        <w:rPr>
          <w:rFonts w:hint="eastAsia"/>
        </w:rPr>
        <w:t xml:space="preserve">或</w:t>
      </w:r>
      <w:r>
        <w:rPr>
          <w:b/>
          <w:bCs/>
        </w:rPr>
        <w:t xml:space="preserve">pandas.DataFrame</w:t>
      </w:r>
      <w:r>
        <w:rPr>
          <w:rFonts w:hint="eastAsia"/>
        </w:rPr>
        <w:t xml:space="preserve">等作为数据容器，在</w:t>
      </w:r>
      <w:r>
        <w:rPr>
          <w:rStyle w:val="VerbatimChar"/>
        </w:rPr>
        <w:t xml:space="preserve">data</w:t>
      </w:r>
      <w:r>
        <w:rPr>
          <w:rFonts w:hint="eastAsia"/>
        </w:rPr>
        <w:t xml:space="preserve">模块中读入后统一格式。例如，一个xarray可能包含变量：time,</w:t>
      </w:r>
      <w:r>
        <w:t xml:space="preserve"> lat, </w:t>
      </w:r>
      <w:r>
        <w:rPr>
          <w:rFonts w:hint="eastAsia"/>
        </w:rPr>
        <w:t xml:space="preserve">lon维度上的</w:t>
      </w:r>
      <w:r>
        <w:rPr>
          <w:rStyle w:val="VerbatimChar"/>
        </w:rPr>
        <w:t xml:space="preserve">Tair</w:t>
      </w:r>
      <w:r>
        <w:t xml:space="preserve">,</w:t>
      </w:r>
      <w:r>
        <w:t xml:space="preserve"> </w:t>
      </w:r>
      <w:r>
        <w:rPr>
          <w:rStyle w:val="VerbatimChar"/>
        </w:rPr>
        <w:t xml:space="preserve">RH</w:t>
      </w:r>
      <w:r>
        <w:t xml:space="preserve">,</w:t>
      </w:r>
      <w:r>
        <w:t xml:space="preserve"> </w:t>
      </w:r>
      <w:r>
        <w:rPr>
          <w:rStyle w:val="VerbatimChar"/>
        </w:rPr>
        <w:t xml:space="preserve">U2</w:t>
      </w:r>
      <w:r>
        <w:t xml:space="preserve">,</w:t>
      </w:r>
      <w:r>
        <w:t xml:space="preserve"> </w:t>
      </w:r>
      <w:r>
        <w:rPr>
          <w:rStyle w:val="VerbatimChar"/>
        </w:rPr>
        <w:t xml:space="preserve">Rn</w:t>
      </w:r>
      <w:r>
        <w:rPr>
          <w:rFonts w:hint="eastAsia"/>
        </w:rPr>
        <w:t xml:space="preserve">等。</w:t>
      </w:r>
      <w:r>
        <w:rPr>
          <w:rStyle w:val="VerbatimChar"/>
        </w:rPr>
        <w:t xml:space="preserve">algorithms</w:t>
      </w:r>
      <w:r>
        <w:rPr>
          <w:rFonts w:hint="eastAsia"/>
        </w:rPr>
        <w:t xml:space="preserve">函数则尽量支持numpy/xarray运算，实现</w:t>
      </w:r>
      <w:r>
        <w:rPr>
          <w:rFonts w:hint="eastAsia"/>
          <w:b/>
          <w:bCs/>
        </w:rPr>
        <w:t xml:space="preserve">矢量化</w:t>
      </w:r>
      <w:r>
        <w:rPr>
          <w:rFonts w:hint="eastAsia"/>
        </w:rPr>
        <w:t xml:space="preserve">计算，方便对整片区域执行ET计算而无需显式循环。保持接口的一致（比如函数参数使用通用名称）有助于</w:t>
      </w:r>
      <w:r>
        <w:rPr>
          <w:rFonts w:hint="eastAsia"/>
          <w:b/>
          <w:bCs/>
        </w:rPr>
        <w:t xml:space="preserve">真实数据接口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模拟数据</w:t>
      </w:r>
      <w:r>
        <w:rPr>
          <w:rFonts w:hint="eastAsia"/>
        </w:rPr>
        <w:t xml:space="preserve">的无缝切换。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示例与测试</w:t>
      </w:r>
      <w:r>
        <w:rPr>
          <w:rFonts w:hint="eastAsia"/>
        </w:rPr>
        <w:t xml:space="preserve">：提供</w:t>
      </w:r>
      <w:r>
        <w:rPr>
          <w:rStyle w:val="VerbatimChar"/>
        </w:rPr>
        <w:t xml:space="preserve">examples</w:t>
      </w:r>
      <w:r>
        <w:rPr>
          <w:rFonts w:hint="eastAsia"/>
        </w:rPr>
        <w:t xml:space="preserve">脚本展示如何用库从真实数据源（如下载一小片ERA5-Land+MODIS数据）计算不同方法的ET，并绘图比较。这既是使用文档，也验证了数据接口是否设计合理。</w:t>
      </w:r>
      <w:r>
        <w:rPr>
          <w:rStyle w:val="VerbatimChar"/>
        </w:rPr>
        <w:t xml:space="preserve">tests</w:t>
      </w:r>
      <w:r>
        <w:rPr>
          <w:rFonts w:hint="eastAsia"/>
        </w:rPr>
        <w:t xml:space="preserve">目录下的单元测试对公式正确性非常重要，例如可以验证在饱和湿润条件下，Penman-Monteith与Priestley-Taylor是否给出一致结果（$\alpha$因子作用下）。</w:t>
      </w:r>
    </w:p>
    <w:p>
      <w:pPr>
        <w:pStyle w:val="FirstParagraph"/>
      </w:pPr>
      <w:r>
        <w:rPr>
          <w:rFonts w:hint="eastAsia"/>
        </w:rPr>
        <w:t xml:space="preserve">通过上述结构，研究者既可以方便地用</w:t>
      </w:r>
      <w:r>
        <w:rPr>
          <w:rFonts w:hint="eastAsia"/>
          <w:b/>
          <w:bCs/>
        </w:rPr>
        <w:t xml:space="preserve">模拟输入</w:t>
      </w:r>
      <w:r>
        <w:rPr>
          <w:rFonts w:hint="eastAsia"/>
        </w:rPr>
        <w:t xml:space="preserve">测试各算法的行为（例如给定固定$R_n$、改变$VPD$看ET如何变），也可以将</w:t>
      </w:r>
      <w:r>
        <w:rPr>
          <w:rFonts w:hint="eastAsia"/>
          <w:b/>
          <w:bCs/>
        </w:rPr>
        <w:t xml:space="preserve">真实数据</w:t>
      </w:r>
      <w:r>
        <w:rPr>
          <w:rFonts w:hint="eastAsia"/>
        </w:rPr>
        <w:t xml:space="preserve">接入进行大尺度计算。这样的代码库有良好的模块边界，易于维护和升级。随着新文献出现，新的算法模块和数据产品模块可不断添加，形成一个</w:t>
      </w:r>
      <w:r>
        <w:rPr>
          <w:rFonts w:hint="eastAsia"/>
          <w:b/>
          <w:bCs/>
        </w:rPr>
        <w:t xml:space="preserve">蒸散发算法工具包</w:t>
      </w:r>
      <w:r>
        <w:rPr>
          <w:rFonts w:hint="eastAsia"/>
        </w:rPr>
        <w:t xml:space="preserve">，促进科研和应用。</w:t>
      </w:r>
    </w:p>
    <w:p>
      <w:pPr>
        <w:pStyle w:val="BodyText"/>
      </w:pPr>
      <w:r>
        <w:rPr>
          <w:rFonts w:hint="eastAsia"/>
        </w:rPr>
        <w:t xml:space="preserve">最后，务必在实际部署中考虑</w:t>
      </w:r>
      <w:r>
        <w:rPr>
          <w:rFonts w:hint="eastAsia"/>
          <w:b/>
          <w:bCs/>
        </w:rPr>
        <w:t xml:space="preserve">计算性能</w:t>
      </w:r>
      <w:r>
        <w:rPr>
          <w:rFonts w:hint="eastAsia"/>
        </w:rPr>
        <w:t xml:space="preserve">（如利用并行/云计算处理大数据）以及</w:t>
      </w:r>
      <w:r>
        <w:rPr>
          <w:rFonts w:hint="eastAsia"/>
          <w:b/>
          <w:bCs/>
        </w:rPr>
        <w:t xml:space="preserve">不确定性评估</w:t>
      </w:r>
      <w:r>
        <w:rPr>
          <w:rFonts w:hint="eastAsia"/>
        </w:rPr>
        <w:t xml:space="preserve">（对多产品结果取平均或加入统计分析</w:t>
      </w:r>
      <w:hyperlink r:id="rId88">
        <w:r>
          <w:rPr>
            <w:rStyle w:val="Hyperlink"/>
          </w:rPr>
          <w:t xml:space="preserve">[63]</w:t>
        </w:r>
      </w:hyperlink>
      <w:r>
        <w:rPr>
          <w:rFonts w:hint="eastAsia"/>
        </w:rPr>
        <w:t xml:space="preserve">）。通过科学的软件架构，我们可以更高效地探索2015–2025年间发展的各种ET/PET估算方法，结合真实世界的数据产品，不断完善对陆地水循环中蒸散发过程的理解。</w:t>
      </w:r>
    </w:p>
    <w:bookmarkEnd w:id="89"/>
    <w:bookmarkEnd w:id="90"/>
    <w:bookmarkEnd w:id="91"/>
    <w:p>
      <w:r>
        <w:pict>
          <v:rect style="width:0;height:1.5pt" o:hralign="center" o:hrstd="t" o:hr="t"/>
        </w:pict>
      </w:r>
    </w:p>
    <w:bookmarkStart w:id="11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MODIS Global Evapotranspiration Project (MOD16)</w:t>
      </w:r>
    </w:p>
    <w:p>
      <w:pPr>
        <w:pStyle w:val="BodyText"/>
      </w:pPr>
      <w:hyperlink r:id="rId92">
        <w:r>
          <w:rPr>
            <w:rStyle w:val="Hyperlink"/>
          </w:rPr>
          <w:t xml:space="preserve">https://www.umt.edu/numerical-terradynamic-simulation-group/project/modis/mod16.php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hyperlink r:id="rId38">
        <w:r>
          <w:rPr>
            <w:rStyle w:val="Hyperlink"/>
          </w:rPr>
          <w:t xml:space="preserve">[18]</w:t>
        </w:r>
      </w:hyperlink>
      <w:r>
        <w:t xml:space="preserve"> </w:t>
      </w:r>
      <w:hyperlink r:id="rId43">
        <w:r>
          <w:rPr>
            <w:rStyle w:val="Hyperlink"/>
          </w:rPr>
          <w:t xml:space="preserve">[24]</w:t>
        </w:r>
      </w:hyperlink>
      <w:r>
        <w:t xml:space="preserve"> </w:t>
      </w:r>
      <w:hyperlink r:id="rId44">
        <w:r>
          <w:rPr>
            <w:rStyle w:val="Hyperlink"/>
          </w:rPr>
          <w:t xml:space="preserve">[25]</w:t>
        </w:r>
      </w:hyperlink>
      <w:r>
        <w:t xml:space="preserve"> </w:t>
      </w:r>
      <w:hyperlink r:id="rId45">
        <w:r>
          <w:rPr>
            <w:rStyle w:val="Hyperlink"/>
          </w:rPr>
          <w:t xml:space="preserve">[26]</w:t>
        </w:r>
      </w:hyperlink>
      <w:r>
        <w:t xml:space="preserve"> </w:t>
      </w:r>
      <w:hyperlink r:id="rId47">
        <w:r>
          <w:rPr>
            <w:rStyle w:val="Hyperlink"/>
          </w:rPr>
          <w:t xml:space="preserve">[28]</w:t>
        </w:r>
      </w:hyperlink>
      <w:r>
        <w:t xml:space="preserve"> </w:t>
      </w:r>
      <w:hyperlink r:id="rId60">
        <w:r>
          <w:rPr>
            <w:rStyle w:val="Hyperlink"/>
          </w:rPr>
          <w:t xml:space="preserve">[43]</w:t>
        </w:r>
      </w:hyperlink>
      <w:r>
        <w:t xml:space="preserve"> </w:t>
      </w:r>
      <w:hyperlink r:id="rId61">
        <w:r>
          <w:rPr>
            <w:rStyle w:val="Hyperlink"/>
          </w:rPr>
          <w:t xml:space="preserve">[44]</w:t>
        </w:r>
      </w:hyperlink>
      <w:r>
        <w:t xml:space="preserve"> </w:t>
      </w:r>
      <w:hyperlink r:id="rId81">
        <w:r>
          <w:rPr>
            <w:rStyle w:val="Hyperlink"/>
          </w:rPr>
          <w:t xml:space="preserve">[59]</w:t>
        </w:r>
      </w:hyperlink>
      <w:r>
        <w:t xml:space="preserve"> </w:t>
      </w:r>
      <w:r>
        <w:rPr>
          <w:rFonts w:hint="eastAsia"/>
        </w:rPr>
        <w:t xml:space="preserve">蒸散发(ET)数据全面深入研究报告.md</w:t>
      </w:r>
    </w:p>
    <w:p>
      <w:pPr>
        <w:pStyle w:val="BodyText"/>
      </w:pPr>
      <w:hyperlink r:id="rId93">
        <w:r>
          <w:rPr>
            <w:rStyle w:val="Hyperlink"/>
          </w:rPr>
          <w:t xml:space="preserve">file://file_00000000bf10720690d9b3f27392cefe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63">
        <w:r>
          <w:rPr>
            <w:rStyle w:val="Hyperlink"/>
          </w:rPr>
          <w:t xml:space="preserve">[45]</w:t>
        </w:r>
      </w:hyperlink>
      <w:r>
        <w:t xml:space="preserve"> </w:t>
      </w:r>
      <w:hyperlink r:id="rId64">
        <w:r>
          <w:rPr>
            <w:rStyle w:val="Hyperlink"/>
          </w:rPr>
          <w:t xml:space="preserve">[46]</w:t>
        </w:r>
      </w:hyperlink>
      <w:r>
        <w:t xml:space="preserve"> </w:t>
      </w:r>
      <w:hyperlink r:id="rId65">
        <w:r>
          <w:rPr>
            <w:rStyle w:val="Hyperlink"/>
          </w:rPr>
          <w:t xml:space="preserve">[47]</w:t>
        </w:r>
      </w:hyperlink>
      <w:r>
        <w:t xml:space="preserve"> </w:t>
      </w:r>
      <w:hyperlink r:id="rId66">
        <w:r>
          <w:rPr>
            <w:rStyle w:val="Hyperlink"/>
          </w:rPr>
          <w:t xml:space="preserve">[48]</w:t>
        </w:r>
      </w:hyperlink>
      <w:r>
        <w:t xml:space="preserve"> </w:t>
      </w:r>
      <w:hyperlink r:id="rId67">
        <w:r>
          <w:rPr>
            <w:rStyle w:val="Hyperlink"/>
          </w:rPr>
          <w:t xml:space="preserve">[49]</w:t>
        </w:r>
      </w:hyperlink>
      <w:r>
        <w:t xml:space="preserve"> </w:t>
      </w:r>
      <w:hyperlink r:id="rId69">
        <w:r>
          <w:rPr>
            <w:rStyle w:val="Hyperlink"/>
          </w:rPr>
          <w:t xml:space="preserve">[50]</w:t>
        </w:r>
      </w:hyperlink>
      <w:r>
        <w:t xml:space="preserve"> </w:t>
      </w:r>
      <w:hyperlink r:id="rId70">
        <w:r>
          <w:rPr>
            <w:rStyle w:val="Hyperlink"/>
          </w:rPr>
          <w:t xml:space="preserve">[51]</w:t>
        </w:r>
      </w:hyperlink>
      <w:r>
        <w:t xml:space="preserve"> </w:t>
      </w:r>
      <w:hyperlink r:id="rId71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Penman–Monteith equation - Wikipedia</w:t>
      </w:r>
    </w:p>
    <w:p>
      <w:pPr>
        <w:pStyle w:val="BodyText"/>
      </w:pPr>
      <w:hyperlink r:id="rId94">
        <w:r>
          <w:rPr>
            <w:rStyle w:val="Hyperlink"/>
          </w:rPr>
          <w:t xml:space="preserve">https://en.wikipedia.org/wiki/Penman%E2%80%93Monteith_equation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41">
        <w:r>
          <w:rPr>
            <w:rStyle w:val="Hyperlink"/>
          </w:rPr>
          <w:t xml:space="preserve">[22]</w:t>
        </w:r>
      </w:hyperlink>
      <w:r>
        <w:t xml:space="preserve"> </w:t>
      </w:r>
      <w:hyperlink r:id="rId42">
        <w:r>
          <w:rPr>
            <w:rStyle w:val="Hyperlink"/>
          </w:rPr>
          <w:t xml:space="preserve">[23]</w:t>
        </w:r>
      </w:hyperlink>
      <w:r>
        <w:t xml:space="preserve"> </w:t>
      </w:r>
      <w:hyperlink r:id="rId46">
        <w:r>
          <w:rPr>
            <w:rStyle w:val="Hyperlink"/>
          </w:rPr>
          <w:t xml:space="preserve">[27]</w:t>
        </w:r>
      </w:hyperlink>
      <w:r>
        <w:t xml:space="preserve"> </w:t>
      </w:r>
      <w:hyperlink r:id="rId48">
        <w:r>
          <w:rPr>
            <w:rStyle w:val="Hyperlink"/>
          </w:rPr>
          <w:t xml:space="preserve">[29]</w:t>
        </w:r>
      </w:hyperlink>
      <w:r>
        <w:t xml:space="preserve"> </w:t>
      </w:r>
      <w:hyperlink r:id="rId82">
        <w:r>
          <w:rPr>
            <w:rStyle w:val="Hyperlink"/>
          </w:rPr>
          <w:t xml:space="preserve">[60]</w:t>
        </w:r>
      </w:hyperlink>
      <w:r>
        <w:t xml:space="preserve"> </w:t>
      </w:r>
      <w:hyperlink r:id="rId83">
        <w:r>
          <w:rPr>
            <w:rStyle w:val="Hyperlink"/>
          </w:rPr>
          <w:t xml:space="preserve">[61]</w:t>
        </w:r>
      </w:hyperlink>
      <w:r>
        <w:t xml:space="preserve"> </w:t>
      </w:r>
      <w:hyperlink r:id="rId85">
        <w:r>
          <w:rPr>
            <w:rStyle w:val="Hyperlink"/>
          </w:rPr>
          <w:t xml:space="preserve">[62]</w:t>
        </w:r>
      </w:hyperlink>
      <w:r>
        <w:t xml:space="preserve"> </w:t>
      </w:r>
      <w:hyperlink r:id="rId88">
        <w:r>
          <w:rPr>
            <w:rStyle w:val="Hyperlink"/>
          </w:rPr>
          <w:t xml:space="preserve">[63]</w:t>
        </w:r>
      </w:hyperlink>
      <w:r>
        <w:t xml:space="preserve"> </w:t>
      </w:r>
      <w:r>
        <w:rPr>
          <w:rFonts w:hint="eastAsia"/>
        </w:rPr>
        <w:t xml:space="preserve">陆面蒸散发数据产品综述.docx</w:t>
      </w:r>
    </w:p>
    <w:p>
      <w:pPr>
        <w:pStyle w:val="BodyText"/>
      </w:pPr>
      <w:hyperlink r:id="rId95">
        <w:r>
          <w:rPr>
            <w:rStyle w:val="Hyperlink"/>
          </w:rPr>
          <w:t xml:space="preserve">file://file_00000000fa6072069f4584dd3513329c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79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GLEAM4: global land evaporation and soil moisture dataset at 0.1° resolution from 1980 to near present | Scientific Data</w:t>
      </w:r>
    </w:p>
    <w:p>
      <w:pPr>
        <w:pStyle w:val="BodyText"/>
      </w:pPr>
      <w:hyperlink r:id="rId96">
        <w:r>
          <w:rPr>
            <w:rStyle w:val="Hyperlink"/>
          </w:rPr>
          <w:t xml:space="preserve">https://www.nature.com/articles/s41597-025-04610-y?error=cookies_not_supported&amp;code=3b6e4fd1-a417-4303-8cb3-2c4d65000d13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Microsoft Word - ECOSTRESS_L3(ET_PT-JPL)_ATBD_20180509.docx</w:t>
      </w:r>
    </w:p>
    <w:p>
      <w:pPr>
        <w:pStyle w:val="BodyText"/>
      </w:pPr>
      <w:hyperlink r:id="rId97">
        <w:r>
          <w:rPr>
            <w:rStyle w:val="Hyperlink"/>
          </w:rPr>
          <w:t xml:space="preserve">https://ecostress.jpl.nasa.gov/downloads/atbd/ECOSTRESS_L3_ET_PT-JPL_ATBD_20180509.pdf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[19]</w:t>
        </w:r>
      </w:hyperlink>
      <w:r>
        <w:t xml:space="preserve"> </w:t>
      </w:r>
      <w:hyperlink r:id="rId40">
        <w:r>
          <w:rPr>
            <w:rStyle w:val="Hyperlink"/>
          </w:rPr>
          <w:t xml:space="preserve">[20]</w:t>
        </w:r>
      </w:hyperlink>
      <w:r>
        <w:t xml:space="preserve"> </w:t>
      </w:r>
      <w:hyperlink r:id="rId39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GitHub - gee-hydro/gee_PML: Penman-Monteith-Leuning Evapotranspiration on GEE</w:t>
      </w:r>
    </w:p>
    <w:p>
      <w:pPr>
        <w:pStyle w:val="BodyText"/>
      </w:pPr>
      <w:hyperlink r:id="rId98">
        <w:r>
          <w:rPr>
            <w:rStyle w:val="Hyperlink"/>
          </w:rPr>
          <w:t xml:space="preserve">https://github.com/gee-hydro/gee_PML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[30]</w:t>
        </w:r>
      </w:hyperlink>
      <w:r>
        <w:t xml:space="preserve"> </w:t>
      </w:r>
      <w:hyperlink r:id="rId49">
        <w:r>
          <w:rPr>
            <w:rStyle w:val="Hyperlink"/>
          </w:rPr>
          <w:t xml:space="preserve">[32]</w:t>
        </w:r>
      </w:hyperlink>
      <w:r>
        <w:t xml:space="preserve"> </w:t>
      </w:r>
      <w:hyperlink r:id="rId49">
        <w:r>
          <w:rPr>
            <w:rStyle w:val="Hyperlink"/>
          </w:rPr>
          <w:t xml:space="preserve">[33]</w:t>
        </w:r>
      </w:hyperlink>
      <w:r>
        <w:t xml:space="preserve"> </w:t>
      </w:r>
      <w:hyperlink r:id="rId51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USGS VIIRS Evapotranspiration - awesome-gee-community-catalog</w:t>
      </w:r>
    </w:p>
    <w:p>
      <w:pPr>
        <w:pStyle w:val="BodyText"/>
      </w:pPr>
      <w:hyperlink r:id="rId99">
        <w:r>
          <w:rPr>
            <w:rStyle w:val="Hyperlink"/>
          </w:rPr>
          <w:t xml:space="preserve">https://gee-community-catalog.org/projects/usgs_viirs/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[PDF] operational evapotranspiration mapping using remote sensing and ...</w:t>
      </w:r>
    </w:p>
    <w:p>
      <w:pPr>
        <w:pStyle w:val="BodyText"/>
      </w:pPr>
      <w:hyperlink r:id="rId100">
        <w:r>
          <w:rPr>
            <w:rStyle w:val="Hyperlink"/>
          </w:rPr>
          <w:t xml:space="preserve">https://www.wateraccounting.org/files/senay_jawr.pdf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[35]</w:t>
        </w:r>
      </w:hyperlink>
      <w:r>
        <w:t xml:space="preserve"> </w:t>
      </w:r>
      <w:hyperlink r:id="rId59">
        <w:r>
          <w:rPr>
            <w:rStyle w:val="Hyperlink"/>
          </w:rPr>
          <w:t xml:space="preserve">[42]</w:t>
        </w:r>
      </w:hyperlink>
      <w:r>
        <w:t xml:space="preserve"> </w:t>
      </w:r>
      <w:hyperlink r:id="rId80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[PDF] A Harmonized Global Land Evaporation Dataset from Reanalysis ...</w:t>
      </w:r>
    </w:p>
    <w:p>
      <w:pPr>
        <w:pStyle w:val="BodyText"/>
      </w:pPr>
      <w:hyperlink r:id="rId101">
        <w:r>
          <w:rPr>
            <w:rStyle w:val="Hyperlink"/>
          </w:rPr>
          <w:t xml:space="preserve">https://essd.copernicus.org/preprints/essd-2021-61/essd-2021-61.pdf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[36]</w:t>
        </w:r>
      </w:hyperlink>
      <w:r>
        <w:t xml:space="preserve"> </w:t>
      </w:r>
      <w:hyperlink r:id="rId54">
        <w:r>
          <w:rPr>
            <w:rStyle w:val="Hyperlink"/>
          </w:rPr>
          <w:t xml:space="preserve">[37]</w:t>
        </w:r>
      </w:hyperlink>
      <w:r>
        <w:t xml:space="preserve"> </w:t>
      </w:r>
      <w:r>
        <w:rPr>
          <w:rFonts w:hint="eastAsia"/>
        </w:rPr>
        <w:t xml:space="preserve">陆面蒸散发产品综述.md</w:t>
      </w:r>
    </w:p>
    <w:p>
      <w:pPr>
        <w:pStyle w:val="BodyText"/>
      </w:pPr>
      <w:hyperlink r:id="rId102">
        <w:r>
          <w:rPr>
            <w:rStyle w:val="Hyperlink"/>
          </w:rPr>
          <w:t xml:space="preserve">file://file_000000007a3c7206bfd37ecc9bf668d7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Evaluation of ERA5, ERA5-Land, GLDAS-2.1, and GLEAM potential ...</w:t>
      </w:r>
    </w:p>
    <w:p>
      <w:pPr>
        <w:pStyle w:val="BodyText"/>
      </w:pPr>
      <w:hyperlink r:id="rId103">
        <w:r>
          <w:rPr>
            <w:rStyle w:val="Hyperlink"/>
          </w:rPr>
          <w:t xml:space="preserve">https://www.sciencedirect.com/science/article/pii/S2214581823003385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Uncertain effect of component differences on land evapotranspiration</w:t>
      </w:r>
    </w:p>
    <w:p>
      <w:pPr>
        <w:pStyle w:val="BodyText"/>
      </w:pPr>
      <w:hyperlink r:id="rId104">
        <w:r>
          <w:rPr>
            <w:rStyle w:val="Hyperlink"/>
          </w:rPr>
          <w:t xml:space="preserve">https://www.sciencedirect.com/science/article/pii/S2214581824002532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Assessment of MERRA-2 Land Surface Hydrology Estimates in</w:t>
      </w:r>
    </w:p>
    <w:p>
      <w:pPr>
        <w:pStyle w:val="BodyText"/>
      </w:pPr>
      <w:hyperlink r:id="rId105">
        <w:r>
          <w:rPr>
            <w:rStyle w:val="Hyperlink"/>
          </w:rPr>
          <w:t xml:space="preserve">https://journals.ametsoc.org/view/journals/clim/30/8/jcli-d-16-0720.1.xml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Land Surface Precipitation in MERRA-2 in - AMS Journals</w:t>
      </w:r>
    </w:p>
    <w:p>
      <w:pPr>
        <w:pStyle w:val="BodyText"/>
      </w:pPr>
      <w:hyperlink r:id="rId106">
        <w:r>
          <w:rPr>
            <w:rStyle w:val="Hyperlink"/>
          </w:rPr>
          <w:t xml:space="preserve">https://journals.ametsoc.org/view/journals/clim/30/5/jcli-d-16-0570.1.xml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Datasets - Water Mission Area integrated data and tools catalog</w:t>
      </w:r>
    </w:p>
    <w:p>
      <w:pPr>
        <w:pStyle w:val="BodyText"/>
      </w:pPr>
      <w:hyperlink r:id="rId107">
        <w:r>
          <w:rPr>
            <w:rStyle w:val="Hyperlink"/>
          </w:rPr>
          <w:t xml:space="preserve">https://water.usgs.gov/catalog/datasets/0a5230fc-3c2f-47bf-8017-646c605052d8/</w:t>
        </w:r>
      </w:hyperlink>
    </w:p>
    <w:p>
      <w:pPr>
        <w:pStyle w:val="BodyText"/>
      </w:pPr>
      <w:hyperlink r:id="rId73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GLEAM4: global land evaporation and soil moisture dataset at 0.1 ...</w:t>
      </w:r>
    </w:p>
    <w:p>
      <w:pPr>
        <w:pStyle w:val="BodyText"/>
      </w:pPr>
      <w:hyperlink r:id="rId108">
        <w:r>
          <w:rPr>
            <w:rStyle w:val="Hyperlink"/>
          </w:rPr>
          <w:t xml:space="preserve">https://www.nature.com/articles/s41597-025-04610-y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[55]</w:t>
        </w:r>
      </w:hyperlink>
      <w:r>
        <w:t xml:space="preserve"> </w:t>
      </w:r>
      <w:hyperlink r:id="rId75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[PDF] Actual Evapotranspiration Modeling Using the Operational ...</w:t>
      </w:r>
    </w:p>
    <w:p>
      <w:pPr>
        <w:pStyle w:val="BodyText"/>
      </w:pPr>
      <w:hyperlink r:id="rId109">
        <w:r>
          <w:rPr>
            <w:rStyle w:val="Hyperlink"/>
          </w:rPr>
          <w:t xml:space="preserve">https://pubs.usgs.gov/sir/2013/5126/pdf/sir20135126.pdf</w:t>
        </w:r>
      </w:hyperlink>
    </w:p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02" Target="file://file_000000007a3c7206bfd37ecc9bf668d7" TargetMode="External" /><Relationship Type="http://schemas.openxmlformats.org/officeDocument/2006/relationships/hyperlink" Id="rId53" Target="file://file_000000007a3c7206bfd37ecc9bf668d7#:~:text=%7C%20%2A%2AERA5,NASA%20GES%20DISC" TargetMode="External" /><Relationship Type="http://schemas.openxmlformats.org/officeDocument/2006/relationships/hyperlink" Id="rId54" Target="file://file_000000007a3c7206bfd37ecc9bf668d7#:~:text=%7C%20%2A%2AERA5,present%20%7C%20%E5%85%A8%E7%90%83" TargetMode="External" /><Relationship Type="http://schemas.openxmlformats.org/officeDocument/2006/relationships/hyperlink" Id="rId93" Target="file://file_00000000bf10720690d9b3f27392cefe" TargetMode="External" /><Relationship Type="http://schemas.openxmlformats.org/officeDocument/2006/relationships/hyperlink" Id="rId61" Target="file://file_00000000bf10720690d9b3f27392cefe#:~:text=%2A%2ACai%20et%20al.%20%282024%29%2A%2A%20,706%20mm%2Fyr%EF%BC%8837%25%E5%B7%AE%E5%BC%82%EF%BC%89%EF%BC%9B%E6%B2%A1%E6%9C%89%E5%8D%95%E4%B8%80%E6%9C%80%E4%BC%98%E6%95%B0%E6%8D%AE%E9%9B%86%E9%80%82%E7%94%A8%E6%89%80%E6%9C%89%E5%BA%94%E7%94%A8" TargetMode="External" /><Relationship Type="http://schemas.openxmlformats.org/officeDocument/2006/relationships/hyperlink" Id="rId81" Target="file://file_00000000bf10720690d9b3f27392cefe#:~:text=%2A%2AERA5%2FERA5,31km" TargetMode="External" /><Relationship Type="http://schemas.openxmlformats.org/officeDocument/2006/relationships/hyperlink" Id="rId45" Target="file://file_00000000bf10720690d9b3f27392cefe#:~:text=%2A%2AJung%20et%20al.%20%282019%29%2A%2A%20,%2A%2A%E4%BC%98%E5%8A%BF%2A%2A%3A%20%E6%98%8E%E7%A1%AE%E7%9A%84%E4%B8%8D%E7%A1%AE%E5%AE%9A%E6%80%A7%E9%87%8F%E5%8C%96%EF%BC%9B%E9%80%82%E5%90%88%E9%99%86%E9%9D%A2%E6%A8%A1%E5%9E%8B%E5%9F%BA%E5%87%86%E6%B5%8B%E8%AF%95" TargetMode="External" /><Relationship Type="http://schemas.openxmlformats.org/officeDocument/2006/relationships/hyperlink" Id="rId60" Target="file://file_00000000bf10720690d9b3f27392cefe#:~:text=%2A%2AMERRA,%E9%95%BF%E6%9C%9F%E7%A0%94%E7%A9%B6%E4%BC%98%E4%BA%8EGDAS%EF%BC%88GDAS%E5%AD%98%E5%9C%A8%E9%9D%9E%E5%9D%87%E4%B8%80%E6%80%A7%EF%BC%89" TargetMode="External" /><Relationship Type="http://schemas.openxmlformats.org/officeDocument/2006/relationships/hyperlink" Id="rId22" Target="file://file_00000000bf10720690d9b3f27392cefe#:~:text=,gov%2Fproducts%2Fmod16a2v061%2F%20%EF%BC%88%E5%85%8D%E8%B4%B9%EF%BC%89" TargetMode="External" /><Relationship Type="http://schemas.openxmlformats.org/officeDocument/2006/relationships/hyperlink" Id="rId43" Target="file://file_00000000bf10720690d9b3f27392cefe#:~:text=8.%20" TargetMode="External" /><Relationship Type="http://schemas.openxmlformats.org/officeDocument/2006/relationships/hyperlink" Id="rId47" Target="file://file_00000000bf10720690d9b3f27392cefe#:~:text=match%20at%20L210%20,%2A%2A%E6%95%B0%E6%8D%AE%E8%8E%B7%E5%8F%96%2A%2A%3A%20https%3A%2F%2Fearlywarning.usgs.gov%2Fssebop%20%EF%BC%88%E5%85%8D%E8%B4%B9%EF%BC%89" TargetMode="External" /><Relationship Type="http://schemas.openxmlformats.org/officeDocument/2006/relationships/hyperlink" Id="rId35" Target="file://file_00000000bf10720690d9b3f27392cefe#:~:text=match%20at%20L219%20,%2A%2A%E6%95%B0%E6%8D%AE%E8%8E%B7%E5%8F%96%2A%2A%3A%20https%3A%2F%2Flpdaac.usgs.gov%2Fproducts%2Feco3etptjplv001%2F%20%EF%BC%88%E5%85%8D%E8%B4%B9%EF%BC%89" TargetMode="External" /><Relationship Type="http://schemas.openxmlformats.org/officeDocument/2006/relationships/hyperlink" Id="rId38" Target="file://file_00000000bf10720690d9b3f27392cefe#:~:text=match%20at%20L228%20,CAS%2FIGSNRR%2FPML%2FV2_v018%29%20%EF%BC%88%E5%85%8D%E8%B4%B9%EF%BC%89" TargetMode="External" /><Relationship Type="http://schemas.openxmlformats.org/officeDocument/2006/relationships/hyperlink" Id="rId44" Target="file://file_00000000bf10720690d9b3f27392cefe#:~:text=match%20at%20L255%20,%2A%2A%E6%95%B0%E6%8D%AE%E8%8E%B7%E5%8F%96%2A%2A%3A%20https%3A%2F%2Fwww.fluxcom.org%2F%20%EF%BC%88%E5%85%8D%E8%B4%B9%EF%BC%89" TargetMode="External" /><Relationship Type="http://schemas.openxmlformats.org/officeDocument/2006/relationships/hyperlink" Id="rId95" Target="file://file_00000000fa6072069f4584dd3513329c" TargetMode="External" /><Relationship Type="http://schemas.openxmlformats.org/officeDocument/2006/relationships/hyperlink" Id="rId28" Target="file://file_00000000fa6072069f4584dd3513329c#:~:text=%E4%BF%AE%E6%AD%A3%E7%9A%84Priestley" TargetMode="External" /><Relationship Type="http://schemas.openxmlformats.org/officeDocument/2006/relationships/hyperlink" Id="rId48" Target="file://file_00000000fa6072069f4584dd3513329c#:~:text=%E5%85%A8%E7%90%83%E9%99%86%E5%9C%B0%EF%BC%88%E5%81%8F%E9%87%8D%E6%97%B1%E5%8C%BA%E5%92%8C%E5%86%9C%E5%8C%BA%E7%9B%91%E6%B5%8B%EF%BC%89" TargetMode="External" /><Relationship Type="http://schemas.openxmlformats.org/officeDocument/2006/relationships/hyperlink" Id="rId85" Target="file://file_00000000fa6072069f4584dd3513329c#:~:text=%E5%85%A8%E7%90%83%E9%99%86%E5%9C%B0%EF%BC%88%E5%8C%85%E6%8B%AC%E5%86%85%E9%99%86%E6%B0%B4%E4%BD%93%E5%92%8C%E5%86%B0%E9%9B%AA%EF%BC%89" TargetMode="External" /><Relationship Type="http://schemas.openxmlformats.org/officeDocument/2006/relationships/hyperlink" Id="rId83" Target="file://file_00000000fa6072069f4584dd3513329c#:~:text=%E5%88%A9%E7%94%A8%E5%BB%BA%E8%AE%AE%EF%BC%9A%E5%9C%A8%E5%BC%80%E5%B1%95%E7%BB%BC%E5%90%88%E8%AF%84%E4%BC%B0%E6%97%B6%EF%BC%8C%E6%8E%A8%E8%8D%90%E5%B0%86%E5%9C%B0%E9%9D%A2%E7%82%B9%E6%B5%8B%E6%95%B0%E6%8D%AE%E4%BD%9C%E4%B8%BA%E7%9C%9F%E5%80%BC%EF%BC%8C%E5%AF%B9%E5%8D%AB%E6%98%9F%E5%92%8C%E6%A8%A1%E5%9E%8B%E7%BD%91%E6%A0%BC%E4%BA%A7%E5%93%81%E8%BF%9B%E8%A1%8C%E8%AF%AF%E5%B7%AE%E5%88%86%E6%9E%90%E5%92%8C%E6%A0%A1%E5%87%86,%E7%A8%8B%E5%8F%AF%E9%9D%A0%E7%9A%84%E8%AE%A4%E8%AF%86%E3%80%82" TargetMode="External" /><Relationship Type="http://schemas.openxmlformats.org/officeDocument/2006/relationships/hyperlink" Id="rId46" Target="file://file_00000000fa6072069f4584dd3513329c#:~:text=%E6%80%BB%E8%92%B8%E6%95%A3%EF%BC%88%E6%BD%9C%E7%83%AD%E9%80%9A%E9%87%8F%EF%BC%89%EF%BC%8C%E4%B8%8D%E5%8C%BA%E5%88%86%E7%BB%84%E5%88%86" TargetMode="External" /><Relationship Type="http://schemas.openxmlformats.org/officeDocument/2006/relationships/hyperlink" Id="rId25" Target="file://file_00000000fa6072069f4584dd3513329c#:~:text=%E6%A4%8D%E8%A2%AB%E8%92%B8%E8%85%BE%E3%80%81%E5%9C%9F%E5%A3%A4%E8%92%B8%E5%8F%91%E3%80%81%E5%86%A0%E5%B1%82%E6%88%AA%E7%95%99%E8%92%B8%E5%8F%91%EF%BC%88%E8%BE%93%E5%87%BA%E6%80%BBET%EF%BC%89" TargetMode="External" /><Relationship Type="http://schemas.openxmlformats.org/officeDocument/2006/relationships/hyperlink" Id="rId42" Target="file://file_00000000fa6072069f4584dd3513329c#:~:text=%E6%B0%B4%E7%A2%B3%E8%80%A6%E5%90%88%E6%A8%A1%E5%9E%8B%EF%BC%8C%E5%B0%86Penman" TargetMode="External" /><Relationship Type="http://schemas.openxmlformats.org/officeDocument/2006/relationships/hyperlink" Id="rId82" Target="file://file_00000000fa6072069f4584dd3513329c#:~:text=%E7%AE%80%E5%8C%96%E8%83%BD%E9%87%8F%E5%B9%B3%E8%A1%A1%E6%A8%A1%E5%9E%8B%EF%BC%9A%E5%88%A9%E7%94%A8%E5%8D%AB%E6%98%9F%E5%9C%B0%E8%A1%A8%E6%B8%A9%E5%BA%A6%E7%A1%AE%E5%AE%9AET%E5%88%86%E6%95%B0%EF%BC%8C%E4%B9%98%E4%BB%A5Penman" TargetMode="External" /><Relationship Type="http://schemas.openxmlformats.org/officeDocument/2006/relationships/hyperlink" Id="rId27" Target="file://file_00000000fa6072069f4584dd3513329c#:~:text=%E8%BE%93%E5%87%BA%E6%80%BBET%E5%8F%8A%E5%90%84%E7%BB%84%E6%88%90%EF%BC%9A%E6%A4%8D%E7%89%A9%E8%92%B8%E8%85%BE%E3%80%81%E5%9C%9F%E5%A3%A4%E8%92%B8%E5%8F%91%E3%80%81%E5%86%A0%E5%B1%82%E6%88%AA%E7%95%99%E8%92%B8%E5%8F%91%E3%80%81%E8%A3%B8%E5%9C%B0%2F%E6%B0%B4%E4%BD%93%E8%92%B8%E5%8F%91%E3%80%81%E9%9B%AA%E7%9B%96%E5%8D%87%E5%8D%8E%E7%AD%89" TargetMode="External" /><Relationship Type="http://schemas.openxmlformats.org/officeDocument/2006/relationships/hyperlink" Id="rId41" Target="file://file_00000000fa6072069f4584dd3513329c#:~:text=%E8%BE%93%E5%87%BA%E6%80%BBET%E5%8F%8A3%E4%B8%AA%E7%BB%84%E5%88%86%EF%BC%9A%E6%A4%8D%E8%A2%AB%E8%92%B8%E8%85%BE%28Ec%29%E3%80%81%E5%9C%9F%E5%A3%A4%E8%92%B8%E5%8F%91%28Es%29%E3%80%81%E5%86%A0%E5%B1%82%E6%88%AA%E7%95%99%E8%92%B8%E5%8F%91%28Ei%29" TargetMode="External" /><Relationship Type="http://schemas.openxmlformats.org/officeDocument/2006/relationships/hyperlink" Id="rId88" Target="file://file_00000000fa6072069f4584dd3513329c#:~:text=%EF%BC%88%E4%BE%8B%E5%A6%82%E8%B4%9D%E5%8F%B6%E6%96%AF%E8%9E%8D%E5%90%88%EF%BC%89%E5%8F%AF%E6%8F%90%E9%AB%98ET%E4%BC%B0%E7%AE%97%E7%B2%BE%E5%BA%A6" TargetMode="External" /><Relationship Type="http://schemas.openxmlformats.org/officeDocument/2006/relationships/hyperlink" Id="rId26" Target="file://file_00000000fa6072069f4584dd3513329c#:~:text=Penman" TargetMode="External" /><Relationship Type="http://schemas.openxmlformats.org/officeDocument/2006/relationships/hyperlink" Id="rId97" Target="https://ecostress.jpl.nasa.gov/downloads/atbd/ECOSTRESS_L3_ET_PT-JPL_ATBD_20180509.pdf" TargetMode="External" /><Relationship Type="http://schemas.openxmlformats.org/officeDocument/2006/relationships/hyperlink" Id="rId37" Target="https://ecostress.jpl.nasa.gov/downloads/atbd/ECOSTRESS_L3_ET_PT-JPL_ATBD_20180509.pdf#:~:text=an%20individual%20Landsat%20scene%3A%20METRIC,within%20ECOSTRESS%20to%20address%20the" TargetMode="External" /><Relationship Type="http://schemas.openxmlformats.org/officeDocument/2006/relationships/hyperlink" Id="rId36" Target="https://ecostress.jpl.nasa.gov/downloads/atbd/ECOSTRESS_L3_ET_PT-JPL_ATBD_20180509.pdf#:~:text=consideration%20have%20been%3A%20,and%20the%20Atmosphere%E2%80%93Land%20Exchange" TargetMode="External" /><Relationship Type="http://schemas.openxmlformats.org/officeDocument/2006/relationships/hyperlink" Id="rId94" Target="https://en.wikipedia.org/wiki/Penman%E2%80%93Monteith_equation" TargetMode="External" /><Relationship Type="http://schemas.openxmlformats.org/officeDocument/2006/relationships/hyperlink" Id="rId24" Target="https://en.wikipedia.org/wiki/Penman%E2%80%93Monteith_equation#:~:text=%CE%94%20%3D%20Rate%20of%20change,m%C2%A0s%E2%88%921" TargetMode="External" /><Relationship Type="http://schemas.openxmlformats.org/officeDocument/2006/relationships/hyperlink" Id="rId67" Target="https://en.wikipedia.org/wiki/Penman%E2%80%93Monteith_equation#:~:text=1.%20,6" TargetMode="External" /><Relationship Type="http://schemas.openxmlformats.org/officeDocument/2006/relationships/hyperlink" Id="rId65" Target="https://en.wikipedia.org/wiki/Penman%E2%80%93Monteith_equation#:~:text=Evapotranspiration%20contributions%20are%20significant%20in,2" TargetMode="External" /><Relationship Type="http://schemas.openxmlformats.org/officeDocument/2006/relationships/hyperlink" Id="rId23" Target="https://en.wikipedia.org/wiki/Penman%E2%80%93Monteith_equation#:~:text=Image%3A%20,G%29%2B%5Crho%20_%7Ba%7Dc_%7Bp%7D%5Cleft%28%5Cdelta%20e%5Cright%29g_%7Ba%7D%7D%7B%5Cleft%28%5CDelta%20%2B%5Cgamma%20%5Cleft%281%2Bg_%7Ba%7D%2Fg_%7Bs%7D%5Cright%29%5Cright%29L_%7Bv" TargetMode="External" /><Relationship Type="http://schemas.openxmlformats.org/officeDocument/2006/relationships/hyperlink" Id="rId64" Target="https://en.wikipedia.org/wiki/Penman%E2%80%93Monteith_equation#:~:text=The%20Penman,0%7D.%5B%201" TargetMode="External" /><Relationship Type="http://schemas.openxmlformats.org/officeDocument/2006/relationships/hyperlink" Id="rId66" Target="https://en.wikipedia.org/wiki/Penman%E2%80%93Monteith_equation#:~:text=The%20Priestley%E2%80%93Taylor%20equation%20was%20developed,displaystyle%20%5Calpha" TargetMode="External" /><Relationship Type="http://schemas.openxmlformats.org/officeDocument/2006/relationships/hyperlink" Id="rId63" Target="https://en.wikipedia.org/wiki/Penman%E2%80%93Monteith_equation#:~:text=The%20equation%20is%20named%20after,3" TargetMode="External" /><Relationship Type="http://schemas.openxmlformats.org/officeDocument/2006/relationships/hyperlink" Id="rId69" Target="https://en.wikipedia.org/wiki/Penman%E2%80%93Monteith_equation#:~:text=The%20underlying%20concept%20behind%20the,Areas%20like%20arid" TargetMode="External" /><Relationship Type="http://schemas.openxmlformats.org/officeDocument/2006/relationships/hyperlink" Id="rId71" Target="https://en.wikipedia.org/wiki/Penman%E2%80%93Monteith_equation#:~:text=constantly%20brings%20in%20dry%20air,11" TargetMode="External" /><Relationship Type="http://schemas.openxmlformats.org/officeDocument/2006/relationships/hyperlink" Id="rId70" Target="https://en.wikipedia.org/wiki/Penman%E2%80%93Monteith_equation#:~:text=evapotranspiration%20and%20multiplying%20it%20by,values.%5B%209" TargetMode="External" /><Relationship Type="http://schemas.openxmlformats.org/officeDocument/2006/relationships/hyperlink" Id="rId30" Target="https://en.wikipedia.org/wiki/Penman%E2%80%93Monteith_equation#:~:text=the%20aerodynamic%20terms%20from%20the,displaystyle%20%5Calpha" TargetMode="External" /><Relationship Type="http://schemas.openxmlformats.org/officeDocument/2006/relationships/hyperlink" Id="rId31" Target="https://en.wikipedia.org/wiki/Penman%E2%80%93Monteith_equation#:~:text=the%20equation%20for%20actual%20evaporation,values.%5B%209" TargetMode="External" /><Relationship Type="http://schemas.openxmlformats.org/officeDocument/2006/relationships/hyperlink" Id="rId29" Target="https://en.wikipedia.org/wiki/Penman%E2%80%93Monteith_equation#:~:text=water,values.%5B%209" TargetMode="External" /><Relationship Type="http://schemas.openxmlformats.org/officeDocument/2006/relationships/hyperlink" Id="rId101" Target="https://essd.copernicus.org/preprints/essd-2021-61/essd-2021-61.pdf" TargetMode="External" /><Relationship Type="http://schemas.openxmlformats.org/officeDocument/2006/relationships/hyperlink" Id="rId80" Target="https://essd.copernicus.org/preprints/essd-2021-61/essd-2021-61.pdf#:~:text=MERRA2%20is%20the%20Catchment%20Land,61" TargetMode="External" /><Relationship Type="http://schemas.openxmlformats.org/officeDocument/2006/relationships/hyperlink" Id="rId52" Target="https://essd.copernicus.org/preprints/essd-2021-61/essd-2021-61.pdf#:~:text=MERRA2%20is%20the%20Catchment%20Land,energy%20balance%20at%20the" TargetMode="External" /><Relationship Type="http://schemas.openxmlformats.org/officeDocument/2006/relationships/hyperlink" Id="rId59" Target="https://essd.copernicus.org/preprints/essd-2021-61/essd-2021-61.pdf#:~:text=MERRA2%20is%20the%20Catchment%20Land,provided%20by%20the%20Goddard%20Earth" TargetMode="External" /><Relationship Type="http://schemas.openxmlformats.org/officeDocument/2006/relationships/hyperlink" Id="rId99" Target="https://gee-community-catalog.org/projects/usgs_viirs/" TargetMode="External" /><Relationship Type="http://schemas.openxmlformats.org/officeDocument/2006/relationships/hyperlink" Id="rId49" Target="https://gee-community-catalog.org/projects/usgs_viirs/#:~:text=USGS%20VIIRS%20Evapotranspiration%20,bulb" TargetMode="External" /><Relationship Type="http://schemas.openxmlformats.org/officeDocument/2006/relationships/hyperlink" Id="rId51" Target="https://gee-community-catalog.org/projects/usgs_viirs/#:~:text=community,bulb" TargetMode="External" /><Relationship Type="http://schemas.openxmlformats.org/officeDocument/2006/relationships/hyperlink" Id="rId98" Target="https://github.com/gee-hydro/gee_PML" TargetMode="External" /><Relationship Type="http://schemas.openxmlformats.org/officeDocument/2006/relationships/hyperlink" Id="rId39" Target="https://github.com/gee-hydro/gee_PML#:~:text=Modeling%20framework" TargetMode="External" /><Relationship Type="http://schemas.openxmlformats.org/officeDocument/2006/relationships/hyperlink" Id="rId40" Target="https://github.com/gee-hydro/gee_PML#:~:text=Penman,Ei" TargetMode="External" /><Relationship Type="http://schemas.openxmlformats.org/officeDocument/2006/relationships/hyperlink" Id="rId106" Target="https://journals.ametsoc.org/view/journals/clim/30/5/jcli-d-16-0570.1.xml" TargetMode="External" /><Relationship Type="http://schemas.openxmlformats.org/officeDocument/2006/relationships/hyperlink" Id="rId58" Target="https://journals.ametsoc.org/view/journals/clim/30/5/jcli-d-16-0570.1.xml#:~:text=Journals%20journals.ametsoc.org%20%20MERRA,and%20its%20effect%20on" TargetMode="External" /><Relationship Type="http://schemas.openxmlformats.org/officeDocument/2006/relationships/hyperlink" Id="rId105" Target="https://journals.ametsoc.org/view/journals/clim/30/8/jcli-d-16-0720.1.xml" TargetMode="External" /><Relationship Type="http://schemas.openxmlformats.org/officeDocument/2006/relationships/hyperlink" Id="rId57" Target="https://journals.ametsoc.org/view/journals/clim/30/8/jcli-d-16-0720.1.xml#:~:text=in%20journals,basic%20computational%20element%20of" TargetMode="External" /><Relationship Type="http://schemas.openxmlformats.org/officeDocument/2006/relationships/hyperlink" Id="rId109" Target="https://pubs.usgs.gov/sir/2013/5126/pdf/sir20135126.pdf" TargetMode="External" /><Relationship Type="http://schemas.openxmlformats.org/officeDocument/2006/relationships/hyperlink" Id="rId75" Target="https://pubs.usgs.gov/sir/2013/5126/pdf/sir20135126.pdf#:~:text=...%20pubs.usgs.gov%20%20The%20remote,for%20estimating%20ETp%2C%20were" TargetMode="External" /><Relationship Type="http://schemas.openxmlformats.org/officeDocument/2006/relationships/hyperlink" Id="rId107" Target="https://water.usgs.gov/catalog/datasets/0a5230fc-3c2f-47bf-8017-646c605052d8/" TargetMode="External" /><Relationship Type="http://schemas.openxmlformats.org/officeDocument/2006/relationships/hyperlink" Id="rId72" Target="https://water.usgs.gov/catalog/datasets/0a5230fc-3c2f-47bf-8017-646c605052d8/#:~:text=The%20Priestley%20and%20Taylor%20equation,surface%20air%20temperature" TargetMode="External" /><Relationship Type="http://schemas.openxmlformats.org/officeDocument/2006/relationships/hyperlink" Id="rId108" Target="https://www.nature.com/articles/s41597-025-04610-y" TargetMode="External" /><Relationship Type="http://schemas.openxmlformats.org/officeDocument/2006/relationships/hyperlink" Id="rId73" Target="https://www.nature.com/articles/s41597-025-04610-y#:~:text=,GLEAM4%20uses%20Penman%27s%20equation" TargetMode="External" /><Relationship Type="http://schemas.openxmlformats.org/officeDocument/2006/relationships/hyperlink" Id="rId96" Target="https://www.nature.com/articles/s41597-025-04610-y?error=cookies_not_supported&amp;code=3b6e4fd1-a417-4303-8cb3-2c4d65000d13" TargetMode="External" /><Relationship Type="http://schemas.openxmlformats.org/officeDocument/2006/relationships/hyperlink" Id="rId33" Target="https://www.nature.com/articles/s41597-025-04610-y?error=cookies_not_supported&amp;code=3b6e4fd1-a417-4303-8cb3-2c4d65000d13#:~:text=The%20rationale%20behind%20GLEAM%20is,First" TargetMode="External" /><Relationship Type="http://schemas.openxmlformats.org/officeDocument/2006/relationships/hyperlink" Id="rId32" Target="https://www.nature.com/articles/s41597-025-04610-y?error=cookies_not_supported&amp;code=3b6e4fd1-a417-4303-8cb3-2c4d65000d13#:~:text=Unlike%20previous%20GLEAM%20versions%2C%20which,The%20original%20motivation%20for%20using" TargetMode="External" /><Relationship Type="http://schemas.openxmlformats.org/officeDocument/2006/relationships/hyperlink" Id="rId34" Target="https://www.nature.com/articles/s41597-025-04610-y?error=cookies_not_supported&amp;code=3b6e4fd1-a417-4303-8cb3-2c4d65000d13#:~:text=of%20GLEAM4%20together%20with%20the,based%20on%20leaf%20area%20index" TargetMode="External" /><Relationship Type="http://schemas.openxmlformats.org/officeDocument/2006/relationships/hyperlink" Id="rId79" Target="https://www.nature.com/articles/s41597-025-04610-y?error=cookies_not_supported&amp;code=3b6e4fd1-a417-4303-8cb3-2c4d65000d13#:~:text=scales13%20%2C%2039%2C15%20,modelling19%20%2C%2045%2C21%20%2C%2047" TargetMode="External" /><Relationship Type="http://schemas.openxmlformats.org/officeDocument/2006/relationships/hyperlink" Id="rId103" Target="https://www.sciencedirect.com/science/article/pii/S2214581823003385" TargetMode="External" /><Relationship Type="http://schemas.openxmlformats.org/officeDocument/2006/relationships/hyperlink" Id="rId55" Target="https://www.sciencedirect.com/science/article/pii/S2214581823003385#:~:text=,Unlike%20ERA5%20where%20%E2%80%9Cpotential" TargetMode="External" /><Relationship Type="http://schemas.openxmlformats.org/officeDocument/2006/relationships/hyperlink" Id="rId104" Target="https://www.sciencedirect.com/science/article/pii/S2214581824002532" TargetMode="External" /><Relationship Type="http://schemas.openxmlformats.org/officeDocument/2006/relationships/hyperlink" Id="rId56" Target="https://www.sciencedirect.com/science/article/pii/S2214581824002532#:~:text=evapotranspiration%20www,of%20the%20surface%20energy" TargetMode="External" /><Relationship Type="http://schemas.openxmlformats.org/officeDocument/2006/relationships/hyperlink" Id="rId92" Target="https://www.umt.edu/numerical-terradynamic-simulation-group/project/modis/mod16.php" TargetMode="External" /><Relationship Type="http://schemas.openxmlformats.org/officeDocument/2006/relationships/hyperlink" Id="rId21" Target="https://www.umt.edu/numerical-terradynamic-simulation-group/project/modis/mod16.php#:~:text=The%20ET%20algorithm%20is%20based,from%20land%20surface%20and" TargetMode="External" /><Relationship Type="http://schemas.openxmlformats.org/officeDocument/2006/relationships/hyperlink" Id="rId100" Target="https://www.wateraccounting.org/files/senay_jawr.pdf" TargetMode="External" /><Relationship Type="http://schemas.openxmlformats.org/officeDocument/2006/relationships/hyperlink" Id="rId50" Target="https://www.wateraccounting.org/files/senay_jawr.pdf#:~:text=years%2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file://file_000000007a3c7206bfd37ecc9bf668d7" TargetMode="External" /><Relationship Type="http://schemas.openxmlformats.org/officeDocument/2006/relationships/hyperlink" Id="rId53" Target="file://file_000000007a3c7206bfd37ecc9bf668d7#:~:text=%7C%20%2A%2AERA5,NASA%20GES%20DISC" TargetMode="External" /><Relationship Type="http://schemas.openxmlformats.org/officeDocument/2006/relationships/hyperlink" Id="rId54" Target="file://file_000000007a3c7206bfd37ecc9bf668d7#:~:text=%7C%20%2A%2AERA5,present%20%7C%20%E5%85%A8%E7%90%83" TargetMode="External" /><Relationship Type="http://schemas.openxmlformats.org/officeDocument/2006/relationships/hyperlink" Id="rId93" Target="file://file_00000000bf10720690d9b3f27392cefe" TargetMode="External" /><Relationship Type="http://schemas.openxmlformats.org/officeDocument/2006/relationships/hyperlink" Id="rId61" Target="file://file_00000000bf10720690d9b3f27392cefe#:~:text=%2A%2ACai%20et%20al.%20%282024%29%2A%2A%20,706%20mm%2Fyr%EF%BC%8837%25%E5%B7%AE%E5%BC%82%EF%BC%89%EF%BC%9B%E6%B2%A1%E6%9C%89%E5%8D%95%E4%B8%80%E6%9C%80%E4%BC%98%E6%95%B0%E6%8D%AE%E9%9B%86%E9%80%82%E7%94%A8%E6%89%80%E6%9C%89%E5%BA%94%E7%94%A8" TargetMode="External" /><Relationship Type="http://schemas.openxmlformats.org/officeDocument/2006/relationships/hyperlink" Id="rId81" Target="file://file_00000000bf10720690d9b3f27392cefe#:~:text=%2A%2AERA5%2FERA5,31km" TargetMode="External" /><Relationship Type="http://schemas.openxmlformats.org/officeDocument/2006/relationships/hyperlink" Id="rId45" Target="file://file_00000000bf10720690d9b3f27392cefe#:~:text=%2A%2AJung%20et%20al.%20%282019%29%2A%2A%20,%2A%2A%E4%BC%98%E5%8A%BF%2A%2A%3A%20%E6%98%8E%E7%A1%AE%E7%9A%84%E4%B8%8D%E7%A1%AE%E5%AE%9A%E6%80%A7%E9%87%8F%E5%8C%96%EF%BC%9B%E9%80%82%E5%90%88%E9%99%86%E9%9D%A2%E6%A8%A1%E5%9E%8B%E5%9F%BA%E5%87%86%E6%B5%8B%E8%AF%95" TargetMode="External" /><Relationship Type="http://schemas.openxmlformats.org/officeDocument/2006/relationships/hyperlink" Id="rId60" Target="file://file_00000000bf10720690d9b3f27392cefe#:~:text=%2A%2AMERRA,%E9%95%BF%E6%9C%9F%E7%A0%94%E7%A9%B6%E4%BC%98%E4%BA%8EGDAS%EF%BC%88GDAS%E5%AD%98%E5%9C%A8%E9%9D%9E%E5%9D%87%E4%B8%80%E6%80%A7%EF%BC%89" TargetMode="External" /><Relationship Type="http://schemas.openxmlformats.org/officeDocument/2006/relationships/hyperlink" Id="rId22" Target="file://file_00000000bf10720690d9b3f27392cefe#:~:text=,gov%2Fproducts%2Fmod16a2v061%2F%20%EF%BC%88%E5%85%8D%E8%B4%B9%EF%BC%89" TargetMode="External" /><Relationship Type="http://schemas.openxmlformats.org/officeDocument/2006/relationships/hyperlink" Id="rId43" Target="file://file_00000000bf10720690d9b3f27392cefe#:~:text=8.%20" TargetMode="External" /><Relationship Type="http://schemas.openxmlformats.org/officeDocument/2006/relationships/hyperlink" Id="rId47" Target="file://file_00000000bf10720690d9b3f27392cefe#:~:text=match%20at%20L210%20,%2A%2A%E6%95%B0%E6%8D%AE%E8%8E%B7%E5%8F%96%2A%2A%3A%20https%3A%2F%2Fearlywarning.usgs.gov%2Fssebop%20%EF%BC%88%E5%85%8D%E8%B4%B9%EF%BC%89" TargetMode="External" /><Relationship Type="http://schemas.openxmlformats.org/officeDocument/2006/relationships/hyperlink" Id="rId35" Target="file://file_00000000bf10720690d9b3f27392cefe#:~:text=match%20at%20L219%20,%2A%2A%E6%95%B0%E6%8D%AE%E8%8E%B7%E5%8F%96%2A%2A%3A%20https%3A%2F%2Flpdaac.usgs.gov%2Fproducts%2Feco3etptjplv001%2F%20%EF%BC%88%E5%85%8D%E8%B4%B9%EF%BC%89" TargetMode="External" /><Relationship Type="http://schemas.openxmlformats.org/officeDocument/2006/relationships/hyperlink" Id="rId38" Target="file://file_00000000bf10720690d9b3f27392cefe#:~:text=match%20at%20L228%20,CAS%2FIGSNRR%2FPML%2FV2_v018%29%20%EF%BC%88%E5%85%8D%E8%B4%B9%EF%BC%89" TargetMode="External" /><Relationship Type="http://schemas.openxmlformats.org/officeDocument/2006/relationships/hyperlink" Id="rId44" Target="file://file_00000000bf10720690d9b3f27392cefe#:~:text=match%20at%20L255%20,%2A%2A%E6%95%B0%E6%8D%AE%E8%8E%B7%E5%8F%96%2A%2A%3A%20https%3A%2F%2Fwww.fluxcom.org%2F%20%EF%BC%88%E5%85%8D%E8%B4%B9%EF%BC%89" TargetMode="External" /><Relationship Type="http://schemas.openxmlformats.org/officeDocument/2006/relationships/hyperlink" Id="rId95" Target="file://file_00000000fa6072069f4584dd3513329c" TargetMode="External" /><Relationship Type="http://schemas.openxmlformats.org/officeDocument/2006/relationships/hyperlink" Id="rId28" Target="file://file_00000000fa6072069f4584dd3513329c#:~:text=%E4%BF%AE%E6%AD%A3%E7%9A%84Priestley" TargetMode="External" /><Relationship Type="http://schemas.openxmlformats.org/officeDocument/2006/relationships/hyperlink" Id="rId48" Target="file://file_00000000fa6072069f4584dd3513329c#:~:text=%E5%85%A8%E7%90%83%E9%99%86%E5%9C%B0%EF%BC%88%E5%81%8F%E9%87%8D%E6%97%B1%E5%8C%BA%E5%92%8C%E5%86%9C%E5%8C%BA%E7%9B%91%E6%B5%8B%EF%BC%89" TargetMode="External" /><Relationship Type="http://schemas.openxmlformats.org/officeDocument/2006/relationships/hyperlink" Id="rId85" Target="file://file_00000000fa6072069f4584dd3513329c#:~:text=%E5%85%A8%E7%90%83%E9%99%86%E5%9C%B0%EF%BC%88%E5%8C%85%E6%8B%AC%E5%86%85%E9%99%86%E6%B0%B4%E4%BD%93%E5%92%8C%E5%86%B0%E9%9B%AA%EF%BC%89" TargetMode="External" /><Relationship Type="http://schemas.openxmlformats.org/officeDocument/2006/relationships/hyperlink" Id="rId83" Target="file://file_00000000fa6072069f4584dd3513329c#:~:text=%E5%88%A9%E7%94%A8%E5%BB%BA%E8%AE%AE%EF%BC%9A%E5%9C%A8%E5%BC%80%E5%B1%95%E7%BB%BC%E5%90%88%E8%AF%84%E4%BC%B0%E6%97%B6%EF%BC%8C%E6%8E%A8%E8%8D%90%E5%B0%86%E5%9C%B0%E9%9D%A2%E7%82%B9%E6%B5%8B%E6%95%B0%E6%8D%AE%E4%BD%9C%E4%B8%BA%E7%9C%9F%E5%80%BC%EF%BC%8C%E5%AF%B9%E5%8D%AB%E6%98%9F%E5%92%8C%E6%A8%A1%E5%9E%8B%E7%BD%91%E6%A0%BC%E4%BA%A7%E5%93%81%E8%BF%9B%E8%A1%8C%E8%AF%AF%E5%B7%AE%E5%88%86%E6%9E%90%E5%92%8C%E6%A0%A1%E5%87%86,%E7%A8%8B%E5%8F%AF%E9%9D%A0%E7%9A%84%E8%AE%A4%E8%AF%86%E3%80%82" TargetMode="External" /><Relationship Type="http://schemas.openxmlformats.org/officeDocument/2006/relationships/hyperlink" Id="rId46" Target="file://file_00000000fa6072069f4584dd3513329c#:~:text=%E6%80%BB%E8%92%B8%E6%95%A3%EF%BC%88%E6%BD%9C%E7%83%AD%E9%80%9A%E9%87%8F%EF%BC%89%EF%BC%8C%E4%B8%8D%E5%8C%BA%E5%88%86%E7%BB%84%E5%88%86" TargetMode="External" /><Relationship Type="http://schemas.openxmlformats.org/officeDocument/2006/relationships/hyperlink" Id="rId25" Target="file://file_00000000fa6072069f4584dd3513329c#:~:text=%E6%A4%8D%E8%A2%AB%E8%92%B8%E8%85%BE%E3%80%81%E5%9C%9F%E5%A3%A4%E8%92%B8%E5%8F%91%E3%80%81%E5%86%A0%E5%B1%82%E6%88%AA%E7%95%99%E8%92%B8%E5%8F%91%EF%BC%88%E8%BE%93%E5%87%BA%E6%80%BBET%EF%BC%89" TargetMode="External" /><Relationship Type="http://schemas.openxmlformats.org/officeDocument/2006/relationships/hyperlink" Id="rId42" Target="file://file_00000000fa6072069f4584dd3513329c#:~:text=%E6%B0%B4%E7%A2%B3%E8%80%A6%E5%90%88%E6%A8%A1%E5%9E%8B%EF%BC%8C%E5%B0%86Penman" TargetMode="External" /><Relationship Type="http://schemas.openxmlformats.org/officeDocument/2006/relationships/hyperlink" Id="rId82" Target="file://file_00000000fa6072069f4584dd3513329c#:~:text=%E7%AE%80%E5%8C%96%E8%83%BD%E9%87%8F%E5%B9%B3%E8%A1%A1%E6%A8%A1%E5%9E%8B%EF%BC%9A%E5%88%A9%E7%94%A8%E5%8D%AB%E6%98%9F%E5%9C%B0%E8%A1%A8%E6%B8%A9%E5%BA%A6%E7%A1%AE%E5%AE%9AET%E5%88%86%E6%95%B0%EF%BC%8C%E4%B9%98%E4%BB%A5Penman" TargetMode="External" /><Relationship Type="http://schemas.openxmlformats.org/officeDocument/2006/relationships/hyperlink" Id="rId27" Target="file://file_00000000fa6072069f4584dd3513329c#:~:text=%E8%BE%93%E5%87%BA%E6%80%BBET%E5%8F%8A%E5%90%84%E7%BB%84%E6%88%90%EF%BC%9A%E6%A4%8D%E7%89%A9%E8%92%B8%E8%85%BE%E3%80%81%E5%9C%9F%E5%A3%A4%E8%92%B8%E5%8F%91%E3%80%81%E5%86%A0%E5%B1%82%E6%88%AA%E7%95%99%E8%92%B8%E5%8F%91%E3%80%81%E8%A3%B8%E5%9C%B0%2F%E6%B0%B4%E4%BD%93%E8%92%B8%E5%8F%91%E3%80%81%E9%9B%AA%E7%9B%96%E5%8D%87%E5%8D%8E%E7%AD%89" TargetMode="External" /><Relationship Type="http://schemas.openxmlformats.org/officeDocument/2006/relationships/hyperlink" Id="rId41" Target="file://file_00000000fa6072069f4584dd3513329c#:~:text=%E8%BE%93%E5%87%BA%E6%80%BBET%E5%8F%8A3%E4%B8%AA%E7%BB%84%E5%88%86%EF%BC%9A%E6%A4%8D%E8%A2%AB%E8%92%B8%E8%85%BE%28Ec%29%E3%80%81%E5%9C%9F%E5%A3%A4%E8%92%B8%E5%8F%91%28Es%29%E3%80%81%E5%86%A0%E5%B1%82%E6%88%AA%E7%95%99%E8%92%B8%E5%8F%91%28Ei%29" TargetMode="External" /><Relationship Type="http://schemas.openxmlformats.org/officeDocument/2006/relationships/hyperlink" Id="rId88" Target="file://file_00000000fa6072069f4584dd3513329c#:~:text=%EF%BC%88%E4%BE%8B%E5%A6%82%E8%B4%9D%E5%8F%B6%E6%96%AF%E8%9E%8D%E5%90%88%EF%BC%89%E5%8F%AF%E6%8F%90%E9%AB%98ET%E4%BC%B0%E7%AE%97%E7%B2%BE%E5%BA%A6" TargetMode="External" /><Relationship Type="http://schemas.openxmlformats.org/officeDocument/2006/relationships/hyperlink" Id="rId26" Target="file://file_00000000fa6072069f4584dd3513329c#:~:text=Penman" TargetMode="External" /><Relationship Type="http://schemas.openxmlformats.org/officeDocument/2006/relationships/hyperlink" Id="rId97" Target="https://ecostress.jpl.nasa.gov/downloads/atbd/ECOSTRESS_L3_ET_PT-JPL_ATBD_20180509.pdf" TargetMode="External" /><Relationship Type="http://schemas.openxmlformats.org/officeDocument/2006/relationships/hyperlink" Id="rId37" Target="https://ecostress.jpl.nasa.gov/downloads/atbd/ECOSTRESS_L3_ET_PT-JPL_ATBD_20180509.pdf#:~:text=an%20individual%20Landsat%20scene%3A%20METRIC,within%20ECOSTRESS%20to%20address%20the" TargetMode="External" /><Relationship Type="http://schemas.openxmlformats.org/officeDocument/2006/relationships/hyperlink" Id="rId36" Target="https://ecostress.jpl.nasa.gov/downloads/atbd/ECOSTRESS_L3_ET_PT-JPL_ATBD_20180509.pdf#:~:text=consideration%20have%20been%3A%20,and%20the%20Atmosphere%E2%80%93Land%20Exchange" TargetMode="External" /><Relationship Type="http://schemas.openxmlformats.org/officeDocument/2006/relationships/hyperlink" Id="rId94" Target="https://en.wikipedia.org/wiki/Penman%E2%80%93Monteith_equation" TargetMode="External" /><Relationship Type="http://schemas.openxmlformats.org/officeDocument/2006/relationships/hyperlink" Id="rId24" Target="https://en.wikipedia.org/wiki/Penman%E2%80%93Monteith_equation#:~:text=%CE%94%20%3D%20Rate%20of%20change,m%C2%A0s%E2%88%921" TargetMode="External" /><Relationship Type="http://schemas.openxmlformats.org/officeDocument/2006/relationships/hyperlink" Id="rId67" Target="https://en.wikipedia.org/wiki/Penman%E2%80%93Monteith_equation#:~:text=1.%20,6" TargetMode="External" /><Relationship Type="http://schemas.openxmlformats.org/officeDocument/2006/relationships/hyperlink" Id="rId65" Target="https://en.wikipedia.org/wiki/Penman%E2%80%93Monteith_equation#:~:text=Evapotranspiration%20contributions%20are%20significant%20in,2" TargetMode="External" /><Relationship Type="http://schemas.openxmlformats.org/officeDocument/2006/relationships/hyperlink" Id="rId23" Target="https://en.wikipedia.org/wiki/Penman%E2%80%93Monteith_equation#:~:text=Image%3A%20,G%29%2B%5Crho%20_%7Ba%7Dc_%7Bp%7D%5Cleft%28%5Cdelta%20e%5Cright%29g_%7Ba%7D%7D%7B%5Cleft%28%5CDelta%20%2B%5Cgamma%20%5Cleft%281%2Bg_%7Ba%7D%2Fg_%7Bs%7D%5Cright%29%5Cright%29L_%7Bv" TargetMode="External" /><Relationship Type="http://schemas.openxmlformats.org/officeDocument/2006/relationships/hyperlink" Id="rId64" Target="https://en.wikipedia.org/wiki/Penman%E2%80%93Monteith_equation#:~:text=The%20Penman,0%7D.%5B%201" TargetMode="External" /><Relationship Type="http://schemas.openxmlformats.org/officeDocument/2006/relationships/hyperlink" Id="rId66" Target="https://en.wikipedia.org/wiki/Penman%E2%80%93Monteith_equation#:~:text=The%20Priestley%E2%80%93Taylor%20equation%20was%20developed,displaystyle%20%5Calpha" TargetMode="External" /><Relationship Type="http://schemas.openxmlformats.org/officeDocument/2006/relationships/hyperlink" Id="rId63" Target="https://en.wikipedia.org/wiki/Penman%E2%80%93Monteith_equation#:~:text=The%20equation%20is%20named%20after,3" TargetMode="External" /><Relationship Type="http://schemas.openxmlformats.org/officeDocument/2006/relationships/hyperlink" Id="rId69" Target="https://en.wikipedia.org/wiki/Penman%E2%80%93Monteith_equation#:~:text=The%20underlying%20concept%20behind%20the,Areas%20like%20arid" TargetMode="External" /><Relationship Type="http://schemas.openxmlformats.org/officeDocument/2006/relationships/hyperlink" Id="rId71" Target="https://en.wikipedia.org/wiki/Penman%E2%80%93Monteith_equation#:~:text=constantly%20brings%20in%20dry%20air,11" TargetMode="External" /><Relationship Type="http://schemas.openxmlformats.org/officeDocument/2006/relationships/hyperlink" Id="rId70" Target="https://en.wikipedia.org/wiki/Penman%E2%80%93Monteith_equation#:~:text=evapotranspiration%20and%20multiplying%20it%20by,values.%5B%209" TargetMode="External" /><Relationship Type="http://schemas.openxmlformats.org/officeDocument/2006/relationships/hyperlink" Id="rId30" Target="https://en.wikipedia.org/wiki/Penman%E2%80%93Monteith_equation#:~:text=the%20aerodynamic%20terms%20from%20the,displaystyle%20%5Calpha" TargetMode="External" /><Relationship Type="http://schemas.openxmlformats.org/officeDocument/2006/relationships/hyperlink" Id="rId31" Target="https://en.wikipedia.org/wiki/Penman%E2%80%93Monteith_equation#:~:text=the%20equation%20for%20actual%20evaporation,values.%5B%209" TargetMode="External" /><Relationship Type="http://schemas.openxmlformats.org/officeDocument/2006/relationships/hyperlink" Id="rId29" Target="https://en.wikipedia.org/wiki/Penman%E2%80%93Monteith_equation#:~:text=water,values.%5B%209" TargetMode="External" /><Relationship Type="http://schemas.openxmlformats.org/officeDocument/2006/relationships/hyperlink" Id="rId101" Target="https://essd.copernicus.org/preprints/essd-2021-61/essd-2021-61.pdf" TargetMode="External" /><Relationship Type="http://schemas.openxmlformats.org/officeDocument/2006/relationships/hyperlink" Id="rId80" Target="https://essd.copernicus.org/preprints/essd-2021-61/essd-2021-61.pdf#:~:text=MERRA2%20is%20the%20Catchment%20Land,61" TargetMode="External" /><Relationship Type="http://schemas.openxmlformats.org/officeDocument/2006/relationships/hyperlink" Id="rId52" Target="https://essd.copernicus.org/preprints/essd-2021-61/essd-2021-61.pdf#:~:text=MERRA2%20is%20the%20Catchment%20Land,energy%20balance%20at%20the" TargetMode="External" /><Relationship Type="http://schemas.openxmlformats.org/officeDocument/2006/relationships/hyperlink" Id="rId59" Target="https://essd.copernicus.org/preprints/essd-2021-61/essd-2021-61.pdf#:~:text=MERRA2%20is%20the%20Catchment%20Land,provided%20by%20the%20Goddard%20Earth" TargetMode="External" /><Relationship Type="http://schemas.openxmlformats.org/officeDocument/2006/relationships/hyperlink" Id="rId99" Target="https://gee-community-catalog.org/projects/usgs_viirs/" TargetMode="External" /><Relationship Type="http://schemas.openxmlformats.org/officeDocument/2006/relationships/hyperlink" Id="rId49" Target="https://gee-community-catalog.org/projects/usgs_viirs/#:~:text=USGS%20VIIRS%20Evapotranspiration%20,bulb" TargetMode="External" /><Relationship Type="http://schemas.openxmlformats.org/officeDocument/2006/relationships/hyperlink" Id="rId51" Target="https://gee-community-catalog.org/projects/usgs_viirs/#:~:text=community,bulb" TargetMode="External" /><Relationship Type="http://schemas.openxmlformats.org/officeDocument/2006/relationships/hyperlink" Id="rId98" Target="https://github.com/gee-hydro/gee_PML" TargetMode="External" /><Relationship Type="http://schemas.openxmlformats.org/officeDocument/2006/relationships/hyperlink" Id="rId39" Target="https://github.com/gee-hydro/gee_PML#:~:text=Modeling%20framework" TargetMode="External" /><Relationship Type="http://schemas.openxmlformats.org/officeDocument/2006/relationships/hyperlink" Id="rId40" Target="https://github.com/gee-hydro/gee_PML#:~:text=Penman,Ei" TargetMode="External" /><Relationship Type="http://schemas.openxmlformats.org/officeDocument/2006/relationships/hyperlink" Id="rId106" Target="https://journals.ametsoc.org/view/journals/clim/30/5/jcli-d-16-0570.1.xml" TargetMode="External" /><Relationship Type="http://schemas.openxmlformats.org/officeDocument/2006/relationships/hyperlink" Id="rId58" Target="https://journals.ametsoc.org/view/journals/clim/30/5/jcli-d-16-0570.1.xml#:~:text=Journals%20journals.ametsoc.org%20%20MERRA,and%20its%20effect%20on" TargetMode="External" /><Relationship Type="http://schemas.openxmlformats.org/officeDocument/2006/relationships/hyperlink" Id="rId105" Target="https://journals.ametsoc.org/view/journals/clim/30/8/jcli-d-16-0720.1.xml" TargetMode="External" /><Relationship Type="http://schemas.openxmlformats.org/officeDocument/2006/relationships/hyperlink" Id="rId57" Target="https://journals.ametsoc.org/view/journals/clim/30/8/jcli-d-16-0720.1.xml#:~:text=in%20journals,basic%20computational%20element%20of" TargetMode="External" /><Relationship Type="http://schemas.openxmlformats.org/officeDocument/2006/relationships/hyperlink" Id="rId109" Target="https://pubs.usgs.gov/sir/2013/5126/pdf/sir20135126.pdf" TargetMode="External" /><Relationship Type="http://schemas.openxmlformats.org/officeDocument/2006/relationships/hyperlink" Id="rId75" Target="https://pubs.usgs.gov/sir/2013/5126/pdf/sir20135126.pdf#:~:text=...%20pubs.usgs.gov%20%20The%20remote,for%20estimating%20ETp%2C%20were" TargetMode="External" /><Relationship Type="http://schemas.openxmlformats.org/officeDocument/2006/relationships/hyperlink" Id="rId107" Target="https://water.usgs.gov/catalog/datasets/0a5230fc-3c2f-47bf-8017-646c605052d8/" TargetMode="External" /><Relationship Type="http://schemas.openxmlformats.org/officeDocument/2006/relationships/hyperlink" Id="rId72" Target="https://water.usgs.gov/catalog/datasets/0a5230fc-3c2f-47bf-8017-646c605052d8/#:~:text=The%20Priestley%20and%20Taylor%20equation,surface%20air%20temperature" TargetMode="External" /><Relationship Type="http://schemas.openxmlformats.org/officeDocument/2006/relationships/hyperlink" Id="rId108" Target="https://www.nature.com/articles/s41597-025-04610-y" TargetMode="External" /><Relationship Type="http://schemas.openxmlformats.org/officeDocument/2006/relationships/hyperlink" Id="rId73" Target="https://www.nature.com/articles/s41597-025-04610-y#:~:text=,GLEAM4%20uses%20Penman%27s%20equation" TargetMode="External" /><Relationship Type="http://schemas.openxmlformats.org/officeDocument/2006/relationships/hyperlink" Id="rId96" Target="https://www.nature.com/articles/s41597-025-04610-y?error=cookies_not_supported&amp;code=3b6e4fd1-a417-4303-8cb3-2c4d65000d13" TargetMode="External" /><Relationship Type="http://schemas.openxmlformats.org/officeDocument/2006/relationships/hyperlink" Id="rId33" Target="https://www.nature.com/articles/s41597-025-04610-y?error=cookies_not_supported&amp;code=3b6e4fd1-a417-4303-8cb3-2c4d65000d13#:~:text=The%20rationale%20behind%20GLEAM%20is,First" TargetMode="External" /><Relationship Type="http://schemas.openxmlformats.org/officeDocument/2006/relationships/hyperlink" Id="rId32" Target="https://www.nature.com/articles/s41597-025-04610-y?error=cookies_not_supported&amp;code=3b6e4fd1-a417-4303-8cb3-2c4d65000d13#:~:text=Unlike%20previous%20GLEAM%20versions%2C%20which,The%20original%20motivation%20for%20using" TargetMode="External" /><Relationship Type="http://schemas.openxmlformats.org/officeDocument/2006/relationships/hyperlink" Id="rId34" Target="https://www.nature.com/articles/s41597-025-04610-y?error=cookies_not_supported&amp;code=3b6e4fd1-a417-4303-8cb3-2c4d65000d13#:~:text=of%20GLEAM4%20together%20with%20the,based%20on%20leaf%20area%20index" TargetMode="External" /><Relationship Type="http://schemas.openxmlformats.org/officeDocument/2006/relationships/hyperlink" Id="rId79" Target="https://www.nature.com/articles/s41597-025-04610-y?error=cookies_not_supported&amp;code=3b6e4fd1-a417-4303-8cb3-2c4d65000d13#:~:text=scales13%20%2C%2039%2C15%20,modelling19%20%2C%2045%2C21%20%2C%2047" TargetMode="External" /><Relationship Type="http://schemas.openxmlformats.org/officeDocument/2006/relationships/hyperlink" Id="rId103" Target="https://www.sciencedirect.com/science/article/pii/S2214581823003385" TargetMode="External" /><Relationship Type="http://schemas.openxmlformats.org/officeDocument/2006/relationships/hyperlink" Id="rId55" Target="https://www.sciencedirect.com/science/article/pii/S2214581823003385#:~:text=,Unlike%20ERA5%20where%20%E2%80%9Cpotential" TargetMode="External" /><Relationship Type="http://schemas.openxmlformats.org/officeDocument/2006/relationships/hyperlink" Id="rId104" Target="https://www.sciencedirect.com/science/article/pii/S2214581824002532" TargetMode="External" /><Relationship Type="http://schemas.openxmlformats.org/officeDocument/2006/relationships/hyperlink" Id="rId56" Target="https://www.sciencedirect.com/science/article/pii/S2214581824002532#:~:text=evapotranspiration%20www,of%20the%20surface%20energy" TargetMode="External" /><Relationship Type="http://schemas.openxmlformats.org/officeDocument/2006/relationships/hyperlink" Id="rId92" Target="https://www.umt.edu/numerical-terradynamic-simulation-group/project/modis/mod16.php" TargetMode="External" /><Relationship Type="http://schemas.openxmlformats.org/officeDocument/2006/relationships/hyperlink" Id="rId21" Target="https://www.umt.edu/numerical-terradynamic-simulation-group/project/modis/mod16.php#:~:text=The%20ET%20algorithm%20is%20based,from%20land%20surface%20and" TargetMode="External" /><Relationship Type="http://schemas.openxmlformats.org/officeDocument/2006/relationships/hyperlink" Id="rId100" Target="https://www.wateraccounting.org/files/senay_jawr.pdf" TargetMode="External" /><Relationship Type="http://schemas.openxmlformats.org/officeDocument/2006/relationships/hyperlink" Id="rId50" Target="https://www.wateraccounting.org/files/senay_jawr.pdf#:~:text=years%2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2025-11-12T07:38:17Z</dcterms:created>
  <dcterms:modified xsi:type="dcterms:W3CDTF">2025-11-12T07:38:17Z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