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jpg" ContentType="image/jpeg"/>
  <Default Extension="jpeg" ContentType="image/jpeg"/>
  <Default Extension="gif" ContentType="image/gif"/>
  <Default Extension="bmp" ContentType="image/bmp"/>
  <Default Extension="svg" ContentType="image/sv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182F7" w14:textId="0D99966F" w:rsidR="004C2C94" w:rsidRPr="002555F5" w:rsidRDefault="007132BA" w:rsidP="00166B55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  <w:r w:rsidRPr="002555F5">
        <w:rPr>
          <w:rFonts w:ascii="等线" w:eastAsia="等线" w:hAnsi="等线" w:cs="Calibri"/>
          <w:b/>
          <w:color w:val="000000" w:themeColor="text1"/>
          <w:sz w:val="44"/>
          <w:szCs w:val="44"/>
        </w:rPr>
        <w:t xml:space="preserve">vins_estimator</w:t>
      </w:r>
      <w:proofErr w:type="gramStart"/>
      <w:r w:rsidR="00FA2F09" w:rsidRPr="002555F5">
        <w:rPr>
          <w:rFonts w:ascii="等线" w:eastAsia="等线" w:hAnsi="等线" w:cs="Calibri"/>
          <w:b/>
          <w:color w:val="000000" w:themeColor="text1"/>
          <w:sz w:val="44"/>
          <w:szCs w:val="44"/>
        </w:rPr>
        <w:t xml:space="preserve"/>
      </w:r>
      <w:r w:rsidR="00AD6B3B" w:rsidRPr="002555F5">
        <w:rPr>
          <w:rFonts w:ascii="等线" w:eastAsia="等线" w:hAnsi="等线" w:cs="Calibri"/>
          <w:b/>
          <w:color w:val="000000" w:themeColor="text1"/>
          <w:sz w:val="44"/>
          <w:szCs w:val="44"/>
        </w:rPr>
        <w:t xml:space="preserve"/>
      </w:r>
      <w:proofErr w:type="gramEnd"/>
      <w:r w:rsidR="00AD6B3B" w:rsidRPr="002555F5">
        <w:rPr>
          <w:rFonts w:ascii="等线" w:eastAsia="等线" w:hAnsi="等线" w:cs="Calibri"/>
          <w:b/>
          <w:color w:val="000000" w:themeColor="text1"/>
          <w:sz w:val="44"/>
          <w:szCs w:val="44"/>
        </w:rPr>
        <w:t xml:space="preserve"/>
      </w:r>
      <w:r w:rsidR="00FA2F09" w:rsidRPr="002555F5">
        <w:rPr>
          <w:rFonts w:ascii="等线" w:eastAsia="等线" w:hAnsi="等线" w:cs="Calibri"/>
          <w:b/>
          <w:color w:val="000000" w:themeColor="text1"/>
          <w:sz w:val="44"/>
          <w:szCs w:val="44"/>
        </w:rPr>
        <w:t xml:space="preserve"/>
      </w:r>
      <w:r w:rsidRPr="002555F5">
        <w:rPr>
          <w:rFonts w:ascii="等线" w:eastAsia="等线" w:hAnsi="等线" w:cs="Calibri"/>
          <w:b/>
          <w:color w:val="000000" w:themeColor="text1"/>
          <w:sz w:val="44"/>
          <w:szCs w:val="44"/>
        </w:rPr>
        <w:t xml:space="preserve"/>
      </w:r>
    </w:p>
    <w:p w14:paraId="12554898" w14:textId="4445B35A" w:rsidR="005D58E9" w:rsidRPr="002555F5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b w:val="0"/>
          <w:sz w:val="32"/>
          <w:szCs w:val="32"/>
        </w:rPr>
      </w:pPr>
      <w:bookmarkStart w:id="0" w:name="_Toc514147787"/>
      <w:bookmarkStart w:id="1" w:name="_Toc514262754"/>
      <w:r w:rsidRPr="002555F5">
        <w:rPr>
          <w:rFonts w:ascii="等线" w:eastAsia="等线" w:hAnsi="等线" w:cs="Calibri"/>
          <w:sz w:val="32"/>
          <w:szCs w:val="32"/>
        </w:rPr>
        <w:t xml:space="preserve">rosNodeTest.cpp</w:t>
      </w:r>
      <w:bookmarkEnd w:id="0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Start"/>
      <w:proofErr w:type="gramStart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End"/>
      <w:proofErr w:type="gramEnd"/>
      <w:r w:rsidRPr="002555F5">
        <w:rPr>
          <w:rFonts w:ascii="等线" w:eastAsia="等线" w:hAnsi="等线" w:cs="Calibri"/>
          <w:sz w:val="32"/>
          <w:szCs w:val="32"/>
        </w:rPr>
        <w:t xml:space="preserve"/>
      </w:r>
      <w:bookmarkEnd w:id="1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读取配置文件的参数readParameters(config_file);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readParameters()将配置文件的参数读取到parameters.h中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estimator.setParameter()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设置estimator的外参、td、g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设置FeatureManager的旋转外参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设置ProjectionFactor的协方差（此处是协方差的开方）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设置FeatureTracker的内参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如果是多线程，processMeasurements()会一直工作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让发布者注册话题registerPub(ros::NodeHandle &amp;n)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订阅者订阅话题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imu_callback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从消息中获取时间戳、线加速度和角加速度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将imu信息输入到estimator中estimator.inputIMU(t, acc, gyr)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将值加到accBuf和gyrBuf中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根据上一帧的pvq和imu的输入来更新此时的pvqfastPredictIMU(t, linearAcceleration, angularVelocity)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AE155AD" w14:textId="77777777" w:rsidR="00557D29" w:rsidRPr="002555F5" w:rsidRDefault="00557D29" w:rsidP="00557D29">
      <w:pPr>
        <w:ind w:left="168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3969000" cy="206100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img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000" cy="20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发布最新的pvq信息pubLatestOdometry(latest_P, latest_Q, latest_V, t)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在初始化完成后执行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feature_callback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获得点云的id、cameraid、3d坐标、像素坐标、像素速度、时间戳信息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将特征点信息输入到estimator中estimator.inputFeature(t, featureFrame)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将值加入到featureBuf中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processMeasurements()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!MULTIPLE_THREAD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img0_callback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获得左目的图片消息，存到rosNodeTest的img0_buf中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img1_callback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获得右目的图片消息，存到rosNodeTest的img1_buf中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restart_callback重启estimator，重新设置参数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estimator.clearState()把buf清空，参数设置成初始值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estimator.setParameter()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imu_switch_callback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更改estimator中是否使用imu选项estimator.changeSensorType()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如果现在使用了imu，要重启estimator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cam_switch_callback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更改estimator中是否使用imu选项estimator.changeSensorType()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将图像送给estimatorstd::thread sync_thread{sync_process}不断执行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双目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从img0_buf和img1_buf中判断两帧的时间差不超过0.003s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通过getImageFromMsg()获得左右目的cv::Mat图像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estimator.inputImage(time, image0, image1)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单目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从img0_buf中取第一帧，getImageFromMsg()获得图像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estimator.inputImage(time, image)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featureFrame = featureTracker.trackImage(t, _img)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cv::calcOpticalFlowPyrLK()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反向追踪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reduceVector()把没追踪到的点除去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使特征点分布均匀setMask()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设置mask图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将当前追踪的点按追踪次数降序排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清空cur_pts、ids、track_cnt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通过画圈的方式使特征点均匀，重新填充cur_pts、ids、track_cnt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cv::goodFeaturesToTrack()提取shi-tomas角点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把新角点增加进cur_pts等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undistortedPts(cur_pts, m_camera[0])将像素坐标恢复成归一化坐标放到cur_un_pts中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ptsVelocity(ids, cur_un_pts, cur_un_pts_map, prev_un_pts_map)求像素速度（实际上是在归一化平面求）把结果放入pts_velocity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把id和当前帧像素坐标对应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通过前后两帧像素差除以时间求速度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左右目光流追踪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反向左右目光流追踪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和单目相似，更新右目信息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drawTrack()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prev=curhasPrediction = false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将归一化坐标、真正的像素坐标、归一化平面xy的速度封装成featureFrame，如果有右目，再来一次，返回featureFrame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不是第0帧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双目相机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获得左目图像，pubTrackImage(imgTrack, t)发布消息用于可视化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featureBuf.push(make_pair(t, featureFrame))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processMeasurements()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feature为当前帧的特征点，加上时间戳curTime是当前时间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循环等待当前时刻的imu数据到来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把前一帧和当前帧之间的buf数据取出放Vector中 getIMUInterval(prevTime, curTime, accVector, gyrVector)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initFirstIMUPose(accVector)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取这段时间的平均加速度作为重力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让加速度和重力对其，修正Rs[0]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根据上一图像帧的位姿和之间的imu数据进行粗略的预积分得到现在图像帧的pvqprocessIMU(accVector[i].first, dt, accVector[i].second, gyrVector[i].second)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把dt，加速度、角速度加到当前帧的pre_integrations中，再加入到当前帧的对应的buf中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639BD9D6" w14:textId="77777777" w:rsidR="00557D29" w:rsidRPr="002555F5" w:rsidRDefault="00557D29" w:rsidP="00557D29">
      <w:pPr>
        <w:ind w:left="210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3969000" cy="2061000"/>
            <wp:docPr id="2" name="Picture 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"/>
                    <pic:cNvPicPr>
                      <a:picLocks noChangeAspect="1" noChangeArrowheads="1"/>
                    </pic:cNvPicPr>
                  </pic:nvPicPr>
                  <pic:blipFill>
                    <a:blip r:embed="img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000" cy="20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processImage(feature.second, feature.first)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addFeatureCheckParallax(frame_count, image, td)判断边缘化最老帧还是次新帧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更新feature数组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compensatedParallax2(it_per_id, frame_count)算视差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在归一化平面计算点的距离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通过视差判断是否为关键帧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将当前帧封装成ImageFrame，装进all_image_frame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获得特征点在两帧下的归一化坐标getCorresponding(frame_count - 1, frame_count)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CalibrationExRotation(corres, pre_integrations[frame_count]-&gt;delta_q, calib_ric)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根据对极约束求位姿，8点法solveRelativeR(corres)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通过两帧的像素坐标(归一化坐标XY)求本质矩阵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将E（-E）分解成R和tdecomposeE()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88D1EBA" w14:textId="77777777" w:rsidR="00557D29" w:rsidRPr="002555F5" w:rsidRDefault="00557D29" w:rsidP="00557D29">
      <w:pPr>
        <w:ind w:left="252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4401000" cy="1755000"/>
            <wp:docPr id="3" name="Picture 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"/>
                    <pic:cNvPicPr>
                      <a:picLocks noChangeAspect="1" noChangeArrowheads="1"/>
                    </pic:cNvPicPr>
                  </pic:nvPicPr>
                  <pic:blipFill>
                    <a:blip r:embed="img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000" cy="175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检验四组解testTriangulation(ll, rr, R1, t1)获得真正的R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通过cv::triangulatePoints()检验深度为正的点的比例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求qbc，详细看《手写VIO》第七讲第10页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88D1EBA" w14:textId="77777777" w:rsidR="00557D29" w:rsidRPr="002555F5" w:rsidRDefault="00557D29" w:rsidP="00557D29">
      <w:pPr>
        <w:ind w:left="252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4320000" cy="4455000"/>
            <wp:docPr id="4" name="Picture 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"/>
                    <pic:cNvPicPr>
                      <a:picLocks noChangeAspect="1" noChangeArrowheads="1"/>
                    </pic:cNvPicPr>
                  </pic:nvPicPr>
                  <pic:blipFill>
                    <a:blip r:embed="img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45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如果成功把结果给calib_ric_result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初始化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单目+imu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initialStructure()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imu激励是否足够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计算所有帧的加速度的标准差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创建Q、T、sfm_f、sfm_tracked_points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把feature信息填充到sfm_f中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确定参考帧l，求最新帧到它的位姿relativePose(relative_R, relative_T, l)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遍历滑窗，获得第i帧和最新帧的共视点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计算共视点的平均视差并判断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对极约束，五点法求位姿solveRelativeRT(corres, relative_R, relative_T)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RANSAC求解本质矩阵E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对极约束恢复位姿cv::recoverPose(E, ll, rr, cameraMatrix, rot, trans, mask)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SFMsfm.construct(frame_count + 1, Q, T, l, relative_R, relative_T,sfm_f, sfm_tracked_points)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创建c_XXX数组表示第l帧相机在别的帧相机系下的表示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三角化l和最新帧triangulateTwoFrames()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遍历特征点，如果是这两个帧的共视点triangulatePoint()，求出在l相机系的空间坐标，更新sfm_f《手写VIO》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pnp求l+1帧的位姿solveFrameByPnP()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获得特征点的3d坐标和2d坐标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将cv::Eigen转化为cv::Mat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cv::solvePnP()求旋转向量和平移向量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三角化l+1帧和最新帧triangulateTwoFrames()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三角化l帧和l+1帧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pnp求l-1帧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三角化l-1帧和l帧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triangulatePoint()三角化剩余点，更新sfm_f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全局ba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用ceres求解，添加参数块，将先验设为恒定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ReprojectionError3D定义残差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重投影-光流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添加残差块，ceres求解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更新滑窗每一帧的q和T，填充sfm_tracked_points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遍历l+1到次新帧重复执行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遍历l+1到次新帧重复执行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遍历l-1到最老帧重复执行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pnp求所有帧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如果当前帧在滑窗内，更新ImageFrame的R和T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如果当前帧不在滑窗内，找这个帧被三角化的特征点，获得3d、2d坐标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cv::solvePnP()求解该帧的位姿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更新该帧ImageFrame的R和T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遍历所有帧重复执行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视觉imu对齐visualInitialAlign()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VisualIMUAlignment(all_image_frame, Bgs, g, x)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solveGyroscopeBias(all_image_frame, Bgs)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88D1EBA" w14:textId="77777777" w:rsidR="00557D29" w:rsidRPr="002555F5" w:rsidRDefault="00557D29" w:rsidP="00557D29">
      <w:pPr>
        <w:ind w:left="252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376000" cy="1323000"/>
            <wp:docPr id="5" name="Picture 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"/>
                    <pic:cNvPicPr>
                      <a:picLocks noChangeAspect="1" noChangeArrowheads="1"/>
                    </pic:cNvPicPr>
                  </pic:nvPicPr>
                  <pic:blipFill>
                    <a:blip r:embed="img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13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ldlt求解更新滑窗内的Bgs数组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所有帧重新预积分repropagate(Vector3d::Zero(), Bgs[0])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LinearAlignment(all_image_frame, g, x)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88D1EBA" w14:textId="77777777" w:rsidR="00557D29" w:rsidRPr="002555F5" w:rsidRDefault="00557D29" w:rsidP="00557D29">
      <w:pPr>
        <w:ind w:left="252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5436000" cy="2151000"/>
            <wp:docPr id="6" name="Picture 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"/>
                    <pic:cNvPicPr>
                      <a:picLocks noChangeAspect="1" noChangeArrowheads="1"/>
                    </pic:cNvPicPr>
                  </pic:nvPicPr>
                  <pic:blipFill>
                    <a:blip r:embed="img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21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RefineGravity(all_image_frame, g, x)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88D1EBA" w14:textId="77777777" w:rsidR="00557D29" w:rsidRPr="002555F5" w:rsidRDefault="00557D29" w:rsidP="00557D29">
      <w:pPr>
        <w:ind w:left="252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5436000" cy="3978000"/>
            <wp:docPr id="7" name="Picture 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"/>
                    <pic:cNvPicPr>
                      <a:picLocks noChangeAspect="1" noChangeArrowheads="1"/>
                    </pic:cNvPicPr>
                  </pic:nvPicPr>
                  <pic:blipFill>
                    <a:blip r:embed="img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39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迭代4次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用尺度、优化后的速度更新滑窗内的Ps、Rs、Vs，并把坐标系从第l帧相机系转到世界系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对滑窗内的帧重新预积分repropagate(Vector3d::Zero(), Bgs[i])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求将第l帧g变换到世界系的g的旋转，把参考系从第l帧变到第0帧body系（世界系），现在的Rs、Ps、Vs是第i帧imu在第0帧body系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clearDepth()清楚feature数组FeaturePerId的深度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重新求深度（相对于世界系）triangulate(frame_count, Ps, Rs, tic, 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获得首次观测到这个特征点的帧获得左目右目的像素坐标triangulatePoint()三角化求世界系的空间坐标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feature数组的FeaturePerId的深度是在首次观测到该特征点的帧的相机系的z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三角化的两帧是首次观测到该特征点的帧和它的下一帧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详细看手写VIO第6讲25页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88D1EBA" w14:textId="77777777" w:rsidR="00557D29" w:rsidRPr="002555F5" w:rsidRDefault="00557D29" w:rsidP="00557D29">
      <w:pPr>
        <w:ind w:left="252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079000" cy="1728000"/>
            <wp:docPr id="8" name="Picture 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"/>
                    <pic:cNvPicPr>
                      <a:picLocks noChangeAspect="1" noChangeArrowheads="1"/>
                    </pic:cNvPicPr>
                  </pic:nvPicPr>
                  <pic:blipFill>
                    <a:blip r:embed="img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000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SVD求解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双目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单目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遍历滑窗内的特征点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optimization()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updateLatestStates()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初始化成功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初始化失败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双目+imu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initFramePoseByPnP(frame_count, Ps, Rs, tic, 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遍历滑窗特征点，获得世界系3d坐标和最新帧的像素坐标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solvePoseByPnP()求位姿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主要是格式转换旋转向量和旋转矩阵转换cv::solvePnP()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更新最新帧的Ps、Rs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triangulate(frame_count, Ps, Rs, tic, 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更新all_image_frame的RT（all_image_frame都在滑窗内）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solveGyroscopeBias(all_image_frame, Bgs)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repropagate(Vector3d::Zero(), Bgs[i])重新预积分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optimization()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updateLatestStates()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仅双目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initFramePoseByPnP(frame_count, Ps, Rs, tic, 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triangulate(frame_count, Ps, Rs, tic, 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optimization()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updateLatestStates()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把当前帧信息pvqb给下一帧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initFramePoseByPnP(frame_count, Ps, Rs, tic, ric)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估计滑窗特征点的深度三角化滑窗中的特征点，把结果给feature数组featureperid的estimated_depth，这个深度是对于首次观测到它的帧的相机系triangulate(frame_count, Ps, Rs, tic, ric)，把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optimization()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vector2double()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填充para_Pose、para_SpeedBias、para_Ex_Pose、para_Feature、para_Td其中para_Feature是逆深度，取自于featurePerId.estimated_depth的倒数，且只有4帧及以上追踪到这个特征点才考虑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添加参数块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添加残差块（imu、视觉、先验）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ceres::Solve()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double2vector()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把double数组填进Ps、Rs等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setDepth(dep)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设置featurePerId的estimated_depth，通过深度正负设置featurePerId的solve_flag为1或2，为之后的removeFailures()使用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边缘化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边缘化最老帧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vector2double()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把最老帧有关的因子 （先验因子、imu因子、视觉因子和drop_set增加进marginalization_info中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求雅克比和残差marginalization_info-&gt;preMarginalize()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构建H和b，反解出J和bmarginalization_info-&gt;marginalize()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填充addr_shift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新值赋给旧值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边缘化次新帧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vector2double()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边缘化先验因子中和次新帧有关的变量，通过drop_set的形式添加进marginalization_info中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marginalization_info-&gt;preMarginalize()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marginalization_info-&gt;marginalize()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填充addr_shift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新值赋给旧值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外点检测outliersRejection(removeIndex)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获得这个特征点首次观测的帧和共视帧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求重投影误差reprojectionError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如果是双目，要增加和共视帧右目的重投影误差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平均误差大于阈值，认为是外点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遍历滑窗每个特征点，只考虑被追踪4帧及以上的点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去除外点removeOutlier(removeIndex)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根据removeIndex把feature中对应的特征点去除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removeOutliers(removeIndex)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在featureTracker中把prev_pts、ids、track_cnt对应的点去除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预测下一帧特征点出现的位置predictPtsInNextFrame()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获得的当前帧和上一帧的位姿getPoseInWorldFrame()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假设下一帧的位姿和当前帧到前一帧的位姿相同，进而求下一帧位姿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通过位姿重投影，形成预测点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setPrediction(predictPts)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填充featuretracker的predict_pts，存的是真正的像素坐标，用于下一帧光流追踪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最老帧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信息前移Ps、Rs、Headers、pre_integrations、dt_buf、linear_acceleration_buf、angular_velocity_buf、Vs、Bas、Bgs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第10帧信息赋值给第11帧，重新创建第11帧的预积分，清空第11帧的buf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从all_image_frame中删除最老帧之前的帧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slideWindowOld()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removeBackShiftDepth(R0, P0, R1, P1)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start_frame--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更新featurePerId和featurePerFrame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重新计算featurePerId的estimated_depth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start_frame!=0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start_frame=0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removeBack()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start_frame--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更新featurePerId和featurePerFrame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start_frame!=0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start_frame=0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已经初始化了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还没初始化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次新帧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用最新帧信息覆盖次新帧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对于imu，最新帧的buf直接拼接到次新帧上（此时的次新帧是最新帧，信息已被覆盖）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对第11帧重新创建预积分，清空第11帧的buf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slideWindowNew()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removeFront(frame_count)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更新featurePerId和featurePerFrame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把滑窗中深度为负的点移除removeFailures()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将滑窗中的Ps填充进key_poses数组中，用于可视化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更新last_RP、last_R0P0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updateLatestStates()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更新latest_xxx变量，用于fastpredictimu()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09611989" w14:textId="77777777" w:rsidR="00446297" w:rsidRDefault="00446297" w:rsidP="001E2B5F">
      <w:pPr>
        <w:spacing w:beforeLines="100" w:before="326" w:line="360" w:lineRule="auto"/>
        <w:ind w:left="293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用最新的数据不断fastpredictimu()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没有标定好外参迭代window_size次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仅一次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没有imu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5F6AD2C" w14:textId="77777777" w:rsidR="00E442DA" w:rsidRDefault="00E442DA" w:rsidP="001E2B5F">
      <w:pPr>
        <w:spacing w:beforeLines="100" w:before="326" w:line="360" w:lineRule="auto"/>
        <w:ind w:left="2517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! MULTIPLE_THREAD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printStatistics()输出数据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向rziv发布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只执行一次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5EDFB94" w14:textId="77777777" w:rsidR="00E442DA" w:rsidRDefault="00E442DA" w:rsidP="001E2B5F">
      <w:pPr>
        <w:spacing w:beforeLines="100" w:before="326" w:line="360" w:lineRule="auto"/>
        <w:ind w:left="210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在imu帧之间多次调用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554898" w14:textId="4445B35A" w:rsidR="005D58E9" w:rsidRPr="002555F5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b w:val="0"/>
          <w:sz w:val="32"/>
          <w:szCs w:val="32"/>
        </w:rPr>
      </w:pPr>
      <w:bookmarkStart w:id="0" w:name="_Toc514147787"/>
      <w:bookmarkStart w:id="1" w:name="_Toc514262754"/>
      <w:r w:rsidRPr="002555F5">
        <w:rPr>
          <w:rFonts w:ascii="等线" w:eastAsia="等线" w:hAnsi="等线" w:cs="Calibri"/>
          <w:sz w:val="32"/>
          <w:szCs w:val="32"/>
        </w:rPr>
        <w:t xml:space="preserve">IntegrationBase</w:t>
      </w:r>
      <w:bookmarkEnd w:id="0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Start"/>
      <w:proofErr w:type="gramStart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End"/>
      <w:proofErr w:type="gramEnd"/>
      <w:r w:rsidRPr="002555F5">
        <w:rPr>
          <w:rFonts w:ascii="等线" w:eastAsia="等线" w:hAnsi="等线" w:cs="Calibri"/>
          <w:sz w:val="32"/>
          <w:szCs w:val="32"/>
        </w:rPr>
        <w:t xml:space="preserve"/>
      </w:r>
      <w:bookmarkEnd w:id="1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repropagate()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把预积分相关的变量设为初始值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遍历所有imu帧，预积分propagate(dt_buf[i], acc_buf[i], gyr_buf[i])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midPointIntegration(_dt, acc_0, gyr_0, _acc_1, _gyr_1, delta_p, delta_q, delta_v,                            linearized_ba, linearized_bg,                            result_delta_p, result_delta_q, result_delta_v,                            result_linearized_ba, result_linearized_bg, 1)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3078000" cy="2223000"/>
            <wp:docPr id="9" name="Picture 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"/>
                    <pic:cNvPicPr>
                      <a:picLocks noChangeAspect="1" noChangeArrowheads="1"/>
                    </pic:cNvPicPr>
                  </pic:nvPicPr>
                  <pic:blipFill>
                    <a:blip r:embed="img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000" cy="2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3663000" cy="1818000"/>
            <wp:docPr id="10" name="Picture 1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sc"/>
                    <pic:cNvPicPr>
                      <a:picLocks noChangeAspect="1" noChangeArrowheads="1"/>
                    </pic:cNvPicPr>
                  </pic:nvPicPr>
                  <pic:blipFill>
                    <a:blip r:embed="img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0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4905000" cy="2916000"/>
            <wp:docPr id="11" name="Picture 1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"/>
                    <pic:cNvPicPr>
                      <a:picLocks noChangeAspect="1" noChangeArrowheads="1"/>
                    </pic:cNvPicPr>
                  </pic:nvPicPr>
                  <pic:blipFill>
                    <a:blip r:embed="img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0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3024000" cy="1062000"/>
            <wp:docPr id="12" name="Picture 1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"/>
                    <pic:cNvPicPr>
                      <a:picLocks noChangeAspect="1" noChangeArrowheads="1"/>
                    </pic:cNvPicPr>
                  </pic:nvPicPr>
                  <pic:blipFill>
                    <a:blip r:embed="img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00" cy="10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新值赋给旧值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evaluate()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583000" cy="1431000"/>
            <wp:docPr id="13" name="Picture 1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"/>
                    <pic:cNvPicPr>
                      <a:picLocks noChangeAspect="1" noChangeArrowheads="1"/>
                    </pic:cNvPicPr>
                  </pic:nvPicPr>
                  <pic:blipFill>
                    <a:blip r:embed="img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000" cy="14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5292000" cy="1998000"/>
            <wp:docPr id="14" name="Picture 1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"/>
                    <pic:cNvPicPr>
                      <a:picLocks noChangeAspect="1" noChangeArrowheads="1"/>
                    </pic:cNvPicPr>
                  </pic:nvPicPr>
                  <pic:blipFill>
                    <a:blip r:embed="img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00" cy="19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4545000" cy="423000"/>
            <wp:docPr id="15" name="Picture 1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"/>
                    <pic:cNvPicPr>
                      <a:picLocks noChangeAspect="1" noChangeArrowheads="1"/>
                    </pic:cNvPicPr>
                  </pic:nvPicPr>
                  <pic:blipFill>
                    <a:blip r:embed="img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000" cy="4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554898" w14:textId="4445B35A" w:rsidR="005D58E9" w:rsidRPr="002555F5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b w:val="0"/>
          <w:sz w:val="32"/>
          <w:szCs w:val="32"/>
        </w:rPr>
      </w:pPr>
      <w:bookmarkStart w:id="0" w:name="_Toc514147787"/>
      <w:bookmarkStart w:id="1" w:name="_Toc514262754"/>
      <w:r w:rsidRPr="002555F5">
        <w:rPr>
          <w:rFonts w:ascii="等线" w:eastAsia="等线" w:hAnsi="等线" w:cs="Calibri"/>
          <w:sz w:val="32"/>
          <w:szCs w:val="32"/>
        </w:rPr>
        <w:t xml:space="preserve">IMUFactor</w:t>
      </w:r>
      <w:bookmarkEnd w:id="0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Start"/>
      <w:proofErr w:type="gramStart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End"/>
      <w:proofErr w:type="gramEnd"/>
      <w:r w:rsidRPr="002555F5">
        <w:rPr>
          <w:rFonts w:ascii="等线" w:eastAsia="等线" w:hAnsi="等线" w:cs="Calibri"/>
          <w:sz w:val="32"/>
          <w:szCs w:val="32"/>
        </w:rPr>
        <w:t xml:space="preserve"/>
      </w:r>
      <w:bookmarkEnd w:id="1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evaluate()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计算残差pre_integration-&gt;evaluate(Pi, Qi, Vi, Bai, Bgi,                                            Pj, Qj, Vj, Baj, Bgj)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6037200" cy="1705648"/>
            <wp:docPr id="16" name="Picture 1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"/>
                    <pic:cNvPicPr>
                      <a:picLocks noChangeAspect="1" noChangeArrowheads="1"/>
                    </pic:cNvPicPr>
                  </pic:nvPicPr>
                  <pic:blipFill>
                    <a:blip r:embed="img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00" cy="170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6037200" cy="1444343"/>
            <wp:docPr id="17" name="Picture 1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sc"/>
                    <pic:cNvPicPr>
                      <a:picLocks noChangeAspect="1" noChangeArrowheads="1"/>
                    </pic:cNvPicPr>
                  </pic:nvPicPr>
                  <pic:blipFill>
                    <a:blip r:embed="img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00" cy="144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511000" cy="774000"/>
            <wp:docPr id="18" name="Picture 1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"/>
                    <pic:cNvPicPr>
                      <a:picLocks noChangeAspect="1" noChangeArrowheads="1"/>
                    </pic:cNvPicPr>
                  </pic:nvPicPr>
                  <pic:blipFill>
                    <a:blip r:embed="img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000" cy="7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/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8A06D06" w14:textId="77777777" w:rsidR="004871D8" w:rsidRPr="002555F5" w:rsidRDefault="004871D8" w:rsidP="00166B55">
      <w:pPr>
        <w:ind w:left="84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4671000" cy="1422000"/>
            <wp:docPr id="19" name="Picture 1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"/>
                    <pic:cNvPicPr>
                      <a:picLocks noChangeAspect="1" noChangeArrowheads="1"/>
                    </pic:cNvPicPr>
                  </pic:nvPicPr>
                  <pic:blipFill>
                    <a:blip r:embed="img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554898" w14:textId="4445B35A" w:rsidR="005D58E9" w:rsidRPr="002555F5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b w:val="0"/>
          <w:sz w:val="32"/>
          <w:szCs w:val="32"/>
        </w:rPr>
      </w:pPr>
      <w:bookmarkStart w:id="0" w:name="_Toc514147787"/>
      <w:bookmarkStart w:id="1" w:name="_Toc514262754"/>
      <w:r w:rsidRPr="002555F5">
        <w:rPr>
          <w:rFonts w:ascii="等线" w:eastAsia="等线" w:hAnsi="等线" w:cs="Calibri"/>
          <w:sz w:val="32"/>
          <w:szCs w:val="32"/>
        </w:rPr>
        <w:t xml:space="preserve">ProjectionFactor</w:t>
      </w:r>
      <w:bookmarkEnd w:id="0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Start"/>
      <w:proofErr w:type="gramStart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End"/>
      <w:proofErr w:type="gramEnd"/>
      <w:r w:rsidRPr="002555F5">
        <w:rPr>
          <w:rFonts w:ascii="等线" w:eastAsia="等线" w:hAnsi="等线" w:cs="Calibri"/>
          <w:sz w:val="32"/>
          <w:szCs w:val="32"/>
        </w:rPr>
        <w:t xml:space="preserve"/>
      </w:r>
      <w:bookmarkEnd w:id="1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3E204D19" w14:textId="77777777" w:rsidR="007C1B10" w:rsidRPr="002555F5" w:rsidRDefault="007C1B10" w:rsidP="00166B55">
      <w:pPr>
        <w:ind w:left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556000" cy="531000"/>
            <wp:docPr id="20" name="Picture 2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"/>
                    <pic:cNvPicPr>
                      <a:picLocks noChangeAspect="1" noChangeArrowheads="1"/>
                    </pic:cNvPicPr>
                  </pic:nvPicPr>
                  <pic:blipFill>
                    <a:blip r:embed="img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5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3E204D19" w14:textId="77777777" w:rsidR="007C1B10" w:rsidRPr="002555F5" w:rsidRDefault="007C1B10" w:rsidP="00166B55">
      <w:pPr>
        <w:ind w:left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1638000" cy="918000"/>
            <wp:docPr id="21" name="Picture 2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"/>
                    <pic:cNvPicPr>
                      <a:picLocks noChangeAspect="1" noChangeArrowheads="1"/>
                    </pic:cNvPicPr>
                  </pic:nvPicPr>
                  <pic:blipFill>
                    <a:blip r:embed="img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000" cy="9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3E204D19" w14:textId="77777777" w:rsidR="007C1B10" w:rsidRPr="002555F5" w:rsidRDefault="007C1B10" w:rsidP="00166B55">
      <w:pPr>
        <w:ind w:left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484000" cy="981000"/>
            <wp:docPr id="22" name="Picture 2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"/>
                    <pic:cNvPicPr>
                      <a:picLocks noChangeAspect="1" noChangeArrowheads="1"/>
                    </pic:cNvPicPr>
                  </pic:nvPicPr>
                  <pic:blipFill>
                    <a:blip r:embed="img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9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3E204D19" w14:textId="77777777" w:rsidR="007C1B10" w:rsidRPr="002555F5" w:rsidRDefault="007C1B10" w:rsidP="00166B55">
      <w:pPr>
        <w:ind w:left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6037200" cy="2043806"/>
            <wp:docPr id="23" name="Picture 2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"/>
                    <pic:cNvPicPr>
                      <a:picLocks noChangeAspect="1" noChangeArrowheads="1"/>
                    </pic:cNvPicPr>
                  </pic:nvPicPr>
                  <pic:blipFill>
                    <a:blip r:embed="img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00" cy="204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3E204D19" w14:textId="77777777" w:rsidR="007C1B10" w:rsidRPr="002555F5" w:rsidRDefault="007C1B10" w:rsidP="00166B55">
      <w:pPr>
        <w:ind w:left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790000" cy="693000"/>
            <wp:docPr id="24" name="Picture 2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"/>
                    <pic:cNvPicPr>
                      <a:picLocks noChangeAspect="1" noChangeArrowheads="1"/>
                    </pic:cNvPicPr>
                  </pic:nvPicPr>
                  <pic:blipFill>
                    <a:blip r:embed="img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00" cy="6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554898" w14:textId="4445B35A" w:rsidR="005D58E9" w:rsidRPr="002555F5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b w:val="0"/>
          <w:sz w:val="32"/>
          <w:szCs w:val="32"/>
        </w:rPr>
      </w:pPr>
      <w:bookmarkStart w:id="0" w:name="_Toc514147787"/>
      <w:bookmarkStart w:id="1" w:name="_Toc514262754"/>
      <w:r w:rsidRPr="002555F5">
        <w:rPr>
          <w:rFonts w:ascii="等线" w:eastAsia="等线" w:hAnsi="等线" w:cs="Calibri"/>
          <w:sz w:val="32"/>
          <w:szCs w:val="32"/>
        </w:rPr>
        <w:t xml:space="preserve">MarginalizationFactor</w:t>
      </w:r>
      <w:bookmarkEnd w:id="0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Start"/>
      <w:proofErr w:type="gramStart"/>
      <w:r w:rsidRPr="002555F5">
        <w:rPr>
          <w:rFonts w:ascii="等线" w:eastAsia="等线" w:hAnsi="等线" w:cs="Calibri"/>
          <w:sz w:val="32"/>
          <w:szCs w:val="32"/>
        </w:rPr>
        <w:t xml:space="preserve"/>
      </w:r>
      <w:proofErr w:type="spellEnd"/>
      <w:proofErr w:type="gramEnd"/>
      <w:r w:rsidRPr="002555F5">
        <w:rPr>
          <w:rFonts w:ascii="等线" w:eastAsia="等线" w:hAnsi="等线" w:cs="Calibri"/>
          <w:sz w:val="32"/>
          <w:szCs w:val="32"/>
        </w:rPr>
        <w:t xml:space="preserve"/>
      </w:r>
      <w:bookmarkEnd w:id="1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ResidualBlockInfo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Evaluate()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调用对应残差的Evalua()函数求残差和雅克比cost_function-&gt;Evaluate(parameter_blocks.data(), residuals.data(), raw_jacobians)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如果有核函数，残差和雅克比需要缩放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MarginalizationInfo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addResidualBlockInfo()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填充parameter_block_size和parameter_block_idx，先记为0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getParameterBlocks()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将边缘化保留的变量存入到keep_block_xxx中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preMarginalize()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调用对应的Evaluate()求残差和雅克比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填充parameter_block_data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遍历参与边缘化的因子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marginalize()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把边缘化掉的变量排在前面，在parameter_block_idx中体现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构造H和b，舒尔补求新的H和b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1692000" cy="792000"/>
            <wp:docPr id="25" name="Picture 2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"/>
                    <pic:cNvPicPr>
                      <a:picLocks noChangeAspect="1" noChangeArrowheads="1"/>
                    </pic:cNvPicPr>
                  </pic:nvPicPr>
                  <pic:blipFill>
                    <a:blip r:embed="img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7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484000" cy="648000"/>
            <wp:docPr id="26" name="Picture 2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esc"/>
                    <pic:cNvPicPr>
                      <a:picLocks noChangeAspect="1" noChangeArrowheads="1"/>
                    </pic:cNvPicPr>
                  </pic:nvPicPr>
                  <pic:blipFill>
                    <a:blip r:embed="img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2349000" cy="666000"/>
            <wp:docPr id="27" name="Picture 2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esc"/>
                    <pic:cNvPicPr>
                      <a:picLocks noChangeAspect="1" noChangeArrowheads="1"/>
                    </pic:cNvPicPr>
                  </pic:nvPicPr>
                  <pic:blipFill>
                    <a:blip r:embed="img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000" cy="6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>遍历每个因子</w:t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将H和b分解出J和e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1249F848" w14:textId="724CD828" w:rsidR="00E442DA" w:rsidRDefault="00E442DA" w:rsidP="001E2B5F">
      <w:pPr>
        <w:spacing w:beforeLines="100" w:before="326" w:line="360" w:lineRule="auto"/>
        <w:ind w:left="1684"/>
        <w:rPr>
          <w:rFonts w:ascii="等线" w:eastAsia="等线" w:hAnsi="等线" w:cs="Calibri"/>
        </w:rPr>
      </w:pPr>
      <w:r w:rsidRPr="002555F5">
        <w:rPr>
          <w:rFonts w:ascii="等线" w:eastAsia="等线" w:hAnsi="等线"/>
        </w:rPr>
        <w:t xml:space="preserve">•</w:t>
      </w:r>
      <w:r w:rsidRPr="002555F5">
        <w:rPr>
          <w:rFonts w:ascii="等线" w:eastAsia="等线" w:hAnsi="等线"/>
        </w:rPr>
        <w:tab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43A44B6C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1314000" cy="1017000"/>
            <wp:docPr id="28" name="Picture 2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esc"/>
                    <pic:cNvPicPr>
                      <a:picLocks noChangeAspect="1" noChangeArrowheads="1"/>
                    </pic:cNvPicPr>
                  </pic:nvPicPr>
                  <pic:blipFill>
                    <a:blip r:embed="img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01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r w:rsidRPr="002555F5">
        <w:rPr>
          <w:rFonts w:ascii="等线" w:eastAsia="等线" w:hAnsi="等线"/>
          <w:sz w:val="28"/>
          <w:szCs w:val="28"/>
        </w:rPr>
        <w:t xml:space="preserve">MarginalizationFactor</w:t>
      </w:r>
      <w:proofErr w:type="spellStart"/>
      <w:proofErr w:type="gramStart"/>
      <w:r w:rsidRPr="002555F5">
        <w:rPr>
          <w:rFonts w:ascii="等线" w:eastAsia="等线" w:hAnsi="等线"/>
          <w:sz w:val="28"/>
          <w:szCs w:val="28"/>
        </w:rPr>
        <w:t xml:space="preserve"/>
      </w:r>
      <w:proofErr w:type="spellEnd"/>
      <w:proofErr w:type="gramEnd"/>
      <w:r w:rsidRPr="002555F5">
        <w:rPr>
          <w:rFonts w:ascii="等线" w:eastAsia="等线" w:hAnsi="等线"/>
          <w:sz w:val="28"/>
          <w:szCs w:val="28"/>
        </w:rPr>
        <w:t xml:space="preserve"/>
      </w:r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2" w:name="_Toc514262756"/>
      <w:r w:rsidRPr="002555F5">
        <w:rPr>
          <w:rFonts w:ascii="等线" w:eastAsia="等线" w:hAnsi="等线"/>
          <w:b w:val="0"/>
          <w:sz w:val="24"/>
          <w:szCs w:val="24"/>
        </w:rPr>
        <w:t xml:space="preserve"/>
        <w:t xml:space="preserve">Evaluate()</w:t>
      </w:r>
      <w:bookmarkStart w:id="3" w:name="_GoBack"/>
      <w:bookmarkEnd w:id="3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Start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proofErr w:type="spellEnd"/>
      <w:r w:rsidRPr="002555F5">
        <w:rPr>
          <w:rFonts w:ascii="等线" w:eastAsia="等线" w:hAnsi="等线"/>
          <w:b w:val="0"/>
          <w:sz w:val="24"/>
          <w:szCs w:val="24"/>
        </w:rPr>
        <w:t xml:space="preserve"/>
      </w:r>
      <w:bookmarkEnd w:id="2"/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计算残差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p w14:paraId="68CD3234" w14:textId="77777777" w:rsidR="00557D29" w:rsidRPr="002555F5" w:rsidRDefault="00557D29" w:rsidP="00557D29">
      <w:pPr>
        <w:ind w:left="1260" w:firstLine="420"/>
        <w:rPr>
          <w:rFonts w:ascii="等线" w:eastAsia="等线" w:hAnsi="等线"/>
        </w:rPr>
      </w:pPr>
      <w:r w:rsidRPr="002555F5">
        <w:rPr>
          <w:rFonts w:ascii="等线" w:eastAsia="等线" w:hAnsi="等线"/>
        </w:rPr>
        <w:drawing>
          <wp:inline distT="0" distB="0" distL="0" distR="0">
            <wp:extent cx="1368000" cy="369000"/>
            <wp:docPr id="29" name="Picture 2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esc"/>
                    <pic:cNvPicPr>
                      <a:picLocks noChangeAspect="1" noChangeArrowheads="1"/>
                    </pic:cNvPicPr>
                  </pic:nvPicPr>
                  <pic:blipFill>
                    <a:blip r:embed="img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000" cy="3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2555F5">
        <w:rPr>
          <w:rFonts w:ascii="等线" w:eastAsia="等线" w:hAnsi="等线"/>
        </w:rPr>
        <w:t xml:space="preserve"/>
      </w:r>
      <w:proofErr w:type="gram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  <w:proofErr w:type="spellStart"/>
      <w:r w:rsidRPr="002555F5">
        <w:rPr>
          <w:rFonts w:ascii="等线" w:eastAsia="等线" w:hAnsi="等线"/>
        </w:rPr>
        <w:t xml:space="preserve"/>
      </w:r>
      <w:proofErr w:type="spellEnd"/>
      <w:r w:rsidRPr="002555F5">
        <w:rPr>
          <w:rFonts w:ascii="等线" w:eastAsia="等线" w:hAnsi="等线"/>
        </w:rPr>
        <w:t xml:space="preserve"/>
      </w:r>
    </w:p>
    <w:p w14:paraId="7A15BDB6" w14:textId="26F4178B" w:rsidR="00125516" w:rsidRDefault="00125516" w:rsidP="001E2B5F">
      <w:pPr>
        <w:pStyle w:val="a5"/>
        <w:numPr>
          <w:ilvl w:val="0"/>
          <w:numId w:val="10"/>
        </w:numPr>
        <w:spacing w:beforeLines="100" w:before="326" w:line="360" w:lineRule="auto"/>
        <w:ind w:left="1610" w:hanging="357"/>
        <w:rPr>
          <w:rFonts w:ascii="等线" w:eastAsia="等线" w:hAnsi="等线" w:cs="Calibri"/>
        </w:rPr>
      </w:pPr>
      <w:r w:rsidRPr="002555F5">
        <w:rPr>
          <w:rFonts w:ascii="等线" w:eastAsia="等线" w:hAnsi="等线" w:cs="Calibri"/>
        </w:rPr>
        <w:t xml:space="preserve">雅克比就是marginalization_info的雅克比</w:t>
      </w:r>
      <w:r w:rsidR="00E73AC0" w:rsidRPr="002555F5">
        <w:rPr>
          <w:rFonts w:ascii="等线" w:eastAsia="等线" w:hAnsi="等线" w:cs="Calibri"/>
        </w:rPr>
        <w:t xml:space="preserve"/>
      </w:r>
      <w:r w:rsidRPr="002555F5">
        <w:rPr>
          <w:rFonts w:ascii="等线" w:eastAsia="等线" w:hAnsi="等线" w:cs="Calibri"/>
        </w:rPr>
        <w:t xml:space="preserve"/>
      </w:r>
      <w:proofErr w:type="spellStart"/>
      <w:r w:rsidRPr="002555F5">
        <w:rPr>
          <w:rFonts w:ascii="等线" w:eastAsia="等线" w:hAnsi="等线" w:cs="Calibri"/>
        </w:rPr>
        <w:t xml:space="preserve"/>
      </w:r>
      <w:proofErr w:type="spellEnd"/>
      <w:r w:rsidRPr="002555F5">
        <w:rPr>
          <w:rFonts w:ascii="等线" w:eastAsia="等线" w:hAnsi="等线" w:cs="Calibri"/>
        </w:rPr>
        <w:t xml:space="preserve"/>
      </w:r>
    </w:p>
    <w:sectPr w:rsidR="00853D24" w:rsidRPr="002555F5" w:rsidSect="00265F40">
      <w:footerReference w:type="even" r:id="rId8"/>
      <w:footerReference w:type="default" r:id="rId9"/>
      <w:pgSz w:w="11900" w:h="16840"/>
      <w:pgMar w:top="726" w:right="1170" w:bottom="1440" w:left="1233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131CD3" w14:textId="77777777" w:rsidR="00E233E4" w:rsidRDefault="00E233E4" w:rsidP="00AD61F6">
      <w:r>
        <w:separator/>
      </w:r>
    </w:p>
  </w:endnote>
  <w:endnote w:type="continuationSeparator" w:id="0">
    <w:p w14:paraId="2B03B01D" w14:textId="77777777" w:rsidR="00E233E4" w:rsidRDefault="00E233E4" w:rsidP="00AD61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89B160" w14:textId="77777777" w:rsidR="00985521" w:rsidRPr="002555F5" w:rsidRDefault="00985521" w:rsidP="00985521">
    <w:pPr>
      <w:pStyle w:val="af2"/>
      <w:framePr w:wrap="none" w:vAnchor="text" w:hAnchor="margin" w:xAlign="center" w:y="1"/>
      <w:rPr>
        <w:rStyle w:val="af5"/>
        <w:rFonts w:ascii="等线" w:eastAsia="等线" w:hAnsi="等线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51634CE4" w14:textId="77777777" w:rsidR="00985521" w:rsidRPr="002555F5" w:rsidRDefault="00985521">
    <w:pPr>
      <w:pStyle w:val="af2"/>
      <w:rPr>
        <w:rFonts w:ascii="等线" w:eastAsia="等线" w:hAnsi="等线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CDD428" w14:textId="77777777" w:rsidR="00985521" w:rsidRPr="002555F5" w:rsidRDefault="00985521" w:rsidP="00985521">
    <w:pPr>
      <w:pStyle w:val="af2"/>
      <w:framePr w:wrap="none" w:vAnchor="text" w:hAnchor="margin" w:xAlign="center" w:y="1"/>
      <w:rPr>
        <w:rStyle w:val="af5"/>
        <w:rFonts w:ascii="等线" w:eastAsia="等线" w:hAnsi="等线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separate"/>
    </w:r>
    <w:r w:rsidR="00557D29">
      <w:rPr>
        <w:rStyle w:val="af5"/>
        <w:noProof/>
      </w:rPr>
      <w:t xml:space="preserve">8</w:t>
    </w:r>
    <w:r>
      <w:rPr>
        <w:rStyle w:val="af5"/>
      </w:rPr>
      <w:fldChar w:fldCharType="end"/>
    </w:r>
  </w:p>
  <w:p w14:paraId="146D2FC2" w14:textId="77777777" w:rsidR="00985521" w:rsidRPr="002555F5" w:rsidRDefault="00985521">
    <w:pPr>
      <w:pStyle w:val="af2"/>
      <w:rPr>
        <w:rFonts w:ascii="等线" w:eastAsia="等线" w:hAnsi="等线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0575F8" w14:textId="77777777" w:rsidR="00E233E4" w:rsidRDefault="00E233E4" w:rsidP="00AD61F6">
      <w:r>
        <w:separator/>
      </w:r>
    </w:p>
  </w:footnote>
  <w:footnote w:type="continuationSeparator" w:id="0">
    <w:p w14:paraId="432CAE80" w14:textId="77777777" w:rsidR="00E233E4" w:rsidRDefault="00E233E4" w:rsidP="00AD61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markerstar-green" style="width:24pt;height:24pt;visibility:visible;mso-wrap-style:square" o:bullet="t">
        <v:imagedata r:id="rId1" o:title="markerstar-green"/>
      </v:shape>
    </w:pict>
  </w:numPicBullet>
  <w:abstractNum w:abstractNumId="0" w15:restartNumberingAfterBreak="0">
    <w:nsid w:val="0A562535"/>
    <w:multiLevelType w:val="hybridMultilevel"/>
    <w:tmpl w:val="76DE86E8"/>
    <w:lvl w:ilvl="0" w:tplc="BDD4242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4B0901"/>
    <w:multiLevelType w:val="multilevel"/>
    <w:tmpl w:val="F89E4770"/>
    <w:lvl w:ilvl="0">
      <w:start w:val="1"/>
      <w:numFmt w:val="upperRoman"/>
      <w:lvlText w:val="%1."/>
      <w:lvlJc w:val="righ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CD01F8D"/>
    <w:multiLevelType w:val="hybridMultilevel"/>
    <w:tmpl w:val="1278DD68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1DAC167E"/>
    <w:multiLevelType w:val="hybridMultilevel"/>
    <w:tmpl w:val="35D0BA46"/>
    <w:lvl w:ilvl="0" w:tplc="D31EAEAA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8835197"/>
    <w:multiLevelType w:val="hybridMultilevel"/>
    <w:tmpl w:val="5E84505E"/>
    <w:lvl w:ilvl="0" w:tplc="2B38905A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1493572"/>
    <w:multiLevelType w:val="multilevel"/>
    <w:tmpl w:val="1796201A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6" w15:restartNumberingAfterBreak="0">
    <w:nsid w:val="572F7C25"/>
    <w:multiLevelType w:val="multilevel"/>
    <w:tmpl w:val="BF080762"/>
    <w:lvl w:ilvl="0">
      <w:start w:val="1"/>
      <w:numFmt w:val="decimal"/>
      <w:lvlText w:val="%1"/>
      <w:lvlJc w:val="left"/>
      <w:pPr>
        <w:ind w:left="620" w:hanging="62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3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28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06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eastAsia"/>
      </w:rPr>
    </w:lvl>
  </w:abstractNum>
  <w:abstractNum w:abstractNumId="7" w15:restartNumberingAfterBreak="0">
    <w:nsid w:val="58C014E0"/>
    <w:multiLevelType w:val="multilevel"/>
    <w:tmpl w:val="F642D13C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pStyle w:val="2"/>
      <w:isLgl/>
      <w:lvlText w:val="%1.%2."/>
      <w:lvlJc w:val="left"/>
      <w:pPr>
        <w:ind w:left="114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56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3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474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520" w:hanging="2160"/>
      </w:pPr>
      <w:rPr>
        <w:rFonts w:hint="eastAsia"/>
      </w:rPr>
    </w:lvl>
  </w:abstractNum>
  <w:abstractNum w:abstractNumId="8" w15:restartNumberingAfterBreak="0">
    <w:nsid w:val="607D6176"/>
    <w:multiLevelType w:val="hybridMultilevel"/>
    <w:tmpl w:val="286E4CBA"/>
    <w:lvl w:ilvl="0" w:tplc="3FC84E9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50840A8"/>
    <w:multiLevelType w:val="hybridMultilevel"/>
    <w:tmpl w:val="FA02CF78"/>
    <w:lvl w:ilvl="0" w:tplc="4308D63A">
      <w:start w:val="1"/>
      <w:numFmt w:val="decimal"/>
      <w:lvlText w:val="%1."/>
      <w:lvlJc w:val="left"/>
      <w:pPr>
        <w:ind w:left="720" w:hanging="720"/>
      </w:pPr>
      <w:rPr>
        <w:rFonts w:hint="eastAsia"/>
        <w:sz w:val="28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9"/>
  </w:num>
  <w:num w:numId="5">
    <w:abstractNumId w:val="4"/>
  </w:num>
  <w:num w:numId="6">
    <w:abstractNumId w:val="7"/>
  </w:num>
  <w:num w:numId="7">
    <w:abstractNumId w:val="5"/>
  </w:num>
  <w:num w:numId="8">
    <w:abstractNumId w:val="6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130"/>
    <w:rsid w:val="000119E2"/>
    <w:rsid w:val="000167A8"/>
    <w:rsid w:val="00016B3F"/>
    <w:rsid w:val="00027CAC"/>
    <w:rsid w:val="00047E63"/>
    <w:rsid w:val="00052E85"/>
    <w:rsid w:val="000648E2"/>
    <w:rsid w:val="00065426"/>
    <w:rsid w:val="00082E88"/>
    <w:rsid w:val="00084A93"/>
    <w:rsid w:val="00092882"/>
    <w:rsid w:val="000949A1"/>
    <w:rsid w:val="000A1B7F"/>
    <w:rsid w:val="000A79EC"/>
    <w:rsid w:val="000B7A48"/>
    <w:rsid w:val="000C1F6F"/>
    <w:rsid w:val="000C5300"/>
    <w:rsid w:val="000D03DF"/>
    <w:rsid w:val="000D3514"/>
    <w:rsid w:val="000D35B4"/>
    <w:rsid w:val="000D4653"/>
    <w:rsid w:val="000E0678"/>
    <w:rsid w:val="000E4796"/>
    <w:rsid w:val="000F2FBB"/>
    <w:rsid w:val="00124CC3"/>
    <w:rsid w:val="00125516"/>
    <w:rsid w:val="0013037F"/>
    <w:rsid w:val="00135D58"/>
    <w:rsid w:val="00146BAF"/>
    <w:rsid w:val="001549B6"/>
    <w:rsid w:val="00156CB0"/>
    <w:rsid w:val="00166B55"/>
    <w:rsid w:val="00172762"/>
    <w:rsid w:val="001739B2"/>
    <w:rsid w:val="001A364C"/>
    <w:rsid w:val="001C0E38"/>
    <w:rsid w:val="001E2B5F"/>
    <w:rsid w:val="001E6DD9"/>
    <w:rsid w:val="00203318"/>
    <w:rsid w:val="002103DD"/>
    <w:rsid w:val="0023158B"/>
    <w:rsid w:val="00232CBA"/>
    <w:rsid w:val="002379AE"/>
    <w:rsid w:val="00247BDC"/>
    <w:rsid w:val="002555F5"/>
    <w:rsid w:val="00265F40"/>
    <w:rsid w:val="00285E26"/>
    <w:rsid w:val="002877E6"/>
    <w:rsid w:val="002A6B05"/>
    <w:rsid w:val="002D1BC2"/>
    <w:rsid w:val="002D5D30"/>
    <w:rsid w:val="002E1767"/>
    <w:rsid w:val="00304BAF"/>
    <w:rsid w:val="0034345E"/>
    <w:rsid w:val="00355AC5"/>
    <w:rsid w:val="00355AEF"/>
    <w:rsid w:val="003657CE"/>
    <w:rsid w:val="0037791E"/>
    <w:rsid w:val="003D2A8E"/>
    <w:rsid w:val="003E741D"/>
    <w:rsid w:val="00407173"/>
    <w:rsid w:val="004072A3"/>
    <w:rsid w:val="0042000D"/>
    <w:rsid w:val="004238FA"/>
    <w:rsid w:val="00424387"/>
    <w:rsid w:val="00446297"/>
    <w:rsid w:val="00451BEA"/>
    <w:rsid w:val="004576BB"/>
    <w:rsid w:val="00472FB8"/>
    <w:rsid w:val="00483D20"/>
    <w:rsid w:val="004871D8"/>
    <w:rsid w:val="004B1DBB"/>
    <w:rsid w:val="004B1FEE"/>
    <w:rsid w:val="004B5283"/>
    <w:rsid w:val="004B78C6"/>
    <w:rsid w:val="004C2C94"/>
    <w:rsid w:val="004C669A"/>
    <w:rsid w:val="004E1E9E"/>
    <w:rsid w:val="004F7BC5"/>
    <w:rsid w:val="00500C46"/>
    <w:rsid w:val="005044F0"/>
    <w:rsid w:val="00505A23"/>
    <w:rsid w:val="00515F5D"/>
    <w:rsid w:val="00524948"/>
    <w:rsid w:val="00526FFD"/>
    <w:rsid w:val="0055587D"/>
    <w:rsid w:val="00556E0A"/>
    <w:rsid w:val="00557D29"/>
    <w:rsid w:val="00571C10"/>
    <w:rsid w:val="005916B6"/>
    <w:rsid w:val="005A4C6A"/>
    <w:rsid w:val="005B44B5"/>
    <w:rsid w:val="005B56DD"/>
    <w:rsid w:val="005D58E9"/>
    <w:rsid w:val="005D6595"/>
    <w:rsid w:val="005E59AE"/>
    <w:rsid w:val="00605193"/>
    <w:rsid w:val="00615A0F"/>
    <w:rsid w:val="00682D4D"/>
    <w:rsid w:val="00684348"/>
    <w:rsid w:val="00687605"/>
    <w:rsid w:val="006A0EBA"/>
    <w:rsid w:val="006A13B1"/>
    <w:rsid w:val="006A3416"/>
    <w:rsid w:val="006C5176"/>
    <w:rsid w:val="006C72FC"/>
    <w:rsid w:val="006F0EA3"/>
    <w:rsid w:val="006F4C03"/>
    <w:rsid w:val="00703932"/>
    <w:rsid w:val="007132BA"/>
    <w:rsid w:val="0072087E"/>
    <w:rsid w:val="007214B8"/>
    <w:rsid w:val="0072793D"/>
    <w:rsid w:val="0078075A"/>
    <w:rsid w:val="00781EFD"/>
    <w:rsid w:val="007841C5"/>
    <w:rsid w:val="0079681E"/>
    <w:rsid w:val="007978DC"/>
    <w:rsid w:val="007B3277"/>
    <w:rsid w:val="007C1B10"/>
    <w:rsid w:val="007D226A"/>
    <w:rsid w:val="007E4472"/>
    <w:rsid w:val="008242B7"/>
    <w:rsid w:val="00831DAC"/>
    <w:rsid w:val="00832FE0"/>
    <w:rsid w:val="00835E45"/>
    <w:rsid w:val="00844186"/>
    <w:rsid w:val="008448D5"/>
    <w:rsid w:val="00853D24"/>
    <w:rsid w:val="00874552"/>
    <w:rsid w:val="00885CD2"/>
    <w:rsid w:val="008866E1"/>
    <w:rsid w:val="00886B81"/>
    <w:rsid w:val="008A4407"/>
    <w:rsid w:val="008C2872"/>
    <w:rsid w:val="008E1C6F"/>
    <w:rsid w:val="008E6F1C"/>
    <w:rsid w:val="008F3D55"/>
    <w:rsid w:val="00914DAD"/>
    <w:rsid w:val="00917BE2"/>
    <w:rsid w:val="0094240B"/>
    <w:rsid w:val="00945A30"/>
    <w:rsid w:val="009565A9"/>
    <w:rsid w:val="00981389"/>
    <w:rsid w:val="00985521"/>
    <w:rsid w:val="00991580"/>
    <w:rsid w:val="00995D81"/>
    <w:rsid w:val="009B143D"/>
    <w:rsid w:val="009B1F5B"/>
    <w:rsid w:val="009B5323"/>
    <w:rsid w:val="009C0AE5"/>
    <w:rsid w:val="009C2840"/>
    <w:rsid w:val="009D0130"/>
    <w:rsid w:val="009D42BB"/>
    <w:rsid w:val="009E6F27"/>
    <w:rsid w:val="009F5752"/>
    <w:rsid w:val="009F5AE2"/>
    <w:rsid w:val="00A04A7F"/>
    <w:rsid w:val="00A135DF"/>
    <w:rsid w:val="00A16B9F"/>
    <w:rsid w:val="00A3630B"/>
    <w:rsid w:val="00A5683A"/>
    <w:rsid w:val="00A76EB9"/>
    <w:rsid w:val="00AA49BB"/>
    <w:rsid w:val="00AB5BF5"/>
    <w:rsid w:val="00AC1D1D"/>
    <w:rsid w:val="00AD5223"/>
    <w:rsid w:val="00AD61F6"/>
    <w:rsid w:val="00AD6B3B"/>
    <w:rsid w:val="00AE34EB"/>
    <w:rsid w:val="00AE3F6E"/>
    <w:rsid w:val="00AE550C"/>
    <w:rsid w:val="00AE75F3"/>
    <w:rsid w:val="00B10A2E"/>
    <w:rsid w:val="00B11557"/>
    <w:rsid w:val="00B13E67"/>
    <w:rsid w:val="00B33D81"/>
    <w:rsid w:val="00B41492"/>
    <w:rsid w:val="00B4453F"/>
    <w:rsid w:val="00B5159F"/>
    <w:rsid w:val="00B54E4A"/>
    <w:rsid w:val="00B626B8"/>
    <w:rsid w:val="00B8120B"/>
    <w:rsid w:val="00B907FF"/>
    <w:rsid w:val="00BC30EC"/>
    <w:rsid w:val="00BE2B4C"/>
    <w:rsid w:val="00BE7FDD"/>
    <w:rsid w:val="00C02533"/>
    <w:rsid w:val="00C062C8"/>
    <w:rsid w:val="00C176C2"/>
    <w:rsid w:val="00C24658"/>
    <w:rsid w:val="00C24799"/>
    <w:rsid w:val="00C31C8E"/>
    <w:rsid w:val="00C74E0A"/>
    <w:rsid w:val="00C846B0"/>
    <w:rsid w:val="00C972E0"/>
    <w:rsid w:val="00CA7BCF"/>
    <w:rsid w:val="00CC4290"/>
    <w:rsid w:val="00CD72D1"/>
    <w:rsid w:val="00CD77B9"/>
    <w:rsid w:val="00D042E4"/>
    <w:rsid w:val="00D20495"/>
    <w:rsid w:val="00D36C98"/>
    <w:rsid w:val="00D50890"/>
    <w:rsid w:val="00D6533E"/>
    <w:rsid w:val="00D74043"/>
    <w:rsid w:val="00D756F2"/>
    <w:rsid w:val="00D8162B"/>
    <w:rsid w:val="00D84849"/>
    <w:rsid w:val="00DA3263"/>
    <w:rsid w:val="00DA3601"/>
    <w:rsid w:val="00DC7FF7"/>
    <w:rsid w:val="00DE6DA0"/>
    <w:rsid w:val="00E03BA0"/>
    <w:rsid w:val="00E233E4"/>
    <w:rsid w:val="00E442DA"/>
    <w:rsid w:val="00E52D0D"/>
    <w:rsid w:val="00E54EEC"/>
    <w:rsid w:val="00E5516F"/>
    <w:rsid w:val="00E604C9"/>
    <w:rsid w:val="00E73AC0"/>
    <w:rsid w:val="00E87617"/>
    <w:rsid w:val="00E937C7"/>
    <w:rsid w:val="00E97D9B"/>
    <w:rsid w:val="00EB3D5B"/>
    <w:rsid w:val="00EB4548"/>
    <w:rsid w:val="00EC6250"/>
    <w:rsid w:val="00ED16F0"/>
    <w:rsid w:val="00EE37D4"/>
    <w:rsid w:val="00EF1D2A"/>
    <w:rsid w:val="00EF578D"/>
    <w:rsid w:val="00F00C34"/>
    <w:rsid w:val="00F1115D"/>
    <w:rsid w:val="00F22CD1"/>
    <w:rsid w:val="00F916AC"/>
    <w:rsid w:val="00FA2F09"/>
    <w:rsid w:val="00FB448F"/>
    <w:rsid w:val="00FC020B"/>
    <w:rsid w:val="00FC3765"/>
    <w:rsid w:val="00FD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3309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42DA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016B3F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44F0"/>
    <w:pPr>
      <w:keepNext/>
      <w:keepLines/>
      <w:widowControl w:val="0"/>
      <w:numPr>
        <w:ilvl w:val="1"/>
        <w:numId w:val="6"/>
      </w:numPr>
      <w:spacing w:before="260" w:after="260" w:line="416" w:lineRule="auto"/>
      <w:outlineLvl w:val="1"/>
    </w:pPr>
    <w:rPr>
      <w:rFonts w:ascii="Helvetica Neue" w:eastAsia="Helvetica Neue" w:hAnsi="Helvetica Neue" w:cstheme="majorBidi"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6B3F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B3F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B3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B3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B3F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B3F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B3F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27CAC"/>
  </w:style>
  <w:style w:type="character" w:customStyle="1" w:styleId="a4">
    <w:name w:val="日期 字符"/>
    <w:basedOn w:val="a0"/>
    <w:link w:val="a3"/>
    <w:uiPriority w:val="99"/>
    <w:semiHidden/>
    <w:rsid w:val="00027CAC"/>
  </w:style>
  <w:style w:type="paragraph" w:styleId="a5">
    <w:name w:val="List Paragraph"/>
    <w:basedOn w:val="a"/>
    <w:uiPriority w:val="34"/>
    <w:qFormat/>
    <w:rsid w:val="00FD2EDF"/>
    <w:pPr>
      <w:widowControl w:val="0"/>
      <w:ind w:firstLine="420"/>
      <w:jc w:val="both"/>
    </w:pPr>
    <w:rPr>
      <w:rFonts w:asciiTheme="minorHAnsi" w:hAnsiTheme="minorHAnsi" w:cstheme="minorBidi"/>
      <w:kern w:val="2"/>
    </w:rPr>
  </w:style>
  <w:style w:type="paragraph" w:styleId="TOC1">
    <w:name w:val="toc 1"/>
    <w:basedOn w:val="a"/>
    <w:next w:val="a"/>
    <w:autoRedefine/>
    <w:uiPriority w:val="39"/>
    <w:unhideWhenUsed/>
    <w:rsid w:val="00FD2EDF"/>
    <w:pPr>
      <w:widowControl w:val="0"/>
      <w:spacing w:before="120"/>
    </w:pPr>
    <w:rPr>
      <w:rFonts w:asciiTheme="minorHAnsi" w:eastAsiaTheme="minorHAnsi" w:hAnsiTheme="minorHAnsi" w:cstheme="minorBidi"/>
      <w:b/>
      <w:bCs/>
      <w:kern w:val="2"/>
      <w:sz w:val="22"/>
      <w:szCs w:val="22"/>
    </w:rPr>
  </w:style>
  <w:style w:type="paragraph" w:styleId="TOC2">
    <w:name w:val="toc 2"/>
    <w:basedOn w:val="a"/>
    <w:next w:val="a"/>
    <w:autoRedefine/>
    <w:uiPriority w:val="39"/>
    <w:unhideWhenUsed/>
    <w:rsid w:val="00FD2EDF"/>
    <w:pPr>
      <w:widowControl w:val="0"/>
      <w:ind w:left="240"/>
    </w:pPr>
    <w:rPr>
      <w:rFonts w:asciiTheme="minorHAnsi" w:eastAsiaTheme="minorHAnsi" w:hAnsiTheme="minorHAnsi" w:cstheme="minorBidi"/>
      <w:i/>
      <w:iCs/>
      <w:kern w:val="2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FD2EDF"/>
    <w:pPr>
      <w:widowControl w:val="0"/>
      <w:ind w:left="480"/>
    </w:pPr>
    <w:rPr>
      <w:rFonts w:asciiTheme="minorHAnsi" w:eastAsiaTheme="minorHAnsi" w:hAnsiTheme="minorHAnsi" w:cstheme="minorBidi"/>
      <w:kern w:val="2"/>
      <w:sz w:val="22"/>
      <w:szCs w:val="22"/>
    </w:rPr>
  </w:style>
  <w:style w:type="paragraph" w:styleId="TOC4">
    <w:name w:val="toc 4"/>
    <w:basedOn w:val="a"/>
    <w:next w:val="a"/>
    <w:autoRedefine/>
    <w:uiPriority w:val="39"/>
    <w:unhideWhenUsed/>
    <w:rsid w:val="00FD2EDF"/>
    <w:pPr>
      <w:widowControl w:val="0"/>
      <w:ind w:left="72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FD2EDF"/>
    <w:pPr>
      <w:widowControl w:val="0"/>
      <w:ind w:left="96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FD2EDF"/>
    <w:pPr>
      <w:widowControl w:val="0"/>
      <w:ind w:left="120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FD2EDF"/>
    <w:pPr>
      <w:widowControl w:val="0"/>
      <w:ind w:left="144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FD2EDF"/>
    <w:pPr>
      <w:widowControl w:val="0"/>
      <w:ind w:left="168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FD2EDF"/>
    <w:pPr>
      <w:widowControl w:val="0"/>
      <w:ind w:left="1920"/>
    </w:pPr>
    <w:rPr>
      <w:rFonts w:asciiTheme="minorHAnsi" w:eastAsiaTheme="minorHAnsi" w:hAnsiTheme="minorHAnsi" w:cstheme="minorBidi"/>
      <w:kern w:val="2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016B3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44F0"/>
    <w:rPr>
      <w:rFonts w:ascii="Helvetica Neue" w:eastAsia="Helvetica Neue" w:hAnsi="Helvetica Neue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16B3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16B3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16B3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16B3F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016B3F"/>
    <w:rPr>
      <w:b/>
      <w:bCs/>
    </w:rPr>
  </w:style>
  <w:style w:type="character" w:customStyle="1" w:styleId="80">
    <w:name w:val="标题 8 字符"/>
    <w:basedOn w:val="a0"/>
    <w:link w:val="8"/>
    <w:uiPriority w:val="9"/>
    <w:semiHidden/>
    <w:rsid w:val="00016B3F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0"/>
    <w:link w:val="9"/>
    <w:uiPriority w:val="9"/>
    <w:semiHidden/>
    <w:rsid w:val="00016B3F"/>
    <w:rPr>
      <w:rFonts w:asciiTheme="majorHAnsi" w:eastAsiaTheme="majorEastAsia" w:hAnsiTheme="majorHAnsi" w:cstheme="majorBidi"/>
      <w:sz w:val="21"/>
      <w:szCs w:val="21"/>
    </w:rPr>
  </w:style>
  <w:style w:type="character" w:styleId="a6">
    <w:name w:val="Hyperlink"/>
    <w:basedOn w:val="a0"/>
    <w:uiPriority w:val="99"/>
    <w:unhideWhenUsed/>
    <w:rsid w:val="00A16B9F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124CC3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124CC3"/>
    <w:pPr>
      <w:widowControl w:val="0"/>
    </w:pPr>
    <w:rPr>
      <w:rFonts w:asciiTheme="minorHAnsi" w:hAnsiTheme="minorHAnsi" w:cstheme="minorBidi"/>
      <w:kern w:val="2"/>
    </w:rPr>
  </w:style>
  <w:style w:type="character" w:customStyle="1" w:styleId="a9">
    <w:name w:val="批注文字 字符"/>
    <w:basedOn w:val="a0"/>
    <w:link w:val="a8"/>
    <w:uiPriority w:val="99"/>
    <w:semiHidden/>
    <w:rsid w:val="00124CC3"/>
  </w:style>
  <w:style w:type="paragraph" w:styleId="aa">
    <w:name w:val="annotation subject"/>
    <w:basedOn w:val="a8"/>
    <w:next w:val="a8"/>
    <w:link w:val="ab"/>
    <w:uiPriority w:val="99"/>
    <w:semiHidden/>
    <w:unhideWhenUsed/>
    <w:rsid w:val="00124CC3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124CC3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124CC3"/>
    <w:rPr>
      <w:rFonts w:ascii="宋体" w:eastAsia="宋体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124CC3"/>
    <w:rPr>
      <w:rFonts w:ascii="宋体" w:eastAsia="宋体"/>
      <w:sz w:val="18"/>
      <w:szCs w:val="18"/>
    </w:rPr>
  </w:style>
  <w:style w:type="paragraph" w:styleId="ae">
    <w:name w:val="No Spacing"/>
    <w:link w:val="af"/>
    <w:uiPriority w:val="1"/>
    <w:qFormat/>
    <w:rsid w:val="00853D24"/>
    <w:rPr>
      <w:rFonts w:eastAsia="Microsoft YaHei UI"/>
      <w:kern w:val="0"/>
      <w:sz w:val="22"/>
      <w:szCs w:val="22"/>
    </w:rPr>
  </w:style>
  <w:style w:type="character" w:customStyle="1" w:styleId="af">
    <w:name w:val="无间隔 字符"/>
    <w:basedOn w:val="a0"/>
    <w:link w:val="ae"/>
    <w:uiPriority w:val="1"/>
    <w:rsid w:val="00853D24"/>
    <w:rPr>
      <w:rFonts w:eastAsia="Microsoft YaHei UI"/>
      <w:kern w:val="0"/>
      <w:sz w:val="22"/>
      <w:szCs w:val="22"/>
    </w:rPr>
  </w:style>
  <w:style w:type="paragraph" w:styleId="af0">
    <w:name w:val="header"/>
    <w:basedOn w:val="a"/>
    <w:link w:val="af1"/>
    <w:uiPriority w:val="99"/>
    <w:unhideWhenUsed/>
    <w:rsid w:val="00AD61F6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AD61F6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AD61F6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AD61F6"/>
    <w:rPr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844186"/>
    <w:rPr>
      <w:color w:val="954F72" w:themeColor="followedHyperlink"/>
      <w:u w:val="single"/>
    </w:rPr>
  </w:style>
  <w:style w:type="character" w:styleId="af5">
    <w:name w:val="page number"/>
    <w:basedOn w:val="a0"/>
    <w:uiPriority w:val="99"/>
    <w:semiHidden/>
    <w:unhideWhenUsed/>
    <w:rsid w:val="00985521"/>
  </w:style>
  <w:style w:type="paragraph" w:styleId="TOC">
    <w:name w:val="TOC Heading"/>
    <w:basedOn w:val="1"/>
    <w:next w:val="a"/>
    <w:uiPriority w:val="39"/>
    <w:unhideWhenUsed/>
    <w:qFormat/>
    <w:rsid w:val="002A6B0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
<Relationships xmlns="http://schemas.openxmlformats.org/package/2006/relationships">
  <Relationship Id="rId8" Type="http://schemas.openxmlformats.org/officeDocument/2006/relationships/footer" Target="footer1.xml"/>
  <Relationship Id="rId3" Type="http://schemas.openxmlformats.org/officeDocument/2006/relationships/styles" Target="styles.xml"/>
  <Relationship Id="rId7" Type="http://schemas.openxmlformats.org/officeDocument/2006/relationships/endnotes" Target="endnotes.xml"/>
  <Relationship Id="rId2" Type="http://schemas.openxmlformats.org/officeDocument/2006/relationships/numbering" Target="numbering.xml"/>
  <Relationship Id="rId1" Type="http://schemas.openxmlformats.org/officeDocument/2006/relationships/customXml" Target="../customXml/item1.xml"/>
  <Relationship Id="rId6" Type="http://schemas.openxmlformats.org/officeDocument/2006/relationships/footnotes" Target="footnotes.xml"/>
  <Relationship Id="rId11" Type="http://schemas.openxmlformats.org/officeDocument/2006/relationships/theme" Target="theme/theme1.xml"/>
  <Relationship Id="rId5" Type="http://schemas.openxmlformats.org/officeDocument/2006/relationships/webSettings" Target="webSettings.xml"/>
  <Relationship Id="rId10" Type="http://schemas.openxmlformats.org/officeDocument/2006/relationships/fontTable" Target="fontTable.xml"/>
  <Relationship Id="rId4" Type="http://schemas.openxmlformats.org/officeDocument/2006/relationships/settings" Target="settings.xml"/>
  <Relationship Id="rId9" Type="http://schemas.openxmlformats.org/officeDocument/2006/relationships/footer" Target="footer2.xml"/>
  <Relationship Id="img1" Type="http://schemas.openxmlformats.org/officeDocument/2006/relationships/image" Target="media/template_document.xml_image1.png"/>
  <Relationship Id="img2" Type="http://schemas.openxmlformats.org/officeDocument/2006/relationships/image" Target="media/template_document.xml_image2.png"/>
  <Relationship Id="img3" Type="http://schemas.openxmlformats.org/officeDocument/2006/relationships/image" Target="media/template_document.xml_image3.png"/>
  <Relationship Id="img4" Type="http://schemas.openxmlformats.org/officeDocument/2006/relationships/image" Target="media/template_document.xml_image4.png"/>
  <Relationship Id="img5" Type="http://schemas.openxmlformats.org/officeDocument/2006/relationships/image" Target="media/template_document.xml_image5.png"/>
  <Relationship Id="img6" Type="http://schemas.openxmlformats.org/officeDocument/2006/relationships/image" Target="media/template_document.xml_image6.png"/>
  <Relationship Id="img7" Type="http://schemas.openxmlformats.org/officeDocument/2006/relationships/image" Target="media/template_document.xml_image7.png"/>
  <Relationship Id="img8" Type="http://schemas.openxmlformats.org/officeDocument/2006/relationships/image" Target="media/template_document.xml_image8.png"/>
  <Relationship Id="img9" Type="http://schemas.openxmlformats.org/officeDocument/2006/relationships/image" Target="media/template_document.xml_image9.png"/>
  <Relationship Id="img10" Type="http://schemas.openxmlformats.org/officeDocument/2006/relationships/image" Target="media/template_document.xml_image10.png"/>
  <Relationship Id="img11" Type="http://schemas.openxmlformats.org/officeDocument/2006/relationships/image" Target="media/template_document.xml_image11.png"/>
  <Relationship Id="img12" Type="http://schemas.openxmlformats.org/officeDocument/2006/relationships/image" Target="media/template_document.xml_image12.png"/>
  <Relationship Id="img13" Type="http://schemas.openxmlformats.org/officeDocument/2006/relationships/image" Target="media/template_document.xml_image13.png"/>
  <Relationship Id="img14" Type="http://schemas.openxmlformats.org/officeDocument/2006/relationships/image" Target="media/template_document.xml_image14.png"/>
  <Relationship Id="img15" Type="http://schemas.openxmlformats.org/officeDocument/2006/relationships/image" Target="media/template_document.xml_image15.png"/>
  <Relationship Id="img16" Type="http://schemas.openxmlformats.org/officeDocument/2006/relationships/image" Target="media/template_document.xml_image16.png"/>
  <Relationship Id="img17" Type="http://schemas.openxmlformats.org/officeDocument/2006/relationships/image" Target="media/template_document.xml_image17.png"/>
  <Relationship Id="img18" Type="http://schemas.openxmlformats.org/officeDocument/2006/relationships/image" Target="media/template_document.xml_image18.png"/>
  <Relationship Id="img19" Type="http://schemas.openxmlformats.org/officeDocument/2006/relationships/image" Target="media/template_document.xml_image19.png"/>
  <Relationship Id="img20" Type="http://schemas.openxmlformats.org/officeDocument/2006/relationships/image" Target="media/template_document.xml_image20.png"/>
  <Relationship Id="img21" Type="http://schemas.openxmlformats.org/officeDocument/2006/relationships/image" Target="media/template_document.xml_image21.png"/>
  <Relationship Id="img22" Type="http://schemas.openxmlformats.org/officeDocument/2006/relationships/image" Target="media/template_document.xml_image22.png"/>
  <Relationship Id="img23" Type="http://schemas.openxmlformats.org/officeDocument/2006/relationships/image" Target="media/template_document.xml_image23.png"/>
  <Relationship Id="img24" Type="http://schemas.openxmlformats.org/officeDocument/2006/relationships/image" Target="media/template_document.xml_image24.png"/>
  <Relationship Id="img25" Type="http://schemas.openxmlformats.org/officeDocument/2006/relationships/image" Target="media/template_document.xml_image25.png"/>
  <Relationship Id="img26" Type="http://schemas.openxmlformats.org/officeDocument/2006/relationships/image" Target="media/template_document.xml_image26.png"/>
  <Relationship Id="img27" Type="http://schemas.openxmlformats.org/officeDocument/2006/relationships/image" Target="media/template_document.xml_image27.png"/>
  <Relationship Id="img28" Type="http://schemas.openxmlformats.org/officeDocument/2006/relationships/image" Target="media/template_document.xml_image28.png"/>
  <Relationship Id="img29" Type="http://schemas.openxmlformats.org/officeDocument/2006/relationships/image" Target="media/template_document.xml_image29.png"/>
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A5E05D9-9BA4-4976-B695-C1507FCC8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1874</TotalTime>
  <Pages>5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Central topic</vt:lpstr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Central topic</dc:title>
  <dc:subject>Label 1, Label 2, Label 3</dc:subject>
  <dc:creator>Microsoft Office User</dc:creator>
  <cp:keywords/>
  <dc:description/>
  <cp:lastModifiedBy>yantze</cp:lastModifiedBy>
  <cp:revision>153</cp:revision>
  <dcterms:created xsi:type="dcterms:W3CDTF">2018-03-30T03:16:00Z</dcterms:created>
  <dcterms:modified xsi:type="dcterms:W3CDTF">2020-03-17T03:21:00Z</dcterms:modified>
</cp:coreProperties>
</file>