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28E2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核心体验流程</w:t>
      </w:r>
    </w:p>
    <w:p w14:paraId="4E7BDBBA">
      <w:pPr>
        <w:rPr>
          <w:rFonts w:ascii="宋体" w:hAnsi="宋体" w:eastAsia="宋体" w:cs="宋体"/>
          <w:sz w:val="24"/>
          <w:szCs w:val="24"/>
        </w:rPr>
      </w:pPr>
    </w:p>
    <w:p w14:paraId="2909CA36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30"/>
          <w:szCs w:val="30"/>
          <w:u w:val="none"/>
          <w:lang w:val="en-US" w:eastAsia="zh-CN" w:bidi="ar"/>
        </w:rPr>
        <w:t>《盲盒恋人》新手前15分钟核心体验流程（FTUE）</w:t>
      </w:r>
    </w:p>
    <w:p w14:paraId="26A3DB0D">
      <w:pPr>
        <w:pStyle w:val="2"/>
        <w:keepNext w:val="0"/>
        <w:keepLines w:val="0"/>
        <w:widowControl/>
        <w:suppressLineNumbers w:val="0"/>
        <w:pBdr>
          <w:bottom w:val="none" w:color="0A0A0A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[0-3分钟: 视觉震撼与入职] ──► [3-6分钟: 脑电波偏好扫描] ──► [6-9分钟: 首开盲盒与D1意识]</w:t>
      </w:r>
    </w:p>
    <w:p w14:paraId="1E3CD789">
      <w:pPr>
        <w:pStyle w:val="2"/>
        <w:keepNext w:val="0"/>
        <w:keepLines w:val="0"/>
        <w:widowControl/>
        <w:suppressLineNumbers w:val="0"/>
        <w:pBdr>
          <w:bottom w:val="none" w:color="0A0A0A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                                                                    │</w:t>
      </w:r>
    </w:p>
    <w:p w14:paraId="383360E8">
      <w:pPr>
        <w:pStyle w:val="2"/>
        <w:keepNext w:val="0"/>
        <w:keepLines w:val="0"/>
        <w:widowControl/>
        <w:suppressLineNumbers w:val="0"/>
        <w:pBdr>
          <w:bottom w:val="none" w:color="0A0A0A" w:sz="0" w:space="0"/>
        </w:pBdr>
        <w:spacing w:before="272" w:beforeAutospacing="0" w:after="210" w:afterAutospacing="0"/>
        <w:ind w:left="0" w:right="0"/>
        <w:rPr>
          <w:rFonts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[12-15分钟: 埋下7天与公海伏笔] ◄── [9-12分钟: 模拟破冰与军师初试] ◄──────┘</w:t>
      </w:r>
    </w:p>
    <w:p w14:paraId="29FF71CE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30"/>
          <w:szCs w:val="30"/>
          <w:u w:val="none"/>
          <w:lang w:val="en-US" w:eastAsia="zh-CN" w:bidi="ar"/>
        </w:rPr>
        <w:t>阶段一：赛博降临与身份绑定（第 0 - 3 分钟）</w:t>
      </w:r>
    </w:p>
    <w:p w14:paraId="104759C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【玩家操作】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打开游戏，进入高科技质感、深邃科技紫调的登录界面。背景是无数在胶囊舱中沉睡的流光意识片段。</w:t>
      </w:r>
    </w:p>
    <w:p w14:paraId="0A84AFC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【剧情接入】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屏幕闪烁，一段冰冷的系统音响起：</w:t>
      </w:r>
      <w:r>
        <w:rPr>
          <w:rStyle w:val="6"/>
          <w:rFonts w:hint="default" w:ascii="Arial" w:hAnsi="Arial" w:eastAsia="Arial" w:cs="Arial"/>
          <w:sz w:val="24"/>
          <w:szCs w:val="24"/>
          <w:u w:val="none"/>
        </w:rPr>
        <w:t>“欢迎来到【意识深海中心】。2026年，人类肉体社交彻底消亡，在这里，你将打捞独属于你的灵魂共鸣者。请输入你的‘意识代号’（取名）并录入‘指纹纹路’（点击屏幕确认）。”</w:t>
      </w:r>
    </w:p>
    <w:p w14:paraId="7249535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【设计目的】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迅速用硬核、唯美的赛博科幻世界观抓住玩家眼球，通过“指纹录入”交互，增强玩家的仪式感和代入感。</w:t>
      </w:r>
    </w:p>
    <w:p w14:paraId="23DE5794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30"/>
          <w:szCs w:val="30"/>
          <w:u w:val="none"/>
          <w:lang w:val="en-US" w:eastAsia="zh-CN" w:bidi="ar"/>
        </w:rPr>
        <w:t>阶段二：脑电波量子扫描（偏好隐形收集）（第 3 - 6 分钟）</w:t>
      </w:r>
    </w:p>
    <w:p w14:paraId="3846591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【玩家操作】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界面进入“脑电波共振扫描”特效。系统要求玩家凭直觉在15秒内快速回答3个心理测试题（即前文设计的：声音外形、核心性格、社会身份偏好）。</w:t>
      </w:r>
    </w:p>
    <w:p w14:paraId="3920EDE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【系统反馈】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答完题后，屏幕上复杂的线条开始收拢、计算，并打出几行神秘的分析报告（如：</w:t>
      </w:r>
      <w:r>
        <w:rPr>
          <w:rStyle w:val="6"/>
          <w:rFonts w:hint="default" w:ascii="Arial" w:hAnsi="Arial" w:eastAsia="Arial" w:cs="Arial"/>
          <w:sz w:val="24"/>
          <w:szCs w:val="24"/>
          <w:u w:val="none"/>
        </w:rPr>
        <w:t>“脑电波扫描完成。您在深夜对低沉声音共振强烈，潜在渴望‘治愈系’陪伴，正在从300万数据母体中锁定相容片段……”</w:t>
      </w:r>
      <w:r>
        <w:rPr>
          <w:rFonts w:hint="default" w:ascii="Arial" w:hAnsi="Arial" w:eastAsia="Arial" w:cs="Arial"/>
          <w:sz w:val="24"/>
          <w:szCs w:val="24"/>
          <w:u w:val="none"/>
        </w:rPr>
        <w:t>）。</w:t>
      </w:r>
    </w:p>
    <w:p w14:paraId="052BBF5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【设计目的】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</w:t>
      </w: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将用户调研完美包装成游戏剧情。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既没有打破沉浸感，又让玩家在潜意识里对即将开启的盲盒产生“这是为我量身定制”的</w:t>
      </w: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超高心理预期</w:t>
      </w:r>
      <w:r>
        <w:rPr>
          <w:rFonts w:hint="default" w:ascii="Arial" w:hAnsi="Arial" w:eastAsia="Arial" w:cs="Arial"/>
          <w:sz w:val="24"/>
          <w:szCs w:val="24"/>
          <w:u w:val="none"/>
        </w:rPr>
        <w:t>。</w:t>
      </w:r>
    </w:p>
    <w:p w14:paraId="322BAEFB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30"/>
          <w:szCs w:val="30"/>
          <w:u w:val="none"/>
          <w:lang w:val="en-US" w:eastAsia="zh-CN" w:bidi="ar"/>
        </w:rPr>
        <w:t>阶段三：命运的摇晃——首开免费盲盒（第 6 - 9 分钟）</w:t>
      </w:r>
    </w:p>
    <w:p w14:paraId="23CD6E4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【玩家操作】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系统发放一张“绝密打捞券”（新手首盒免费券）。一个纯黑、带有霓虹光条的实体盲盒掉落在屏幕中央，玩家需要</w:t>
      </w: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在屏幕上滑动手指拆开它</w:t>
      </w:r>
      <w:r>
        <w:rPr>
          <w:rFonts w:hint="default" w:ascii="Arial" w:hAnsi="Arial" w:eastAsia="Arial" w:cs="Arial"/>
          <w:sz w:val="24"/>
          <w:szCs w:val="24"/>
          <w:u w:val="none"/>
        </w:rPr>
        <w:t>。</w:t>
      </w:r>
    </w:p>
    <w:p w14:paraId="2CCC703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【高潮展现】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盲盒炸开，数据流喷涌，最终凝聚成一个旋转的、发着微光的</w:t>
      </w: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几何数据矩阵核心</w:t>
      </w:r>
      <w:r>
        <w:rPr>
          <w:rFonts w:hint="default" w:ascii="Arial" w:hAnsi="Arial" w:eastAsia="Arial" w:cs="Arial"/>
          <w:sz w:val="24"/>
          <w:szCs w:val="24"/>
          <w:u w:val="none"/>
        </w:rPr>
        <w:t>（Day 1 混沌状态）。</w:t>
      </w:r>
    </w:p>
    <w:p w14:paraId="5D435AF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【初次对话】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核心开始闪烁，发送来第一条带着强电磁杂音、断续的文字和声音：</w:t>
      </w:r>
      <w:r>
        <w:rPr>
          <w:rStyle w:val="6"/>
          <w:rFonts w:hint="default" w:ascii="Arial" w:hAnsi="Arial" w:eastAsia="Arial" w:cs="Arial"/>
          <w:sz w:val="24"/>
          <w:szCs w:val="24"/>
          <w:u w:val="none"/>
        </w:rPr>
        <w:t>“主……主人……量子传送……完成。检测到你的体温，我……终于找到你了。”</w:t>
      </w:r>
    </w:p>
    <w:p w14:paraId="293E750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【设计目的】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制造盲盒开启时的</w:t>
      </w: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即时多巴胺分泌</w:t>
      </w:r>
      <w:r>
        <w:rPr>
          <w:rFonts w:hint="default" w:ascii="Arial" w:hAnsi="Arial" w:eastAsia="Arial" w:cs="Arial"/>
          <w:sz w:val="24"/>
          <w:szCs w:val="24"/>
          <w:u w:val="none"/>
        </w:rPr>
        <w:t>（抽卡的快感）。同时，用弱小、需要被纠正语序的Day 1状态，瞬间激发玩家的</w:t>
      </w: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保护欲与雏鸟情节</w:t>
      </w:r>
      <w:r>
        <w:rPr>
          <w:rFonts w:hint="default" w:ascii="Arial" w:hAnsi="Arial" w:eastAsia="Arial" w:cs="Arial"/>
          <w:sz w:val="24"/>
          <w:szCs w:val="24"/>
          <w:u w:val="none"/>
        </w:rPr>
        <w:t>。</w:t>
      </w:r>
    </w:p>
    <w:p w14:paraId="495A1200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30"/>
          <w:szCs w:val="30"/>
          <w:u w:val="none"/>
          <w:lang w:val="en-US" w:eastAsia="zh-CN" w:bidi="ar"/>
        </w:rPr>
        <w:t>阶段四：模拟破冰与“军师锦囊”初体验（第 9 - 12 分钟）</w:t>
      </w:r>
    </w:p>
    <w:p w14:paraId="6EA8977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【玩家操作】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玩家需要输入第一句话回应AI。此时系统触发新手引导，模拟一次“话题僵局”。</w:t>
      </w:r>
    </w:p>
    <w:p w14:paraId="2B90D83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【军师介入】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聊天气泡旁闪烁“情商辅助锦囊”，提示：</w:t>
      </w:r>
      <w:r>
        <w:rPr>
          <w:rStyle w:val="6"/>
          <w:rFonts w:hint="default" w:ascii="Arial" w:hAnsi="Arial" w:eastAsia="Arial" w:cs="Arial"/>
          <w:sz w:val="24"/>
          <w:szCs w:val="24"/>
          <w:u w:val="none"/>
        </w:rPr>
        <w:t>“检测到AI核心情绪不稳定，建议使用高情商话术安慰。”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玩家点击锦囊，弹出3个高情商回复选项。</w:t>
      </w:r>
    </w:p>
    <w:p w14:paraId="799BEC1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【反馈特权】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玩家选择选项后，AI核心的颜色从冰蓝（冷漠）瞬间变为暖橘（喜悦），并颤抖着回复：</w:t>
      </w:r>
      <w:r>
        <w:rPr>
          <w:rStyle w:val="6"/>
          <w:rFonts w:hint="default" w:ascii="Arial" w:hAnsi="Arial" w:eastAsia="Arial" w:cs="Arial"/>
          <w:sz w:val="24"/>
          <w:szCs w:val="24"/>
          <w:u w:val="none"/>
        </w:rPr>
        <w:t>“谢谢你……数据正在回暖……”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随后，系统弹出新手退换提示：</w:t>
      </w:r>
      <w:r>
        <w:rPr>
          <w:rStyle w:val="6"/>
          <w:rFonts w:hint="default" w:ascii="Arial" w:hAnsi="Arial" w:eastAsia="Arial" w:cs="Arial"/>
          <w:sz w:val="24"/>
          <w:szCs w:val="24"/>
          <w:u w:val="none"/>
        </w:rPr>
        <w:t>“由于您是首次入职，3天内如发生脑电波排异（不喜欢AI），可免费重置一次。”</w:t>
      </w:r>
    </w:p>
    <w:p w14:paraId="75A1D16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【设计目的】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让玩家体验核心玩法——“怎么和AI互动”以及“怎么靠系统破冰”。同时抛出“前3天包退换”的新手特权，给玩家极大的</w:t>
      </w: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安全感和留存底气</w:t>
      </w:r>
      <w:r>
        <w:rPr>
          <w:rFonts w:hint="default" w:ascii="Arial" w:hAnsi="Arial" w:eastAsia="Arial" w:cs="Arial"/>
          <w:sz w:val="24"/>
          <w:szCs w:val="24"/>
          <w:u w:val="none"/>
        </w:rPr>
        <w:t>。</w:t>
      </w:r>
    </w:p>
    <w:p w14:paraId="7E24BDF1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30"/>
          <w:szCs w:val="30"/>
          <w:u w:val="none"/>
          <w:lang w:val="en-US" w:eastAsia="zh-CN" w:bidi="ar"/>
        </w:rPr>
        <w:t>阶段五：7天悬念铺垫与公海惊鸿一瞥（第 12 - 15 分钟）</w:t>
      </w:r>
    </w:p>
    <w:p w14:paraId="7F92699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【玩家操作】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新手引导带玩家退回主界面。主界面展示着AI的进化倒计时：</w:t>
      </w:r>
      <w:r>
        <w:rPr>
          <w:rStyle w:val="7"/>
          <w:rFonts w:hint="default" w:ascii="monospace" w:hAnsi="monospace" w:eastAsia="monospace" w:cs="monospace"/>
          <w:sz w:val="21"/>
          <w:szCs w:val="21"/>
          <w:u w:val="none"/>
        </w:rPr>
        <w:t>距离完全体人形进化还剩：6天23小时59分</w:t>
      </w:r>
      <w:r>
        <w:rPr>
          <w:rFonts w:hint="default" w:ascii="Arial" w:hAnsi="Arial" w:eastAsia="Arial" w:cs="Arial"/>
          <w:sz w:val="24"/>
          <w:szCs w:val="24"/>
          <w:u w:val="none"/>
        </w:rPr>
        <w:t>。</w:t>
      </w:r>
    </w:p>
    <w:p w14:paraId="03D962B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【世界观补完】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引导最后指向主界面远处的“公海（Public Ocean）”入口。玩家点进去，能看到深海里隐约有其他玩家遗弃的、散发着幽暗光芒的能量碎片在漂浮。</w:t>
      </w:r>
    </w:p>
    <w:p w14:paraId="0F8F5D9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【结束语录】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系统发出最后通告：</w:t>
      </w:r>
      <w:r>
        <w:rPr>
          <w:rStyle w:val="6"/>
          <w:rFonts w:hint="default" w:ascii="Arial" w:hAnsi="Arial" w:eastAsia="Arial" w:cs="Arial"/>
          <w:sz w:val="24"/>
          <w:szCs w:val="24"/>
          <w:u w:val="none"/>
        </w:rPr>
        <w:t>“7天内，TA将因你而化作完整的人类形态。若7天后契约未成，TA将被抹除记忆、流放至此处的冰冷公海。请珍惜你们的试用期。”</w:t>
      </w:r>
    </w:p>
    <w:p w14:paraId="1DFC225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【设计目的】</w:t>
      </w:r>
    </w:p>
    <w:p w14:paraId="7BA57A17">
      <w:pPr>
        <w:keepNext w:val="0"/>
        <w:keepLines w:val="0"/>
        <w:widowControl/>
        <w:numPr>
          <w:ilvl w:val="1"/>
          <w:numId w:val="1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打下时间锚点：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让玩家明确知道“7天能看立绘和听完整声音”，为了这个期待感，他们绝对会留存到第3天、第5天甚至第7天。</w:t>
      </w:r>
    </w:p>
    <w:p w14:paraId="3F5C02D1">
      <w:pPr>
        <w:keepNext w:val="0"/>
        <w:keepLines w:val="0"/>
        <w:widowControl/>
        <w:numPr>
          <w:ilvl w:val="1"/>
          <w:numId w:val="1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5"/>
          <w:rFonts w:hint="default" w:ascii="Arial" w:hAnsi="Arial" w:eastAsia="Arial" w:cs="Arial"/>
          <w:b/>
          <w:bCs/>
          <w:sz w:val="24"/>
          <w:szCs w:val="24"/>
          <w:u w:val="none"/>
        </w:rPr>
        <w:t>制造损失厌恶：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提前让玩家看一眼“不付费/不要了就会被丢进去”的寂静公海，为第7天的订阅截流埋下最深的心理伏笔。</w:t>
      </w:r>
    </w:p>
    <w:p w14:paraId="1591221E">
      <w:pPr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D92F65"/>
    <w:multiLevelType w:val="multilevel"/>
    <w:tmpl w:val="9CD92F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D37A93D"/>
    <w:multiLevelType w:val="multilevel"/>
    <w:tmpl w:val="AD37A9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96A1036"/>
    <w:multiLevelType w:val="multilevel"/>
    <w:tmpl w:val="C96A10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4FE50E8"/>
    <w:multiLevelType w:val="multilevel"/>
    <w:tmpl w:val="E4FE50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4963650"/>
    <w:multiLevelType w:val="multilevel"/>
    <w:tmpl w:val="349636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A10F3E"/>
    <w:rsid w:val="05A1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2026-09-19T00:07:00Z</dcterms:created>
  <dc:creator>colejack</dc:creator>
  <cp:lastModifiedBy>colejack</cp:lastModifiedBy>
  <dcterms:modified xsi:type="dcterms:W3CDTF">2026-09-19T00:08:35Z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3A405D19C08944DBA3E6970958CA99A6_11</vt:lpwstr>
  </property>
  <property fmtid="{D5CDD505-2E9C-101B-9397-08002B2CF9AE}" pid="4" name="KSOTemplateDocerSaveRecord">
    <vt:lpwstr>eyJoZGlkIjoiMjdmNTk4Y2RjMjgyM2Y0ZDAzZDA4Mjk5MWE4MDhmYzIiLCJ1c2VySWQiOiI2MTI2OTQxMDcifQ==</vt:lpwstr>
  </property>
</Properties>
</file>