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35" w:rsidRDefault="00604977" w:rsidP="00290AF2">
      <w:pPr>
        <w:jc w:val="both"/>
        <w:rPr>
          <w:rStyle w:val="a5"/>
          <w:rFonts w:ascii="Arial" w:hAnsi="Arial" w:cs="Arial"/>
          <w:sz w:val="30"/>
          <w:szCs w:val="30"/>
          <w:lang w:val="en-US"/>
        </w:rPr>
      </w:pPr>
      <w:r w:rsidRPr="00604977">
        <w:rPr>
          <w:rStyle w:val="a5"/>
          <w:rFonts w:ascii="Arial" w:hAnsi="Arial" w:cs="Arial"/>
          <w:sz w:val="30"/>
          <w:szCs w:val="30"/>
        </w:rPr>
        <w:t xml:space="preserve">Тест </w:t>
      </w:r>
      <w:r>
        <w:rPr>
          <w:rStyle w:val="a5"/>
          <w:rFonts w:ascii="Arial" w:hAnsi="Arial" w:cs="Arial"/>
          <w:sz w:val="30"/>
          <w:szCs w:val="30"/>
        </w:rPr>
        <w:t>–</w:t>
      </w:r>
      <w:r w:rsidRPr="00604977">
        <w:rPr>
          <w:rStyle w:val="a5"/>
          <w:rFonts w:ascii="Arial" w:hAnsi="Arial" w:cs="Arial"/>
          <w:sz w:val="30"/>
          <w:szCs w:val="30"/>
        </w:rPr>
        <w:t xml:space="preserve"> кейсы</w:t>
      </w:r>
      <w:r>
        <w:rPr>
          <w:rStyle w:val="a5"/>
          <w:rFonts w:ascii="Arial" w:hAnsi="Arial" w:cs="Arial"/>
          <w:sz w:val="30"/>
          <w:szCs w:val="30"/>
          <w:lang w:val="en-US"/>
        </w:rPr>
        <w:t>:</w:t>
      </w: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приложения:</w:t>
      </w:r>
    </w:p>
    <w:p w:rsidR="00604977" w:rsidRPr="00604977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запуска приложения без ошибок.</w:t>
      </w:r>
    </w:p>
    <w:p w:rsidR="00604977" w:rsidRPr="00290AF2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отображаемого окна, определенных размеров, с нужным заголовком.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 с отображением окна с заголовком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Кредитные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запуск приложения с отображением окна с заголовком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«Кредитные контракты».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Пользовательский интерфейс: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агрузить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сумме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290AF2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сегментировать данные по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менеджерам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наличие кнопок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»,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сумме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»,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менеджерам»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наличие кнопок «загрузить контракты», «сегментировать данные по сумме», «сегментировать данные по менеджерам»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выполнение функций, вложенных в эти кнопки.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915B82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загруз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контракт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ов</w:t>
      </w:r>
      <w:r w:rsidR="0060497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604977" w:rsidRPr="00604977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открытие диалогового окна выбора файла при нажатии на кнопку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F7609B" w:rsidRPr="00290AF2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6049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обработку нажатия кнопки «Отмена» на диалоговом окне без ошибок.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файла при нажатии кнопки «</w:t>
      </w:r>
      <w:r w:rsidR="005D5A1A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 и корректность выбора файла.</w:t>
      </w:r>
    </w:p>
    <w:p w:rsidR="00604977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файла при нажатии кнопки «</w:t>
      </w:r>
      <w:r w:rsidR="005D5A1A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 и корректность выбора файла.</w:t>
      </w:r>
    </w:p>
    <w:p w:rsidR="00BE6C1A" w:rsidRDefault="00BE6C1A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BE6C1A" w:rsidRPr="00290AF2" w:rsidRDefault="00BE6C1A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604977" w:rsidRPr="00F7609B" w:rsidRDefault="00710DD8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Сегментирование данных по сумме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F7609B" w:rsidRPr="00F7609B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>(обновление) графика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после выбора файла с корректными данными.</w:t>
      </w:r>
    </w:p>
    <w:p w:rsidR="00F7609B" w:rsidRPr="00F7609B" w:rsidRDefault="00710DD8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с некорректными данными.</w:t>
      </w:r>
    </w:p>
    <w:p w:rsidR="00F7609B" w:rsidRPr="00290AF2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добавление 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графика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без выбора файла.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корректное </w:t>
      </w:r>
      <w:r w:rsidR="000444AB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сегментирование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треугольников </w:t>
      </w:r>
      <w:r w:rsidR="001519E4">
        <w:rPr>
          <w:rStyle w:val="a5"/>
          <w:rFonts w:ascii="Times New Roman" w:hAnsi="Times New Roman" w:cs="Times New Roman"/>
          <w:b w:val="0"/>
          <w:sz w:val="28"/>
          <w:szCs w:val="28"/>
        </w:rPr>
        <w:t>данных по сумме</w:t>
      </w:r>
      <w:r w:rsidR="001519E4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отображение графика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корректное 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Pr="00F7609B" w:rsidRDefault="00F7609B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710DD8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Сегментирование данных по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менеджерам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710DD8" w:rsidRPr="00F7609B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 с корректными данными.</w:t>
      </w:r>
    </w:p>
    <w:p w:rsidR="00710DD8" w:rsidRPr="00F7609B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 с некорректными данными.</w:t>
      </w:r>
    </w:p>
    <w:p w:rsidR="00710DD8" w:rsidRPr="00290AF2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 графика без выбора файла.</w:t>
      </w:r>
    </w:p>
    <w:p w:rsidR="00710DD8" w:rsidRDefault="00710DD8" w:rsidP="00710DD8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 w:rsidR="001519E4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корректное сегментирование треугольников данных по </w:t>
      </w:r>
      <w:r w:rsidR="001519E4">
        <w:rPr>
          <w:rStyle w:val="a5"/>
          <w:rFonts w:ascii="Times New Roman" w:hAnsi="Times New Roman" w:cs="Times New Roman"/>
          <w:b w:val="0"/>
          <w:sz w:val="28"/>
          <w:szCs w:val="28"/>
        </w:rPr>
        <w:t>менеджерам</w:t>
      </w:r>
      <w:r w:rsidR="001519E4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отображение графика</w:t>
      </w:r>
      <w:r w:rsidR="001519E4"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bookmarkStart w:id="0" w:name="_GoBack"/>
      <w:bookmarkEnd w:id="0"/>
    </w:p>
    <w:p w:rsidR="00F7609B" w:rsidRPr="00710DD8" w:rsidRDefault="00710DD8" w:rsidP="00710DD8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добавление(обновление) графика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B7FAD" w:rsidRPr="00FB7FAD" w:rsidRDefault="00FB7FAD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B7FAD" w:rsidRDefault="00FB7FAD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Отклик приложения:</w:t>
      </w:r>
    </w:p>
    <w:p w:rsidR="00604977" w:rsidRPr="00290AF2" w:rsidRDefault="00FB7FAD" w:rsidP="00290AF2">
      <w:pPr>
        <w:pStyle w:val="a6"/>
        <w:numPr>
          <w:ilvl w:val="0"/>
          <w:numId w:val="1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Оценить время отклика при загрузке большого файла с</w:t>
      </w:r>
      <w:r w:rsidR="00805EA3" w:rsidRPr="000444A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05EA3">
        <w:rPr>
          <w:rStyle w:val="a5"/>
          <w:rFonts w:ascii="Times New Roman" w:hAnsi="Times New Roman" w:cs="Times New Roman"/>
          <w:b w:val="0"/>
          <w:sz w:val="28"/>
          <w:szCs w:val="28"/>
        </w:rPr>
        <w:t>данными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Ожидание: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быстрая реакция приложения на большое количество данных.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 достаточно быстрая реакция приложения на большое количество данных.</w:t>
      </w:r>
    </w:p>
    <w:p w:rsidR="00290AF2" w:rsidRPr="00FB7FAD" w:rsidRDefault="00290AF2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sectPr w:rsidR="00290AF2" w:rsidRPr="00FB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A4C"/>
    <w:multiLevelType w:val="hybridMultilevel"/>
    <w:tmpl w:val="60DA0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A7356"/>
    <w:multiLevelType w:val="hybridMultilevel"/>
    <w:tmpl w:val="0156B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402EE"/>
    <w:multiLevelType w:val="hybridMultilevel"/>
    <w:tmpl w:val="271E27B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18765D8"/>
    <w:multiLevelType w:val="hybridMultilevel"/>
    <w:tmpl w:val="C8A89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E3EBB"/>
    <w:multiLevelType w:val="hybridMultilevel"/>
    <w:tmpl w:val="B7F4A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15CD1"/>
    <w:multiLevelType w:val="hybridMultilevel"/>
    <w:tmpl w:val="175EE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B443D"/>
    <w:multiLevelType w:val="hybridMultilevel"/>
    <w:tmpl w:val="24F41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1331A1"/>
    <w:multiLevelType w:val="hybridMultilevel"/>
    <w:tmpl w:val="536E33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BF0D90"/>
    <w:multiLevelType w:val="hybridMultilevel"/>
    <w:tmpl w:val="13865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0A0B4D"/>
    <w:multiLevelType w:val="hybridMultilevel"/>
    <w:tmpl w:val="8D5EF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12632F"/>
    <w:multiLevelType w:val="hybridMultilevel"/>
    <w:tmpl w:val="9E989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D147A"/>
    <w:multiLevelType w:val="hybridMultilevel"/>
    <w:tmpl w:val="93BC3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D40D4C"/>
    <w:multiLevelType w:val="hybridMultilevel"/>
    <w:tmpl w:val="BEC63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C3"/>
    <w:rsid w:val="000444AB"/>
    <w:rsid w:val="001519E4"/>
    <w:rsid w:val="002376A3"/>
    <w:rsid w:val="00290AF2"/>
    <w:rsid w:val="003952C3"/>
    <w:rsid w:val="003B45FE"/>
    <w:rsid w:val="005D5A1A"/>
    <w:rsid w:val="00604977"/>
    <w:rsid w:val="00710DD8"/>
    <w:rsid w:val="00805EA3"/>
    <w:rsid w:val="00915B82"/>
    <w:rsid w:val="00BE6C1A"/>
    <w:rsid w:val="00EB3928"/>
    <w:rsid w:val="00F7609B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9BB5"/>
  <w15:chartTrackingRefBased/>
  <w15:docId w15:val="{03662D9A-FE07-41C0-A788-3D2D932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0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04977"/>
    <w:rPr>
      <w:b/>
      <w:bCs/>
    </w:rPr>
  </w:style>
  <w:style w:type="paragraph" w:styleId="a6">
    <w:name w:val="List Paragraph"/>
    <w:basedOn w:val="a"/>
    <w:uiPriority w:val="34"/>
    <w:qFormat/>
    <w:rsid w:val="0060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4</cp:revision>
  <dcterms:created xsi:type="dcterms:W3CDTF">2024-11-18T12:02:00Z</dcterms:created>
  <dcterms:modified xsi:type="dcterms:W3CDTF">2024-11-18T12:56:00Z</dcterms:modified>
</cp:coreProperties>
</file>